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天然气勘探项目规划设计蓝图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99" w:history="1">
        <w:r>
          <w:rPr>
            <w:rFonts w:ascii="仿宋" w:eastAsia="仿宋" w:hAnsi="仿宋" w:cs="仿宋" w:hint="eastAsia"/>
            <w:lang w:eastAsia="zh-CN"/>
          </w:rPr>
          <w:t>前言</w:t>
        </w:r>
        <w:r>
          <w:tab/>
        </w:r>
        <w:r>
          <w:fldChar w:fldCharType="begin"/>
        </w:r>
        <w:r>
          <w:instrText xml:space="preserve"> PAGEREF _Toc7699 \h </w:instrText>
        </w:r>
        <w:r>
          <w:fldChar w:fldCharType="separate"/>
        </w:r>
        <w:r>
          <w:t>3</w:t>
        </w:r>
        <w:r>
          <w:fldChar w:fldCharType="end"/>
        </w:r>
      </w:hyperlink>
    </w:p>
    <w:p>
      <w:pPr>
        <w:pStyle w:val="TOC1"/>
        <w:tabs>
          <w:tab w:val="right" w:leader="dot" w:pos="8306"/>
        </w:tabs>
      </w:pPr>
      <w:hyperlink w:anchor="_Toc17340" w:history="1">
        <w:r>
          <w:rPr>
            <w:rFonts w:ascii="仿宋" w:eastAsia="仿宋" w:hAnsi="仿宋" w:cs="仿宋" w:hint="eastAsia"/>
            <w:lang w:eastAsia="zh-CN"/>
          </w:rPr>
          <w:t>一、天然气勘探项目建设单位说明</w:t>
        </w:r>
        <w:r>
          <w:tab/>
        </w:r>
        <w:r>
          <w:fldChar w:fldCharType="begin"/>
        </w:r>
        <w:r>
          <w:instrText xml:space="preserve"> PAGEREF _Toc17340 \h </w:instrText>
        </w:r>
        <w:r>
          <w:fldChar w:fldCharType="separate"/>
        </w:r>
        <w:r>
          <w:t>3</w:t>
        </w:r>
        <w:r>
          <w:fldChar w:fldCharType="end"/>
        </w:r>
      </w:hyperlink>
    </w:p>
    <w:p>
      <w:pPr>
        <w:pStyle w:val="TOC2"/>
        <w:tabs>
          <w:tab w:val="right" w:leader="dot" w:pos="8306"/>
        </w:tabs>
      </w:pPr>
      <w:hyperlink w:anchor="_Toc22841" w:history="1">
        <w:r>
          <w:rPr>
            <w:rFonts w:ascii="仿宋" w:eastAsia="仿宋" w:hAnsi="仿宋" w:cs="仿宋" w:hint="eastAsia"/>
            <w:lang w:eastAsia="zh-CN"/>
          </w:rPr>
          <w:t>(一)、天然气勘探项目承办单位基本情况</w:t>
        </w:r>
        <w:r>
          <w:tab/>
        </w:r>
        <w:r>
          <w:fldChar w:fldCharType="begin"/>
        </w:r>
        <w:r>
          <w:instrText xml:space="preserve"> PAGEREF _Toc22841 \h </w:instrText>
        </w:r>
        <w:r>
          <w:fldChar w:fldCharType="separate"/>
        </w:r>
        <w:r>
          <w:t>3</w:t>
        </w:r>
        <w:r>
          <w:fldChar w:fldCharType="end"/>
        </w:r>
      </w:hyperlink>
    </w:p>
    <w:p>
      <w:pPr>
        <w:pStyle w:val="TOC2"/>
        <w:tabs>
          <w:tab w:val="right" w:leader="dot" w:pos="8306"/>
        </w:tabs>
      </w:pPr>
      <w:hyperlink w:anchor="_Toc29316" w:history="1">
        <w:r>
          <w:rPr>
            <w:rFonts w:ascii="仿宋" w:eastAsia="仿宋" w:hAnsi="仿宋" w:cs="仿宋" w:hint="eastAsia"/>
            <w:lang w:eastAsia="zh-CN"/>
          </w:rPr>
          <w:t>(二)、公司经济效益分析</w:t>
        </w:r>
        <w:r>
          <w:tab/>
        </w:r>
        <w:r>
          <w:fldChar w:fldCharType="begin"/>
        </w:r>
        <w:r>
          <w:instrText xml:space="preserve"> PAGEREF _Toc29316 \h </w:instrText>
        </w:r>
        <w:r>
          <w:fldChar w:fldCharType="separate"/>
        </w:r>
        <w:r>
          <w:t>4</w:t>
        </w:r>
        <w:r>
          <w:fldChar w:fldCharType="end"/>
        </w:r>
      </w:hyperlink>
    </w:p>
    <w:p>
      <w:pPr>
        <w:pStyle w:val="TOC1"/>
        <w:tabs>
          <w:tab w:val="right" w:leader="dot" w:pos="8306"/>
        </w:tabs>
      </w:pPr>
      <w:hyperlink w:anchor="_Toc4554" w:history="1">
        <w:r>
          <w:rPr>
            <w:rFonts w:ascii="仿宋" w:eastAsia="仿宋" w:hAnsi="仿宋" w:cs="仿宋" w:hint="eastAsia"/>
            <w:lang w:eastAsia="zh-CN"/>
          </w:rPr>
          <w:t>二、天然气勘探项目选址可行性分析</w:t>
        </w:r>
        <w:r>
          <w:tab/>
        </w:r>
        <w:r>
          <w:fldChar w:fldCharType="begin"/>
        </w:r>
        <w:r>
          <w:instrText xml:space="preserve"> PAGEREF _Toc4554 \h </w:instrText>
        </w:r>
        <w:r>
          <w:fldChar w:fldCharType="separate"/>
        </w:r>
        <w:r>
          <w:t>5</w:t>
        </w:r>
        <w:r>
          <w:fldChar w:fldCharType="end"/>
        </w:r>
      </w:hyperlink>
    </w:p>
    <w:p>
      <w:pPr>
        <w:pStyle w:val="TOC2"/>
        <w:tabs>
          <w:tab w:val="right" w:leader="dot" w:pos="8306"/>
        </w:tabs>
      </w:pPr>
      <w:hyperlink w:anchor="_Toc18744" w:history="1">
        <w:r>
          <w:rPr>
            <w:rFonts w:ascii="仿宋" w:eastAsia="仿宋" w:hAnsi="仿宋" w:cs="仿宋" w:hint="eastAsia"/>
            <w:lang w:eastAsia="zh-CN"/>
          </w:rPr>
          <w:t>(一)、天然气勘探项目选址</w:t>
        </w:r>
        <w:r>
          <w:tab/>
        </w:r>
        <w:r>
          <w:fldChar w:fldCharType="begin"/>
        </w:r>
        <w:r>
          <w:instrText xml:space="preserve"> PAGEREF _Toc18744 \h </w:instrText>
        </w:r>
        <w:r>
          <w:fldChar w:fldCharType="separate"/>
        </w:r>
        <w:r>
          <w:t>5</w:t>
        </w:r>
        <w:r>
          <w:fldChar w:fldCharType="end"/>
        </w:r>
      </w:hyperlink>
    </w:p>
    <w:p>
      <w:pPr>
        <w:pStyle w:val="TOC2"/>
        <w:tabs>
          <w:tab w:val="right" w:leader="dot" w:pos="8306"/>
        </w:tabs>
      </w:pPr>
      <w:hyperlink w:anchor="_Toc7971" w:history="1">
        <w:r>
          <w:rPr>
            <w:rFonts w:ascii="仿宋" w:eastAsia="仿宋" w:hAnsi="仿宋" w:cs="仿宋" w:hint="eastAsia"/>
            <w:lang w:eastAsia="zh-CN"/>
          </w:rPr>
          <w:t>(二)、用地控制指标</w:t>
        </w:r>
        <w:r>
          <w:tab/>
        </w:r>
        <w:r>
          <w:fldChar w:fldCharType="begin"/>
        </w:r>
        <w:r>
          <w:instrText xml:space="preserve"> PAGEREF _Toc7971 \h </w:instrText>
        </w:r>
        <w:r>
          <w:fldChar w:fldCharType="separate"/>
        </w:r>
        <w:r>
          <w:t>5</w:t>
        </w:r>
        <w:r>
          <w:fldChar w:fldCharType="end"/>
        </w:r>
      </w:hyperlink>
    </w:p>
    <w:p>
      <w:pPr>
        <w:pStyle w:val="TOC2"/>
        <w:tabs>
          <w:tab w:val="right" w:leader="dot" w:pos="8306"/>
        </w:tabs>
      </w:pPr>
      <w:hyperlink w:anchor="_Toc13554" w:history="1">
        <w:r>
          <w:rPr>
            <w:rFonts w:ascii="仿宋" w:eastAsia="仿宋" w:hAnsi="仿宋" w:cs="仿宋" w:hint="eastAsia"/>
            <w:lang w:eastAsia="zh-CN"/>
          </w:rPr>
          <w:t>(三)、节约用地措施</w:t>
        </w:r>
        <w:r>
          <w:tab/>
        </w:r>
        <w:r>
          <w:fldChar w:fldCharType="begin"/>
        </w:r>
        <w:r>
          <w:instrText xml:space="preserve"> PAGEREF _Toc13554 \h </w:instrText>
        </w:r>
        <w:r>
          <w:fldChar w:fldCharType="separate"/>
        </w:r>
        <w:r>
          <w:t>7</w:t>
        </w:r>
        <w:r>
          <w:fldChar w:fldCharType="end"/>
        </w:r>
      </w:hyperlink>
    </w:p>
    <w:p>
      <w:pPr>
        <w:pStyle w:val="TOC2"/>
        <w:tabs>
          <w:tab w:val="right" w:leader="dot" w:pos="8306"/>
        </w:tabs>
      </w:pPr>
      <w:hyperlink w:anchor="_Toc18501" w:history="1">
        <w:r>
          <w:rPr>
            <w:rFonts w:ascii="仿宋" w:eastAsia="仿宋" w:hAnsi="仿宋" w:cs="仿宋" w:hint="eastAsia"/>
            <w:lang w:eastAsia="zh-CN"/>
          </w:rPr>
          <w:t>(四)、总图布置方案</w:t>
        </w:r>
        <w:r>
          <w:tab/>
        </w:r>
        <w:r>
          <w:fldChar w:fldCharType="begin"/>
        </w:r>
        <w:r>
          <w:instrText xml:space="preserve"> PAGEREF _Toc18501 \h </w:instrText>
        </w:r>
        <w:r>
          <w:fldChar w:fldCharType="separate"/>
        </w:r>
        <w:r>
          <w:t>8</w:t>
        </w:r>
        <w:r>
          <w:fldChar w:fldCharType="end"/>
        </w:r>
      </w:hyperlink>
    </w:p>
    <w:p>
      <w:pPr>
        <w:pStyle w:val="TOC2"/>
        <w:tabs>
          <w:tab w:val="right" w:leader="dot" w:pos="8306"/>
        </w:tabs>
      </w:pPr>
      <w:hyperlink w:anchor="_Toc32189" w:history="1">
        <w:r>
          <w:rPr>
            <w:rFonts w:ascii="仿宋" w:eastAsia="仿宋" w:hAnsi="仿宋" w:cs="仿宋" w:hint="eastAsia"/>
            <w:lang w:eastAsia="zh-CN"/>
          </w:rPr>
          <w:t>(五)、选址综合评价</w:t>
        </w:r>
        <w:r>
          <w:tab/>
        </w:r>
        <w:r>
          <w:fldChar w:fldCharType="begin"/>
        </w:r>
        <w:r>
          <w:instrText xml:space="preserve"> PAGEREF _Toc32189 \h </w:instrText>
        </w:r>
        <w:r>
          <w:fldChar w:fldCharType="separate"/>
        </w:r>
        <w:r>
          <w:t>9</w:t>
        </w:r>
        <w:r>
          <w:fldChar w:fldCharType="end"/>
        </w:r>
      </w:hyperlink>
    </w:p>
    <w:p>
      <w:pPr>
        <w:pStyle w:val="TOC1"/>
        <w:tabs>
          <w:tab w:val="right" w:leader="dot" w:pos="8306"/>
        </w:tabs>
      </w:pPr>
      <w:hyperlink w:anchor="_Toc1520" w:history="1">
        <w:r>
          <w:rPr>
            <w:rFonts w:ascii="仿宋" w:eastAsia="仿宋" w:hAnsi="仿宋" w:cs="仿宋" w:hint="eastAsia"/>
            <w:lang w:eastAsia="zh-CN"/>
          </w:rPr>
          <w:t>三、天然气勘探项目文档管理</w:t>
        </w:r>
        <w:r>
          <w:tab/>
        </w:r>
        <w:r>
          <w:fldChar w:fldCharType="begin"/>
        </w:r>
        <w:r>
          <w:instrText xml:space="preserve"> PAGEREF _Toc1520 \h </w:instrText>
        </w:r>
        <w:r>
          <w:fldChar w:fldCharType="separate"/>
        </w:r>
        <w:r>
          <w:t>10</w:t>
        </w:r>
        <w:r>
          <w:fldChar w:fldCharType="end"/>
        </w:r>
      </w:hyperlink>
    </w:p>
    <w:p>
      <w:pPr>
        <w:pStyle w:val="TOC2"/>
        <w:tabs>
          <w:tab w:val="right" w:leader="dot" w:pos="8306"/>
        </w:tabs>
      </w:pPr>
      <w:hyperlink w:anchor="_Toc20143" w:history="1">
        <w:r>
          <w:rPr>
            <w:rFonts w:ascii="仿宋" w:eastAsia="仿宋" w:hAnsi="仿宋" w:cs="仿宋" w:hint="eastAsia"/>
            <w:lang w:eastAsia="zh-CN"/>
          </w:rPr>
          <w:t>(一)、文档编制与审查</w:t>
        </w:r>
        <w:r>
          <w:tab/>
        </w:r>
        <w:r>
          <w:fldChar w:fldCharType="begin"/>
        </w:r>
        <w:r>
          <w:instrText xml:space="preserve"> PAGEREF _Toc20143 \h </w:instrText>
        </w:r>
        <w:r>
          <w:fldChar w:fldCharType="separate"/>
        </w:r>
        <w:r>
          <w:t>10</w:t>
        </w:r>
        <w:r>
          <w:fldChar w:fldCharType="end"/>
        </w:r>
      </w:hyperlink>
    </w:p>
    <w:p>
      <w:pPr>
        <w:pStyle w:val="TOC2"/>
        <w:tabs>
          <w:tab w:val="right" w:leader="dot" w:pos="8306"/>
        </w:tabs>
      </w:pPr>
      <w:hyperlink w:anchor="_Toc32473" w:history="1">
        <w:r>
          <w:rPr>
            <w:rFonts w:ascii="仿宋" w:eastAsia="仿宋" w:hAnsi="仿宋" w:cs="仿宋" w:hint="eastAsia"/>
            <w:lang w:eastAsia="zh-CN"/>
          </w:rPr>
          <w:t>(二)、文档发布与分发</w:t>
        </w:r>
        <w:r>
          <w:tab/>
        </w:r>
        <w:r>
          <w:fldChar w:fldCharType="begin"/>
        </w:r>
        <w:r>
          <w:instrText xml:space="preserve"> PAGEREF _Toc32473 \h </w:instrText>
        </w:r>
        <w:r>
          <w:fldChar w:fldCharType="separate"/>
        </w:r>
        <w:r>
          <w:t>11</w:t>
        </w:r>
        <w:r>
          <w:fldChar w:fldCharType="end"/>
        </w:r>
      </w:hyperlink>
    </w:p>
    <w:p>
      <w:pPr>
        <w:pStyle w:val="TOC2"/>
        <w:tabs>
          <w:tab w:val="right" w:leader="dot" w:pos="8306"/>
        </w:tabs>
      </w:pPr>
      <w:hyperlink w:anchor="_Toc988" w:history="1">
        <w:r>
          <w:rPr>
            <w:rFonts w:ascii="仿宋" w:eastAsia="仿宋" w:hAnsi="仿宋" w:cs="仿宋" w:hint="eastAsia"/>
            <w:lang w:eastAsia="zh-CN"/>
          </w:rPr>
          <w:t>(三)、文档存档与归档</w:t>
        </w:r>
        <w:r>
          <w:tab/>
        </w:r>
        <w:r>
          <w:fldChar w:fldCharType="begin"/>
        </w:r>
        <w:r>
          <w:instrText xml:space="preserve"> PAGEREF _Toc988 \h </w:instrText>
        </w:r>
        <w:r>
          <w:fldChar w:fldCharType="separate"/>
        </w:r>
        <w:r>
          <w:t>12</w:t>
        </w:r>
        <w:r>
          <w:fldChar w:fldCharType="end"/>
        </w:r>
      </w:hyperlink>
    </w:p>
    <w:p>
      <w:pPr>
        <w:pStyle w:val="TOC1"/>
        <w:tabs>
          <w:tab w:val="right" w:leader="dot" w:pos="8306"/>
        </w:tabs>
      </w:pPr>
      <w:hyperlink w:anchor="_Toc22083" w:history="1">
        <w:r>
          <w:rPr>
            <w:rFonts w:ascii="仿宋" w:eastAsia="仿宋" w:hAnsi="仿宋" w:cs="仿宋" w:hint="eastAsia"/>
            <w:lang w:eastAsia="zh-CN"/>
          </w:rPr>
          <w:t>四、工艺说明</w:t>
        </w:r>
        <w:r>
          <w:tab/>
        </w:r>
        <w:r>
          <w:fldChar w:fldCharType="begin"/>
        </w:r>
        <w:r>
          <w:instrText xml:space="preserve"> PAGEREF _Toc22083 \h </w:instrText>
        </w:r>
        <w:r>
          <w:fldChar w:fldCharType="separate"/>
        </w:r>
        <w:r>
          <w:t>13</w:t>
        </w:r>
        <w:r>
          <w:fldChar w:fldCharType="end"/>
        </w:r>
      </w:hyperlink>
    </w:p>
    <w:p>
      <w:pPr>
        <w:pStyle w:val="TOC2"/>
        <w:tabs>
          <w:tab w:val="right" w:leader="dot" w:pos="8306"/>
        </w:tabs>
      </w:pPr>
      <w:hyperlink w:anchor="_Toc5355" w:history="1">
        <w:r>
          <w:rPr>
            <w:rFonts w:ascii="仿宋" w:eastAsia="仿宋" w:hAnsi="仿宋" w:cs="仿宋" w:hint="eastAsia"/>
            <w:lang w:eastAsia="zh-CN"/>
          </w:rPr>
          <w:t>(一)、技术管理特点</w:t>
        </w:r>
        <w:r>
          <w:tab/>
        </w:r>
        <w:r>
          <w:fldChar w:fldCharType="begin"/>
        </w:r>
        <w:r>
          <w:instrText xml:space="preserve"> PAGEREF _Toc5355 \h </w:instrText>
        </w:r>
        <w:r>
          <w:fldChar w:fldCharType="separate"/>
        </w:r>
        <w:r>
          <w:t>13</w:t>
        </w:r>
        <w:r>
          <w:fldChar w:fldCharType="end"/>
        </w:r>
      </w:hyperlink>
    </w:p>
    <w:p>
      <w:pPr>
        <w:pStyle w:val="TOC2"/>
        <w:tabs>
          <w:tab w:val="right" w:leader="dot" w:pos="8306"/>
        </w:tabs>
      </w:pPr>
      <w:hyperlink w:anchor="_Toc26827" w:history="1">
        <w:r>
          <w:rPr>
            <w:rFonts w:ascii="仿宋" w:eastAsia="仿宋" w:hAnsi="仿宋" w:cs="仿宋" w:hint="eastAsia"/>
            <w:lang w:eastAsia="zh-CN"/>
          </w:rPr>
          <w:t>(二)、天然气勘探项目工艺技术设计方案</w:t>
        </w:r>
        <w:r>
          <w:tab/>
        </w:r>
        <w:r>
          <w:fldChar w:fldCharType="begin"/>
        </w:r>
        <w:r>
          <w:instrText xml:space="preserve"> PAGEREF _Toc26827 \h </w:instrText>
        </w:r>
        <w:r>
          <w:fldChar w:fldCharType="separate"/>
        </w:r>
        <w:r>
          <w:t>14</w:t>
        </w:r>
        <w:r>
          <w:fldChar w:fldCharType="end"/>
        </w:r>
      </w:hyperlink>
    </w:p>
    <w:p>
      <w:pPr>
        <w:pStyle w:val="TOC2"/>
        <w:tabs>
          <w:tab w:val="right" w:leader="dot" w:pos="8306"/>
        </w:tabs>
      </w:pPr>
      <w:hyperlink w:anchor="_Toc26966" w:history="1">
        <w:r>
          <w:rPr>
            <w:rFonts w:ascii="仿宋" w:eastAsia="仿宋" w:hAnsi="仿宋" w:cs="仿宋" w:hint="eastAsia"/>
            <w:lang w:eastAsia="zh-CN"/>
          </w:rPr>
          <w:t>(三)、设备选型方案</w:t>
        </w:r>
        <w:r>
          <w:tab/>
        </w:r>
        <w:r>
          <w:fldChar w:fldCharType="begin"/>
        </w:r>
        <w:r>
          <w:instrText xml:space="preserve"> PAGEREF _Toc26966 \h </w:instrText>
        </w:r>
        <w:r>
          <w:fldChar w:fldCharType="separate"/>
        </w:r>
        <w:r>
          <w:t>16</w:t>
        </w:r>
        <w:r>
          <w:fldChar w:fldCharType="end"/>
        </w:r>
      </w:hyperlink>
    </w:p>
    <w:p>
      <w:pPr>
        <w:pStyle w:val="TOC1"/>
        <w:tabs>
          <w:tab w:val="right" w:leader="dot" w:pos="8306"/>
        </w:tabs>
      </w:pPr>
      <w:hyperlink w:anchor="_Toc12324" w:history="1">
        <w:r>
          <w:rPr>
            <w:rFonts w:ascii="仿宋" w:eastAsia="仿宋" w:hAnsi="仿宋" w:cs="仿宋" w:hint="eastAsia"/>
            <w:lang w:eastAsia="zh-CN"/>
          </w:rPr>
          <w:t>五、天然气勘探项目概论</w:t>
        </w:r>
        <w:r>
          <w:tab/>
        </w:r>
        <w:r>
          <w:fldChar w:fldCharType="begin"/>
        </w:r>
        <w:r>
          <w:instrText xml:space="preserve"> PAGEREF _Toc12324 \h </w:instrText>
        </w:r>
        <w:r>
          <w:fldChar w:fldCharType="separate"/>
        </w:r>
        <w:r>
          <w:t>17</w:t>
        </w:r>
        <w:r>
          <w:fldChar w:fldCharType="end"/>
        </w:r>
      </w:hyperlink>
    </w:p>
    <w:p>
      <w:pPr>
        <w:pStyle w:val="TOC2"/>
        <w:tabs>
          <w:tab w:val="right" w:leader="dot" w:pos="8306"/>
        </w:tabs>
      </w:pPr>
      <w:hyperlink w:anchor="_Toc2968" w:history="1">
        <w:r>
          <w:rPr>
            <w:rFonts w:ascii="仿宋" w:eastAsia="仿宋" w:hAnsi="仿宋" w:cs="仿宋" w:hint="eastAsia"/>
            <w:lang w:eastAsia="zh-CN"/>
          </w:rPr>
          <w:t>(一)、天然气勘探项目概况</w:t>
        </w:r>
        <w:r>
          <w:tab/>
        </w:r>
        <w:r>
          <w:fldChar w:fldCharType="begin"/>
        </w:r>
        <w:r>
          <w:instrText xml:space="preserve"> PAGEREF _Toc2968 \h </w:instrText>
        </w:r>
        <w:r>
          <w:fldChar w:fldCharType="separate"/>
        </w:r>
        <w:r>
          <w:t>17</w:t>
        </w:r>
        <w:r>
          <w:fldChar w:fldCharType="end"/>
        </w:r>
      </w:hyperlink>
    </w:p>
    <w:p>
      <w:pPr>
        <w:pStyle w:val="TOC2"/>
        <w:tabs>
          <w:tab w:val="right" w:leader="dot" w:pos="8306"/>
        </w:tabs>
      </w:pPr>
      <w:hyperlink w:anchor="_Toc3602" w:history="1">
        <w:r>
          <w:rPr>
            <w:rFonts w:ascii="仿宋" w:eastAsia="仿宋" w:hAnsi="仿宋" w:cs="仿宋" w:hint="eastAsia"/>
            <w:lang w:eastAsia="zh-CN"/>
          </w:rPr>
          <w:t>(二)、天然气勘探项目目标</w:t>
        </w:r>
        <w:r>
          <w:tab/>
        </w:r>
        <w:r>
          <w:fldChar w:fldCharType="begin"/>
        </w:r>
        <w:r>
          <w:instrText xml:space="preserve"> PAGEREF _Toc3602 \h </w:instrText>
        </w:r>
        <w:r>
          <w:fldChar w:fldCharType="separate"/>
        </w:r>
        <w:r>
          <w:t>19</w:t>
        </w:r>
        <w:r>
          <w:fldChar w:fldCharType="end"/>
        </w:r>
      </w:hyperlink>
    </w:p>
    <w:p>
      <w:pPr>
        <w:pStyle w:val="TOC2"/>
        <w:tabs>
          <w:tab w:val="right" w:leader="dot" w:pos="8306"/>
        </w:tabs>
      </w:pPr>
      <w:hyperlink w:anchor="_Toc6868" w:history="1">
        <w:r>
          <w:rPr>
            <w:rFonts w:ascii="仿宋" w:eastAsia="仿宋" w:hAnsi="仿宋" w:cs="仿宋" w:hint="eastAsia"/>
            <w:lang w:eastAsia="zh-CN"/>
          </w:rPr>
          <w:t>(三)、天然气勘探项目提出的理由</w:t>
        </w:r>
        <w:r>
          <w:tab/>
        </w:r>
        <w:r>
          <w:fldChar w:fldCharType="begin"/>
        </w:r>
        <w:r>
          <w:instrText xml:space="preserve"> PAGEREF _Toc6868 \h </w:instrText>
        </w:r>
        <w:r>
          <w:fldChar w:fldCharType="separate"/>
        </w:r>
        <w:r>
          <w:t>20</w:t>
        </w:r>
        <w:r>
          <w:fldChar w:fldCharType="end"/>
        </w:r>
      </w:hyperlink>
    </w:p>
    <w:p>
      <w:pPr>
        <w:pStyle w:val="TOC2"/>
        <w:tabs>
          <w:tab w:val="right" w:leader="dot" w:pos="8306"/>
        </w:tabs>
      </w:pPr>
      <w:hyperlink w:anchor="_Toc32747" w:history="1">
        <w:r>
          <w:rPr>
            <w:rFonts w:ascii="仿宋" w:eastAsia="仿宋" w:hAnsi="仿宋" w:cs="仿宋" w:hint="eastAsia"/>
            <w:lang w:eastAsia="zh-CN"/>
          </w:rPr>
          <w:t>(四)、天然气勘探项目意义</w:t>
        </w:r>
        <w:r>
          <w:tab/>
        </w:r>
        <w:r>
          <w:fldChar w:fldCharType="begin"/>
        </w:r>
        <w:r>
          <w:instrText xml:space="preserve"> PAGEREF _Toc32747 \h </w:instrText>
        </w:r>
        <w:r>
          <w:fldChar w:fldCharType="separate"/>
        </w:r>
        <w:r>
          <w:t>22</w:t>
        </w:r>
        <w:r>
          <w:fldChar w:fldCharType="end"/>
        </w:r>
      </w:hyperlink>
    </w:p>
    <w:p>
      <w:pPr>
        <w:pStyle w:val="TOC2"/>
        <w:tabs>
          <w:tab w:val="right" w:leader="dot" w:pos="8306"/>
        </w:tabs>
      </w:pPr>
      <w:hyperlink w:anchor="_Toc5825" w:history="1">
        <w:r>
          <w:rPr>
            <w:rFonts w:ascii="仿宋" w:eastAsia="仿宋" w:hAnsi="仿宋" w:cs="仿宋" w:hint="eastAsia"/>
            <w:lang w:eastAsia="zh-CN"/>
          </w:rPr>
          <w:t>(五)、天然气勘探项目背景</w:t>
        </w:r>
        <w:r>
          <w:tab/>
        </w:r>
        <w:r>
          <w:fldChar w:fldCharType="begin"/>
        </w:r>
        <w:r>
          <w:instrText xml:space="preserve"> PAGEREF _Toc5825 \h </w:instrText>
        </w:r>
        <w:r>
          <w:fldChar w:fldCharType="separate"/>
        </w:r>
        <w:r>
          <w:t>23</w:t>
        </w:r>
        <w:r>
          <w:fldChar w:fldCharType="end"/>
        </w:r>
      </w:hyperlink>
    </w:p>
    <w:p>
      <w:pPr>
        <w:pStyle w:val="TOC1"/>
        <w:tabs>
          <w:tab w:val="right" w:leader="dot" w:pos="8306"/>
        </w:tabs>
      </w:pPr>
      <w:hyperlink w:anchor="_Toc1887" w:history="1">
        <w:r>
          <w:rPr>
            <w:rFonts w:ascii="仿宋" w:eastAsia="仿宋" w:hAnsi="仿宋" w:cs="仿宋" w:hint="eastAsia"/>
            <w:lang w:eastAsia="zh-CN"/>
          </w:rPr>
          <w:t>六、天然气勘探项目土建工程</w:t>
        </w:r>
        <w:r>
          <w:tab/>
        </w:r>
        <w:r>
          <w:fldChar w:fldCharType="begin"/>
        </w:r>
        <w:r>
          <w:instrText xml:space="preserve"> PAGEREF _Toc1887 \h </w:instrText>
        </w:r>
        <w:r>
          <w:fldChar w:fldCharType="separate"/>
        </w:r>
        <w:r>
          <w:t>24</w:t>
        </w:r>
        <w:r>
          <w:fldChar w:fldCharType="end"/>
        </w:r>
      </w:hyperlink>
    </w:p>
    <w:p>
      <w:pPr>
        <w:pStyle w:val="TOC2"/>
        <w:tabs>
          <w:tab w:val="right" w:leader="dot" w:pos="8306"/>
        </w:tabs>
      </w:pPr>
      <w:hyperlink w:anchor="_Toc16344" w:history="1">
        <w:r>
          <w:rPr>
            <w:rFonts w:ascii="仿宋" w:eastAsia="仿宋" w:hAnsi="仿宋" w:cs="仿宋" w:hint="eastAsia"/>
            <w:lang w:eastAsia="zh-CN"/>
          </w:rPr>
          <w:t>(一)、建筑工程设计原则</w:t>
        </w:r>
        <w:r>
          <w:tab/>
        </w:r>
        <w:r>
          <w:fldChar w:fldCharType="begin"/>
        </w:r>
        <w:r>
          <w:instrText xml:space="preserve"> PAGEREF _Toc16344 \h </w:instrText>
        </w:r>
        <w:r>
          <w:fldChar w:fldCharType="separate"/>
        </w:r>
        <w:r>
          <w:t>24</w:t>
        </w:r>
        <w:r>
          <w:fldChar w:fldCharType="end"/>
        </w:r>
      </w:hyperlink>
    </w:p>
    <w:p>
      <w:pPr>
        <w:pStyle w:val="TOC2"/>
        <w:tabs>
          <w:tab w:val="right" w:leader="dot" w:pos="8306"/>
        </w:tabs>
      </w:pPr>
      <w:hyperlink w:anchor="_Toc14944" w:history="1">
        <w:r>
          <w:rPr>
            <w:rFonts w:ascii="仿宋" w:eastAsia="仿宋" w:hAnsi="仿宋" w:cs="仿宋" w:hint="eastAsia"/>
            <w:lang w:eastAsia="zh-CN"/>
          </w:rPr>
          <w:t>(二)、土建工程设计年限及安全等级</w:t>
        </w:r>
        <w:r>
          <w:tab/>
        </w:r>
        <w:r>
          <w:fldChar w:fldCharType="begin"/>
        </w:r>
        <w:r>
          <w:instrText xml:space="preserve"> PAGEREF _Toc14944 \h </w:instrText>
        </w:r>
        <w:r>
          <w:fldChar w:fldCharType="separate"/>
        </w:r>
        <w:r>
          <w:t>25</w:t>
        </w:r>
        <w:r>
          <w:fldChar w:fldCharType="end"/>
        </w:r>
      </w:hyperlink>
    </w:p>
    <w:p>
      <w:pPr>
        <w:pStyle w:val="TOC2"/>
        <w:tabs>
          <w:tab w:val="right" w:leader="dot" w:pos="8306"/>
        </w:tabs>
      </w:pPr>
      <w:hyperlink w:anchor="_Toc22045" w:history="1">
        <w:r>
          <w:rPr>
            <w:rFonts w:ascii="仿宋" w:eastAsia="仿宋" w:hAnsi="仿宋" w:cs="仿宋" w:hint="eastAsia"/>
            <w:lang w:eastAsia="zh-CN"/>
          </w:rPr>
          <w:t>(三)、建筑工程设计总体要求</w:t>
        </w:r>
        <w:r>
          <w:tab/>
        </w:r>
        <w:r>
          <w:fldChar w:fldCharType="begin"/>
        </w:r>
        <w:r>
          <w:instrText xml:space="preserve"> PAGEREF _Toc22045 \h </w:instrText>
        </w:r>
        <w:r>
          <w:fldChar w:fldCharType="separate"/>
        </w:r>
        <w:r>
          <w:t>26</w:t>
        </w:r>
        <w:r>
          <w:fldChar w:fldCharType="end"/>
        </w:r>
      </w:hyperlink>
    </w:p>
    <w:p>
      <w:pPr>
        <w:pStyle w:val="TOC2"/>
        <w:tabs>
          <w:tab w:val="right" w:leader="dot" w:pos="8306"/>
        </w:tabs>
      </w:pPr>
      <w:hyperlink w:anchor="_Toc15195" w:history="1">
        <w:r>
          <w:rPr>
            <w:rFonts w:ascii="仿宋" w:eastAsia="仿宋" w:hAnsi="仿宋" w:cs="仿宋" w:hint="eastAsia"/>
            <w:lang w:eastAsia="zh-CN"/>
          </w:rPr>
          <w:t>(四)、土建工程建设指标</w:t>
        </w:r>
        <w:r>
          <w:tab/>
        </w:r>
        <w:r>
          <w:fldChar w:fldCharType="begin"/>
        </w:r>
        <w:r>
          <w:instrText xml:space="preserve"> PAGEREF _Toc15195 \h </w:instrText>
        </w:r>
        <w:r>
          <w:fldChar w:fldCharType="separate"/>
        </w:r>
        <w:r>
          <w:t>27</w:t>
        </w:r>
        <w:r>
          <w:fldChar w:fldCharType="end"/>
        </w:r>
      </w:hyperlink>
    </w:p>
    <w:p>
      <w:pPr>
        <w:pStyle w:val="TOC1"/>
        <w:tabs>
          <w:tab w:val="right" w:leader="dot" w:pos="8306"/>
        </w:tabs>
      </w:pPr>
      <w:hyperlink w:anchor="_Toc4852" w:history="1">
        <w:r>
          <w:rPr>
            <w:rFonts w:ascii="仿宋" w:eastAsia="仿宋" w:hAnsi="仿宋" w:cs="仿宋" w:hint="eastAsia"/>
            <w:lang w:eastAsia="zh-CN"/>
          </w:rPr>
          <w:t>七、天然气勘探项目财务管理</w:t>
        </w:r>
        <w:r>
          <w:tab/>
        </w:r>
        <w:r>
          <w:fldChar w:fldCharType="begin"/>
        </w:r>
        <w:r>
          <w:instrText xml:space="preserve"> PAGEREF _Toc4852 \h </w:instrText>
        </w:r>
        <w:r>
          <w:fldChar w:fldCharType="separate"/>
        </w:r>
        <w:r>
          <w:t>27</w:t>
        </w:r>
        <w:r>
          <w:fldChar w:fldCharType="end"/>
        </w:r>
      </w:hyperlink>
    </w:p>
    <w:p>
      <w:pPr>
        <w:pStyle w:val="TOC2"/>
        <w:tabs>
          <w:tab w:val="right" w:leader="dot" w:pos="8306"/>
        </w:tabs>
      </w:pPr>
      <w:hyperlink w:anchor="_Toc9248" w:history="1">
        <w:r>
          <w:rPr>
            <w:rFonts w:ascii="仿宋" w:eastAsia="仿宋" w:hAnsi="仿宋" w:cs="仿宋" w:hint="eastAsia"/>
            <w:lang w:eastAsia="zh-CN"/>
          </w:rPr>
          <w:t>(一)、资金需求大</w:t>
        </w:r>
        <w:r>
          <w:tab/>
        </w:r>
        <w:r>
          <w:fldChar w:fldCharType="begin"/>
        </w:r>
        <w:r>
          <w:instrText xml:space="preserve"> PAGEREF _Toc9248 \h </w:instrText>
        </w:r>
        <w:r>
          <w:fldChar w:fldCharType="separate"/>
        </w:r>
        <w:r>
          <w:t>27</w:t>
        </w:r>
        <w:r>
          <w:fldChar w:fldCharType="end"/>
        </w:r>
      </w:hyperlink>
    </w:p>
    <w:p>
      <w:pPr>
        <w:pStyle w:val="TOC2"/>
        <w:tabs>
          <w:tab w:val="right" w:leader="dot" w:pos="8306"/>
        </w:tabs>
      </w:pPr>
      <w:hyperlink w:anchor="_Toc24292" w:history="1">
        <w:r>
          <w:rPr>
            <w:rFonts w:ascii="仿宋" w:eastAsia="仿宋" w:hAnsi="仿宋" w:cs="仿宋" w:hint="eastAsia"/>
            <w:lang w:eastAsia="zh-CN"/>
          </w:rPr>
          <w:t>(二)、研发周期长</w:t>
        </w:r>
        <w:r>
          <w:tab/>
        </w:r>
        <w:r>
          <w:fldChar w:fldCharType="begin"/>
        </w:r>
        <w:r>
          <w:instrText xml:space="preserve"> PAGEREF _Toc24292 \h </w:instrText>
        </w:r>
        <w:r>
          <w:fldChar w:fldCharType="separate"/>
        </w:r>
        <w:r>
          <w:t>28</w:t>
        </w:r>
        <w:r>
          <w:fldChar w:fldCharType="end"/>
        </w:r>
      </w:hyperlink>
    </w:p>
    <w:p>
      <w:pPr>
        <w:pStyle w:val="TOC2"/>
        <w:tabs>
          <w:tab w:val="right" w:leader="dot" w:pos="8306"/>
        </w:tabs>
      </w:pPr>
      <w:hyperlink w:anchor="_Toc303" w:history="1">
        <w:r>
          <w:rPr>
            <w:rFonts w:ascii="仿宋" w:eastAsia="仿宋" w:hAnsi="仿宋" w:cs="仿宋" w:hint="eastAsia"/>
            <w:lang w:eastAsia="zh-CN"/>
          </w:rPr>
          <w:t>(三)、市场风险大</w:t>
        </w:r>
        <w:r>
          <w:tab/>
        </w:r>
        <w:r>
          <w:fldChar w:fldCharType="begin"/>
        </w:r>
        <w:r>
          <w:instrText xml:space="preserve"> PAGEREF _Toc303 \h </w:instrText>
        </w:r>
        <w:r>
          <w:fldChar w:fldCharType="separate"/>
        </w:r>
        <w:r>
          <w:t>29</w:t>
        </w:r>
        <w:r>
          <w:fldChar w:fldCharType="end"/>
        </w:r>
      </w:hyperlink>
    </w:p>
    <w:p>
      <w:pPr>
        <w:pStyle w:val="TOC2"/>
        <w:tabs>
          <w:tab w:val="right" w:leader="dot" w:pos="8306"/>
        </w:tabs>
      </w:pPr>
      <w:hyperlink w:anchor="_Toc2618" w:history="1">
        <w:r>
          <w:rPr>
            <w:rFonts w:ascii="仿宋" w:eastAsia="仿宋" w:hAnsi="仿宋" w:cs="仿宋" w:hint="eastAsia"/>
            <w:lang w:eastAsia="zh-CN"/>
          </w:rPr>
          <w:t>(四)、利润率高</w:t>
        </w:r>
        <w:r>
          <w:tab/>
        </w:r>
        <w:r>
          <w:fldChar w:fldCharType="begin"/>
        </w:r>
        <w:r>
          <w:instrText xml:space="preserve"> PAGEREF _Toc2618 \h </w:instrText>
        </w:r>
        <w:r>
          <w:fldChar w:fldCharType="separate"/>
        </w:r>
        <w:r>
          <w:t>32</w:t>
        </w:r>
        <w:r>
          <w:fldChar w:fldCharType="end"/>
        </w:r>
      </w:hyperlink>
    </w:p>
    <w:p>
      <w:pPr>
        <w:pStyle w:val="TOC1"/>
        <w:tabs>
          <w:tab w:val="right" w:leader="dot" w:pos="8306"/>
        </w:tabs>
      </w:pPr>
      <w:hyperlink w:anchor="_Toc10307" w:history="1">
        <w:r>
          <w:rPr>
            <w:rFonts w:ascii="仿宋" w:eastAsia="仿宋" w:hAnsi="仿宋" w:cs="仿宋" w:hint="eastAsia"/>
            <w:lang w:eastAsia="zh-CN"/>
          </w:rPr>
          <w:t>八、天然气勘探项目技术管理</w:t>
        </w:r>
        <w:r>
          <w:tab/>
        </w:r>
        <w:r>
          <w:fldChar w:fldCharType="begin"/>
        </w:r>
        <w:r>
          <w:instrText xml:space="preserve"> PAGEREF _Toc10307 \h </w:instrText>
        </w:r>
        <w:r>
          <w:fldChar w:fldCharType="separate"/>
        </w:r>
        <w:r>
          <w:t>34</w:t>
        </w:r>
        <w:r>
          <w:fldChar w:fldCharType="end"/>
        </w:r>
      </w:hyperlink>
    </w:p>
    <w:p>
      <w:pPr>
        <w:pStyle w:val="TOC2"/>
        <w:tabs>
          <w:tab w:val="right" w:leader="dot" w:pos="8306"/>
        </w:tabs>
      </w:pPr>
      <w:hyperlink w:anchor="_Toc18401" w:history="1">
        <w:r>
          <w:rPr>
            <w:rFonts w:ascii="仿宋" w:eastAsia="仿宋" w:hAnsi="仿宋" w:cs="仿宋" w:hint="eastAsia"/>
            <w:lang w:eastAsia="zh-CN"/>
          </w:rPr>
          <w:t>(一)、技术方案选用方向</w:t>
        </w:r>
        <w:r>
          <w:tab/>
        </w:r>
        <w:r>
          <w:fldChar w:fldCharType="begin"/>
        </w:r>
        <w:r>
          <w:instrText xml:space="preserve"> PAGEREF _Toc18401 \h </w:instrText>
        </w:r>
        <w:r>
          <w:fldChar w:fldCharType="separate"/>
        </w:r>
        <w:r>
          <w:t>34</w:t>
        </w:r>
        <w:r>
          <w:fldChar w:fldCharType="end"/>
        </w:r>
      </w:hyperlink>
    </w:p>
    <w:p>
      <w:pPr>
        <w:pStyle w:val="TOC2"/>
        <w:tabs>
          <w:tab w:val="right" w:leader="dot" w:pos="8306"/>
        </w:tabs>
      </w:pPr>
      <w:hyperlink w:anchor="_Toc19530" w:history="1">
        <w:r>
          <w:rPr>
            <w:rFonts w:ascii="仿宋" w:eastAsia="仿宋" w:hAnsi="仿宋" w:cs="仿宋" w:hint="eastAsia"/>
            <w:lang w:eastAsia="zh-CN"/>
          </w:rPr>
          <w:t>(二)、工艺技术方案选用原则</w:t>
        </w:r>
        <w:r>
          <w:tab/>
        </w:r>
        <w:r>
          <w:fldChar w:fldCharType="begin"/>
        </w:r>
        <w:r>
          <w:instrText xml:space="preserve"> PAGEREF _Toc19530 \h </w:instrText>
        </w:r>
        <w:r>
          <w:fldChar w:fldCharType="separate"/>
        </w:r>
        <w:r>
          <w:t>36</w:t>
        </w:r>
        <w:r>
          <w:fldChar w:fldCharType="end"/>
        </w:r>
      </w:hyperlink>
    </w:p>
    <w:p>
      <w:pPr>
        <w:pStyle w:val="TOC2"/>
        <w:tabs>
          <w:tab w:val="right" w:leader="dot" w:pos="8306"/>
        </w:tabs>
      </w:pPr>
      <w:hyperlink w:anchor="_Toc25587" w:history="1">
        <w:r>
          <w:rPr>
            <w:rFonts w:ascii="仿宋" w:eastAsia="仿宋" w:hAnsi="仿宋" w:cs="仿宋" w:hint="eastAsia"/>
            <w:lang w:eastAsia="zh-CN"/>
          </w:rPr>
          <w:t>(三)、工艺技术方案要求</w:t>
        </w:r>
        <w:r>
          <w:tab/>
        </w:r>
        <w:r>
          <w:fldChar w:fldCharType="begin"/>
        </w:r>
        <w:r>
          <w:instrText xml:space="preserve"> PAGEREF _Toc25587 \h </w:instrText>
        </w:r>
        <w:r>
          <w:fldChar w:fldCharType="separate"/>
        </w:r>
        <w:r>
          <w:t>38</w:t>
        </w:r>
        <w:r>
          <w:fldChar w:fldCharType="end"/>
        </w:r>
      </w:hyperlink>
    </w:p>
    <w:p>
      <w:pPr>
        <w:pStyle w:val="TOC1"/>
        <w:tabs>
          <w:tab w:val="right" w:leader="dot" w:pos="8306"/>
        </w:tabs>
      </w:pPr>
      <w:hyperlink w:anchor="_Toc571" w:history="1">
        <w:r>
          <w:rPr>
            <w:rFonts w:ascii="仿宋" w:eastAsia="仿宋" w:hAnsi="仿宋" w:cs="仿宋" w:hint="eastAsia"/>
            <w:lang w:eastAsia="zh-CN"/>
          </w:rPr>
          <w:t>九、天然气勘探项目环境影响分析</w:t>
        </w:r>
        <w:r>
          <w:tab/>
        </w:r>
        <w:r>
          <w:fldChar w:fldCharType="begin"/>
        </w:r>
        <w:r>
          <w:instrText xml:space="preserve"> PAGEREF _Toc571 \h </w:instrText>
        </w:r>
        <w:r>
          <w:fldChar w:fldCharType="separate"/>
        </w:r>
        <w:r>
          <w:t>40</w:t>
        </w:r>
        <w:r>
          <w:fldChar w:fldCharType="end"/>
        </w:r>
      </w:hyperlink>
    </w:p>
    <w:p>
      <w:pPr>
        <w:pStyle w:val="TOC2"/>
        <w:tabs>
          <w:tab w:val="right" w:leader="dot" w:pos="8306"/>
        </w:tabs>
      </w:pPr>
      <w:hyperlink w:anchor="_Toc15305" w:history="1">
        <w:r>
          <w:rPr>
            <w:rFonts w:ascii="仿宋" w:eastAsia="仿宋" w:hAnsi="仿宋" w:cs="仿宋" w:hint="eastAsia"/>
            <w:lang w:eastAsia="zh-CN"/>
          </w:rPr>
          <w:t>(一)、建设区域环境质量现状</w:t>
        </w:r>
        <w:r>
          <w:tab/>
        </w:r>
        <w:r>
          <w:fldChar w:fldCharType="begin"/>
        </w:r>
        <w:r>
          <w:instrText xml:space="preserve"> PAGEREF _Toc15305 \h </w:instrText>
        </w:r>
        <w:r>
          <w:fldChar w:fldCharType="separate"/>
        </w:r>
        <w:r>
          <w:t>40</w:t>
        </w:r>
        <w:r>
          <w:fldChar w:fldCharType="end"/>
        </w:r>
      </w:hyperlink>
    </w:p>
    <w:p>
      <w:pPr>
        <w:pStyle w:val="TOC2"/>
        <w:tabs>
          <w:tab w:val="right" w:leader="dot" w:pos="8306"/>
        </w:tabs>
      </w:pPr>
      <w:hyperlink w:anchor="_Toc17758" w:history="1">
        <w:r>
          <w:rPr>
            <w:rFonts w:ascii="仿宋" w:eastAsia="仿宋" w:hAnsi="仿宋" w:cs="仿宋" w:hint="eastAsia"/>
            <w:lang w:eastAsia="zh-CN"/>
          </w:rPr>
          <w:t>(二)、建设期环境保护</w:t>
        </w:r>
        <w:r>
          <w:tab/>
        </w:r>
        <w:r>
          <w:fldChar w:fldCharType="begin"/>
        </w:r>
        <w:r>
          <w:instrText xml:space="preserve"> PAGEREF _Toc17758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40" w:history="1">
        <w:r>
          <w:rPr>
            <w:rFonts w:ascii="仿宋" w:eastAsia="仿宋" w:hAnsi="仿宋" w:cs="仿宋" w:hint="eastAsia"/>
            <w:lang w:eastAsia="zh-CN"/>
          </w:rPr>
          <w:t>(三)、运营期环境保护</w:t>
        </w:r>
        <w:r>
          <w:tab/>
        </w:r>
        <w:r>
          <w:fldChar w:fldCharType="begin"/>
        </w:r>
        <w:r>
          <w:instrText xml:space="preserve"> PAGEREF _Toc27540 \h </w:instrText>
        </w:r>
        <w:r>
          <w:fldChar w:fldCharType="separate"/>
        </w:r>
        <w:r>
          <w:t>43</w:t>
        </w:r>
        <w:r>
          <w:fldChar w:fldCharType="end"/>
        </w:r>
      </w:hyperlink>
    </w:p>
    <w:p>
      <w:pPr>
        <w:pStyle w:val="TOC2"/>
        <w:tabs>
          <w:tab w:val="right" w:leader="dot" w:pos="8306"/>
        </w:tabs>
      </w:pPr>
      <w:hyperlink w:anchor="_Toc16127" w:history="1">
        <w:r>
          <w:rPr>
            <w:rFonts w:ascii="仿宋" w:eastAsia="仿宋" w:hAnsi="仿宋" w:cs="仿宋" w:hint="eastAsia"/>
            <w:lang w:eastAsia="zh-CN"/>
          </w:rPr>
          <w:t>(四)、天然气勘探项目建设对区域经济的影响</w:t>
        </w:r>
        <w:r>
          <w:tab/>
        </w:r>
        <w:r>
          <w:fldChar w:fldCharType="begin"/>
        </w:r>
        <w:r>
          <w:instrText xml:space="preserve"> PAGEREF _Toc16127 \h </w:instrText>
        </w:r>
        <w:r>
          <w:fldChar w:fldCharType="separate"/>
        </w:r>
        <w:r>
          <w:t>44</w:t>
        </w:r>
        <w:r>
          <w:fldChar w:fldCharType="end"/>
        </w:r>
      </w:hyperlink>
    </w:p>
    <w:p>
      <w:pPr>
        <w:pStyle w:val="TOC2"/>
        <w:tabs>
          <w:tab w:val="right" w:leader="dot" w:pos="8306"/>
        </w:tabs>
      </w:pPr>
      <w:hyperlink w:anchor="_Toc1483" w:history="1">
        <w:r>
          <w:rPr>
            <w:rFonts w:ascii="仿宋" w:eastAsia="仿宋" w:hAnsi="仿宋" w:cs="仿宋" w:hint="eastAsia"/>
            <w:lang w:eastAsia="zh-CN"/>
          </w:rPr>
          <w:t>(五)、废弃物处理</w:t>
        </w:r>
        <w:r>
          <w:tab/>
        </w:r>
        <w:r>
          <w:fldChar w:fldCharType="begin"/>
        </w:r>
        <w:r>
          <w:instrText xml:space="preserve"> PAGEREF _Toc1483 \h </w:instrText>
        </w:r>
        <w:r>
          <w:fldChar w:fldCharType="separate"/>
        </w:r>
        <w:r>
          <w:t>46</w:t>
        </w:r>
        <w:r>
          <w:fldChar w:fldCharType="end"/>
        </w:r>
      </w:hyperlink>
    </w:p>
    <w:p>
      <w:pPr>
        <w:pStyle w:val="TOC2"/>
        <w:tabs>
          <w:tab w:val="right" w:leader="dot" w:pos="8306"/>
        </w:tabs>
      </w:pPr>
      <w:hyperlink w:anchor="_Toc29868" w:history="1">
        <w:r>
          <w:rPr>
            <w:rFonts w:ascii="仿宋" w:eastAsia="仿宋" w:hAnsi="仿宋" w:cs="仿宋" w:hint="eastAsia"/>
            <w:lang w:eastAsia="zh-CN"/>
          </w:rPr>
          <w:t>(六)、特殊环境影响分析</w:t>
        </w:r>
        <w:r>
          <w:tab/>
        </w:r>
        <w:r>
          <w:fldChar w:fldCharType="begin"/>
        </w:r>
        <w:r>
          <w:instrText xml:space="preserve"> PAGEREF _Toc29868 \h </w:instrText>
        </w:r>
        <w:r>
          <w:fldChar w:fldCharType="separate"/>
        </w:r>
        <w:r>
          <w:t>47</w:t>
        </w:r>
        <w:r>
          <w:fldChar w:fldCharType="end"/>
        </w:r>
      </w:hyperlink>
    </w:p>
    <w:p>
      <w:pPr>
        <w:pStyle w:val="TOC2"/>
        <w:tabs>
          <w:tab w:val="right" w:leader="dot" w:pos="8306"/>
        </w:tabs>
      </w:pPr>
      <w:hyperlink w:anchor="_Toc2797" w:history="1">
        <w:r>
          <w:rPr>
            <w:rFonts w:ascii="仿宋" w:eastAsia="仿宋" w:hAnsi="仿宋" w:cs="仿宋" w:hint="eastAsia"/>
            <w:lang w:eastAsia="zh-CN"/>
          </w:rPr>
          <w:t>(七)、清洁生产</w:t>
        </w:r>
        <w:r>
          <w:tab/>
        </w:r>
        <w:r>
          <w:fldChar w:fldCharType="begin"/>
        </w:r>
        <w:r>
          <w:instrText xml:space="preserve"> PAGEREF _Toc2797 \h </w:instrText>
        </w:r>
        <w:r>
          <w:fldChar w:fldCharType="separate"/>
        </w:r>
        <w:r>
          <w:t>48</w:t>
        </w:r>
        <w:r>
          <w:fldChar w:fldCharType="end"/>
        </w:r>
      </w:hyperlink>
    </w:p>
    <w:p>
      <w:pPr>
        <w:pStyle w:val="TOC2"/>
        <w:tabs>
          <w:tab w:val="right" w:leader="dot" w:pos="8306"/>
        </w:tabs>
      </w:pPr>
      <w:hyperlink w:anchor="_Toc22890" w:history="1">
        <w:r>
          <w:rPr>
            <w:rFonts w:ascii="仿宋" w:eastAsia="仿宋" w:hAnsi="仿宋" w:cs="仿宋" w:hint="eastAsia"/>
            <w:lang w:eastAsia="zh-CN"/>
          </w:rPr>
          <w:t>(八)、环境保护综合评价</w:t>
        </w:r>
        <w:r>
          <w:tab/>
        </w:r>
        <w:r>
          <w:fldChar w:fldCharType="begin"/>
        </w:r>
        <w:r>
          <w:instrText xml:space="preserve"> PAGEREF _Toc22890 \h </w:instrText>
        </w:r>
        <w:r>
          <w:fldChar w:fldCharType="separate"/>
        </w:r>
        <w:r>
          <w:t>50</w:t>
        </w:r>
        <w:r>
          <w:fldChar w:fldCharType="end"/>
        </w:r>
      </w:hyperlink>
    </w:p>
    <w:p>
      <w:pPr>
        <w:pStyle w:val="TOC1"/>
        <w:tabs>
          <w:tab w:val="right" w:leader="dot" w:pos="8306"/>
        </w:tabs>
      </w:pPr>
      <w:hyperlink w:anchor="_Toc19560" w:history="1">
        <w:r>
          <w:rPr>
            <w:rFonts w:ascii="仿宋" w:eastAsia="仿宋" w:hAnsi="仿宋" w:cs="仿宋" w:hint="eastAsia"/>
            <w:lang w:eastAsia="zh-CN"/>
          </w:rPr>
          <w:t>十、天然气勘探项目人力资源管理</w:t>
        </w:r>
        <w:r>
          <w:tab/>
        </w:r>
        <w:r>
          <w:fldChar w:fldCharType="begin"/>
        </w:r>
        <w:r>
          <w:instrText xml:space="preserve"> PAGEREF _Toc19560 \h </w:instrText>
        </w:r>
        <w:r>
          <w:fldChar w:fldCharType="separate"/>
        </w:r>
        <w:r>
          <w:t>51</w:t>
        </w:r>
        <w:r>
          <w:fldChar w:fldCharType="end"/>
        </w:r>
      </w:hyperlink>
    </w:p>
    <w:p>
      <w:pPr>
        <w:pStyle w:val="TOC2"/>
        <w:tabs>
          <w:tab w:val="right" w:leader="dot" w:pos="8306"/>
        </w:tabs>
      </w:pPr>
      <w:hyperlink w:anchor="_Toc24962" w:history="1">
        <w:r>
          <w:rPr>
            <w:rFonts w:ascii="仿宋" w:eastAsia="仿宋" w:hAnsi="仿宋" w:cs="仿宋" w:hint="eastAsia"/>
            <w:lang w:eastAsia="zh-CN"/>
          </w:rPr>
          <w:t>(一)、建立健全的预算管理制度</w:t>
        </w:r>
        <w:r>
          <w:tab/>
        </w:r>
        <w:r>
          <w:fldChar w:fldCharType="begin"/>
        </w:r>
        <w:r>
          <w:instrText xml:space="preserve"> PAGEREF _Toc24962 \h </w:instrText>
        </w:r>
        <w:r>
          <w:fldChar w:fldCharType="separate"/>
        </w:r>
        <w:r>
          <w:t>51</w:t>
        </w:r>
        <w:r>
          <w:fldChar w:fldCharType="end"/>
        </w:r>
      </w:hyperlink>
    </w:p>
    <w:p>
      <w:pPr>
        <w:pStyle w:val="TOC2"/>
        <w:tabs>
          <w:tab w:val="right" w:leader="dot" w:pos="8306"/>
        </w:tabs>
      </w:pPr>
      <w:hyperlink w:anchor="_Toc31652" w:history="1">
        <w:r>
          <w:rPr>
            <w:rFonts w:ascii="仿宋" w:eastAsia="仿宋" w:hAnsi="仿宋" w:cs="仿宋" w:hint="eastAsia"/>
            <w:lang w:eastAsia="zh-CN"/>
          </w:rPr>
          <w:t>(二)、加强资金流动监控</w:t>
        </w:r>
        <w:r>
          <w:tab/>
        </w:r>
        <w:r>
          <w:fldChar w:fldCharType="begin"/>
        </w:r>
        <w:r>
          <w:instrText xml:space="preserve"> PAGEREF _Toc31652 \h </w:instrText>
        </w:r>
        <w:r>
          <w:fldChar w:fldCharType="separate"/>
        </w:r>
        <w:r>
          <w:t>52</w:t>
        </w:r>
        <w:r>
          <w:fldChar w:fldCharType="end"/>
        </w:r>
      </w:hyperlink>
    </w:p>
    <w:p>
      <w:pPr>
        <w:pStyle w:val="TOC2"/>
        <w:tabs>
          <w:tab w:val="right" w:leader="dot" w:pos="8306"/>
        </w:tabs>
      </w:pPr>
      <w:hyperlink w:anchor="_Toc30173" w:history="1">
        <w:r>
          <w:rPr>
            <w:rFonts w:ascii="仿宋" w:eastAsia="仿宋" w:hAnsi="仿宋" w:cs="仿宋" w:hint="eastAsia"/>
            <w:lang w:eastAsia="zh-CN"/>
          </w:rPr>
          <w:t>(三)、制定完善的风险控制机制</w:t>
        </w:r>
        <w:r>
          <w:tab/>
        </w:r>
        <w:r>
          <w:fldChar w:fldCharType="begin"/>
        </w:r>
        <w:r>
          <w:instrText xml:space="preserve"> PAGEREF _Toc30173 \h </w:instrText>
        </w:r>
        <w:r>
          <w:fldChar w:fldCharType="separate"/>
        </w:r>
        <w:r>
          <w:t>54</w:t>
        </w:r>
        <w:r>
          <w:fldChar w:fldCharType="end"/>
        </w:r>
      </w:hyperlink>
    </w:p>
    <w:p>
      <w:pPr>
        <w:pStyle w:val="TOC2"/>
        <w:tabs>
          <w:tab w:val="right" w:leader="dot" w:pos="8306"/>
        </w:tabs>
      </w:pPr>
      <w:hyperlink w:anchor="_Toc28293" w:history="1">
        <w:r>
          <w:rPr>
            <w:rFonts w:ascii="仿宋" w:eastAsia="仿宋" w:hAnsi="仿宋" w:cs="仿宋" w:hint="eastAsia"/>
            <w:lang w:eastAsia="zh-CN"/>
          </w:rPr>
          <w:t>(四)、优化成本管理</w:t>
        </w:r>
        <w:r>
          <w:tab/>
        </w:r>
        <w:r>
          <w:fldChar w:fldCharType="begin"/>
        </w:r>
        <w:r>
          <w:instrText xml:space="preserve"> PAGEREF _Toc28293 \h </w:instrText>
        </w:r>
        <w:r>
          <w:fldChar w:fldCharType="separate"/>
        </w:r>
        <w:r>
          <w:t>55</w:t>
        </w:r>
        <w:r>
          <w:fldChar w:fldCharType="end"/>
        </w:r>
      </w:hyperlink>
    </w:p>
    <w:p>
      <w:pPr>
        <w:pStyle w:val="TOC1"/>
        <w:tabs>
          <w:tab w:val="right" w:leader="dot" w:pos="8306"/>
        </w:tabs>
      </w:pPr>
      <w:hyperlink w:anchor="_Toc19202" w:history="1">
        <w:r>
          <w:rPr>
            <w:rFonts w:ascii="仿宋" w:eastAsia="仿宋" w:hAnsi="仿宋" w:cs="仿宋" w:hint="eastAsia"/>
            <w:lang w:eastAsia="zh-CN"/>
          </w:rPr>
          <w:t>十一、天然气勘探项目经营效益</w:t>
        </w:r>
        <w:r>
          <w:tab/>
        </w:r>
        <w:r>
          <w:fldChar w:fldCharType="begin"/>
        </w:r>
        <w:r>
          <w:instrText xml:space="preserve"> PAGEREF _Toc19202 \h </w:instrText>
        </w:r>
        <w:r>
          <w:fldChar w:fldCharType="separate"/>
        </w:r>
        <w:r>
          <w:t>56</w:t>
        </w:r>
        <w:r>
          <w:fldChar w:fldCharType="end"/>
        </w:r>
      </w:hyperlink>
    </w:p>
    <w:p>
      <w:pPr>
        <w:pStyle w:val="TOC2"/>
        <w:tabs>
          <w:tab w:val="right" w:leader="dot" w:pos="8306"/>
        </w:tabs>
      </w:pPr>
      <w:hyperlink w:anchor="_Toc11490" w:history="1">
        <w:r>
          <w:rPr>
            <w:rFonts w:ascii="仿宋" w:eastAsia="仿宋" w:hAnsi="仿宋" w:cs="仿宋" w:hint="eastAsia"/>
            <w:lang w:eastAsia="zh-CN"/>
          </w:rPr>
          <w:t>(一)、经济评价财务测算</w:t>
        </w:r>
        <w:r>
          <w:tab/>
        </w:r>
        <w:r>
          <w:fldChar w:fldCharType="begin"/>
        </w:r>
        <w:r>
          <w:instrText xml:space="preserve"> PAGEREF _Toc11490 \h </w:instrText>
        </w:r>
        <w:r>
          <w:fldChar w:fldCharType="separate"/>
        </w:r>
        <w:r>
          <w:t>56</w:t>
        </w:r>
        <w:r>
          <w:fldChar w:fldCharType="end"/>
        </w:r>
      </w:hyperlink>
    </w:p>
    <w:p>
      <w:pPr>
        <w:pStyle w:val="TOC2"/>
        <w:tabs>
          <w:tab w:val="right" w:leader="dot" w:pos="8306"/>
        </w:tabs>
      </w:pPr>
      <w:hyperlink w:anchor="_Toc300" w:history="1">
        <w:r>
          <w:rPr>
            <w:rFonts w:ascii="仿宋" w:eastAsia="仿宋" w:hAnsi="仿宋" w:cs="仿宋" w:hint="eastAsia"/>
            <w:lang w:eastAsia="zh-CN"/>
          </w:rPr>
          <w:t>(二)、天然气勘探项目盈利能力分析</w:t>
        </w:r>
        <w:r>
          <w:tab/>
        </w:r>
        <w:r>
          <w:fldChar w:fldCharType="begin"/>
        </w:r>
        <w:r>
          <w:instrText xml:space="preserve"> PAGEREF _Toc300 \h </w:instrText>
        </w:r>
        <w:r>
          <w:fldChar w:fldCharType="separate"/>
        </w:r>
        <w:r>
          <w:t>58</w:t>
        </w:r>
        <w:r>
          <w:fldChar w:fldCharType="end"/>
        </w:r>
      </w:hyperlink>
    </w:p>
    <w:p>
      <w:pPr>
        <w:pStyle w:val="TOC1"/>
        <w:tabs>
          <w:tab w:val="right" w:leader="dot" w:pos="8306"/>
        </w:tabs>
      </w:pPr>
      <w:hyperlink w:anchor="_Toc14014" w:history="1">
        <w:r>
          <w:rPr>
            <w:rFonts w:ascii="仿宋" w:eastAsia="仿宋" w:hAnsi="仿宋" w:cs="仿宋" w:hint="eastAsia"/>
            <w:lang w:eastAsia="zh-CN"/>
          </w:rPr>
          <w:t>十二、天然气勘探项目人力资源培养与发展</w:t>
        </w:r>
        <w:r>
          <w:tab/>
        </w:r>
        <w:r>
          <w:fldChar w:fldCharType="begin"/>
        </w:r>
        <w:r>
          <w:instrText xml:space="preserve"> PAGEREF _Toc14014 \h </w:instrText>
        </w:r>
        <w:r>
          <w:fldChar w:fldCharType="separate"/>
        </w:r>
        <w:r>
          <w:t>58</w:t>
        </w:r>
        <w:r>
          <w:fldChar w:fldCharType="end"/>
        </w:r>
      </w:hyperlink>
    </w:p>
    <w:p>
      <w:pPr>
        <w:pStyle w:val="TOC2"/>
        <w:tabs>
          <w:tab w:val="right" w:leader="dot" w:pos="8306"/>
        </w:tabs>
      </w:pPr>
      <w:hyperlink w:anchor="_Toc24100" w:history="1">
        <w:r>
          <w:rPr>
            <w:rFonts w:ascii="仿宋" w:eastAsia="仿宋" w:hAnsi="仿宋" w:cs="仿宋" w:hint="eastAsia"/>
            <w:lang w:eastAsia="zh-CN"/>
          </w:rPr>
          <w:t>(一)、人才需求与规划</w:t>
        </w:r>
        <w:r>
          <w:tab/>
        </w:r>
        <w:r>
          <w:fldChar w:fldCharType="begin"/>
        </w:r>
        <w:r>
          <w:instrText xml:space="preserve"> PAGEREF _Toc24100 \h </w:instrText>
        </w:r>
        <w:r>
          <w:fldChar w:fldCharType="separate"/>
        </w:r>
        <w:r>
          <w:t>58</w:t>
        </w:r>
        <w:r>
          <w:fldChar w:fldCharType="end"/>
        </w:r>
      </w:hyperlink>
    </w:p>
    <w:p>
      <w:pPr>
        <w:pStyle w:val="TOC2"/>
        <w:tabs>
          <w:tab w:val="right" w:leader="dot" w:pos="8306"/>
        </w:tabs>
      </w:pPr>
      <w:hyperlink w:anchor="_Toc12620" w:history="1">
        <w:r>
          <w:rPr>
            <w:rFonts w:ascii="仿宋" w:eastAsia="仿宋" w:hAnsi="仿宋" w:cs="仿宋" w:hint="eastAsia"/>
            <w:lang w:eastAsia="zh-CN"/>
          </w:rPr>
          <w:t>(二)、培训与发展计划</w:t>
        </w:r>
        <w:r>
          <w:tab/>
        </w:r>
        <w:r>
          <w:fldChar w:fldCharType="begin"/>
        </w:r>
        <w:r>
          <w:instrText xml:space="preserve"> PAGEREF _Toc12620 \h </w:instrText>
        </w:r>
        <w:r>
          <w:fldChar w:fldCharType="separate"/>
        </w:r>
        <w:r>
          <w:t>59</w:t>
        </w:r>
        <w:r>
          <w:fldChar w:fldCharType="end"/>
        </w:r>
      </w:hyperlink>
    </w:p>
    <w:p>
      <w:pPr>
        <w:pStyle w:val="TOC1"/>
        <w:tabs>
          <w:tab w:val="right" w:leader="dot" w:pos="8306"/>
        </w:tabs>
      </w:pPr>
      <w:hyperlink w:anchor="_Toc14008" w:history="1">
        <w:r>
          <w:rPr>
            <w:rFonts w:ascii="仿宋" w:eastAsia="仿宋" w:hAnsi="仿宋" w:cs="仿宋" w:hint="eastAsia"/>
            <w:lang w:eastAsia="zh-CN"/>
          </w:rPr>
          <w:t>十三、风险识别与分类</w:t>
        </w:r>
        <w:r>
          <w:tab/>
        </w:r>
        <w:r>
          <w:fldChar w:fldCharType="begin"/>
        </w:r>
        <w:r>
          <w:instrText xml:space="preserve"> PAGEREF _Toc14008 \h </w:instrText>
        </w:r>
        <w:r>
          <w:fldChar w:fldCharType="separate"/>
        </w:r>
        <w:r>
          <w:t>59</w:t>
        </w:r>
        <w:r>
          <w:fldChar w:fldCharType="end"/>
        </w:r>
      </w:hyperlink>
    </w:p>
    <w:p>
      <w:pPr>
        <w:pStyle w:val="TOC2"/>
        <w:tabs>
          <w:tab w:val="right" w:leader="dot" w:pos="8306"/>
        </w:tabs>
      </w:pPr>
      <w:hyperlink w:anchor="_Toc22782" w:history="1">
        <w:r>
          <w:rPr>
            <w:rFonts w:ascii="仿宋" w:eastAsia="仿宋" w:hAnsi="仿宋" w:cs="仿宋" w:hint="eastAsia"/>
            <w:lang w:eastAsia="zh-CN"/>
          </w:rPr>
          <w:t>(一)、风险识别</w:t>
        </w:r>
        <w:r>
          <w:tab/>
        </w:r>
        <w:r>
          <w:fldChar w:fldCharType="begin"/>
        </w:r>
        <w:r>
          <w:instrText xml:space="preserve"> PAGEREF _Toc22782 \h </w:instrText>
        </w:r>
        <w:r>
          <w:fldChar w:fldCharType="separate"/>
        </w:r>
        <w:r>
          <w:t>59</w:t>
        </w:r>
        <w:r>
          <w:fldChar w:fldCharType="end"/>
        </w:r>
      </w:hyperlink>
    </w:p>
    <w:p>
      <w:pPr>
        <w:pStyle w:val="TOC2"/>
        <w:tabs>
          <w:tab w:val="right" w:leader="dot" w:pos="8306"/>
        </w:tabs>
      </w:pPr>
      <w:hyperlink w:anchor="_Toc3327" w:history="1">
        <w:r>
          <w:rPr>
            <w:rFonts w:ascii="仿宋" w:eastAsia="仿宋" w:hAnsi="仿宋" w:cs="仿宋" w:hint="eastAsia"/>
            <w:lang w:eastAsia="zh-CN"/>
          </w:rPr>
          <w:t>(二)、风险分类</w:t>
        </w:r>
        <w:r>
          <w:tab/>
        </w:r>
        <w:r>
          <w:fldChar w:fldCharType="begin"/>
        </w:r>
        <w:r>
          <w:instrText xml:space="preserve"> PAGEREF _Toc3327 \h </w:instrText>
        </w:r>
        <w:r>
          <w:fldChar w:fldCharType="separate"/>
        </w:r>
        <w:r>
          <w:t>61</w:t>
        </w:r>
        <w:r>
          <w:fldChar w:fldCharType="end"/>
        </w:r>
      </w:hyperlink>
    </w:p>
    <w:p>
      <w:pPr>
        <w:pStyle w:val="TOC1"/>
        <w:tabs>
          <w:tab w:val="right" w:leader="dot" w:pos="8306"/>
        </w:tabs>
      </w:pPr>
      <w:hyperlink w:anchor="_Toc18741" w:history="1">
        <w:r>
          <w:rPr>
            <w:rFonts w:ascii="仿宋" w:eastAsia="仿宋" w:hAnsi="仿宋" w:cs="仿宋" w:hint="eastAsia"/>
            <w:lang w:eastAsia="zh-CN"/>
          </w:rPr>
          <w:t>十四、天然气勘探项目工程方案分析</w:t>
        </w:r>
        <w:r>
          <w:tab/>
        </w:r>
        <w:r>
          <w:fldChar w:fldCharType="begin"/>
        </w:r>
        <w:r>
          <w:instrText xml:space="preserve"> PAGEREF _Toc18741 \h </w:instrText>
        </w:r>
        <w:r>
          <w:fldChar w:fldCharType="separate"/>
        </w:r>
        <w:r>
          <w:t>63</w:t>
        </w:r>
        <w:r>
          <w:fldChar w:fldCharType="end"/>
        </w:r>
      </w:hyperlink>
    </w:p>
    <w:p>
      <w:pPr>
        <w:pStyle w:val="TOC2"/>
        <w:tabs>
          <w:tab w:val="right" w:leader="dot" w:pos="8306"/>
        </w:tabs>
      </w:pPr>
      <w:hyperlink w:anchor="_Toc20952" w:history="1">
        <w:r>
          <w:rPr>
            <w:rFonts w:ascii="仿宋" w:eastAsia="仿宋" w:hAnsi="仿宋" w:cs="仿宋" w:hint="eastAsia"/>
            <w:lang w:eastAsia="zh-CN"/>
          </w:rPr>
          <w:t>(一)、建筑工程设计原则</w:t>
        </w:r>
        <w:r>
          <w:tab/>
        </w:r>
        <w:r>
          <w:fldChar w:fldCharType="begin"/>
        </w:r>
        <w:r>
          <w:instrText xml:space="preserve"> PAGEREF _Toc20952 \h </w:instrText>
        </w:r>
        <w:r>
          <w:fldChar w:fldCharType="separate"/>
        </w:r>
        <w:r>
          <w:t>63</w:t>
        </w:r>
        <w:r>
          <w:fldChar w:fldCharType="end"/>
        </w:r>
      </w:hyperlink>
    </w:p>
    <w:p>
      <w:pPr>
        <w:pStyle w:val="TOC2"/>
        <w:tabs>
          <w:tab w:val="right" w:leader="dot" w:pos="8306"/>
        </w:tabs>
      </w:pPr>
      <w:hyperlink w:anchor="_Toc28236" w:history="1">
        <w:r>
          <w:rPr>
            <w:rFonts w:ascii="仿宋" w:eastAsia="仿宋" w:hAnsi="仿宋" w:cs="仿宋" w:hint="eastAsia"/>
            <w:lang w:eastAsia="zh-CN"/>
          </w:rPr>
          <w:t>(二)、土建工程建设指标</w:t>
        </w:r>
        <w:r>
          <w:tab/>
        </w:r>
        <w:r>
          <w:fldChar w:fldCharType="begin"/>
        </w:r>
        <w:r>
          <w:instrText xml:space="preserve"> PAGEREF _Toc28236 \h </w:instrText>
        </w:r>
        <w:r>
          <w:fldChar w:fldCharType="separate"/>
        </w:r>
        <w:r>
          <w:t>66</w:t>
        </w:r>
        <w:r>
          <w:fldChar w:fldCharType="end"/>
        </w:r>
      </w:hyperlink>
    </w:p>
    <w:p>
      <w:pPr>
        <w:pStyle w:val="TOC1"/>
        <w:tabs>
          <w:tab w:val="right" w:leader="dot" w:pos="8306"/>
        </w:tabs>
      </w:pPr>
      <w:hyperlink w:anchor="_Toc27460" w:history="1">
        <w:r>
          <w:rPr>
            <w:rFonts w:ascii="仿宋" w:eastAsia="仿宋" w:hAnsi="仿宋" w:cs="仿宋" w:hint="eastAsia"/>
            <w:lang w:eastAsia="zh-CN"/>
          </w:rPr>
          <w:t>十五、天然气勘探项目实施保障措施</w:t>
        </w:r>
        <w:r>
          <w:tab/>
        </w:r>
        <w:r>
          <w:fldChar w:fldCharType="begin"/>
        </w:r>
        <w:r>
          <w:instrText xml:space="preserve"> PAGEREF _Toc27460 \h </w:instrText>
        </w:r>
        <w:r>
          <w:fldChar w:fldCharType="separate"/>
        </w:r>
        <w:r>
          <w:t>68</w:t>
        </w:r>
        <w:r>
          <w:fldChar w:fldCharType="end"/>
        </w:r>
      </w:hyperlink>
    </w:p>
    <w:p>
      <w:pPr>
        <w:pStyle w:val="TOC2"/>
        <w:tabs>
          <w:tab w:val="right" w:leader="dot" w:pos="8306"/>
        </w:tabs>
      </w:pPr>
      <w:hyperlink w:anchor="_Toc23825" w:history="1">
        <w:r>
          <w:rPr>
            <w:rFonts w:ascii="仿宋" w:eastAsia="仿宋" w:hAnsi="仿宋" w:cs="仿宋" w:hint="eastAsia"/>
            <w:lang w:eastAsia="zh-CN"/>
          </w:rPr>
          <w:t>(一)、天然气勘探项目实施保障机制</w:t>
        </w:r>
        <w:r>
          <w:tab/>
        </w:r>
        <w:r>
          <w:fldChar w:fldCharType="begin"/>
        </w:r>
        <w:r>
          <w:instrText xml:space="preserve"> PAGEREF _Toc23825 \h </w:instrText>
        </w:r>
        <w:r>
          <w:fldChar w:fldCharType="separate"/>
        </w:r>
        <w:r>
          <w:t>68</w:t>
        </w:r>
        <w:r>
          <w:fldChar w:fldCharType="end"/>
        </w:r>
      </w:hyperlink>
    </w:p>
    <w:p>
      <w:pPr>
        <w:pStyle w:val="TOC2"/>
        <w:tabs>
          <w:tab w:val="right" w:leader="dot" w:pos="8306"/>
        </w:tabs>
      </w:pPr>
      <w:hyperlink w:anchor="_Toc28286" w:history="1">
        <w:r>
          <w:rPr>
            <w:rFonts w:ascii="仿宋" w:eastAsia="仿宋" w:hAnsi="仿宋" w:cs="仿宋" w:hint="eastAsia"/>
            <w:lang w:eastAsia="zh-CN"/>
          </w:rPr>
          <w:t>(二)、天然气勘探项目法律合规要求</w:t>
        </w:r>
        <w:r>
          <w:tab/>
        </w:r>
        <w:r>
          <w:fldChar w:fldCharType="begin"/>
        </w:r>
        <w:r>
          <w:instrText xml:space="preserve"> PAGEREF _Toc28286 \h </w:instrText>
        </w:r>
        <w:r>
          <w:fldChar w:fldCharType="separate"/>
        </w:r>
        <w:r>
          <w:t>71</w:t>
        </w:r>
        <w:r>
          <w:fldChar w:fldCharType="end"/>
        </w:r>
      </w:hyperlink>
    </w:p>
    <w:p>
      <w:pPr>
        <w:pStyle w:val="TOC2"/>
        <w:tabs>
          <w:tab w:val="right" w:leader="dot" w:pos="8306"/>
        </w:tabs>
      </w:pPr>
      <w:hyperlink w:anchor="_Toc25320" w:history="1">
        <w:r>
          <w:rPr>
            <w:rFonts w:ascii="仿宋" w:eastAsia="仿宋" w:hAnsi="仿宋" w:cs="仿宋" w:hint="eastAsia"/>
            <w:lang w:eastAsia="zh-CN"/>
          </w:rPr>
          <w:t>(三)、天然气勘探项目合同管理与法律事务</w:t>
        </w:r>
        <w:r>
          <w:tab/>
        </w:r>
        <w:r>
          <w:fldChar w:fldCharType="begin"/>
        </w:r>
        <w:r>
          <w:instrText xml:space="preserve"> PAGEREF _Toc25320 \h </w:instrText>
        </w:r>
        <w:r>
          <w:fldChar w:fldCharType="separate"/>
        </w:r>
        <w:r>
          <w:t>75</w:t>
        </w:r>
        <w:r>
          <w:fldChar w:fldCharType="end"/>
        </w:r>
      </w:hyperlink>
    </w:p>
    <w:p>
      <w:pPr>
        <w:pStyle w:val="TOC2"/>
        <w:tabs>
          <w:tab w:val="right" w:leader="dot" w:pos="8306"/>
        </w:tabs>
      </w:pPr>
      <w:hyperlink w:anchor="_Toc13323" w:history="1">
        <w:r>
          <w:rPr>
            <w:rFonts w:ascii="仿宋" w:eastAsia="仿宋" w:hAnsi="仿宋" w:cs="仿宋" w:hint="eastAsia"/>
            <w:lang w:eastAsia="zh-CN"/>
          </w:rPr>
          <w:t>(四)、天然气勘探项目知识产权保护策略</w:t>
        </w:r>
        <w:r>
          <w:tab/>
        </w:r>
        <w:r>
          <w:fldChar w:fldCharType="begin"/>
        </w:r>
        <w:r>
          <w:instrText xml:space="preserve"> PAGEREF _Toc13323 \h </w:instrText>
        </w:r>
        <w:r>
          <w:fldChar w:fldCharType="separate"/>
        </w:r>
        <w:r>
          <w:t>82</w:t>
        </w:r>
        <w:r>
          <w:fldChar w:fldCharType="end"/>
        </w:r>
      </w:hyperlink>
    </w:p>
    <w:p>
      <w:pPr>
        <w:pStyle w:val="TOC1"/>
        <w:tabs>
          <w:tab w:val="right" w:leader="dot" w:pos="8306"/>
        </w:tabs>
      </w:pPr>
      <w:hyperlink w:anchor="_Toc31789" w:history="1">
        <w:r>
          <w:rPr>
            <w:rFonts w:ascii="仿宋" w:eastAsia="仿宋" w:hAnsi="仿宋" w:cs="仿宋" w:hint="eastAsia"/>
            <w:lang w:eastAsia="zh-CN"/>
          </w:rPr>
          <w:t>十六、供应链管理</w:t>
        </w:r>
        <w:r>
          <w:tab/>
        </w:r>
        <w:r>
          <w:fldChar w:fldCharType="begin"/>
        </w:r>
        <w:r>
          <w:instrText xml:space="preserve"> PAGEREF _Toc31789 \h </w:instrText>
        </w:r>
        <w:r>
          <w:fldChar w:fldCharType="separate"/>
        </w:r>
        <w:r>
          <w:t>84</w:t>
        </w:r>
        <w:r>
          <w:fldChar w:fldCharType="end"/>
        </w:r>
      </w:hyperlink>
    </w:p>
    <w:p>
      <w:pPr>
        <w:pStyle w:val="TOC2"/>
        <w:tabs>
          <w:tab w:val="right" w:leader="dot" w:pos="8306"/>
        </w:tabs>
      </w:pPr>
      <w:hyperlink w:anchor="_Toc23831" w:history="1">
        <w:r>
          <w:rPr>
            <w:rFonts w:ascii="仿宋" w:eastAsia="仿宋" w:hAnsi="仿宋" w:cs="仿宋" w:hint="eastAsia"/>
            <w:lang w:eastAsia="zh-CN"/>
          </w:rPr>
          <w:t>(一)、供应链战略规划</w:t>
        </w:r>
        <w:r>
          <w:tab/>
        </w:r>
        <w:r>
          <w:fldChar w:fldCharType="begin"/>
        </w:r>
        <w:r>
          <w:instrText xml:space="preserve"> PAGEREF _Toc23831 \h </w:instrText>
        </w:r>
        <w:r>
          <w:fldChar w:fldCharType="separate"/>
        </w:r>
        <w:r>
          <w:t>84</w:t>
        </w:r>
        <w:r>
          <w:fldChar w:fldCharType="end"/>
        </w:r>
      </w:hyperlink>
    </w:p>
    <w:p>
      <w:pPr>
        <w:pStyle w:val="TOC2"/>
        <w:tabs>
          <w:tab w:val="right" w:leader="dot" w:pos="8306"/>
        </w:tabs>
      </w:pPr>
      <w:hyperlink w:anchor="_Toc2711" w:history="1">
        <w:r>
          <w:rPr>
            <w:rFonts w:ascii="仿宋" w:eastAsia="仿宋" w:hAnsi="仿宋" w:cs="仿宋" w:hint="eastAsia"/>
            <w:lang w:eastAsia="zh-CN"/>
          </w:rPr>
          <w:t>(二)、供应商选择与合作</w:t>
        </w:r>
        <w:r>
          <w:tab/>
        </w:r>
        <w:r>
          <w:fldChar w:fldCharType="begin"/>
        </w:r>
        <w:r>
          <w:instrText xml:space="preserve"> PAGEREF _Toc2711 \h </w:instrText>
        </w:r>
        <w:r>
          <w:fldChar w:fldCharType="separate"/>
        </w:r>
        <w:r>
          <w:t>86</w:t>
        </w:r>
        <w:r>
          <w:fldChar w:fldCharType="end"/>
        </w:r>
      </w:hyperlink>
    </w:p>
    <w:p>
      <w:pPr>
        <w:pStyle w:val="TOC2"/>
        <w:tabs>
          <w:tab w:val="right" w:leader="dot" w:pos="8306"/>
        </w:tabs>
      </w:pPr>
      <w:hyperlink w:anchor="_Toc23762" w:history="1">
        <w:r>
          <w:rPr>
            <w:rFonts w:ascii="仿宋" w:eastAsia="仿宋" w:hAnsi="仿宋" w:cs="仿宋" w:hint="eastAsia"/>
            <w:lang w:eastAsia="zh-CN"/>
          </w:rPr>
          <w:t>(三)、物流与库存管理</w:t>
        </w:r>
        <w:r>
          <w:tab/>
        </w:r>
        <w:r>
          <w:fldChar w:fldCharType="begin"/>
        </w:r>
        <w:r>
          <w:instrText xml:space="preserve"> PAGEREF _Toc23762 \h </w:instrText>
        </w:r>
        <w:r>
          <w:fldChar w:fldCharType="separate"/>
        </w:r>
        <w:r>
          <w:t>87</w:t>
        </w:r>
        <w:r>
          <w:fldChar w:fldCharType="end"/>
        </w:r>
      </w:hyperlink>
    </w:p>
    <w:p>
      <w:pPr>
        <w:pStyle w:val="TOC1"/>
        <w:tabs>
          <w:tab w:val="right" w:leader="dot" w:pos="8306"/>
        </w:tabs>
      </w:pPr>
      <w:hyperlink w:anchor="_Toc13214" w:history="1">
        <w:r>
          <w:rPr>
            <w:rFonts w:ascii="仿宋" w:eastAsia="仿宋" w:hAnsi="仿宋" w:cs="仿宋" w:hint="eastAsia"/>
            <w:lang w:eastAsia="zh-CN"/>
          </w:rPr>
          <w:t>十七、天然气勘探项目治理与监督</w:t>
        </w:r>
        <w:r>
          <w:tab/>
        </w:r>
        <w:r>
          <w:fldChar w:fldCharType="begin"/>
        </w:r>
        <w:r>
          <w:instrText xml:space="preserve"> PAGEREF _Toc13214 \h </w:instrText>
        </w:r>
        <w:r>
          <w:fldChar w:fldCharType="separate"/>
        </w:r>
        <w:r>
          <w:t>88</w:t>
        </w:r>
        <w:r>
          <w:fldChar w:fldCharType="end"/>
        </w:r>
      </w:hyperlink>
    </w:p>
    <w:p>
      <w:pPr>
        <w:pStyle w:val="TOC2"/>
        <w:tabs>
          <w:tab w:val="right" w:leader="dot" w:pos="8306"/>
        </w:tabs>
      </w:pPr>
      <w:hyperlink w:anchor="_Toc28082" w:history="1">
        <w:r>
          <w:rPr>
            <w:rFonts w:ascii="仿宋" w:eastAsia="仿宋" w:hAnsi="仿宋" w:cs="仿宋" w:hint="eastAsia"/>
            <w:lang w:eastAsia="zh-CN"/>
          </w:rPr>
          <w:t>(一)、天然气勘探项目治理结构</w:t>
        </w:r>
        <w:r>
          <w:tab/>
        </w:r>
        <w:r>
          <w:fldChar w:fldCharType="begin"/>
        </w:r>
        <w:r>
          <w:instrText xml:space="preserve"> PAGEREF _Toc28082 \h </w:instrText>
        </w:r>
        <w:r>
          <w:fldChar w:fldCharType="separate"/>
        </w:r>
        <w:r>
          <w:t>88</w:t>
        </w:r>
        <w:r>
          <w:fldChar w:fldCharType="end"/>
        </w:r>
      </w:hyperlink>
    </w:p>
    <w:p>
      <w:pPr>
        <w:pStyle w:val="TOC2"/>
        <w:tabs>
          <w:tab w:val="right" w:leader="dot" w:pos="8306"/>
        </w:tabs>
      </w:pPr>
      <w:hyperlink w:anchor="_Toc20283" w:history="1">
        <w:r>
          <w:rPr>
            <w:rFonts w:ascii="仿宋" w:eastAsia="仿宋" w:hAnsi="仿宋" w:cs="仿宋" w:hint="eastAsia"/>
            <w:lang w:eastAsia="zh-CN"/>
          </w:rPr>
          <w:t>(二)、监督与审计</w:t>
        </w:r>
        <w:r>
          <w:tab/>
        </w:r>
        <w:r>
          <w:fldChar w:fldCharType="begin"/>
        </w:r>
        <w:r>
          <w:instrText xml:space="preserve"> PAGEREF _Toc20283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40"/>
      <w:r>
        <w:rPr>
          <w:rFonts w:ascii="仿宋" w:eastAsia="仿宋" w:hAnsi="仿宋" w:cs="仿宋" w:hint="eastAsia"/>
          <w:sz w:val="28"/>
          <w:lang w:eastAsia="zh-CN"/>
        </w:rPr>
        <w:t>一、天然气勘探项目建设单位说明</w:t>
      </w:r>
      <w:bookmarkEnd w:id="2"/>
    </w:p>
    <w:p>
      <w:pPr>
        <w:pStyle w:val="Heading2"/>
        <w:rPr>
          <w:rFonts w:ascii="仿宋" w:eastAsia="仿宋" w:hAnsi="仿宋" w:cs="仿宋" w:hint="eastAsia"/>
          <w:lang w:eastAsia="zh-CN"/>
        </w:rPr>
      </w:pPr>
      <w:bookmarkStart w:id="3" w:name="_Toc22841"/>
      <w:r>
        <w:rPr>
          <w:rFonts w:ascii="仿宋" w:eastAsia="仿宋" w:hAnsi="仿宋" w:cs="仿宋" w:hint="eastAsia"/>
          <w:lang w:eastAsia="zh-CN"/>
        </w:rPr>
        <w:t>(一)、天然气勘探项目承办单位基本情况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31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天然气勘探项目承办单位的XXXX，我们着眼于实现可持续的经济效益。通过技术创新和解决方案的提供，公司预计在天然气勘探项目执行期间将获得可观的收入增长。这一收入来源主要包括天然气勘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同时，我们注重成本控制和效率提升，以确保天然气勘探项目的可持续盈利。透过精细的管理和资源优化，公司期望实现天然气勘探项目利润最大化。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天然气勘探项目实施进行全面的投资评估，包括天然气勘探项目启动阶段的资金投入和后续运营成本。通过对天然气勘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天然气勘探项目实施过程中具备足够的资金流动性，公司将进行详尽的现金流分析。这包括资金需求的合理预测、天然气勘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554"/>
      <w:r>
        <w:rPr>
          <w:rFonts w:ascii="仿宋" w:eastAsia="仿宋" w:hAnsi="仿宋" w:cs="仿宋" w:hint="eastAsia"/>
          <w:sz w:val="28"/>
          <w:lang w:eastAsia="zh-CN"/>
        </w:rPr>
        <w:t>二、天然气勘探项目选址可行性分析</w:t>
      </w:r>
      <w:bookmarkEnd w:id="5"/>
    </w:p>
    <w:p>
      <w:pPr>
        <w:pStyle w:val="Heading2"/>
        <w:rPr>
          <w:rFonts w:ascii="仿宋" w:eastAsia="仿宋" w:hAnsi="仿宋" w:cs="仿宋" w:hint="eastAsia"/>
          <w:lang w:eastAsia="zh-CN"/>
        </w:rPr>
      </w:pPr>
      <w:bookmarkStart w:id="6" w:name="_Toc18744"/>
      <w:r>
        <w:rPr>
          <w:rFonts w:ascii="仿宋" w:eastAsia="仿宋" w:hAnsi="仿宋" w:cs="仿宋" w:hint="eastAsia"/>
          <w:lang w:eastAsia="zh-CN"/>
        </w:rPr>
        <w:t>(一)、天然气勘探项目选址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该天然气勘探项目选址位于XX省XX市XX区XXX街道</w:t>
      </w:r>
    </w:p>
    <w:p>
      <w:pPr>
        <w:pStyle w:val="Heading2"/>
        <w:ind w:firstLine="560" w:firstLineChars="200"/>
        <w:rPr>
          <w:rFonts w:ascii="仿宋" w:eastAsia="仿宋" w:hAnsi="仿宋" w:cs="仿宋" w:hint="eastAsia"/>
          <w:sz w:val="28"/>
          <w:lang w:eastAsia="zh-CN"/>
        </w:rPr>
      </w:pPr>
      <w:bookmarkStart w:id="7" w:name="_Toc797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天然气勘探项目的征地面积将根据天然气勘探项目的实际规模和需求进行精确规划。具体面积XXX平方米，旨在确保天然气勘探项目不仅能够满足当前的发展需求，还能够预留空间以适应未来的扩展。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净用地面积是在征地面积基础上去除不可利用面积后的实际可开发用地。具体面积XXX平方米，考虑到环保、交通、安全等多方面因素，以确保天然气勘探项目在整体利用效率上达到最优。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天然气勘探项目计划建设的建筑总规模具体面积XXX平方米。这一规模的确定综合考虑了天然气勘探项目的性质、规模，以及城市规划的相关要求，确保建筑布局与周边环境协调一致。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绿地率是天然气勘探项目用地中被规划为绿地的比例。具体面积XXX平方米，旨在通过合理规划绿地，改善天然气勘探项目周边环境，提升居民生活质量，并符合城市整体绿化规划。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容积率是用地上可以建设的建筑总体积与用地面积之比。具体面积XXX，通过合理的容积率规划，确保天然气勘探项目建筑规模与周边环境和谐共生。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天然气勘探项目选址与当地城市规划相一致，具体面积XXX平方米。通过与城市规划部门深入沟通，确保天然气勘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天然气勘探项目选址符合当地产业政策，具体面积XXX平方米。这包括天然气勘探项目对当地经济的促进作用，以及对相关产业的带动效应，确保天然气勘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用地总体要求必须符合环保和可持续发展的原则，具体面积XXX平方米。通过采用绿色建筑设计、节能减排等措施，确保天然气勘探项目在建设和运营过程中对环境的影响最小化，达到可持续发展的要求。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确保天然气勘探项目选址具备必要的公共设施配套，具体面积XXX平方米。这包括交通便利性、教育、医疗等基础设施，以提高居民生活品质，使得天然气勘探项目选址更具吸引力。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考虑用地总体要求对当地社会稳定性的影响，具体面积XXX平方米。通过深入了解当地社区反馈，确保天然气勘探项目的选址和建设过程对当地社会和谐稳定产生积极作用。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天然气勘探项目选址不仅符合法规和规划，还在实际操作中具有可行性。这一全面规划将为天然气勘探项目的成功实施提供坚实的基础，确保天然气勘探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355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勘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然气勘探项目的设备规划和空间设计中，我们将采取灵活设备布局的措施。设备布局将根据实际需求进行灵活设计，避免不必要的浪费。通过合理规划设备摆放位置，我们将提高设备的利用率，减少设备间距，以确保天然气勘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天然气勘探项目内部引入共享设施的概念，例如共享会议室、办公区等。通过这种方式，我们可以减少对资源的重复建设，提高资源共享效率，从而减小天然气勘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50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天然气勘探项目的总图布置中，我们将不同功能区域进行明确的规划，以最大程度满足天然气勘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18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天然气勘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天然气勘探项目对环境的影响是综合评价的重要因素之一。我们将详细考虑选址周边的自然环境、生态保护区、水源地等情况，确保天然气勘探项目的建设和运营对环境影响最小化，并符合当地的环保法规标准。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对选址的评价还需充分考虑当地政府的产业政策和法规。我们将详细了解天然气勘探项目所在地的相关政策，确保天然气勘探项目的规划和运营与当地法规相符，降低不必要的法律风险。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考虑到社会稳定性对企业运营的重要性，我们将评估选址地区的社会安全情况、劳工关系、社区反馈等方面，以确保天然气勘探项目的建设和运营不会受到社会稳定性的负面影响。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最后，我们将综合考虑用地成本，包括土地购置费用、土地开发成本等。通过对用地成本的详细评估，我们能够做出更为精确的经济效益分析，为天然气勘探项目的投资决策提供有力支持。</w:t>
      </w:r>
    </w:p>
    <w:p>
      <w:pPr>
        <w:pStyle w:val="Heading1"/>
        <w:ind w:firstLine="560" w:firstLineChars="200"/>
        <w:rPr>
          <w:rFonts w:ascii="仿宋" w:eastAsia="仿宋" w:hAnsi="仿宋" w:cs="仿宋" w:hint="eastAsia"/>
          <w:sz w:val="28"/>
          <w:lang w:eastAsia="zh-CN"/>
        </w:rPr>
      </w:pPr>
      <w:bookmarkStart w:id="11" w:name="_Toc1520"/>
      <w:r>
        <w:rPr>
          <w:rFonts w:ascii="仿宋" w:eastAsia="仿宋" w:hAnsi="仿宋" w:cs="仿宋" w:hint="eastAsia"/>
          <w:sz w:val="28"/>
          <w:lang w:eastAsia="zh-CN"/>
        </w:rPr>
        <w:t>三、天然气勘探项目文档管理</w:t>
      </w:r>
      <w:bookmarkEnd w:id="11"/>
    </w:p>
    <w:p>
      <w:pPr>
        <w:pStyle w:val="Heading2"/>
        <w:rPr>
          <w:rFonts w:ascii="仿宋" w:eastAsia="仿宋" w:hAnsi="仿宋" w:cs="仿宋" w:hint="eastAsia"/>
          <w:lang w:eastAsia="zh-CN"/>
        </w:rPr>
      </w:pPr>
      <w:bookmarkStart w:id="12" w:name="_Toc2014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天然气勘探项目高度重视文档的质量和准确性，以支持天然气勘探项目的各项活动和决策。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勘探项目文档的编制始于天然气勘探项目计划的初期，我们制定了详细的文档编制计划，明确了每个文档的内容、格式和编写责任人。在天然气勘探项目启动阶段，我们首先编制了天然气勘探项目章程，明确定义了天然气勘探项目的目标、范围、风险等关键要素。随后，天然气勘探项目团队根据计划陆续编制了需求文档、设计文档、测试文档等各类文档，确保天然气勘探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天然气勘探项目管理中的重要环节，旨在确保天然气勘探项目文档符合质量标准和天然气勘探项目需求。在天然气勘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天然气勘探项目相关利益方和专业领域的专家对文档进行独立审查。这有助于获取更全面、客观的反馈，确保天然气勘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天然气勘探项目在文档编制与审查方面建立了严格的管理机制，通过规范的流程和多维度的审查，确保天然气勘探项目文档的质量、准确性和可靠性，为天然气勘探项目的顺利推进提供了有力支持。</w:t>
      </w:r>
    </w:p>
    <w:p>
      <w:pPr>
        <w:pStyle w:val="Heading2"/>
        <w:ind w:firstLine="560" w:firstLineChars="200"/>
        <w:rPr>
          <w:rFonts w:ascii="仿宋" w:eastAsia="仿宋" w:hAnsi="仿宋" w:cs="仿宋" w:hint="eastAsia"/>
          <w:sz w:val="28"/>
          <w:lang w:eastAsia="zh-CN"/>
        </w:rPr>
      </w:pPr>
      <w:bookmarkStart w:id="13" w:name="_Toc3247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在天然气勘探项目中，我们致力于优化文档发布与分发过程，以确保信息的高效传递和团队间协作的顺畅进行。以下是我们采取的关键优化策略：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我们通过多渠道发布文档，包括电子邮件、天然气勘探项目管理平台、内部网站等，以满足不同团队成员的偏好和需求。多渠道发布确保了信息的全面覆盖。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我们采用了精细的权限控制，确保只有授权人员可以访问敏感信息。这种安全措施保护了天然气勘探项目文档的机密性，防止了未经授权的信息泄露。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98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文档存档与归档是天然气勘探项目生命周期中一个至关重要的环节，直接关系到天然气勘探项目信息的长期保存和历史记录的完整性。在天然气勘探项目中，我们实施了一系列有效的文档存档与归档管理策略：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08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535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勘探项目的技术管理特点体现在其创新导向。通过引入最先进的技术趋势和解决方案，天然气勘探项目致力于提升科技含量、提高质量和效率水平。这意味着我们将采用最新的工具和方法，确保天然气勘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天然气勘探项目技术管理的显著特征。通过整合不同领域的技术资源，我们实现了跨学科的协同工作。这有助于优化技术架构，提高整体效能。此外，整合性策略还促进了不同技术团队之间的紧密沟通和高效合作，确保天然气勘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天然气勘探项目所采用的技术。通过不断优化技术方案，天然气勘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天然气勘探项目团队将在天然气勘探项目初期识别可能的技术风险，并采取相应的预防和应对措施。通过建立健全的风险评估机制，天然气勘探项目能够在实施过程中及时发现并解决潜在的技术问题，保障天然气勘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天然气勘探项目中，技术将成为天然气勘探项目成功的有力支持。这一深度剖析揭示了技术管理在天然气勘探项目实施中的关键作用，为天然气勘探项目的技术基础奠定了坚实的基础。</w:t>
      </w:r>
    </w:p>
    <w:p>
      <w:pPr>
        <w:pStyle w:val="Heading2"/>
        <w:ind w:firstLine="560" w:firstLineChars="200"/>
        <w:rPr>
          <w:rFonts w:ascii="仿宋" w:eastAsia="仿宋" w:hAnsi="仿宋" w:cs="仿宋" w:hint="eastAsia"/>
          <w:sz w:val="28"/>
          <w:lang w:eastAsia="zh-CN"/>
        </w:rPr>
      </w:pPr>
      <w:bookmarkStart w:id="17" w:name="_Toc26827"/>
      <w:r>
        <w:rPr>
          <w:rFonts w:ascii="仿宋" w:eastAsia="仿宋" w:hAnsi="仿宋" w:cs="仿宋" w:hint="eastAsia"/>
          <w:sz w:val="28"/>
          <w:lang w:eastAsia="zh-CN"/>
        </w:rPr>
        <w:t>(二)、天然气勘探项目工艺技术设计方案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天然气勘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天然气勘探项目将严格按照相关行业规范要求进行组织。通过有效控制产品质量，天然气勘探项目将致力于为顾客提供优质的天然气勘探项目产品和良好的服务。这体现了天然气勘探项目对于生产活动合规性和质量标准的高度重视，为天然气勘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天然气勘探项目注重生态效益和清洁生产原则。天然气勘探项目建设将紧密结合地方特色经济发展，与社会经济发展规划和区域环境保护规划方案相协调一致。通过与当地区域自然生态系统的结合，天然气勘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天然气勘探项目产品具有多样化的客户需求和个性化的特点。因此，天然气勘探项目产品规格品种多样，且单批生产数量较小。为满足这一特点，天然气勘探项目承办单位将建设先进的柔性制造生产线。通过广泛应用柔性制造技术，天然气勘探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天然气勘探项目采用的技术具有较高的技术含量和自动化水平，处于国内先进水平。这一技术选用不仅体现了对生产效率、质量和环境友好性的高标准要求，同时为天然气勘探项目的可持续发展奠定了坚实的基础。</w:t>
      </w:r>
    </w:p>
    <w:p>
      <w:pPr>
        <w:pStyle w:val="Heading2"/>
        <w:ind w:firstLine="560" w:firstLineChars="200"/>
        <w:rPr>
          <w:rFonts w:ascii="仿宋" w:eastAsia="仿宋" w:hAnsi="仿宋" w:cs="仿宋" w:hint="eastAsia"/>
          <w:sz w:val="28"/>
          <w:lang w:eastAsia="zh-CN"/>
        </w:rPr>
      </w:pPr>
      <w:bookmarkStart w:id="18" w:name="_Toc2696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为确保天然气勘探项目的高效生产和技术实施，我们制定了一套精心设计的设备选型方案，以满足天然气勘探项目生产、质量和环保的要求。该方案的主要特点如下：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天然气勘探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https://d.book118.com/595133210011011124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天然气勘探项目规划设计蓝图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CC3418"/>
    <w:rsid w:val="45CC34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13321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2024-03-06T23:18:00Z</dcterms:created>
  <dcterms:modified xsi:type="dcterms:W3CDTF">2024-03-06T23:18:58Z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D0AA2D6FE6E840E295DE598AD8A5D638_11</vt:lpwstr>
  </property>
  <property fmtid="{D5CDD505-2E9C-101B-9397-08002B2CF9AE}" pid="3" name="KSOProductBuildVer">
    <vt:lpwstr>2052-12.1.0.16388</vt:lpwstr>
  </property>
</Properties>
</file>