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儿童动画项目规划设计方案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1" w:history="1">
        <w:r>
          <w:rPr>
            <w:rFonts w:ascii="仿宋" w:eastAsia="仿宋" w:hAnsi="仿宋" w:cs="仿宋" w:hint="eastAsia"/>
            <w:lang w:eastAsia="zh-CN"/>
          </w:rPr>
          <w:t>前言</w:t>
        </w:r>
        <w:r>
          <w:tab/>
        </w:r>
        <w:r>
          <w:fldChar w:fldCharType="begin"/>
        </w:r>
        <w:r>
          <w:instrText xml:space="preserve"> PAGEREF _Toc401 \h </w:instrText>
        </w:r>
        <w:r>
          <w:fldChar w:fldCharType="separate"/>
        </w:r>
        <w:r>
          <w:t>3</w:t>
        </w:r>
        <w:r>
          <w:fldChar w:fldCharType="end"/>
        </w:r>
      </w:hyperlink>
    </w:p>
    <w:p>
      <w:pPr>
        <w:pStyle w:val="TOC1"/>
        <w:tabs>
          <w:tab w:val="right" w:leader="dot" w:pos="8306"/>
        </w:tabs>
      </w:pPr>
      <w:hyperlink w:anchor="_Toc30271" w:history="1">
        <w:r>
          <w:rPr>
            <w:rFonts w:ascii="仿宋" w:eastAsia="仿宋" w:hAnsi="仿宋" w:cs="仿宋" w:hint="eastAsia"/>
            <w:lang w:eastAsia="zh-CN"/>
          </w:rPr>
          <w:t>一、儿童动画项目土建工程</w:t>
        </w:r>
        <w:r>
          <w:tab/>
        </w:r>
        <w:r>
          <w:fldChar w:fldCharType="begin"/>
        </w:r>
        <w:r>
          <w:instrText xml:space="preserve"> PAGEREF _Toc30271 \h </w:instrText>
        </w:r>
        <w:r>
          <w:fldChar w:fldCharType="separate"/>
        </w:r>
        <w:r>
          <w:t>3</w:t>
        </w:r>
        <w:r>
          <w:fldChar w:fldCharType="end"/>
        </w:r>
      </w:hyperlink>
    </w:p>
    <w:p>
      <w:pPr>
        <w:pStyle w:val="TOC2"/>
        <w:tabs>
          <w:tab w:val="right" w:leader="dot" w:pos="8306"/>
        </w:tabs>
      </w:pPr>
      <w:hyperlink w:anchor="_Toc6898" w:history="1">
        <w:r>
          <w:rPr>
            <w:rFonts w:ascii="仿宋" w:eastAsia="仿宋" w:hAnsi="仿宋" w:cs="仿宋" w:hint="eastAsia"/>
            <w:lang w:eastAsia="zh-CN"/>
          </w:rPr>
          <w:t>(一)、建筑工程设计原则</w:t>
        </w:r>
        <w:r>
          <w:tab/>
        </w:r>
        <w:r>
          <w:fldChar w:fldCharType="begin"/>
        </w:r>
        <w:r>
          <w:instrText xml:space="preserve"> PAGEREF _Toc6898 \h </w:instrText>
        </w:r>
        <w:r>
          <w:fldChar w:fldCharType="separate"/>
        </w:r>
        <w:r>
          <w:t>3</w:t>
        </w:r>
        <w:r>
          <w:fldChar w:fldCharType="end"/>
        </w:r>
      </w:hyperlink>
    </w:p>
    <w:p>
      <w:pPr>
        <w:pStyle w:val="TOC2"/>
        <w:tabs>
          <w:tab w:val="right" w:leader="dot" w:pos="8306"/>
        </w:tabs>
      </w:pPr>
      <w:hyperlink w:anchor="_Toc20689" w:history="1">
        <w:r>
          <w:rPr>
            <w:rFonts w:ascii="仿宋" w:eastAsia="仿宋" w:hAnsi="仿宋" w:cs="仿宋" w:hint="eastAsia"/>
            <w:lang w:eastAsia="zh-CN"/>
          </w:rPr>
          <w:t>(二)、土建工程设计年限及安全等级</w:t>
        </w:r>
        <w:r>
          <w:tab/>
        </w:r>
        <w:r>
          <w:fldChar w:fldCharType="begin"/>
        </w:r>
        <w:r>
          <w:instrText xml:space="preserve"> PAGEREF _Toc20689 \h </w:instrText>
        </w:r>
        <w:r>
          <w:fldChar w:fldCharType="separate"/>
        </w:r>
        <w:r>
          <w:t>4</w:t>
        </w:r>
        <w:r>
          <w:fldChar w:fldCharType="end"/>
        </w:r>
      </w:hyperlink>
    </w:p>
    <w:p>
      <w:pPr>
        <w:pStyle w:val="TOC2"/>
        <w:tabs>
          <w:tab w:val="right" w:leader="dot" w:pos="8306"/>
        </w:tabs>
      </w:pPr>
      <w:hyperlink w:anchor="_Toc32444" w:history="1">
        <w:r>
          <w:rPr>
            <w:rFonts w:ascii="仿宋" w:eastAsia="仿宋" w:hAnsi="仿宋" w:cs="仿宋" w:hint="eastAsia"/>
            <w:lang w:eastAsia="zh-CN"/>
          </w:rPr>
          <w:t>(三)、建筑工程设计总体要求</w:t>
        </w:r>
        <w:r>
          <w:tab/>
        </w:r>
        <w:r>
          <w:fldChar w:fldCharType="begin"/>
        </w:r>
        <w:r>
          <w:instrText xml:space="preserve"> PAGEREF _Toc32444 \h </w:instrText>
        </w:r>
        <w:r>
          <w:fldChar w:fldCharType="separate"/>
        </w:r>
        <w:r>
          <w:t>5</w:t>
        </w:r>
        <w:r>
          <w:fldChar w:fldCharType="end"/>
        </w:r>
      </w:hyperlink>
    </w:p>
    <w:p>
      <w:pPr>
        <w:pStyle w:val="TOC2"/>
        <w:tabs>
          <w:tab w:val="right" w:leader="dot" w:pos="8306"/>
        </w:tabs>
      </w:pPr>
      <w:hyperlink w:anchor="_Toc5141" w:history="1">
        <w:r>
          <w:rPr>
            <w:rFonts w:ascii="仿宋" w:eastAsia="仿宋" w:hAnsi="仿宋" w:cs="仿宋" w:hint="eastAsia"/>
            <w:lang w:eastAsia="zh-CN"/>
          </w:rPr>
          <w:t>(四)、土建工程建设指标</w:t>
        </w:r>
        <w:r>
          <w:tab/>
        </w:r>
        <w:r>
          <w:fldChar w:fldCharType="begin"/>
        </w:r>
        <w:r>
          <w:instrText xml:space="preserve"> PAGEREF _Toc5141 \h </w:instrText>
        </w:r>
        <w:r>
          <w:fldChar w:fldCharType="separate"/>
        </w:r>
        <w:r>
          <w:t>6</w:t>
        </w:r>
        <w:r>
          <w:fldChar w:fldCharType="end"/>
        </w:r>
      </w:hyperlink>
    </w:p>
    <w:p>
      <w:pPr>
        <w:pStyle w:val="TOC1"/>
        <w:tabs>
          <w:tab w:val="right" w:leader="dot" w:pos="8306"/>
        </w:tabs>
      </w:pPr>
      <w:hyperlink w:anchor="_Toc3503" w:history="1">
        <w:r>
          <w:rPr>
            <w:rFonts w:ascii="仿宋" w:eastAsia="仿宋" w:hAnsi="仿宋" w:cs="仿宋" w:hint="eastAsia"/>
            <w:lang w:eastAsia="zh-CN"/>
          </w:rPr>
          <w:t>二、儿童动画项目概论</w:t>
        </w:r>
        <w:r>
          <w:tab/>
        </w:r>
        <w:r>
          <w:fldChar w:fldCharType="begin"/>
        </w:r>
        <w:r>
          <w:instrText xml:space="preserve"> PAGEREF _Toc3503 \h </w:instrText>
        </w:r>
        <w:r>
          <w:fldChar w:fldCharType="separate"/>
        </w:r>
        <w:r>
          <w:t>6</w:t>
        </w:r>
        <w:r>
          <w:fldChar w:fldCharType="end"/>
        </w:r>
      </w:hyperlink>
    </w:p>
    <w:p>
      <w:pPr>
        <w:pStyle w:val="TOC2"/>
        <w:tabs>
          <w:tab w:val="right" w:leader="dot" w:pos="8306"/>
        </w:tabs>
      </w:pPr>
      <w:hyperlink w:anchor="_Toc28451" w:history="1">
        <w:r>
          <w:rPr>
            <w:rFonts w:ascii="仿宋" w:eastAsia="仿宋" w:hAnsi="仿宋" w:cs="仿宋" w:hint="eastAsia"/>
            <w:lang w:eastAsia="zh-CN"/>
          </w:rPr>
          <w:t>(一)、儿童动画项目概况</w:t>
        </w:r>
        <w:r>
          <w:tab/>
        </w:r>
        <w:r>
          <w:fldChar w:fldCharType="begin"/>
        </w:r>
        <w:r>
          <w:instrText xml:space="preserve"> PAGEREF _Toc28451 \h </w:instrText>
        </w:r>
        <w:r>
          <w:fldChar w:fldCharType="separate"/>
        </w:r>
        <w:r>
          <w:t>6</w:t>
        </w:r>
        <w:r>
          <w:fldChar w:fldCharType="end"/>
        </w:r>
      </w:hyperlink>
    </w:p>
    <w:p>
      <w:pPr>
        <w:pStyle w:val="TOC2"/>
        <w:tabs>
          <w:tab w:val="right" w:leader="dot" w:pos="8306"/>
        </w:tabs>
      </w:pPr>
      <w:hyperlink w:anchor="_Toc11891" w:history="1">
        <w:r>
          <w:rPr>
            <w:rFonts w:ascii="仿宋" w:eastAsia="仿宋" w:hAnsi="仿宋" w:cs="仿宋" w:hint="eastAsia"/>
            <w:lang w:eastAsia="zh-CN"/>
          </w:rPr>
          <w:t>(二)、儿童动画项目目标</w:t>
        </w:r>
        <w:r>
          <w:tab/>
        </w:r>
        <w:r>
          <w:fldChar w:fldCharType="begin"/>
        </w:r>
        <w:r>
          <w:instrText xml:space="preserve"> PAGEREF _Toc11891 \h </w:instrText>
        </w:r>
        <w:r>
          <w:fldChar w:fldCharType="separate"/>
        </w:r>
        <w:r>
          <w:t>8</w:t>
        </w:r>
        <w:r>
          <w:fldChar w:fldCharType="end"/>
        </w:r>
      </w:hyperlink>
    </w:p>
    <w:p>
      <w:pPr>
        <w:pStyle w:val="TOC2"/>
        <w:tabs>
          <w:tab w:val="right" w:leader="dot" w:pos="8306"/>
        </w:tabs>
      </w:pPr>
      <w:hyperlink w:anchor="_Toc6698" w:history="1">
        <w:r>
          <w:rPr>
            <w:rFonts w:ascii="仿宋" w:eastAsia="仿宋" w:hAnsi="仿宋" w:cs="仿宋" w:hint="eastAsia"/>
            <w:lang w:eastAsia="zh-CN"/>
          </w:rPr>
          <w:t>(三)、儿童动画项目提出的理由</w:t>
        </w:r>
        <w:r>
          <w:tab/>
        </w:r>
        <w:r>
          <w:fldChar w:fldCharType="begin"/>
        </w:r>
        <w:r>
          <w:instrText xml:space="preserve"> PAGEREF _Toc6698 \h </w:instrText>
        </w:r>
        <w:r>
          <w:fldChar w:fldCharType="separate"/>
        </w:r>
        <w:r>
          <w:t>9</w:t>
        </w:r>
        <w:r>
          <w:fldChar w:fldCharType="end"/>
        </w:r>
      </w:hyperlink>
    </w:p>
    <w:p>
      <w:pPr>
        <w:pStyle w:val="TOC2"/>
        <w:tabs>
          <w:tab w:val="right" w:leader="dot" w:pos="8306"/>
        </w:tabs>
      </w:pPr>
      <w:hyperlink w:anchor="_Toc7167" w:history="1">
        <w:r>
          <w:rPr>
            <w:rFonts w:ascii="仿宋" w:eastAsia="仿宋" w:hAnsi="仿宋" w:cs="仿宋" w:hint="eastAsia"/>
            <w:lang w:eastAsia="zh-CN"/>
          </w:rPr>
          <w:t>(四)、儿童动画项目意义</w:t>
        </w:r>
        <w:r>
          <w:tab/>
        </w:r>
        <w:r>
          <w:fldChar w:fldCharType="begin"/>
        </w:r>
        <w:r>
          <w:instrText xml:space="preserve"> PAGEREF _Toc7167 \h </w:instrText>
        </w:r>
        <w:r>
          <w:fldChar w:fldCharType="separate"/>
        </w:r>
        <w:r>
          <w:t>11</w:t>
        </w:r>
        <w:r>
          <w:fldChar w:fldCharType="end"/>
        </w:r>
      </w:hyperlink>
    </w:p>
    <w:p>
      <w:pPr>
        <w:pStyle w:val="TOC2"/>
        <w:tabs>
          <w:tab w:val="right" w:leader="dot" w:pos="8306"/>
        </w:tabs>
      </w:pPr>
      <w:hyperlink w:anchor="_Toc16836" w:history="1">
        <w:r>
          <w:rPr>
            <w:rFonts w:ascii="仿宋" w:eastAsia="仿宋" w:hAnsi="仿宋" w:cs="仿宋" w:hint="eastAsia"/>
            <w:lang w:eastAsia="zh-CN"/>
          </w:rPr>
          <w:t>(五)、儿童动画项目背景</w:t>
        </w:r>
        <w:r>
          <w:tab/>
        </w:r>
        <w:r>
          <w:fldChar w:fldCharType="begin"/>
        </w:r>
        <w:r>
          <w:instrText xml:space="preserve"> PAGEREF _Toc16836 \h </w:instrText>
        </w:r>
        <w:r>
          <w:fldChar w:fldCharType="separate"/>
        </w:r>
        <w:r>
          <w:t>12</w:t>
        </w:r>
        <w:r>
          <w:fldChar w:fldCharType="end"/>
        </w:r>
      </w:hyperlink>
    </w:p>
    <w:p>
      <w:pPr>
        <w:pStyle w:val="TOC1"/>
        <w:tabs>
          <w:tab w:val="right" w:leader="dot" w:pos="8306"/>
        </w:tabs>
      </w:pPr>
      <w:hyperlink w:anchor="_Toc8212" w:history="1">
        <w:r>
          <w:rPr>
            <w:rFonts w:ascii="仿宋" w:eastAsia="仿宋" w:hAnsi="仿宋" w:cs="仿宋" w:hint="eastAsia"/>
            <w:lang w:eastAsia="zh-CN"/>
          </w:rPr>
          <w:t>三、市场分析、调研</w:t>
        </w:r>
        <w:r>
          <w:tab/>
        </w:r>
        <w:r>
          <w:fldChar w:fldCharType="begin"/>
        </w:r>
        <w:r>
          <w:instrText xml:space="preserve"> PAGEREF _Toc8212 \h </w:instrText>
        </w:r>
        <w:r>
          <w:fldChar w:fldCharType="separate"/>
        </w:r>
        <w:r>
          <w:t>13</w:t>
        </w:r>
        <w:r>
          <w:fldChar w:fldCharType="end"/>
        </w:r>
      </w:hyperlink>
    </w:p>
    <w:p>
      <w:pPr>
        <w:pStyle w:val="TOC2"/>
        <w:tabs>
          <w:tab w:val="right" w:leader="dot" w:pos="8306"/>
        </w:tabs>
      </w:pPr>
      <w:hyperlink w:anchor="_Toc25079" w:history="1">
        <w:r>
          <w:rPr>
            <w:rFonts w:ascii="仿宋" w:eastAsia="仿宋" w:hAnsi="仿宋" w:cs="仿宋" w:hint="eastAsia"/>
            <w:lang w:eastAsia="zh-CN"/>
          </w:rPr>
          <w:t>(一)、儿童动画行业分析</w:t>
        </w:r>
        <w:r>
          <w:tab/>
        </w:r>
        <w:r>
          <w:fldChar w:fldCharType="begin"/>
        </w:r>
        <w:r>
          <w:instrText xml:space="preserve"> PAGEREF _Toc25079 \h </w:instrText>
        </w:r>
        <w:r>
          <w:fldChar w:fldCharType="separate"/>
        </w:r>
        <w:r>
          <w:t>13</w:t>
        </w:r>
        <w:r>
          <w:fldChar w:fldCharType="end"/>
        </w:r>
      </w:hyperlink>
    </w:p>
    <w:p>
      <w:pPr>
        <w:pStyle w:val="TOC2"/>
        <w:tabs>
          <w:tab w:val="right" w:leader="dot" w:pos="8306"/>
        </w:tabs>
      </w:pPr>
      <w:hyperlink w:anchor="_Toc25286" w:history="1">
        <w:r>
          <w:rPr>
            <w:rFonts w:ascii="仿宋" w:eastAsia="仿宋" w:hAnsi="仿宋" w:cs="仿宋" w:hint="eastAsia"/>
            <w:lang w:eastAsia="zh-CN"/>
          </w:rPr>
          <w:t>(二)、儿童动画市场分析预测</w:t>
        </w:r>
        <w:r>
          <w:tab/>
        </w:r>
        <w:r>
          <w:fldChar w:fldCharType="begin"/>
        </w:r>
        <w:r>
          <w:instrText xml:space="preserve"> PAGEREF _Toc25286 \h </w:instrText>
        </w:r>
        <w:r>
          <w:fldChar w:fldCharType="separate"/>
        </w:r>
        <w:r>
          <w:t>13</w:t>
        </w:r>
        <w:r>
          <w:fldChar w:fldCharType="end"/>
        </w:r>
      </w:hyperlink>
    </w:p>
    <w:p>
      <w:pPr>
        <w:pStyle w:val="TOC1"/>
        <w:tabs>
          <w:tab w:val="right" w:leader="dot" w:pos="8306"/>
        </w:tabs>
      </w:pPr>
      <w:hyperlink w:anchor="_Toc13856" w:history="1">
        <w:r>
          <w:rPr>
            <w:rFonts w:ascii="仿宋" w:eastAsia="仿宋" w:hAnsi="仿宋" w:cs="仿宋" w:hint="eastAsia"/>
            <w:lang w:eastAsia="zh-CN"/>
          </w:rPr>
          <w:t>四、儿童动画项目建设单位说明</w:t>
        </w:r>
        <w:r>
          <w:tab/>
        </w:r>
        <w:r>
          <w:fldChar w:fldCharType="begin"/>
        </w:r>
        <w:r>
          <w:instrText xml:space="preserve"> PAGEREF _Toc13856 \h </w:instrText>
        </w:r>
        <w:r>
          <w:fldChar w:fldCharType="separate"/>
        </w:r>
        <w:r>
          <w:t>14</w:t>
        </w:r>
        <w:r>
          <w:fldChar w:fldCharType="end"/>
        </w:r>
      </w:hyperlink>
    </w:p>
    <w:p>
      <w:pPr>
        <w:pStyle w:val="TOC2"/>
        <w:tabs>
          <w:tab w:val="right" w:leader="dot" w:pos="8306"/>
        </w:tabs>
      </w:pPr>
      <w:hyperlink w:anchor="_Toc32558" w:history="1">
        <w:r>
          <w:rPr>
            <w:rFonts w:ascii="仿宋" w:eastAsia="仿宋" w:hAnsi="仿宋" w:cs="仿宋" w:hint="eastAsia"/>
            <w:lang w:eastAsia="zh-CN"/>
          </w:rPr>
          <w:t>(一)、儿童动画项目承办单位基本情况</w:t>
        </w:r>
        <w:r>
          <w:tab/>
        </w:r>
        <w:r>
          <w:fldChar w:fldCharType="begin"/>
        </w:r>
        <w:r>
          <w:instrText xml:space="preserve"> PAGEREF _Toc32558 \h </w:instrText>
        </w:r>
        <w:r>
          <w:fldChar w:fldCharType="separate"/>
        </w:r>
        <w:r>
          <w:t>14</w:t>
        </w:r>
        <w:r>
          <w:fldChar w:fldCharType="end"/>
        </w:r>
      </w:hyperlink>
    </w:p>
    <w:p>
      <w:pPr>
        <w:pStyle w:val="TOC2"/>
        <w:tabs>
          <w:tab w:val="right" w:leader="dot" w:pos="8306"/>
        </w:tabs>
      </w:pPr>
      <w:hyperlink w:anchor="_Toc19806" w:history="1">
        <w:r>
          <w:rPr>
            <w:rFonts w:ascii="仿宋" w:eastAsia="仿宋" w:hAnsi="仿宋" w:cs="仿宋" w:hint="eastAsia"/>
            <w:lang w:eastAsia="zh-CN"/>
          </w:rPr>
          <w:t>(二)、公司经济效益分析</w:t>
        </w:r>
        <w:r>
          <w:tab/>
        </w:r>
        <w:r>
          <w:fldChar w:fldCharType="begin"/>
        </w:r>
        <w:r>
          <w:instrText xml:space="preserve"> PAGEREF _Toc19806 \h </w:instrText>
        </w:r>
        <w:r>
          <w:fldChar w:fldCharType="separate"/>
        </w:r>
        <w:r>
          <w:t>15</w:t>
        </w:r>
        <w:r>
          <w:fldChar w:fldCharType="end"/>
        </w:r>
      </w:hyperlink>
    </w:p>
    <w:p>
      <w:pPr>
        <w:pStyle w:val="TOC1"/>
        <w:tabs>
          <w:tab w:val="right" w:leader="dot" w:pos="8306"/>
        </w:tabs>
      </w:pPr>
      <w:hyperlink w:anchor="_Toc20146" w:history="1">
        <w:r>
          <w:rPr>
            <w:rFonts w:ascii="仿宋" w:eastAsia="仿宋" w:hAnsi="仿宋" w:cs="仿宋" w:hint="eastAsia"/>
            <w:lang w:eastAsia="zh-CN"/>
          </w:rPr>
          <w:t>五、儿童动画项目建设背景及必要性分析</w:t>
        </w:r>
        <w:r>
          <w:tab/>
        </w:r>
        <w:r>
          <w:fldChar w:fldCharType="begin"/>
        </w:r>
        <w:r>
          <w:instrText xml:space="preserve"> PAGEREF _Toc20146 \h </w:instrText>
        </w:r>
        <w:r>
          <w:fldChar w:fldCharType="separate"/>
        </w:r>
        <w:r>
          <w:t>16</w:t>
        </w:r>
        <w:r>
          <w:fldChar w:fldCharType="end"/>
        </w:r>
      </w:hyperlink>
    </w:p>
    <w:p>
      <w:pPr>
        <w:pStyle w:val="TOC2"/>
        <w:tabs>
          <w:tab w:val="right" w:leader="dot" w:pos="8306"/>
        </w:tabs>
      </w:pPr>
      <w:hyperlink w:anchor="_Toc3898" w:history="1">
        <w:r>
          <w:rPr>
            <w:rFonts w:ascii="仿宋" w:eastAsia="仿宋" w:hAnsi="仿宋" w:cs="仿宋" w:hint="eastAsia"/>
            <w:lang w:eastAsia="zh-CN"/>
          </w:rPr>
          <w:t>(一)、儿童动画项目背景分析</w:t>
        </w:r>
        <w:r>
          <w:tab/>
        </w:r>
        <w:r>
          <w:fldChar w:fldCharType="begin"/>
        </w:r>
        <w:r>
          <w:instrText xml:space="preserve"> PAGEREF _Toc3898 \h </w:instrText>
        </w:r>
        <w:r>
          <w:fldChar w:fldCharType="separate"/>
        </w:r>
        <w:r>
          <w:t>16</w:t>
        </w:r>
        <w:r>
          <w:fldChar w:fldCharType="end"/>
        </w:r>
      </w:hyperlink>
    </w:p>
    <w:p>
      <w:pPr>
        <w:pStyle w:val="TOC2"/>
        <w:tabs>
          <w:tab w:val="right" w:leader="dot" w:pos="8306"/>
        </w:tabs>
      </w:pPr>
      <w:hyperlink w:anchor="_Toc10121" w:history="1">
        <w:r>
          <w:rPr>
            <w:rFonts w:ascii="仿宋" w:eastAsia="仿宋" w:hAnsi="仿宋" w:cs="仿宋" w:hint="eastAsia"/>
            <w:lang w:eastAsia="zh-CN"/>
          </w:rPr>
          <w:t>(二)、儿童动画项目建设必要性分析</w:t>
        </w:r>
        <w:r>
          <w:tab/>
        </w:r>
        <w:r>
          <w:fldChar w:fldCharType="begin"/>
        </w:r>
        <w:r>
          <w:instrText xml:space="preserve"> PAGEREF _Toc10121 \h </w:instrText>
        </w:r>
        <w:r>
          <w:fldChar w:fldCharType="separate"/>
        </w:r>
        <w:r>
          <w:t>17</w:t>
        </w:r>
        <w:r>
          <w:fldChar w:fldCharType="end"/>
        </w:r>
      </w:hyperlink>
    </w:p>
    <w:p>
      <w:pPr>
        <w:pStyle w:val="TOC1"/>
        <w:tabs>
          <w:tab w:val="right" w:leader="dot" w:pos="8306"/>
        </w:tabs>
      </w:pPr>
      <w:hyperlink w:anchor="_Toc6809" w:history="1">
        <w:r>
          <w:rPr>
            <w:rFonts w:ascii="仿宋" w:eastAsia="仿宋" w:hAnsi="仿宋" w:cs="仿宋" w:hint="eastAsia"/>
            <w:lang w:eastAsia="zh-CN"/>
          </w:rPr>
          <w:t>六、工艺说明</w:t>
        </w:r>
        <w:r>
          <w:tab/>
        </w:r>
        <w:r>
          <w:fldChar w:fldCharType="begin"/>
        </w:r>
        <w:r>
          <w:instrText xml:space="preserve"> PAGEREF _Toc6809 \h </w:instrText>
        </w:r>
        <w:r>
          <w:fldChar w:fldCharType="separate"/>
        </w:r>
        <w:r>
          <w:t>19</w:t>
        </w:r>
        <w:r>
          <w:fldChar w:fldCharType="end"/>
        </w:r>
      </w:hyperlink>
    </w:p>
    <w:p>
      <w:pPr>
        <w:pStyle w:val="TOC2"/>
        <w:tabs>
          <w:tab w:val="right" w:leader="dot" w:pos="8306"/>
        </w:tabs>
      </w:pPr>
      <w:hyperlink w:anchor="_Toc28771" w:history="1">
        <w:r>
          <w:rPr>
            <w:rFonts w:ascii="仿宋" w:eastAsia="仿宋" w:hAnsi="仿宋" w:cs="仿宋" w:hint="eastAsia"/>
            <w:lang w:eastAsia="zh-CN"/>
          </w:rPr>
          <w:t>(一)、技术管理特点</w:t>
        </w:r>
        <w:r>
          <w:tab/>
        </w:r>
        <w:r>
          <w:fldChar w:fldCharType="begin"/>
        </w:r>
        <w:r>
          <w:instrText xml:space="preserve"> PAGEREF _Toc28771 \h </w:instrText>
        </w:r>
        <w:r>
          <w:fldChar w:fldCharType="separate"/>
        </w:r>
        <w:r>
          <w:t>19</w:t>
        </w:r>
        <w:r>
          <w:fldChar w:fldCharType="end"/>
        </w:r>
      </w:hyperlink>
    </w:p>
    <w:p>
      <w:pPr>
        <w:pStyle w:val="TOC2"/>
        <w:tabs>
          <w:tab w:val="right" w:leader="dot" w:pos="8306"/>
        </w:tabs>
      </w:pPr>
      <w:hyperlink w:anchor="_Toc31040" w:history="1">
        <w:r>
          <w:rPr>
            <w:rFonts w:ascii="仿宋" w:eastAsia="仿宋" w:hAnsi="仿宋" w:cs="仿宋" w:hint="eastAsia"/>
            <w:lang w:eastAsia="zh-CN"/>
          </w:rPr>
          <w:t>(二)、儿童动画项目工艺技术设计方案</w:t>
        </w:r>
        <w:r>
          <w:tab/>
        </w:r>
        <w:r>
          <w:fldChar w:fldCharType="begin"/>
        </w:r>
        <w:r>
          <w:instrText xml:space="preserve"> PAGEREF _Toc31040 \h </w:instrText>
        </w:r>
        <w:r>
          <w:fldChar w:fldCharType="separate"/>
        </w:r>
        <w:r>
          <w:t>20</w:t>
        </w:r>
        <w:r>
          <w:fldChar w:fldCharType="end"/>
        </w:r>
      </w:hyperlink>
    </w:p>
    <w:p>
      <w:pPr>
        <w:pStyle w:val="TOC2"/>
        <w:tabs>
          <w:tab w:val="right" w:leader="dot" w:pos="8306"/>
        </w:tabs>
      </w:pPr>
      <w:hyperlink w:anchor="_Toc14950" w:history="1">
        <w:r>
          <w:rPr>
            <w:rFonts w:ascii="仿宋" w:eastAsia="仿宋" w:hAnsi="仿宋" w:cs="仿宋" w:hint="eastAsia"/>
            <w:lang w:eastAsia="zh-CN"/>
          </w:rPr>
          <w:t>(三)、设备选型方案</w:t>
        </w:r>
        <w:r>
          <w:tab/>
        </w:r>
        <w:r>
          <w:fldChar w:fldCharType="begin"/>
        </w:r>
        <w:r>
          <w:instrText xml:space="preserve"> PAGEREF _Toc14950 \h </w:instrText>
        </w:r>
        <w:r>
          <w:fldChar w:fldCharType="separate"/>
        </w:r>
        <w:r>
          <w:t>21</w:t>
        </w:r>
        <w:r>
          <w:fldChar w:fldCharType="end"/>
        </w:r>
      </w:hyperlink>
    </w:p>
    <w:p>
      <w:pPr>
        <w:pStyle w:val="TOC1"/>
        <w:tabs>
          <w:tab w:val="right" w:leader="dot" w:pos="8306"/>
        </w:tabs>
      </w:pPr>
      <w:hyperlink w:anchor="_Toc13425" w:history="1">
        <w:r>
          <w:rPr>
            <w:rFonts w:ascii="仿宋" w:eastAsia="仿宋" w:hAnsi="仿宋" w:cs="仿宋" w:hint="eastAsia"/>
            <w:lang w:eastAsia="zh-CN"/>
          </w:rPr>
          <w:t>七、儿童动画项目计划安排</w:t>
        </w:r>
        <w:r>
          <w:tab/>
        </w:r>
        <w:r>
          <w:fldChar w:fldCharType="begin"/>
        </w:r>
        <w:r>
          <w:instrText xml:space="preserve"> PAGEREF _Toc13425 \h </w:instrText>
        </w:r>
        <w:r>
          <w:fldChar w:fldCharType="separate"/>
        </w:r>
        <w:r>
          <w:t>23</w:t>
        </w:r>
        <w:r>
          <w:fldChar w:fldCharType="end"/>
        </w:r>
      </w:hyperlink>
    </w:p>
    <w:p>
      <w:pPr>
        <w:pStyle w:val="TOC2"/>
        <w:tabs>
          <w:tab w:val="right" w:leader="dot" w:pos="8306"/>
        </w:tabs>
      </w:pPr>
      <w:hyperlink w:anchor="_Toc23504" w:history="1">
        <w:r>
          <w:rPr>
            <w:rFonts w:ascii="仿宋" w:eastAsia="仿宋" w:hAnsi="仿宋" w:cs="仿宋" w:hint="eastAsia"/>
            <w:lang w:eastAsia="zh-CN"/>
          </w:rPr>
          <w:t>(一)、建设周期</w:t>
        </w:r>
        <w:r>
          <w:tab/>
        </w:r>
        <w:r>
          <w:fldChar w:fldCharType="begin"/>
        </w:r>
        <w:r>
          <w:instrText xml:space="preserve"> PAGEREF _Toc23504 \h </w:instrText>
        </w:r>
        <w:r>
          <w:fldChar w:fldCharType="separate"/>
        </w:r>
        <w:r>
          <w:t>23</w:t>
        </w:r>
        <w:r>
          <w:fldChar w:fldCharType="end"/>
        </w:r>
      </w:hyperlink>
    </w:p>
    <w:p>
      <w:pPr>
        <w:pStyle w:val="TOC2"/>
        <w:tabs>
          <w:tab w:val="right" w:leader="dot" w:pos="8306"/>
        </w:tabs>
      </w:pPr>
      <w:hyperlink w:anchor="_Toc31587" w:history="1">
        <w:r>
          <w:rPr>
            <w:rFonts w:ascii="仿宋" w:eastAsia="仿宋" w:hAnsi="仿宋" w:cs="仿宋" w:hint="eastAsia"/>
            <w:lang w:eastAsia="zh-CN"/>
          </w:rPr>
          <w:t>(二)、建设进度</w:t>
        </w:r>
        <w:r>
          <w:tab/>
        </w:r>
        <w:r>
          <w:fldChar w:fldCharType="begin"/>
        </w:r>
        <w:r>
          <w:instrText xml:space="preserve"> PAGEREF _Toc31587 \h </w:instrText>
        </w:r>
        <w:r>
          <w:fldChar w:fldCharType="separate"/>
        </w:r>
        <w:r>
          <w:t>23</w:t>
        </w:r>
        <w:r>
          <w:fldChar w:fldCharType="end"/>
        </w:r>
      </w:hyperlink>
    </w:p>
    <w:p>
      <w:pPr>
        <w:pStyle w:val="TOC2"/>
        <w:tabs>
          <w:tab w:val="right" w:leader="dot" w:pos="8306"/>
        </w:tabs>
      </w:pPr>
      <w:hyperlink w:anchor="_Toc6407" w:history="1">
        <w:r>
          <w:rPr>
            <w:rFonts w:ascii="仿宋" w:eastAsia="仿宋" w:hAnsi="仿宋" w:cs="仿宋" w:hint="eastAsia"/>
            <w:lang w:eastAsia="zh-CN"/>
          </w:rPr>
          <w:t>(三)、进度安排注意事项</w:t>
        </w:r>
        <w:r>
          <w:tab/>
        </w:r>
        <w:r>
          <w:fldChar w:fldCharType="begin"/>
        </w:r>
        <w:r>
          <w:instrText xml:space="preserve"> PAGEREF _Toc6407 \h </w:instrText>
        </w:r>
        <w:r>
          <w:fldChar w:fldCharType="separate"/>
        </w:r>
        <w:r>
          <w:t>24</w:t>
        </w:r>
        <w:r>
          <w:fldChar w:fldCharType="end"/>
        </w:r>
      </w:hyperlink>
    </w:p>
    <w:p>
      <w:pPr>
        <w:pStyle w:val="TOC2"/>
        <w:tabs>
          <w:tab w:val="right" w:leader="dot" w:pos="8306"/>
        </w:tabs>
      </w:pPr>
      <w:hyperlink w:anchor="_Toc21168" w:history="1">
        <w:r>
          <w:rPr>
            <w:rFonts w:ascii="仿宋" w:eastAsia="仿宋" w:hAnsi="仿宋" w:cs="仿宋" w:hint="eastAsia"/>
            <w:lang w:eastAsia="zh-CN"/>
          </w:rPr>
          <w:t>(四)、人力资源配置</w:t>
        </w:r>
        <w:r>
          <w:tab/>
        </w:r>
        <w:r>
          <w:fldChar w:fldCharType="begin"/>
        </w:r>
        <w:r>
          <w:instrText xml:space="preserve"> PAGEREF _Toc21168 \h </w:instrText>
        </w:r>
        <w:r>
          <w:fldChar w:fldCharType="separate"/>
        </w:r>
        <w:r>
          <w:t>26</w:t>
        </w:r>
        <w:r>
          <w:fldChar w:fldCharType="end"/>
        </w:r>
      </w:hyperlink>
    </w:p>
    <w:p>
      <w:pPr>
        <w:pStyle w:val="TOC1"/>
        <w:tabs>
          <w:tab w:val="right" w:leader="dot" w:pos="8306"/>
        </w:tabs>
      </w:pPr>
      <w:hyperlink w:anchor="_Toc5862" w:history="1">
        <w:r>
          <w:rPr>
            <w:rFonts w:ascii="仿宋" w:eastAsia="仿宋" w:hAnsi="仿宋" w:cs="仿宋" w:hint="eastAsia"/>
            <w:lang w:eastAsia="zh-CN"/>
          </w:rPr>
          <w:t>八、儿童动画项目人力资源管理</w:t>
        </w:r>
        <w:r>
          <w:tab/>
        </w:r>
        <w:r>
          <w:fldChar w:fldCharType="begin"/>
        </w:r>
        <w:r>
          <w:instrText xml:space="preserve"> PAGEREF _Toc5862 \h </w:instrText>
        </w:r>
        <w:r>
          <w:fldChar w:fldCharType="separate"/>
        </w:r>
        <w:r>
          <w:t>27</w:t>
        </w:r>
        <w:r>
          <w:fldChar w:fldCharType="end"/>
        </w:r>
      </w:hyperlink>
    </w:p>
    <w:p>
      <w:pPr>
        <w:pStyle w:val="TOC2"/>
        <w:tabs>
          <w:tab w:val="right" w:leader="dot" w:pos="8306"/>
        </w:tabs>
      </w:pPr>
      <w:hyperlink w:anchor="_Toc15334" w:history="1">
        <w:r>
          <w:rPr>
            <w:rFonts w:ascii="仿宋" w:eastAsia="仿宋" w:hAnsi="仿宋" w:cs="仿宋" w:hint="eastAsia"/>
            <w:lang w:eastAsia="zh-CN"/>
          </w:rPr>
          <w:t>(一)、建立健全的预算管理制度</w:t>
        </w:r>
        <w:r>
          <w:tab/>
        </w:r>
        <w:r>
          <w:fldChar w:fldCharType="begin"/>
        </w:r>
        <w:r>
          <w:instrText xml:space="preserve"> PAGEREF _Toc15334 \h </w:instrText>
        </w:r>
        <w:r>
          <w:fldChar w:fldCharType="separate"/>
        </w:r>
        <w:r>
          <w:t>27</w:t>
        </w:r>
        <w:r>
          <w:fldChar w:fldCharType="end"/>
        </w:r>
      </w:hyperlink>
    </w:p>
    <w:p>
      <w:pPr>
        <w:pStyle w:val="TOC2"/>
        <w:tabs>
          <w:tab w:val="right" w:leader="dot" w:pos="8306"/>
        </w:tabs>
      </w:pPr>
      <w:hyperlink w:anchor="_Toc26738" w:history="1">
        <w:r>
          <w:rPr>
            <w:rFonts w:ascii="仿宋" w:eastAsia="仿宋" w:hAnsi="仿宋" w:cs="仿宋" w:hint="eastAsia"/>
            <w:lang w:eastAsia="zh-CN"/>
          </w:rPr>
          <w:t>(二)、加强资金流动监控</w:t>
        </w:r>
        <w:r>
          <w:tab/>
        </w:r>
        <w:r>
          <w:fldChar w:fldCharType="begin"/>
        </w:r>
        <w:r>
          <w:instrText xml:space="preserve"> PAGEREF _Toc26738 \h </w:instrText>
        </w:r>
        <w:r>
          <w:fldChar w:fldCharType="separate"/>
        </w:r>
        <w:r>
          <w:t>29</w:t>
        </w:r>
        <w:r>
          <w:fldChar w:fldCharType="end"/>
        </w:r>
      </w:hyperlink>
    </w:p>
    <w:p>
      <w:pPr>
        <w:pStyle w:val="TOC2"/>
        <w:tabs>
          <w:tab w:val="right" w:leader="dot" w:pos="8306"/>
        </w:tabs>
      </w:pPr>
      <w:hyperlink w:anchor="_Toc32472" w:history="1">
        <w:r>
          <w:rPr>
            <w:rFonts w:ascii="仿宋" w:eastAsia="仿宋" w:hAnsi="仿宋" w:cs="仿宋" w:hint="eastAsia"/>
            <w:lang w:eastAsia="zh-CN"/>
          </w:rPr>
          <w:t>(三)、制定完善的风险控制机制</w:t>
        </w:r>
        <w:r>
          <w:tab/>
        </w:r>
        <w:r>
          <w:fldChar w:fldCharType="begin"/>
        </w:r>
        <w:r>
          <w:instrText xml:space="preserve"> PAGEREF _Toc32472 \h </w:instrText>
        </w:r>
        <w:r>
          <w:fldChar w:fldCharType="separate"/>
        </w:r>
        <w:r>
          <w:t>30</w:t>
        </w:r>
        <w:r>
          <w:fldChar w:fldCharType="end"/>
        </w:r>
      </w:hyperlink>
    </w:p>
    <w:p>
      <w:pPr>
        <w:pStyle w:val="TOC2"/>
        <w:tabs>
          <w:tab w:val="right" w:leader="dot" w:pos="8306"/>
        </w:tabs>
      </w:pPr>
      <w:hyperlink w:anchor="_Toc23410" w:history="1">
        <w:r>
          <w:rPr>
            <w:rFonts w:ascii="仿宋" w:eastAsia="仿宋" w:hAnsi="仿宋" w:cs="仿宋" w:hint="eastAsia"/>
            <w:lang w:eastAsia="zh-CN"/>
          </w:rPr>
          <w:t>(四)、优化成本管理</w:t>
        </w:r>
        <w:r>
          <w:tab/>
        </w:r>
        <w:r>
          <w:fldChar w:fldCharType="begin"/>
        </w:r>
        <w:r>
          <w:instrText xml:space="preserve"> PAGEREF _Toc23410 \h </w:instrText>
        </w:r>
        <w:r>
          <w:fldChar w:fldCharType="separate"/>
        </w:r>
        <w:r>
          <w:t>31</w:t>
        </w:r>
        <w:r>
          <w:fldChar w:fldCharType="end"/>
        </w:r>
      </w:hyperlink>
    </w:p>
    <w:p>
      <w:pPr>
        <w:pStyle w:val="TOC1"/>
        <w:tabs>
          <w:tab w:val="right" w:leader="dot" w:pos="8306"/>
        </w:tabs>
      </w:pPr>
      <w:hyperlink w:anchor="_Toc19060" w:history="1">
        <w:r>
          <w:rPr>
            <w:rFonts w:ascii="仿宋" w:eastAsia="仿宋" w:hAnsi="仿宋" w:cs="仿宋" w:hint="eastAsia"/>
            <w:lang w:eastAsia="zh-CN"/>
          </w:rPr>
          <w:t>九、儿童动画项目环境影响分析</w:t>
        </w:r>
        <w:r>
          <w:tab/>
        </w:r>
        <w:r>
          <w:fldChar w:fldCharType="begin"/>
        </w:r>
        <w:r>
          <w:instrText xml:space="preserve"> PAGEREF _Toc19060 \h </w:instrText>
        </w:r>
        <w:r>
          <w:fldChar w:fldCharType="separate"/>
        </w:r>
        <w:r>
          <w:t>32</w:t>
        </w:r>
        <w:r>
          <w:fldChar w:fldCharType="end"/>
        </w:r>
      </w:hyperlink>
    </w:p>
    <w:p>
      <w:pPr>
        <w:pStyle w:val="TOC2"/>
        <w:tabs>
          <w:tab w:val="right" w:leader="dot" w:pos="8306"/>
        </w:tabs>
      </w:pPr>
      <w:hyperlink w:anchor="_Toc627" w:history="1">
        <w:r>
          <w:rPr>
            <w:rFonts w:ascii="仿宋" w:eastAsia="仿宋" w:hAnsi="仿宋" w:cs="仿宋" w:hint="eastAsia"/>
            <w:lang w:eastAsia="zh-CN"/>
          </w:rPr>
          <w:t>(一)、建设区域环境质量现状</w:t>
        </w:r>
        <w:r>
          <w:tab/>
        </w:r>
        <w:r>
          <w:fldChar w:fldCharType="begin"/>
        </w:r>
        <w:r>
          <w:instrText xml:space="preserve"> PAGEREF _Toc627 \h </w:instrText>
        </w:r>
        <w:r>
          <w:fldChar w:fldCharType="separate"/>
        </w:r>
        <w:r>
          <w:t>32</w:t>
        </w:r>
        <w:r>
          <w:fldChar w:fldCharType="end"/>
        </w:r>
      </w:hyperlink>
    </w:p>
    <w:p>
      <w:pPr>
        <w:pStyle w:val="TOC2"/>
        <w:tabs>
          <w:tab w:val="right" w:leader="dot" w:pos="8306"/>
        </w:tabs>
      </w:pPr>
      <w:hyperlink w:anchor="_Toc20757" w:history="1">
        <w:r>
          <w:rPr>
            <w:rFonts w:ascii="仿宋" w:eastAsia="仿宋" w:hAnsi="仿宋" w:cs="仿宋" w:hint="eastAsia"/>
            <w:lang w:eastAsia="zh-CN"/>
          </w:rPr>
          <w:t>(二)、建设期环境保护</w:t>
        </w:r>
        <w:r>
          <w:tab/>
        </w:r>
        <w:r>
          <w:fldChar w:fldCharType="begin"/>
        </w:r>
        <w:r>
          <w:instrText xml:space="preserve"> PAGEREF _Toc20757 \h </w:instrText>
        </w:r>
        <w:r>
          <w:fldChar w:fldCharType="separate"/>
        </w:r>
        <w:r>
          <w:t>34</w:t>
        </w:r>
        <w:r>
          <w:fldChar w:fldCharType="end"/>
        </w:r>
      </w:hyperlink>
    </w:p>
    <w:p>
      <w:pPr>
        <w:pStyle w:val="TOC2"/>
        <w:tabs>
          <w:tab w:val="right" w:leader="dot" w:pos="8306"/>
        </w:tabs>
      </w:pPr>
      <w:hyperlink w:anchor="_Toc12352" w:history="1">
        <w:r>
          <w:rPr>
            <w:rFonts w:ascii="仿宋" w:eastAsia="仿宋" w:hAnsi="仿宋" w:cs="仿宋" w:hint="eastAsia"/>
            <w:lang w:eastAsia="zh-CN"/>
          </w:rPr>
          <w:t>(三)、运营期环境保护</w:t>
        </w:r>
        <w:r>
          <w:tab/>
        </w:r>
        <w:r>
          <w:fldChar w:fldCharType="begin"/>
        </w:r>
        <w:r>
          <w:instrText xml:space="preserve"> PAGEREF _Toc12352 \h </w:instrText>
        </w:r>
        <w:r>
          <w:fldChar w:fldCharType="separate"/>
        </w:r>
        <w:r>
          <w:t>35</w:t>
        </w:r>
        <w:r>
          <w:fldChar w:fldCharType="end"/>
        </w:r>
      </w:hyperlink>
    </w:p>
    <w:p>
      <w:pPr>
        <w:pStyle w:val="TOC2"/>
        <w:tabs>
          <w:tab w:val="right" w:leader="dot" w:pos="8306"/>
        </w:tabs>
      </w:pPr>
      <w:hyperlink w:anchor="_Toc25782" w:history="1">
        <w:r>
          <w:rPr>
            <w:rFonts w:ascii="仿宋" w:eastAsia="仿宋" w:hAnsi="仿宋" w:cs="仿宋" w:hint="eastAsia"/>
            <w:lang w:eastAsia="zh-CN"/>
          </w:rPr>
          <w:t>(四)、儿童动画项目建设对区域经济的影响</w:t>
        </w:r>
        <w:r>
          <w:tab/>
        </w:r>
        <w:r>
          <w:fldChar w:fldCharType="begin"/>
        </w:r>
        <w:r>
          <w:instrText xml:space="preserve"> PAGEREF _Toc25782 \h </w:instrText>
        </w:r>
        <w:r>
          <w:fldChar w:fldCharType="separate"/>
        </w:r>
        <w:r>
          <w:t>36</w:t>
        </w:r>
        <w:r>
          <w:fldChar w:fldCharType="end"/>
        </w:r>
      </w:hyperlink>
    </w:p>
    <w:p>
      <w:pPr>
        <w:pStyle w:val="TOC2"/>
        <w:tabs>
          <w:tab w:val="right" w:leader="dot" w:pos="8306"/>
        </w:tabs>
      </w:pPr>
      <w:hyperlink w:anchor="_Toc30688" w:history="1">
        <w:r>
          <w:rPr>
            <w:rFonts w:ascii="仿宋" w:eastAsia="仿宋" w:hAnsi="仿宋" w:cs="仿宋" w:hint="eastAsia"/>
            <w:lang w:eastAsia="zh-CN"/>
          </w:rPr>
          <w:t>(五)、废弃物处理</w:t>
        </w:r>
        <w:r>
          <w:tab/>
        </w:r>
        <w:r>
          <w:fldChar w:fldCharType="begin"/>
        </w:r>
        <w:r>
          <w:instrText xml:space="preserve"> PAGEREF _Toc30688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89" w:history="1">
        <w:r>
          <w:rPr>
            <w:rFonts w:ascii="仿宋" w:eastAsia="仿宋" w:hAnsi="仿宋" w:cs="仿宋" w:hint="eastAsia"/>
            <w:lang w:eastAsia="zh-CN"/>
          </w:rPr>
          <w:t>(六)、特殊环境影响分析</w:t>
        </w:r>
        <w:r>
          <w:tab/>
        </w:r>
        <w:r>
          <w:fldChar w:fldCharType="begin"/>
        </w:r>
        <w:r>
          <w:instrText xml:space="preserve"> PAGEREF _Toc31089 \h </w:instrText>
        </w:r>
        <w:r>
          <w:fldChar w:fldCharType="separate"/>
        </w:r>
        <w:r>
          <w:t>39</w:t>
        </w:r>
        <w:r>
          <w:fldChar w:fldCharType="end"/>
        </w:r>
      </w:hyperlink>
    </w:p>
    <w:p>
      <w:pPr>
        <w:pStyle w:val="TOC2"/>
        <w:tabs>
          <w:tab w:val="right" w:leader="dot" w:pos="8306"/>
        </w:tabs>
      </w:pPr>
      <w:hyperlink w:anchor="_Toc7556" w:history="1">
        <w:r>
          <w:rPr>
            <w:rFonts w:ascii="仿宋" w:eastAsia="仿宋" w:hAnsi="仿宋" w:cs="仿宋" w:hint="eastAsia"/>
            <w:lang w:eastAsia="zh-CN"/>
          </w:rPr>
          <w:t>(七)、清洁生产</w:t>
        </w:r>
        <w:r>
          <w:tab/>
        </w:r>
        <w:r>
          <w:fldChar w:fldCharType="begin"/>
        </w:r>
        <w:r>
          <w:instrText xml:space="preserve"> PAGEREF _Toc7556 \h </w:instrText>
        </w:r>
        <w:r>
          <w:fldChar w:fldCharType="separate"/>
        </w:r>
        <w:r>
          <w:t>40</w:t>
        </w:r>
        <w:r>
          <w:fldChar w:fldCharType="end"/>
        </w:r>
      </w:hyperlink>
    </w:p>
    <w:p>
      <w:pPr>
        <w:pStyle w:val="TOC2"/>
        <w:tabs>
          <w:tab w:val="right" w:leader="dot" w:pos="8306"/>
        </w:tabs>
      </w:pPr>
      <w:hyperlink w:anchor="_Toc26917" w:history="1">
        <w:r>
          <w:rPr>
            <w:rFonts w:ascii="仿宋" w:eastAsia="仿宋" w:hAnsi="仿宋" w:cs="仿宋" w:hint="eastAsia"/>
            <w:lang w:eastAsia="zh-CN"/>
          </w:rPr>
          <w:t>(八)、环境保护综合评价</w:t>
        </w:r>
        <w:r>
          <w:tab/>
        </w:r>
        <w:r>
          <w:fldChar w:fldCharType="begin"/>
        </w:r>
        <w:r>
          <w:instrText xml:space="preserve"> PAGEREF _Toc26917 \h </w:instrText>
        </w:r>
        <w:r>
          <w:fldChar w:fldCharType="separate"/>
        </w:r>
        <w:r>
          <w:t>42</w:t>
        </w:r>
        <w:r>
          <w:fldChar w:fldCharType="end"/>
        </w:r>
      </w:hyperlink>
    </w:p>
    <w:p>
      <w:pPr>
        <w:pStyle w:val="TOC1"/>
        <w:tabs>
          <w:tab w:val="right" w:leader="dot" w:pos="8306"/>
        </w:tabs>
      </w:pPr>
      <w:hyperlink w:anchor="_Toc2080" w:history="1">
        <w:r>
          <w:rPr>
            <w:rFonts w:ascii="仿宋" w:eastAsia="仿宋" w:hAnsi="仿宋" w:cs="仿宋" w:hint="eastAsia"/>
            <w:lang w:eastAsia="zh-CN"/>
          </w:rPr>
          <w:t>十、儿童动画项目人力资源培养与发展</w:t>
        </w:r>
        <w:r>
          <w:tab/>
        </w:r>
        <w:r>
          <w:fldChar w:fldCharType="begin"/>
        </w:r>
        <w:r>
          <w:instrText xml:space="preserve"> PAGEREF _Toc2080 \h </w:instrText>
        </w:r>
        <w:r>
          <w:fldChar w:fldCharType="separate"/>
        </w:r>
        <w:r>
          <w:t>43</w:t>
        </w:r>
        <w:r>
          <w:fldChar w:fldCharType="end"/>
        </w:r>
      </w:hyperlink>
    </w:p>
    <w:p>
      <w:pPr>
        <w:pStyle w:val="TOC2"/>
        <w:tabs>
          <w:tab w:val="right" w:leader="dot" w:pos="8306"/>
        </w:tabs>
      </w:pPr>
      <w:hyperlink w:anchor="_Toc26951" w:history="1">
        <w:r>
          <w:rPr>
            <w:rFonts w:ascii="仿宋" w:eastAsia="仿宋" w:hAnsi="仿宋" w:cs="仿宋" w:hint="eastAsia"/>
            <w:lang w:eastAsia="zh-CN"/>
          </w:rPr>
          <w:t>(一)、人才需求与规划</w:t>
        </w:r>
        <w:r>
          <w:tab/>
        </w:r>
        <w:r>
          <w:fldChar w:fldCharType="begin"/>
        </w:r>
        <w:r>
          <w:instrText xml:space="preserve"> PAGEREF _Toc26951 \h </w:instrText>
        </w:r>
        <w:r>
          <w:fldChar w:fldCharType="separate"/>
        </w:r>
        <w:r>
          <w:t>43</w:t>
        </w:r>
        <w:r>
          <w:fldChar w:fldCharType="end"/>
        </w:r>
      </w:hyperlink>
    </w:p>
    <w:p>
      <w:pPr>
        <w:pStyle w:val="TOC2"/>
        <w:tabs>
          <w:tab w:val="right" w:leader="dot" w:pos="8306"/>
        </w:tabs>
      </w:pPr>
      <w:hyperlink w:anchor="_Toc122" w:history="1">
        <w:r>
          <w:rPr>
            <w:rFonts w:ascii="仿宋" w:eastAsia="仿宋" w:hAnsi="仿宋" w:cs="仿宋" w:hint="eastAsia"/>
            <w:lang w:eastAsia="zh-CN"/>
          </w:rPr>
          <w:t>(二)、培训与发展计划</w:t>
        </w:r>
        <w:r>
          <w:tab/>
        </w:r>
        <w:r>
          <w:fldChar w:fldCharType="begin"/>
        </w:r>
        <w:r>
          <w:instrText xml:space="preserve"> PAGEREF _Toc122 \h </w:instrText>
        </w:r>
        <w:r>
          <w:fldChar w:fldCharType="separate"/>
        </w:r>
        <w:r>
          <w:t>43</w:t>
        </w:r>
        <w:r>
          <w:fldChar w:fldCharType="end"/>
        </w:r>
      </w:hyperlink>
    </w:p>
    <w:p>
      <w:pPr>
        <w:pStyle w:val="TOC1"/>
        <w:tabs>
          <w:tab w:val="right" w:leader="dot" w:pos="8306"/>
        </w:tabs>
      </w:pPr>
      <w:hyperlink w:anchor="_Toc27677" w:history="1">
        <w:r>
          <w:rPr>
            <w:rFonts w:ascii="仿宋" w:eastAsia="仿宋" w:hAnsi="仿宋" w:cs="仿宋" w:hint="eastAsia"/>
            <w:lang w:eastAsia="zh-CN"/>
          </w:rPr>
          <w:t>十一、儿童动画项目社会影响</w:t>
        </w:r>
        <w:r>
          <w:tab/>
        </w:r>
        <w:r>
          <w:fldChar w:fldCharType="begin"/>
        </w:r>
        <w:r>
          <w:instrText xml:space="preserve"> PAGEREF _Toc27677 \h </w:instrText>
        </w:r>
        <w:r>
          <w:fldChar w:fldCharType="separate"/>
        </w:r>
        <w:r>
          <w:t>44</w:t>
        </w:r>
        <w:r>
          <w:fldChar w:fldCharType="end"/>
        </w:r>
      </w:hyperlink>
    </w:p>
    <w:p>
      <w:pPr>
        <w:pStyle w:val="TOC2"/>
        <w:tabs>
          <w:tab w:val="right" w:leader="dot" w:pos="8306"/>
        </w:tabs>
      </w:pPr>
      <w:hyperlink w:anchor="_Toc12782" w:history="1">
        <w:r>
          <w:rPr>
            <w:rFonts w:ascii="仿宋" w:eastAsia="仿宋" w:hAnsi="仿宋" w:cs="仿宋" w:hint="eastAsia"/>
            <w:lang w:eastAsia="zh-CN"/>
          </w:rPr>
          <w:t>(一)、社会责任与义务</w:t>
        </w:r>
        <w:r>
          <w:tab/>
        </w:r>
        <w:r>
          <w:fldChar w:fldCharType="begin"/>
        </w:r>
        <w:r>
          <w:instrText xml:space="preserve"> PAGEREF _Toc12782 \h </w:instrText>
        </w:r>
        <w:r>
          <w:fldChar w:fldCharType="separate"/>
        </w:r>
        <w:r>
          <w:t>44</w:t>
        </w:r>
        <w:r>
          <w:fldChar w:fldCharType="end"/>
        </w:r>
      </w:hyperlink>
    </w:p>
    <w:p>
      <w:pPr>
        <w:pStyle w:val="TOC2"/>
        <w:tabs>
          <w:tab w:val="right" w:leader="dot" w:pos="8306"/>
        </w:tabs>
      </w:pPr>
      <w:hyperlink w:anchor="_Toc12538" w:history="1">
        <w:r>
          <w:rPr>
            <w:rFonts w:ascii="仿宋" w:eastAsia="仿宋" w:hAnsi="仿宋" w:cs="仿宋" w:hint="eastAsia"/>
            <w:lang w:eastAsia="zh-CN"/>
          </w:rPr>
          <w:t>(二)、社会参与与沟通</w:t>
        </w:r>
        <w:r>
          <w:tab/>
        </w:r>
        <w:r>
          <w:fldChar w:fldCharType="begin"/>
        </w:r>
        <w:r>
          <w:instrText xml:space="preserve"> PAGEREF _Toc12538 \h </w:instrText>
        </w:r>
        <w:r>
          <w:fldChar w:fldCharType="separate"/>
        </w:r>
        <w:r>
          <w:t>45</w:t>
        </w:r>
        <w:r>
          <w:fldChar w:fldCharType="end"/>
        </w:r>
      </w:hyperlink>
    </w:p>
    <w:p>
      <w:pPr>
        <w:pStyle w:val="TOC1"/>
        <w:tabs>
          <w:tab w:val="right" w:leader="dot" w:pos="8306"/>
        </w:tabs>
      </w:pPr>
      <w:hyperlink w:anchor="_Toc16970" w:history="1">
        <w:r>
          <w:rPr>
            <w:rFonts w:ascii="仿宋" w:eastAsia="仿宋" w:hAnsi="仿宋" w:cs="仿宋" w:hint="eastAsia"/>
            <w:lang w:eastAsia="zh-CN"/>
          </w:rPr>
          <w:t>十二、儿童动画项目经营效益</w:t>
        </w:r>
        <w:r>
          <w:tab/>
        </w:r>
        <w:r>
          <w:fldChar w:fldCharType="begin"/>
        </w:r>
        <w:r>
          <w:instrText xml:space="preserve"> PAGEREF _Toc16970 \h </w:instrText>
        </w:r>
        <w:r>
          <w:fldChar w:fldCharType="separate"/>
        </w:r>
        <w:r>
          <w:t>45</w:t>
        </w:r>
        <w:r>
          <w:fldChar w:fldCharType="end"/>
        </w:r>
      </w:hyperlink>
    </w:p>
    <w:p>
      <w:pPr>
        <w:pStyle w:val="TOC2"/>
        <w:tabs>
          <w:tab w:val="right" w:leader="dot" w:pos="8306"/>
        </w:tabs>
      </w:pPr>
      <w:hyperlink w:anchor="_Toc9011" w:history="1">
        <w:r>
          <w:rPr>
            <w:rFonts w:ascii="仿宋" w:eastAsia="仿宋" w:hAnsi="仿宋" w:cs="仿宋" w:hint="eastAsia"/>
            <w:lang w:eastAsia="zh-CN"/>
          </w:rPr>
          <w:t>(一)、经济评价财务测算</w:t>
        </w:r>
        <w:r>
          <w:tab/>
        </w:r>
        <w:r>
          <w:fldChar w:fldCharType="begin"/>
        </w:r>
        <w:r>
          <w:instrText xml:space="preserve"> PAGEREF _Toc9011 \h </w:instrText>
        </w:r>
        <w:r>
          <w:fldChar w:fldCharType="separate"/>
        </w:r>
        <w:r>
          <w:t>45</w:t>
        </w:r>
        <w:r>
          <w:fldChar w:fldCharType="end"/>
        </w:r>
      </w:hyperlink>
    </w:p>
    <w:p>
      <w:pPr>
        <w:pStyle w:val="TOC2"/>
        <w:tabs>
          <w:tab w:val="right" w:leader="dot" w:pos="8306"/>
        </w:tabs>
      </w:pPr>
      <w:hyperlink w:anchor="_Toc16731" w:history="1">
        <w:r>
          <w:rPr>
            <w:rFonts w:ascii="仿宋" w:eastAsia="仿宋" w:hAnsi="仿宋" w:cs="仿宋" w:hint="eastAsia"/>
            <w:lang w:eastAsia="zh-CN"/>
          </w:rPr>
          <w:t>(二)、儿童动画项目盈利能力分析</w:t>
        </w:r>
        <w:r>
          <w:tab/>
        </w:r>
        <w:r>
          <w:fldChar w:fldCharType="begin"/>
        </w:r>
        <w:r>
          <w:instrText xml:space="preserve"> PAGEREF _Toc16731 \h </w:instrText>
        </w:r>
        <w:r>
          <w:fldChar w:fldCharType="separate"/>
        </w:r>
        <w:r>
          <w:t>47</w:t>
        </w:r>
        <w:r>
          <w:fldChar w:fldCharType="end"/>
        </w:r>
      </w:hyperlink>
    </w:p>
    <w:p>
      <w:pPr>
        <w:pStyle w:val="TOC1"/>
        <w:tabs>
          <w:tab w:val="right" w:leader="dot" w:pos="8306"/>
        </w:tabs>
      </w:pPr>
      <w:hyperlink w:anchor="_Toc26086" w:history="1">
        <w:r>
          <w:rPr>
            <w:rFonts w:ascii="仿宋" w:eastAsia="仿宋" w:hAnsi="仿宋" w:cs="仿宋" w:hint="eastAsia"/>
            <w:lang w:eastAsia="zh-CN"/>
          </w:rPr>
          <w:t>十三、儿童动画项目治理与监督</w:t>
        </w:r>
        <w:r>
          <w:tab/>
        </w:r>
        <w:r>
          <w:fldChar w:fldCharType="begin"/>
        </w:r>
        <w:r>
          <w:instrText xml:space="preserve"> PAGEREF _Toc26086 \h </w:instrText>
        </w:r>
        <w:r>
          <w:fldChar w:fldCharType="separate"/>
        </w:r>
        <w:r>
          <w:t>47</w:t>
        </w:r>
        <w:r>
          <w:fldChar w:fldCharType="end"/>
        </w:r>
      </w:hyperlink>
    </w:p>
    <w:p>
      <w:pPr>
        <w:pStyle w:val="TOC2"/>
        <w:tabs>
          <w:tab w:val="right" w:leader="dot" w:pos="8306"/>
        </w:tabs>
      </w:pPr>
      <w:hyperlink w:anchor="_Toc30254" w:history="1">
        <w:r>
          <w:rPr>
            <w:rFonts w:ascii="仿宋" w:eastAsia="仿宋" w:hAnsi="仿宋" w:cs="仿宋" w:hint="eastAsia"/>
            <w:lang w:eastAsia="zh-CN"/>
          </w:rPr>
          <w:t>(一)、儿童动画项目治理结构</w:t>
        </w:r>
        <w:r>
          <w:tab/>
        </w:r>
        <w:r>
          <w:fldChar w:fldCharType="begin"/>
        </w:r>
        <w:r>
          <w:instrText xml:space="preserve"> PAGEREF _Toc30254 \h </w:instrText>
        </w:r>
        <w:r>
          <w:fldChar w:fldCharType="separate"/>
        </w:r>
        <w:r>
          <w:t>47</w:t>
        </w:r>
        <w:r>
          <w:fldChar w:fldCharType="end"/>
        </w:r>
      </w:hyperlink>
    </w:p>
    <w:p>
      <w:pPr>
        <w:pStyle w:val="TOC2"/>
        <w:tabs>
          <w:tab w:val="right" w:leader="dot" w:pos="8306"/>
        </w:tabs>
      </w:pPr>
      <w:hyperlink w:anchor="_Toc6857" w:history="1">
        <w:r>
          <w:rPr>
            <w:rFonts w:ascii="仿宋" w:eastAsia="仿宋" w:hAnsi="仿宋" w:cs="仿宋" w:hint="eastAsia"/>
            <w:lang w:eastAsia="zh-CN"/>
          </w:rPr>
          <w:t>(二)、监督与审计</w:t>
        </w:r>
        <w:r>
          <w:tab/>
        </w:r>
        <w:r>
          <w:fldChar w:fldCharType="begin"/>
        </w:r>
        <w:r>
          <w:instrText xml:space="preserve"> PAGEREF _Toc6857 \h </w:instrText>
        </w:r>
        <w:r>
          <w:fldChar w:fldCharType="separate"/>
        </w:r>
        <w:r>
          <w:t>49</w:t>
        </w:r>
        <w:r>
          <w:fldChar w:fldCharType="end"/>
        </w:r>
      </w:hyperlink>
    </w:p>
    <w:p>
      <w:pPr>
        <w:pStyle w:val="TOC1"/>
        <w:tabs>
          <w:tab w:val="right" w:leader="dot" w:pos="8306"/>
        </w:tabs>
      </w:pPr>
      <w:hyperlink w:anchor="_Toc32530" w:history="1">
        <w:r>
          <w:rPr>
            <w:rFonts w:ascii="仿宋" w:eastAsia="仿宋" w:hAnsi="仿宋" w:cs="仿宋" w:hint="eastAsia"/>
            <w:lang w:eastAsia="zh-CN"/>
          </w:rPr>
          <w:t>十四、供应链管理</w:t>
        </w:r>
        <w:r>
          <w:tab/>
        </w:r>
        <w:r>
          <w:fldChar w:fldCharType="begin"/>
        </w:r>
        <w:r>
          <w:instrText xml:space="preserve"> PAGEREF _Toc32530 \h </w:instrText>
        </w:r>
        <w:r>
          <w:fldChar w:fldCharType="separate"/>
        </w:r>
        <w:r>
          <w:t>50</w:t>
        </w:r>
        <w:r>
          <w:fldChar w:fldCharType="end"/>
        </w:r>
      </w:hyperlink>
    </w:p>
    <w:p>
      <w:pPr>
        <w:pStyle w:val="TOC2"/>
        <w:tabs>
          <w:tab w:val="right" w:leader="dot" w:pos="8306"/>
        </w:tabs>
      </w:pPr>
      <w:hyperlink w:anchor="_Toc9367" w:history="1">
        <w:r>
          <w:rPr>
            <w:rFonts w:ascii="仿宋" w:eastAsia="仿宋" w:hAnsi="仿宋" w:cs="仿宋" w:hint="eastAsia"/>
            <w:lang w:eastAsia="zh-CN"/>
          </w:rPr>
          <w:t>(一)、供应链战略规划</w:t>
        </w:r>
        <w:r>
          <w:tab/>
        </w:r>
        <w:r>
          <w:fldChar w:fldCharType="begin"/>
        </w:r>
        <w:r>
          <w:instrText xml:space="preserve"> PAGEREF _Toc9367 \h </w:instrText>
        </w:r>
        <w:r>
          <w:fldChar w:fldCharType="separate"/>
        </w:r>
        <w:r>
          <w:t>50</w:t>
        </w:r>
        <w:r>
          <w:fldChar w:fldCharType="end"/>
        </w:r>
      </w:hyperlink>
    </w:p>
    <w:p>
      <w:pPr>
        <w:pStyle w:val="TOC2"/>
        <w:tabs>
          <w:tab w:val="right" w:leader="dot" w:pos="8306"/>
        </w:tabs>
      </w:pPr>
      <w:hyperlink w:anchor="_Toc8918" w:history="1">
        <w:r>
          <w:rPr>
            <w:rFonts w:ascii="仿宋" w:eastAsia="仿宋" w:hAnsi="仿宋" w:cs="仿宋" w:hint="eastAsia"/>
            <w:lang w:eastAsia="zh-CN"/>
          </w:rPr>
          <w:t>(二)、供应商选择与合作</w:t>
        </w:r>
        <w:r>
          <w:tab/>
        </w:r>
        <w:r>
          <w:fldChar w:fldCharType="begin"/>
        </w:r>
        <w:r>
          <w:instrText xml:space="preserve"> PAGEREF _Toc8918 \h </w:instrText>
        </w:r>
        <w:r>
          <w:fldChar w:fldCharType="separate"/>
        </w:r>
        <w:r>
          <w:t>52</w:t>
        </w:r>
        <w:r>
          <w:fldChar w:fldCharType="end"/>
        </w:r>
      </w:hyperlink>
    </w:p>
    <w:p>
      <w:pPr>
        <w:pStyle w:val="TOC2"/>
        <w:tabs>
          <w:tab w:val="right" w:leader="dot" w:pos="8306"/>
        </w:tabs>
      </w:pPr>
      <w:hyperlink w:anchor="_Toc27104" w:history="1">
        <w:r>
          <w:rPr>
            <w:rFonts w:ascii="仿宋" w:eastAsia="仿宋" w:hAnsi="仿宋" w:cs="仿宋" w:hint="eastAsia"/>
            <w:lang w:eastAsia="zh-CN"/>
          </w:rPr>
          <w:t>(三)、物流与库存管理</w:t>
        </w:r>
        <w:r>
          <w:tab/>
        </w:r>
        <w:r>
          <w:fldChar w:fldCharType="begin"/>
        </w:r>
        <w:r>
          <w:instrText xml:space="preserve"> PAGEREF _Toc27104 \h </w:instrText>
        </w:r>
        <w:r>
          <w:fldChar w:fldCharType="separate"/>
        </w:r>
        <w:r>
          <w:t>53</w:t>
        </w:r>
        <w:r>
          <w:fldChar w:fldCharType="end"/>
        </w:r>
      </w:hyperlink>
    </w:p>
    <w:p>
      <w:pPr>
        <w:pStyle w:val="TOC1"/>
        <w:tabs>
          <w:tab w:val="right" w:leader="dot" w:pos="8306"/>
        </w:tabs>
      </w:pPr>
      <w:hyperlink w:anchor="_Toc25824" w:history="1">
        <w:r>
          <w:rPr>
            <w:rFonts w:ascii="仿宋" w:eastAsia="仿宋" w:hAnsi="仿宋" w:cs="仿宋" w:hint="eastAsia"/>
            <w:lang w:eastAsia="zh-CN"/>
          </w:rPr>
          <w:t>十五、儿童动画项目工程方案分析</w:t>
        </w:r>
        <w:r>
          <w:tab/>
        </w:r>
        <w:r>
          <w:fldChar w:fldCharType="begin"/>
        </w:r>
        <w:r>
          <w:instrText xml:space="preserve"> PAGEREF _Toc25824 \h </w:instrText>
        </w:r>
        <w:r>
          <w:fldChar w:fldCharType="separate"/>
        </w:r>
        <w:r>
          <w:t>54</w:t>
        </w:r>
        <w:r>
          <w:fldChar w:fldCharType="end"/>
        </w:r>
      </w:hyperlink>
    </w:p>
    <w:p>
      <w:pPr>
        <w:pStyle w:val="TOC2"/>
        <w:tabs>
          <w:tab w:val="right" w:leader="dot" w:pos="8306"/>
        </w:tabs>
      </w:pPr>
      <w:hyperlink w:anchor="_Toc825" w:history="1">
        <w:r>
          <w:rPr>
            <w:rFonts w:ascii="仿宋" w:eastAsia="仿宋" w:hAnsi="仿宋" w:cs="仿宋" w:hint="eastAsia"/>
            <w:lang w:eastAsia="zh-CN"/>
          </w:rPr>
          <w:t>(一)、建筑工程设计原则</w:t>
        </w:r>
        <w:r>
          <w:tab/>
        </w:r>
        <w:r>
          <w:fldChar w:fldCharType="begin"/>
        </w:r>
        <w:r>
          <w:instrText xml:space="preserve"> PAGEREF _Toc825 \h </w:instrText>
        </w:r>
        <w:r>
          <w:fldChar w:fldCharType="separate"/>
        </w:r>
        <w:r>
          <w:t>54</w:t>
        </w:r>
        <w:r>
          <w:fldChar w:fldCharType="end"/>
        </w:r>
      </w:hyperlink>
    </w:p>
    <w:p>
      <w:pPr>
        <w:pStyle w:val="TOC2"/>
        <w:tabs>
          <w:tab w:val="right" w:leader="dot" w:pos="8306"/>
        </w:tabs>
      </w:pPr>
      <w:hyperlink w:anchor="_Toc15116" w:history="1">
        <w:r>
          <w:rPr>
            <w:rFonts w:ascii="仿宋" w:eastAsia="仿宋" w:hAnsi="仿宋" w:cs="仿宋" w:hint="eastAsia"/>
            <w:lang w:eastAsia="zh-CN"/>
          </w:rPr>
          <w:t>(二)、土建工程建设指标</w:t>
        </w:r>
        <w:r>
          <w:tab/>
        </w:r>
        <w:r>
          <w:fldChar w:fldCharType="begin"/>
        </w:r>
        <w:r>
          <w:instrText xml:space="preserve"> PAGEREF _Toc15116 \h </w:instrText>
        </w:r>
        <w:r>
          <w:fldChar w:fldCharType="separate"/>
        </w:r>
        <w:r>
          <w:t>58</w:t>
        </w:r>
        <w:r>
          <w:fldChar w:fldCharType="end"/>
        </w:r>
      </w:hyperlink>
    </w:p>
    <w:p>
      <w:pPr>
        <w:pStyle w:val="TOC1"/>
        <w:tabs>
          <w:tab w:val="right" w:leader="dot" w:pos="8306"/>
        </w:tabs>
      </w:pPr>
      <w:hyperlink w:anchor="_Toc22573" w:history="1">
        <w:r>
          <w:rPr>
            <w:rFonts w:ascii="仿宋" w:eastAsia="仿宋" w:hAnsi="仿宋" w:cs="仿宋" w:hint="eastAsia"/>
            <w:lang w:eastAsia="zh-CN"/>
          </w:rPr>
          <w:t>十六、利益相关者分析与沟通计划</w:t>
        </w:r>
        <w:r>
          <w:tab/>
        </w:r>
        <w:r>
          <w:fldChar w:fldCharType="begin"/>
        </w:r>
        <w:r>
          <w:instrText xml:space="preserve"> PAGEREF _Toc22573 \h </w:instrText>
        </w:r>
        <w:r>
          <w:fldChar w:fldCharType="separate"/>
        </w:r>
        <w:r>
          <w:t>59</w:t>
        </w:r>
        <w:r>
          <w:fldChar w:fldCharType="end"/>
        </w:r>
      </w:hyperlink>
    </w:p>
    <w:p>
      <w:pPr>
        <w:pStyle w:val="TOC2"/>
        <w:tabs>
          <w:tab w:val="right" w:leader="dot" w:pos="8306"/>
        </w:tabs>
      </w:pPr>
      <w:hyperlink w:anchor="_Toc31604" w:history="1">
        <w:r>
          <w:rPr>
            <w:rFonts w:ascii="仿宋" w:eastAsia="仿宋" w:hAnsi="仿宋" w:cs="仿宋" w:hint="eastAsia"/>
            <w:lang w:eastAsia="zh-CN"/>
          </w:rPr>
          <w:t>(一)、利益相关者分析</w:t>
        </w:r>
        <w:r>
          <w:tab/>
        </w:r>
        <w:r>
          <w:fldChar w:fldCharType="begin"/>
        </w:r>
        <w:r>
          <w:instrText xml:space="preserve"> PAGEREF _Toc31604 \h </w:instrText>
        </w:r>
        <w:r>
          <w:fldChar w:fldCharType="separate"/>
        </w:r>
        <w:r>
          <w:t>59</w:t>
        </w:r>
        <w:r>
          <w:fldChar w:fldCharType="end"/>
        </w:r>
      </w:hyperlink>
    </w:p>
    <w:p>
      <w:pPr>
        <w:pStyle w:val="TOC2"/>
        <w:tabs>
          <w:tab w:val="right" w:leader="dot" w:pos="8306"/>
        </w:tabs>
      </w:pPr>
      <w:hyperlink w:anchor="_Toc2128" w:history="1">
        <w:r>
          <w:rPr>
            <w:rFonts w:ascii="仿宋" w:eastAsia="仿宋" w:hAnsi="仿宋" w:cs="仿宋" w:hint="eastAsia"/>
            <w:lang w:eastAsia="zh-CN"/>
          </w:rPr>
          <w:t>(二)、沟通计划</w:t>
        </w:r>
        <w:r>
          <w:tab/>
        </w:r>
        <w:r>
          <w:fldChar w:fldCharType="begin"/>
        </w:r>
        <w:r>
          <w:instrText xml:space="preserve"> PAGEREF _Toc2128 \h </w:instrText>
        </w:r>
        <w:r>
          <w:fldChar w:fldCharType="separate"/>
        </w:r>
        <w:r>
          <w:t>60</w:t>
        </w:r>
        <w:r>
          <w:fldChar w:fldCharType="end"/>
        </w:r>
      </w:hyperlink>
    </w:p>
    <w:p>
      <w:pPr>
        <w:pStyle w:val="TOC1"/>
        <w:tabs>
          <w:tab w:val="right" w:leader="dot" w:pos="8306"/>
        </w:tabs>
      </w:pPr>
      <w:hyperlink w:anchor="_Toc2452" w:history="1">
        <w:r>
          <w:rPr>
            <w:rFonts w:ascii="仿宋" w:eastAsia="仿宋" w:hAnsi="仿宋" w:cs="仿宋" w:hint="eastAsia"/>
            <w:lang w:eastAsia="zh-CN"/>
          </w:rPr>
          <w:t>十七、儿童动画项目实施时间节点</w:t>
        </w:r>
        <w:r>
          <w:tab/>
        </w:r>
        <w:r>
          <w:fldChar w:fldCharType="begin"/>
        </w:r>
        <w:r>
          <w:instrText xml:space="preserve"> PAGEREF _Toc2452 \h </w:instrText>
        </w:r>
        <w:r>
          <w:fldChar w:fldCharType="separate"/>
        </w:r>
        <w:r>
          <w:t>62</w:t>
        </w:r>
        <w:r>
          <w:fldChar w:fldCharType="end"/>
        </w:r>
      </w:hyperlink>
    </w:p>
    <w:p>
      <w:pPr>
        <w:pStyle w:val="TOC2"/>
        <w:tabs>
          <w:tab w:val="right" w:leader="dot" w:pos="8306"/>
        </w:tabs>
      </w:pPr>
      <w:hyperlink w:anchor="_Toc10862" w:history="1">
        <w:r>
          <w:rPr>
            <w:rFonts w:ascii="仿宋" w:eastAsia="仿宋" w:hAnsi="仿宋" w:cs="仿宋" w:hint="eastAsia"/>
            <w:lang w:eastAsia="zh-CN"/>
          </w:rPr>
          <w:t>(一)、儿童动画项目启动阶段时间节点</w:t>
        </w:r>
        <w:r>
          <w:tab/>
        </w:r>
        <w:r>
          <w:fldChar w:fldCharType="begin"/>
        </w:r>
        <w:r>
          <w:instrText xml:space="preserve"> PAGEREF _Toc10862 \h </w:instrText>
        </w:r>
        <w:r>
          <w:fldChar w:fldCharType="separate"/>
        </w:r>
        <w:r>
          <w:t>62</w:t>
        </w:r>
        <w:r>
          <w:fldChar w:fldCharType="end"/>
        </w:r>
      </w:hyperlink>
    </w:p>
    <w:p>
      <w:pPr>
        <w:pStyle w:val="TOC2"/>
        <w:tabs>
          <w:tab w:val="right" w:leader="dot" w:pos="8306"/>
        </w:tabs>
      </w:pPr>
      <w:hyperlink w:anchor="_Toc17763" w:history="1">
        <w:r>
          <w:rPr>
            <w:rFonts w:ascii="仿宋" w:eastAsia="仿宋" w:hAnsi="仿宋" w:cs="仿宋" w:hint="eastAsia"/>
            <w:lang w:eastAsia="zh-CN"/>
          </w:rPr>
          <w:t>(二)、儿童动画项目执行阶段时间节点</w:t>
        </w:r>
        <w:r>
          <w:tab/>
        </w:r>
        <w:r>
          <w:fldChar w:fldCharType="begin"/>
        </w:r>
        <w:r>
          <w:instrText xml:space="preserve"> PAGEREF _Toc17763 \h </w:instrText>
        </w:r>
        <w:r>
          <w:fldChar w:fldCharType="separate"/>
        </w:r>
        <w:r>
          <w:t>63</w:t>
        </w:r>
        <w:r>
          <w:fldChar w:fldCharType="end"/>
        </w:r>
      </w:hyperlink>
    </w:p>
    <w:p>
      <w:pPr>
        <w:pStyle w:val="TOC2"/>
        <w:tabs>
          <w:tab w:val="right" w:leader="dot" w:pos="8306"/>
        </w:tabs>
      </w:pPr>
      <w:hyperlink w:anchor="_Toc31146" w:history="1">
        <w:r>
          <w:rPr>
            <w:rFonts w:ascii="仿宋" w:eastAsia="仿宋" w:hAnsi="仿宋" w:cs="仿宋" w:hint="eastAsia"/>
            <w:lang w:eastAsia="zh-CN"/>
          </w:rPr>
          <w:t>(三)、儿童动画项目完成阶段时间节点</w:t>
        </w:r>
        <w:r>
          <w:tab/>
        </w:r>
        <w:r>
          <w:fldChar w:fldCharType="begin"/>
        </w:r>
        <w:r>
          <w:instrText xml:space="preserve"> PAGEREF _Toc31146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271"/>
      <w:r>
        <w:rPr>
          <w:rFonts w:ascii="仿宋" w:eastAsia="仿宋" w:hAnsi="仿宋" w:cs="仿宋" w:hint="eastAsia"/>
          <w:sz w:val="28"/>
          <w:lang w:eastAsia="zh-CN"/>
        </w:rPr>
        <w:t>一、儿童动画项目土建工程</w:t>
      </w:r>
      <w:bookmarkEnd w:id="2"/>
    </w:p>
    <w:p>
      <w:pPr>
        <w:pStyle w:val="Heading2"/>
        <w:rPr>
          <w:rFonts w:ascii="仿宋" w:eastAsia="仿宋" w:hAnsi="仿宋" w:cs="仿宋" w:hint="eastAsia"/>
          <w:lang w:eastAsia="zh-CN"/>
        </w:rPr>
      </w:pPr>
      <w:bookmarkStart w:id="3" w:name="_Toc689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在儿童动画项目的建筑工程设计中，我们将秉承一系列重要的设计原则，以确保儿童动画项目建筑在功能、美观、可持续性等方面达到最佳效果。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首要原则是确保建筑的功能性得到最大化的发挥。我们将充分理解儿童动画项目的实际需求，合理布局各个功能区域，保证建筑在满足业务需求的同时，提供高效的工作环境。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在建筑设计中，我们将综合考虑建设和运营成本。通过精细的经济效益分析，确保设计方案在高效利用资源的同时，对儿童动画项目的长期盈利能力有积极的贡献。</w:t>
      </w:r>
    </w:p>
    <w:p>
      <w:pPr>
        <w:pStyle w:val="Heading2"/>
        <w:ind w:firstLine="560" w:firstLineChars="200"/>
        <w:rPr>
          <w:rFonts w:ascii="仿宋" w:eastAsia="仿宋" w:hAnsi="仿宋" w:cs="仿宋" w:hint="eastAsia"/>
          <w:sz w:val="28"/>
          <w:lang w:eastAsia="zh-CN"/>
        </w:rPr>
      </w:pPr>
      <w:bookmarkStart w:id="4" w:name="_Toc2068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项目的土建工程设计中，我们将精准设定设计年限，结合儿童动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儿童动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44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儿童动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儿童动画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儿童动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14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本期工程儿童动画项目预计总建筑面积XXX平方米，其中：计容建筑面积XXX平方米，计划建筑工程投资XX万元，占儿童动画项目总投资的XX%。</w:t>
      </w:r>
    </w:p>
    <w:p>
      <w:pPr>
        <w:pStyle w:val="Heading1"/>
        <w:ind w:firstLine="560" w:firstLineChars="200"/>
        <w:rPr>
          <w:rFonts w:ascii="仿宋" w:eastAsia="仿宋" w:hAnsi="仿宋" w:cs="仿宋" w:hint="eastAsia"/>
          <w:sz w:val="28"/>
          <w:lang w:eastAsia="zh-CN"/>
        </w:rPr>
      </w:pPr>
      <w:bookmarkStart w:id="7" w:name="_Toc3503"/>
      <w:r>
        <w:rPr>
          <w:rFonts w:ascii="仿宋" w:eastAsia="仿宋" w:hAnsi="仿宋" w:cs="仿宋" w:hint="eastAsia"/>
          <w:sz w:val="28"/>
          <w:lang w:eastAsia="zh-CN"/>
        </w:rPr>
        <w:t>二、儿童动画项目概论</w:t>
      </w:r>
      <w:bookmarkEnd w:id="7"/>
    </w:p>
    <w:p>
      <w:pPr>
        <w:pStyle w:val="Heading2"/>
        <w:rPr>
          <w:rFonts w:ascii="仿宋" w:eastAsia="仿宋" w:hAnsi="仿宋" w:cs="仿宋" w:hint="eastAsia"/>
          <w:lang w:eastAsia="zh-CN"/>
        </w:rPr>
      </w:pPr>
      <w:bookmarkStart w:id="8" w:name="_Toc28451"/>
      <w:r>
        <w:rPr>
          <w:rFonts w:ascii="仿宋" w:eastAsia="仿宋" w:hAnsi="仿宋" w:cs="仿宋" w:hint="eastAsia"/>
          <w:lang w:eastAsia="zh-CN"/>
        </w:rPr>
        <w:t>(一)、儿童动画项目概况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起源追溯至对市场的深入洞察。市场的不断演变与变革为儿童动画项目提供了难得的机遇。当前市场存在的需求缺口和变革的大环境共同构成了儿童动画项目的背景。这个儿童动画项目旨在充分利用市场机遇，填补行业中尚未满足的需求，为客户提供全新的解决方案。市场的变革和需求的增长使得这个儿童动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儿童动画项目名称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正式命名为儿童动画。这个名称不仅仅是一个标识，更代表了儿童动画项目的核心理念和愿景。它蕴含着儿童动画项目所要解决问题的关键字，具有强烈的表达和辨识度，为儿童动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儿童动画项目目标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核心目标是提供一种全新、高效的解决方案，满足客户日益增长的需求。儿童动画项目追求的不仅仅是满足市场需求，更是在市场中获得卓越的竞争优势。通过不断提升产品或服务的质量和创新水平，儿童动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儿童动画项目范围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全面涵盖了产品研发、制造、市场推广和售后服务，确保从产品设计到最终用户体验的全方位关注。这一全面的儿童动画项目范围是为了确保儿童动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儿童动画项目时间表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儿童动画项目计划在未来18个月内完成，包括研发、测试、市场试点和正式推出等不同阶段。这个时间表的合理设计是为了确保儿童动画项目各个阶段的顺利推进，以便按时交付高质量的成果。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儿童动画项目预算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儿童动画项目总预算估算为XX百万美元，主要分配在研发、市场推广、人员培训和运营等方面。这一充足的预算为儿童动画项目提供了充足的资源，确保儿童动画项目在各个方面都能取得优异的表现。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儿童动画项目风险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儿童动画项目可能面临的风险包括市场接受度低、技术难题、竞争激烈等。儿童动画项目团队已经制定了相应的风险应对计划，通过前瞻性的风险管理，确保儿童动画项目在面对不确定性时能够迅速做出应对。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儿童动画项目团队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儿童动画项目汇聚了一支经验丰富、多领域专业素养的核心团队，确保儿童动画项目在各个方面都能拥有高水平的执行力。团队的协同作战是儿童动画项目成功的关键因素之一。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儿童动画项目背景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儿童动画项目的背景根植于市场对更高效、创新产品的渴望，同时也受到科技发展对行业格局的深刻改变的影响。这为儿童动画项目提供了广阔的发展空间和市场需求。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儿童动画项目现状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截至目前，儿童动画项目已完成市场调研和技术验证，取得了初步的成功。这为儿童动画项目在未来的发展奠定了坚实的基础，为更远大的目标打下了坚实的基石。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1891"/>
      <w:r>
        <w:rPr>
          <w:rFonts w:ascii="仿宋" w:eastAsia="仿宋" w:hAnsi="仿宋" w:cs="仿宋" w:hint="eastAsia"/>
          <w:sz w:val="28"/>
          <w:lang w:eastAsia="zh-CN"/>
        </w:rPr>
        <w:t>(二)、儿童动画项目目标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keyword》儿童动画项目首要业务目标是在市场中占据有利地位，实现产品/服务的成功推广和销售。通过不断提升产品质量、创新性，儿童动画项目追求成为行业中的领导者，赢得更多客户的青睐。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在科技迅速发展的时代，儿童动画项目着眼于技术创新。通过持续的研发和技术升级，儿童动画项目旨在推出更具创新性的产品或服务，以满足市场对新鲜、先进解决方案的需求。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为了建立可持续的客户关系，儿童动画项目设定了客户满意度目标。通过提供卓越的产品质量和优质的客户服务，儿童动画项目追求赢得客户的信任和忠诚度，确保他们的满意度达到行业领先水平。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儿童动画项目注重社会责任和可持续发展。通过实施环保、社会责任儿童动画项目，儿童动画项目致力于在经济发展的同时保护环境，促进社会公平，实现可持续经营。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儿童动画项目的团队是实现目标的核心驱动力。因此，儿童动画项目设定了团队发展目标，包括提升团队成员的专业技能、培养领导力，以及搭建协同高效的团队工作氛围。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6698"/>
      <w:r>
        <w:rPr>
          <w:rFonts w:ascii="仿宋" w:eastAsia="仿宋" w:hAnsi="仿宋" w:cs="仿宋" w:hint="eastAsia"/>
          <w:sz w:val="28"/>
          <w:lang w:eastAsia="zh-CN"/>
        </w:rPr>
        <w:t>(三)、儿童动画项目提出的理由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儿童动画项目提出的理由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儿童动画项目的提出源于对市场机遇的深刻洞察。当前市场中存在的需求缺口和行业发展趋势表明，有巨大的商业机会等待被开发。通过准确捕捉市场机遇，儿童动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理念基于对技术创新的信仰。通过持续的研发和技术投入，儿童动画项目有望推出更具创新性的产品或服务。在科技飞速发展的当下，儿童动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提出是为了增强企业的行业竞争力。通过提升产品或服务的质量和独特性，儿童动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响应了消费者需求的变化。随着社会和科技的不断发展，消费者对产品和服务的需求也在发生变化。通过深入了解并及时回应消费者的新需求，儿童动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儿童动画项目的提出是企业战略发展规划的一部分。在面对日益激烈的市场竞争和不断变化的商业环境中，儿童动画项目作为企业战略的一环，旨在为企业开辟新的增长领域，巩固企业在行业中的地位。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提出不仅仅是基于商业考量，还注重社会责任。通过推出环保、社会责任等方面的儿童动画项目，儿童动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儿童动画项目的提出反映了对利益相关者期望的关注。包括客户、员工、投资者等利益相关者在企业发展中都有着各自的期望，儿童动画项目力求在满足这些期望的同时，取得更大的共赢。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7167"/>
      <w:r>
        <w:rPr>
          <w:rFonts w:ascii="仿宋" w:eastAsia="仿宋" w:hAnsi="仿宋" w:cs="仿宋" w:hint="eastAsia"/>
          <w:sz w:val="28"/>
          <w:lang w:eastAsia="zh-CN"/>
        </w:rPr>
        <w:t>(四)、儿童动画项目意义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在实施儿童动画项目的过程中，我们不仅仅是在追逐商业成功，更是为企业和社会的多个层面创造了深远的意义。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首要意义在于提升企业的市场竞争力。通过持续的创新和对产品质量的高标准要求，儿童动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童动画项目的推进将促使行业技术水平的提升。通过引入先进技术和创新性解决方案，儿童动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儿童动画项目不仅创造了大量就业机会，提高了就业水平，还注重社会责任和环保。通过参与社会公益事业和推动环保儿童动画项目，儿童动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综合而言，儿童动画项目意义重大，不仅推动了企业的发展，也为行业和社会的进步贡献了积极力量。这是一个全面而深刻的影响，将在未来产生可持续的正面效应。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6836"/>
      <w:r>
        <w:rPr>
          <w:rFonts w:ascii="仿宋" w:eastAsia="仿宋" w:hAnsi="仿宋" w:cs="仿宋" w:hint="eastAsia"/>
          <w:sz w:val="28"/>
          <w:lang w:eastAsia="zh-CN"/>
        </w:rPr>
        <w:t>(五)、儿童动画项目背景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在当今迅猛发展的商业环境中，儿童动画项目的动因根植于对多方面因素的审慎考量。这个儿童动画项目的提出并非孤立的决策，而是对企业所处背景深入思考的产物。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市场的不断演变是儿童动画项目背后的首要原因。科技的迅速发展和全球市场的快速变化使得企业必须灵活应对。儿童动画项目应运而生，旨在通过创新性的解决方案迎合市场的多变需求，赢得竞争中的先机。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竞争的激烈程度也是儿童动画项目背景中不可忽视的一环。企业需要在激烈竞争中脱颖而出，为此，儿童动画项目致力于打破常规，提供独特的价值主张，以吸引客户并确保市场份额的增长。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技术的迅速发展为企业带来了机遇与挑战。作为儿童动画项目启动的背景之一，对新兴技术的应用将有助于提升企业的技术水平，使其在不断演进的商业环境中保持竞争优势。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此外，社会对企业责任的期望也在逐渐升高。儿童动画项目充分融入了社会责任的理念，通过可持续经营和社会公益儿童动画项目，企图为社会贡献一份力量，在商业成功的同时关注社会价值。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8212"/>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25079"/>
      <w:r>
        <w:rPr>
          <w:rFonts w:ascii="仿宋" w:eastAsia="仿宋" w:hAnsi="仿宋" w:cs="仿宋" w:hint="eastAsia"/>
          <w:lang w:eastAsia="zh-CN"/>
        </w:rPr>
        <w:t>(一)、儿童动画行业分析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行业一直以来都是市场的关注焦点。行业内的发展趋势、竞争态势以及潜在机会都对儿童动画项目的推进产生深远的影响。通过深入研究行业的整体概貌，我们将更好地理解行业的核心特征，为儿童动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行业，技术一直是推动创新和发展的关键因素。我们将对当前技术趋势进行详尽分析，包括但不限于人工智能、大数据应用、先进制造技术等。这有助于儿童动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儿童动画项目成功的基础。我们将对主要竞争对手进行深入研究，包括其市场份额、产品特点、市场定位等。通过全面了解竞争对手的优势和劣势，儿童动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5286"/>
      <w:r>
        <w:rPr>
          <w:rFonts w:ascii="仿宋" w:eastAsia="仿宋" w:hAnsi="仿宋" w:cs="仿宋" w:hint="eastAsia"/>
          <w:sz w:val="28"/>
          <w:lang w:eastAsia="zh-CN"/>
        </w:rPr>
        <w:t>(二)、儿童动画市场分析预测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通过对市场规模的深入调研，我们将预测儿童动画市场未来的增长趋势。这包括市场的整体规模、各细分领域的发展趋势等。儿童动画项目可以根据市场的扩张速度和潜在机会，制定更符合市场需求的发展策略。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儿童动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儿童动画项目实施过程中需要充分考虑的因素。我们将对市场风险进行全面评估，包括但不限于政策法规风险、市场竞争风险、技术变革风险等。通过对潜在风险的深入分析，儿童动画项目可以制定相应的风险缓解策略，降低不确定性对儿童动画项目的影响。</w:t>
      </w:r>
    </w:p>
    <w:p>
      <w:pPr>
        <w:pStyle w:val="Heading1"/>
        <w:ind w:firstLine="560" w:firstLineChars="200"/>
        <w:rPr>
          <w:rFonts w:ascii="仿宋" w:eastAsia="仿宋" w:hAnsi="仿宋" w:cs="仿宋" w:hint="eastAsia"/>
          <w:sz w:val="28"/>
          <w:lang w:eastAsia="zh-CN"/>
        </w:rPr>
      </w:pPr>
      <w:bookmarkStart w:id="16" w:name="_Toc13856"/>
      <w:r>
        <w:rPr>
          <w:rFonts w:ascii="仿宋" w:eastAsia="仿宋" w:hAnsi="仿宋" w:cs="仿宋" w:hint="eastAsia"/>
          <w:sz w:val="28"/>
          <w:lang w:eastAsia="zh-CN"/>
        </w:rPr>
        <w:t>四、儿童动画项目建设单位说明</w:t>
      </w:r>
      <w:bookmarkEnd w:id="16"/>
    </w:p>
    <w:p>
      <w:pPr>
        <w:pStyle w:val="Heading2"/>
        <w:rPr>
          <w:rFonts w:ascii="仿宋" w:eastAsia="仿宋" w:hAnsi="仿宋" w:cs="仿宋" w:hint="eastAsia"/>
          <w:lang w:eastAsia="zh-CN"/>
        </w:rPr>
      </w:pPr>
      <w:bookmarkStart w:id="17" w:name="_Toc32558"/>
      <w:r>
        <w:rPr>
          <w:rFonts w:ascii="仿宋" w:eastAsia="仿宋" w:hAnsi="仿宋" w:cs="仿宋" w:hint="eastAsia"/>
          <w:lang w:eastAsia="zh-CN"/>
        </w:rPr>
        <w:t>(一)、儿童动画项目承办单位基本情况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980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儿童动画项目承办单位的XXXX，我们着眼于实现可持续的经济效益。通过技术创新和解决方案的提供，公司预计在儿童动画项目执行期间将获得可观的收入增长。这一收入来源主要包括儿童动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同时，我们注重成本控制和效率提升，以确保儿童动画项目的可持续盈利。透过精细的管理和资源优化，公司期望实现儿童动画项目利润最大化。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儿童动画项目实施进行全面的投资评估，包括儿童动画项目启动阶段的资金投入和后续运营成本。通过对儿童动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儿童动画项目实施过程中具备足够的资金流动性，公司将进行详尽的现金流分析。这包括资金需求的合理预测、儿童动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0146"/>
      <w:r>
        <w:rPr>
          <w:rFonts w:ascii="仿宋" w:eastAsia="仿宋" w:hAnsi="仿宋" w:cs="仿宋" w:hint="eastAsia"/>
          <w:sz w:val="28"/>
          <w:lang w:eastAsia="zh-CN"/>
        </w:rPr>
        <w:t>五、儿童动画项目建设背景及必要性分析</w:t>
      </w:r>
      <w:bookmarkEnd w:id="19"/>
    </w:p>
    <w:p>
      <w:pPr>
        <w:pStyle w:val="Heading2"/>
        <w:rPr>
          <w:rFonts w:ascii="仿宋" w:eastAsia="仿宋" w:hAnsi="仿宋" w:cs="仿宋" w:hint="eastAsia"/>
          <w:lang w:eastAsia="zh-CN"/>
        </w:rPr>
      </w:pPr>
      <w:bookmarkStart w:id="20" w:name="_Toc3898"/>
      <w:r>
        <w:rPr>
          <w:rFonts w:ascii="仿宋" w:eastAsia="仿宋" w:hAnsi="仿宋" w:cs="仿宋" w:hint="eastAsia"/>
          <w:lang w:eastAsia="zh-CN"/>
        </w:rPr>
        <w:t>(一)、儿童动画项目背景分析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儿童动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儿童动画项目在这个潮流中的定位。同时，我们将关注行业内涌现的新兴机遇，以便儿童动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https://d.book118.com/595200113331011043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5670DE"/>
    <w:rsid w:val="7B5670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520011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2024-01-18T20:44:00Z</dcterms:created>
  <dcterms:modified xsi:type="dcterms:W3CDTF">2024-01-18T20:44:23Z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6AE7A5532C59480684C7177F07EEE677_11</vt:lpwstr>
  </property>
  <property fmtid="{D5CDD505-2E9C-101B-9397-08002B2CF9AE}" pid="3" name="KSOProductBuildVer">
    <vt:lpwstr>2052-12.1.0.16120</vt:lpwstr>
  </property>
</Properties>
</file>