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敞篷艇项目计划设计方案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82" w:history="1">
        <w:r>
          <w:rPr>
            <w:rFonts w:ascii="仿宋" w:eastAsia="仿宋" w:hAnsi="仿宋" w:cs="仿宋" w:hint="eastAsia"/>
            <w:lang w:eastAsia="zh-CN"/>
          </w:rPr>
          <w:t>前言</w:t>
        </w:r>
        <w:r>
          <w:tab/>
        </w:r>
        <w:r>
          <w:fldChar w:fldCharType="begin"/>
        </w:r>
        <w:r>
          <w:instrText xml:space="preserve"> PAGEREF _Toc14082 \h </w:instrText>
        </w:r>
        <w:r>
          <w:fldChar w:fldCharType="separate"/>
        </w:r>
        <w:r>
          <w:t>3</w:t>
        </w:r>
        <w:r>
          <w:fldChar w:fldCharType="end"/>
        </w:r>
      </w:hyperlink>
    </w:p>
    <w:p>
      <w:pPr>
        <w:pStyle w:val="TOC1"/>
        <w:tabs>
          <w:tab w:val="right" w:leader="dot" w:pos="8306"/>
        </w:tabs>
      </w:pPr>
      <w:hyperlink w:anchor="_Toc18226" w:history="1">
        <w:r>
          <w:rPr>
            <w:rFonts w:ascii="仿宋" w:eastAsia="仿宋" w:hAnsi="仿宋" w:cs="仿宋" w:hint="eastAsia"/>
            <w:lang w:eastAsia="zh-CN"/>
          </w:rPr>
          <w:t>一、工艺说明</w:t>
        </w:r>
        <w:r>
          <w:tab/>
        </w:r>
        <w:r>
          <w:fldChar w:fldCharType="begin"/>
        </w:r>
        <w:r>
          <w:instrText xml:space="preserve"> PAGEREF _Toc18226 \h </w:instrText>
        </w:r>
        <w:r>
          <w:fldChar w:fldCharType="separate"/>
        </w:r>
        <w:r>
          <w:t>3</w:t>
        </w:r>
        <w:r>
          <w:fldChar w:fldCharType="end"/>
        </w:r>
      </w:hyperlink>
    </w:p>
    <w:p>
      <w:pPr>
        <w:pStyle w:val="TOC2"/>
        <w:tabs>
          <w:tab w:val="right" w:leader="dot" w:pos="8306"/>
        </w:tabs>
      </w:pPr>
      <w:hyperlink w:anchor="_Toc8327" w:history="1">
        <w:r>
          <w:rPr>
            <w:rFonts w:ascii="仿宋" w:eastAsia="仿宋" w:hAnsi="仿宋" w:cs="仿宋" w:hint="eastAsia"/>
            <w:lang w:eastAsia="zh-CN"/>
          </w:rPr>
          <w:t>(一)、技术管理特点</w:t>
        </w:r>
        <w:r>
          <w:tab/>
        </w:r>
        <w:r>
          <w:fldChar w:fldCharType="begin"/>
        </w:r>
        <w:r>
          <w:instrText xml:space="preserve"> PAGEREF _Toc8327 \h </w:instrText>
        </w:r>
        <w:r>
          <w:fldChar w:fldCharType="separate"/>
        </w:r>
        <w:r>
          <w:t>3</w:t>
        </w:r>
        <w:r>
          <w:fldChar w:fldCharType="end"/>
        </w:r>
      </w:hyperlink>
    </w:p>
    <w:p>
      <w:pPr>
        <w:pStyle w:val="TOC2"/>
        <w:tabs>
          <w:tab w:val="right" w:leader="dot" w:pos="8306"/>
        </w:tabs>
      </w:pPr>
      <w:hyperlink w:anchor="_Toc29195" w:history="1">
        <w:r>
          <w:rPr>
            <w:rFonts w:ascii="仿宋" w:eastAsia="仿宋" w:hAnsi="仿宋" w:cs="仿宋" w:hint="eastAsia"/>
            <w:lang w:eastAsia="zh-CN"/>
          </w:rPr>
          <w:t>(二)、敞篷艇项目工艺技术设计方案</w:t>
        </w:r>
        <w:r>
          <w:tab/>
        </w:r>
        <w:r>
          <w:fldChar w:fldCharType="begin"/>
        </w:r>
        <w:r>
          <w:instrText xml:space="preserve"> PAGEREF _Toc29195 \h </w:instrText>
        </w:r>
        <w:r>
          <w:fldChar w:fldCharType="separate"/>
        </w:r>
        <w:r>
          <w:t>4</w:t>
        </w:r>
        <w:r>
          <w:fldChar w:fldCharType="end"/>
        </w:r>
      </w:hyperlink>
    </w:p>
    <w:p>
      <w:pPr>
        <w:pStyle w:val="TOC2"/>
        <w:tabs>
          <w:tab w:val="right" w:leader="dot" w:pos="8306"/>
        </w:tabs>
      </w:pPr>
      <w:hyperlink w:anchor="_Toc13164" w:history="1">
        <w:r>
          <w:rPr>
            <w:rFonts w:ascii="仿宋" w:eastAsia="仿宋" w:hAnsi="仿宋" w:cs="仿宋" w:hint="eastAsia"/>
            <w:lang w:eastAsia="zh-CN"/>
          </w:rPr>
          <w:t>(三)、设备选型方案</w:t>
        </w:r>
        <w:r>
          <w:tab/>
        </w:r>
        <w:r>
          <w:fldChar w:fldCharType="begin"/>
        </w:r>
        <w:r>
          <w:instrText xml:space="preserve"> PAGEREF _Toc13164 \h </w:instrText>
        </w:r>
        <w:r>
          <w:fldChar w:fldCharType="separate"/>
        </w:r>
        <w:r>
          <w:t>5</w:t>
        </w:r>
        <w:r>
          <w:fldChar w:fldCharType="end"/>
        </w:r>
      </w:hyperlink>
    </w:p>
    <w:p>
      <w:pPr>
        <w:pStyle w:val="TOC1"/>
        <w:tabs>
          <w:tab w:val="right" w:leader="dot" w:pos="8306"/>
        </w:tabs>
      </w:pPr>
      <w:hyperlink w:anchor="_Toc8751" w:history="1">
        <w:r>
          <w:rPr>
            <w:rFonts w:ascii="仿宋" w:eastAsia="仿宋" w:hAnsi="仿宋" w:cs="仿宋" w:hint="eastAsia"/>
            <w:lang w:eastAsia="zh-CN"/>
          </w:rPr>
          <w:t>二、敞篷艇项目建设背景及必要性分析</w:t>
        </w:r>
        <w:r>
          <w:tab/>
        </w:r>
        <w:r>
          <w:fldChar w:fldCharType="begin"/>
        </w:r>
        <w:r>
          <w:instrText xml:space="preserve"> PAGEREF _Toc8751 \h </w:instrText>
        </w:r>
        <w:r>
          <w:fldChar w:fldCharType="separate"/>
        </w:r>
        <w:r>
          <w:t>7</w:t>
        </w:r>
        <w:r>
          <w:fldChar w:fldCharType="end"/>
        </w:r>
      </w:hyperlink>
    </w:p>
    <w:p>
      <w:pPr>
        <w:pStyle w:val="TOC2"/>
        <w:tabs>
          <w:tab w:val="right" w:leader="dot" w:pos="8306"/>
        </w:tabs>
      </w:pPr>
      <w:hyperlink w:anchor="_Toc32544" w:history="1">
        <w:r>
          <w:rPr>
            <w:rFonts w:ascii="仿宋" w:eastAsia="仿宋" w:hAnsi="仿宋" w:cs="仿宋" w:hint="eastAsia"/>
            <w:lang w:eastAsia="zh-CN"/>
          </w:rPr>
          <w:t>(一)、敞篷艇项目背景分析</w:t>
        </w:r>
        <w:r>
          <w:tab/>
        </w:r>
        <w:r>
          <w:fldChar w:fldCharType="begin"/>
        </w:r>
        <w:r>
          <w:instrText xml:space="preserve"> PAGEREF _Toc32544 \h </w:instrText>
        </w:r>
        <w:r>
          <w:fldChar w:fldCharType="separate"/>
        </w:r>
        <w:r>
          <w:t>7</w:t>
        </w:r>
        <w:r>
          <w:fldChar w:fldCharType="end"/>
        </w:r>
      </w:hyperlink>
    </w:p>
    <w:p>
      <w:pPr>
        <w:pStyle w:val="TOC2"/>
        <w:tabs>
          <w:tab w:val="right" w:leader="dot" w:pos="8306"/>
        </w:tabs>
      </w:pPr>
      <w:hyperlink w:anchor="_Toc26322" w:history="1">
        <w:r>
          <w:rPr>
            <w:rFonts w:ascii="仿宋" w:eastAsia="仿宋" w:hAnsi="仿宋" w:cs="仿宋" w:hint="eastAsia"/>
            <w:lang w:eastAsia="zh-CN"/>
          </w:rPr>
          <w:t>(二)、敞篷艇项目建设必要性分析</w:t>
        </w:r>
        <w:r>
          <w:tab/>
        </w:r>
        <w:r>
          <w:fldChar w:fldCharType="begin"/>
        </w:r>
        <w:r>
          <w:instrText xml:space="preserve"> PAGEREF _Toc26322 \h </w:instrText>
        </w:r>
        <w:r>
          <w:fldChar w:fldCharType="separate"/>
        </w:r>
        <w:r>
          <w:t>8</w:t>
        </w:r>
        <w:r>
          <w:fldChar w:fldCharType="end"/>
        </w:r>
      </w:hyperlink>
    </w:p>
    <w:p>
      <w:pPr>
        <w:pStyle w:val="TOC1"/>
        <w:tabs>
          <w:tab w:val="right" w:leader="dot" w:pos="8306"/>
        </w:tabs>
      </w:pPr>
      <w:hyperlink w:anchor="_Toc1436" w:history="1">
        <w:r>
          <w:rPr>
            <w:rFonts w:ascii="仿宋" w:eastAsia="仿宋" w:hAnsi="仿宋" w:cs="仿宋" w:hint="eastAsia"/>
            <w:lang w:eastAsia="zh-CN"/>
          </w:rPr>
          <w:t>三、敞篷艇项目选址可行性分析</w:t>
        </w:r>
        <w:r>
          <w:tab/>
        </w:r>
        <w:r>
          <w:fldChar w:fldCharType="begin"/>
        </w:r>
        <w:r>
          <w:instrText xml:space="preserve"> PAGEREF _Toc1436 \h </w:instrText>
        </w:r>
        <w:r>
          <w:fldChar w:fldCharType="separate"/>
        </w:r>
        <w:r>
          <w:t>10</w:t>
        </w:r>
        <w:r>
          <w:fldChar w:fldCharType="end"/>
        </w:r>
      </w:hyperlink>
    </w:p>
    <w:p>
      <w:pPr>
        <w:pStyle w:val="TOC2"/>
        <w:tabs>
          <w:tab w:val="right" w:leader="dot" w:pos="8306"/>
        </w:tabs>
      </w:pPr>
      <w:hyperlink w:anchor="_Toc29520" w:history="1">
        <w:r>
          <w:rPr>
            <w:rFonts w:ascii="仿宋" w:eastAsia="仿宋" w:hAnsi="仿宋" w:cs="仿宋" w:hint="eastAsia"/>
            <w:lang w:eastAsia="zh-CN"/>
          </w:rPr>
          <w:t>(一)、敞篷艇项目选址</w:t>
        </w:r>
        <w:r>
          <w:tab/>
        </w:r>
        <w:r>
          <w:fldChar w:fldCharType="begin"/>
        </w:r>
        <w:r>
          <w:instrText xml:space="preserve"> PAGEREF _Toc29520 \h </w:instrText>
        </w:r>
        <w:r>
          <w:fldChar w:fldCharType="separate"/>
        </w:r>
        <w:r>
          <w:t>10</w:t>
        </w:r>
        <w:r>
          <w:fldChar w:fldCharType="end"/>
        </w:r>
      </w:hyperlink>
    </w:p>
    <w:p>
      <w:pPr>
        <w:pStyle w:val="TOC2"/>
        <w:tabs>
          <w:tab w:val="right" w:leader="dot" w:pos="8306"/>
        </w:tabs>
      </w:pPr>
      <w:hyperlink w:anchor="_Toc10476" w:history="1">
        <w:r>
          <w:rPr>
            <w:rFonts w:ascii="仿宋" w:eastAsia="仿宋" w:hAnsi="仿宋" w:cs="仿宋" w:hint="eastAsia"/>
            <w:lang w:eastAsia="zh-CN"/>
          </w:rPr>
          <w:t>(二)、用地控制指标</w:t>
        </w:r>
        <w:r>
          <w:tab/>
        </w:r>
        <w:r>
          <w:fldChar w:fldCharType="begin"/>
        </w:r>
        <w:r>
          <w:instrText xml:space="preserve"> PAGEREF _Toc10476 \h </w:instrText>
        </w:r>
        <w:r>
          <w:fldChar w:fldCharType="separate"/>
        </w:r>
        <w:r>
          <w:t>10</w:t>
        </w:r>
        <w:r>
          <w:fldChar w:fldCharType="end"/>
        </w:r>
      </w:hyperlink>
    </w:p>
    <w:p>
      <w:pPr>
        <w:pStyle w:val="TOC2"/>
        <w:tabs>
          <w:tab w:val="right" w:leader="dot" w:pos="8306"/>
        </w:tabs>
      </w:pPr>
      <w:hyperlink w:anchor="_Toc13600" w:history="1">
        <w:r>
          <w:rPr>
            <w:rFonts w:ascii="仿宋" w:eastAsia="仿宋" w:hAnsi="仿宋" w:cs="仿宋" w:hint="eastAsia"/>
            <w:lang w:eastAsia="zh-CN"/>
          </w:rPr>
          <w:t>(三)、节约用地措施</w:t>
        </w:r>
        <w:r>
          <w:tab/>
        </w:r>
        <w:r>
          <w:fldChar w:fldCharType="begin"/>
        </w:r>
        <w:r>
          <w:instrText xml:space="preserve"> PAGEREF _Toc13600 \h </w:instrText>
        </w:r>
        <w:r>
          <w:fldChar w:fldCharType="separate"/>
        </w:r>
        <w:r>
          <w:t>12</w:t>
        </w:r>
        <w:r>
          <w:fldChar w:fldCharType="end"/>
        </w:r>
      </w:hyperlink>
    </w:p>
    <w:p>
      <w:pPr>
        <w:pStyle w:val="TOC2"/>
        <w:tabs>
          <w:tab w:val="right" w:leader="dot" w:pos="8306"/>
        </w:tabs>
      </w:pPr>
      <w:hyperlink w:anchor="_Toc19937" w:history="1">
        <w:r>
          <w:rPr>
            <w:rFonts w:ascii="仿宋" w:eastAsia="仿宋" w:hAnsi="仿宋" w:cs="仿宋" w:hint="eastAsia"/>
            <w:lang w:eastAsia="zh-CN"/>
          </w:rPr>
          <w:t>(四)、总图布置方案</w:t>
        </w:r>
        <w:r>
          <w:tab/>
        </w:r>
        <w:r>
          <w:fldChar w:fldCharType="begin"/>
        </w:r>
        <w:r>
          <w:instrText xml:space="preserve"> PAGEREF _Toc19937 \h </w:instrText>
        </w:r>
        <w:r>
          <w:fldChar w:fldCharType="separate"/>
        </w:r>
        <w:r>
          <w:t>13</w:t>
        </w:r>
        <w:r>
          <w:fldChar w:fldCharType="end"/>
        </w:r>
      </w:hyperlink>
    </w:p>
    <w:p>
      <w:pPr>
        <w:pStyle w:val="TOC2"/>
        <w:tabs>
          <w:tab w:val="right" w:leader="dot" w:pos="8306"/>
        </w:tabs>
      </w:pPr>
      <w:hyperlink w:anchor="_Toc15927" w:history="1">
        <w:r>
          <w:rPr>
            <w:rFonts w:ascii="仿宋" w:eastAsia="仿宋" w:hAnsi="仿宋" w:cs="仿宋" w:hint="eastAsia"/>
            <w:lang w:eastAsia="zh-CN"/>
          </w:rPr>
          <w:t>(五)、选址综合评价</w:t>
        </w:r>
        <w:r>
          <w:tab/>
        </w:r>
        <w:r>
          <w:fldChar w:fldCharType="begin"/>
        </w:r>
        <w:r>
          <w:instrText xml:space="preserve"> PAGEREF _Toc15927 \h </w:instrText>
        </w:r>
        <w:r>
          <w:fldChar w:fldCharType="separate"/>
        </w:r>
        <w:r>
          <w:t>14</w:t>
        </w:r>
        <w:r>
          <w:fldChar w:fldCharType="end"/>
        </w:r>
      </w:hyperlink>
    </w:p>
    <w:p>
      <w:pPr>
        <w:pStyle w:val="TOC1"/>
        <w:tabs>
          <w:tab w:val="right" w:leader="dot" w:pos="8306"/>
        </w:tabs>
      </w:pPr>
      <w:hyperlink w:anchor="_Toc9560" w:history="1">
        <w:r>
          <w:rPr>
            <w:rFonts w:ascii="仿宋" w:eastAsia="仿宋" w:hAnsi="仿宋" w:cs="仿宋" w:hint="eastAsia"/>
            <w:lang w:eastAsia="zh-CN"/>
          </w:rPr>
          <w:t>四、敞篷艇项目概论</w:t>
        </w:r>
        <w:r>
          <w:tab/>
        </w:r>
        <w:r>
          <w:fldChar w:fldCharType="begin"/>
        </w:r>
        <w:r>
          <w:instrText xml:space="preserve"> PAGEREF _Toc9560 \h </w:instrText>
        </w:r>
        <w:r>
          <w:fldChar w:fldCharType="separate"/>
        </w:r>
        <w:r>
          <w:t>15</w:t>
        </w:r>
        <w:r>
          <w:fldChar w:fldCharType="end"/>
        </w:r>
      </w:hyperlink>
    </w:p>
    <w:p>
      <w:pPr>
        <w:pStyle w:val="TOC2"/>
        <w:tabs>
          <w:tab w:val="right" w:leader="dot" w:pos="8306"/>
        </w:tabs>
      </w:pPr>
      <w:hyperlink w:anchor="_Toc20407" w:history="1">
        <w:r>
          <w:rPr>
            <w:rFonts w:ascii="仿宋" w:eastAsia="仿宋" w:hAnsi="仿宋" w:cs="仿宋" w:hint="eastAsia"/>
            <w:lang w:eastAsia="zh-CN"/>
          </w:rPr>
          <w:t>(一)、敞篷艇项目概况</w:t>
        </w:r>
        <w:r>
          <w:tab/>
        </w:r>
        <w:r>
          <w:fldChar w:fldCharType="begin"/>
        </w:r>
        <w:r>
          <w:instrText xml:space="preserve"> PAGEREF _Toc20407 \h </w:instrText>
        </w:r>
        <w:r>
          <w:fldChar w:fldCharType="separate"/>
        </w:r>
        <w:r>
          <w:t>15</w:t>
        </w:r>
        <w:r>
          <w:fldChar w:fldCharType="end"/>
        </w:r>
      </w:hyperlink>
    </w:p>
    <w:p>
      <w:pPr>
        <w:pStyle w:val="TOC2"/>
        <w:tabs>
          <w:tab w:val="right" w:leader="dot" w:pos="8306"/>
        </w:tabs>
      </w:pPr>
      <w:hyperlink w:anchor="_Toc22722" w:history="1">
        <w:r>
          <w:rPr>
            <w:rFonts w:ascii="仿宋" w:eastAsia="仿宋" w:hAnsi="仿宋" w:cs="仿宋" w:hint="eastAsia"/>
            <w:lang w:eastAsia="zh-CN"/>
          </w:rPr>
          <w:t>(二)、敞篷艇项目目标</w:t>
        </w:r>
        <w:r>
          <w:tab/>
        </w:r>
        <w:r>
          <w:fldChar w:fldCharType="begin"/>
        </w:r>
        <w:r>
          <w:instrText xml:space="preserve"> PAGEREF _Toc22722 \h </w:instrText>
        </w:r>
        <w:r>
          <w:fldChar w:fldCharType="separate"/>
        </w:r>
        <w:r>
          <w:t>17</w:t>
        </w:r>
        <w:r>
          <w:fldChar w:fldCharType="end"/>
        </w:r>
      </w:hyperlink>
    </w:p>
    <w:p>
      <w:pPr>
        <w:pStyle w:val="TOC2"/>
        <w:tabs>
          <w:tab w:val="right" w:leader="dot" w:pos="8306"/>
        </w:tabs>
      </w:pPr>
      <w:hyperlink w:anchor="_Toc28381" w:history="1">
        <w:r>
          <w:rPr>
            <w:rFonts w:ascii="仿宋" w:eastAsia="仿宋" w:hAnsi="仿宋" w:cs="仿宋" w:hint="eastAsia"/>
            <w:lang w:eastAsia="zh-CN"/>
          </w:rPr>
          <w:t>(三)、敞篷艇项目提出的理由</w:t>
        </w:r>
        <w:r>
          <w:tab/>
        </w:r>
        <w:r>
          <w:fldChar w:fldCharType="begin"/>
        </w:r>
        <w:r>
          <w:instrText xml:space="preserve"> PAGEREF _Toc28381 \h </w:instrText>
        </w:r>
        <w:r>
          <w:fldChar w:fldCharType="separate"/>
        </w:r>
        <w:r>
          <w:t>18</w:t>
        </w:r>
        <w:r>
          <w:fldChar w:fldCharType="end"/>
        </w:r>
      </w:hyperlink>
    </w:p>
    <w:p>
      <w:pPr>
        <w:pStyle w:val="TOC2"/>
        <w:tabs>
          <w:tab w:val="right" w:leader="dot" w:pos="8306"/>
        </w:tabs>
      </w:pPr>
      <w:hyperlink w:anchor="_Toc31687" w:history="1">
        <w:r>
          <w:rPr>
            <w:rFonts w:ascii="仿宋" w:eastAsia="仿宋" w:hAnsi="仿宋" w:cs="仿宋" w:hint="eastAsia"/>
            <w:lang w:eastAsia="zh-CN"/>
          </w:rPr>
          <w:t>(四)、敞篷艇项目意义</w:t>
        </w:r>
        <w:r>
          <w:tab/>
        </w:r>
        <w:r>
          <w:fldChar w:fldCharType="begin"/>
        </w:r>
        <w:r>
          <w:instrText xml:space="preserve"> PAGEREF _Toc31687 \h </w:instrText>
        </w:r>
        <w:r>
          <w:fldChar w:fldCharType="separate"/>
        </w:r>
        <w:r>
          <w:t>19</w:t>
        </w:r>
        <w:r>
          <w:fldChar w:fldCharType="end"/>
        </w:r>
      </w:hyperlink>
    </w:p>
    <w:p>
      <w:pPr>
        <w:pStyle w:val="TOC2"/>
        <w:tabs>
          <w:tab w:val="right" w:leader="dot" w:pos="8306"/>
        </w:tabs>
      </w:pPr>
      <w:hyperlink w:anchor="_Toc32391" w:history="1">
        <w:r>
          <w:rPr>
            <w:rFonts w:ascii="仿宋" w:eastAsia="仿宋" w:hAnsi="仿宋" w:cs="仿宋" w:hint="eastAsia"/>
            <w:lang w:eastAsia="zh-CN"/>
          </w:rPr>
          <w:t>(五)、敞篷艇项目背景</w:t>
        </w:r>
        <w:r>
          <w:tab/>
        </w:r>
        <w:r>
          <w:fldChar w:fldCharType="begin"/>
        </w:r>
        <w:r>
          <w:instrText xml:space="preserve"> PAGEREF _Toc32391 \h </w:instrText>
        </w:r>
        <w:r>
          <w:fldChar w:fldCharType="separate"/>
        </w:r>
        <w:r>
          <w:t>20</w:t>
        </w:r>
        <w:r>
          <w:fldChar w:fldCharType="end"/>
        </w:r>
      </w:hyperlink>
    </w:p>
    <w:p>
      <w:pPr>
        <w:pStyle w:val="TOC1"/>
        <w:tabs>
          <w:tab w:val="right" w:leader="dot" w:pos="8306"/>
        </w:tabs>
      </w:pPr>
      <w:hyperlink w:anchor="_Toc29762" w:history="1">
        <w:r>
          <w:rPr>
            <w:rFonts w:ascii="仿宋" w:eastAsia="仿宋" w:hAnsi="仿宋" w:cs="仿宋" w:hint="eastAsia"/>
            <w:lang w:eastAsia="zh-CN"/>
          </w:rPr>
          <w:t>五、市场分析、调研</w:t>
        </w:r>
        <w:r>
          <w:tab/>
        </w:r>
        <w:r>
          <w:fldChar w:fldCharType="begin"/>
        </w:r>
        <w:r>
          <w:instrText xml:space="preserve"> PAGEREF _Toc29762 \h </w:instrText>
        </w:r>
        <w:r>
          <w:fldChar w:fldCharType="separate"/>
        </w:r>
        <w:r>
          <w:t>21</w:t>
        </w:r>
        <w:r>
          <w:fldChar w:fldCharType="end"/>
        </w:r>
      </w:hyperlink>
    </w:p>
    <w:p>
      <w:pPr>
        <w:pStyle w:val="TOC2"/>
        <w:tabs>
          <w:tab w:val="right" w:leader="dot" w:pos="8306"/>
        </w:tabs>
      </w:pPr>
      <w:hyperlink w:anchor="_Toc27085" w:history="1">
        <w:r>
          <w:rPr>
            <w:rFonts w:ascii="仿宋" w:eastAsia="仿宋" w:hAnsi="仿宋" w:cs="仿宋" w:hint="eastAsia"/>
            <w:lang w:eastAsia="zh-CN"/>
          </w:rPr>
          <w:t>(一)、敞篷艇行业分析</w:t>
        </w:r>
        <w:r>
          <w:tab/>
        </w:r>
        <w:r>
          <w:fldChar w:fldCharType="begin"/>
        </w:r>
        <w:r>
          <w:instrText xml:space="preserve"> PAGEREF _Toc27085 \h </w:instrText>
        </w:r>
        <w:r>
          <w:fldChar w:fldCharType="separate"/>
        </w:r>
        <w:r>
          <w:t>21</w:t>
        </w:r>
        <w:r>
          <w:fldChar w:fldCharType="end"/>
        </w:r>
      </w:hyperlink>
    </w:p>
    <w:p>
      <w:pPr>
        <w:pStyle w:val="TOC2"/>
        <w:tabs>
          <w:tab w:val="right" w:leader="dot" w:pos="8306"/>
        </w:tabs>
      </w:pPr>
      <w:hyperlink w:anchor="_Toc21228" w:history="1">
        <w:r>
          <w:rPr>
            <w:rFonts w:ascii="仿宋" w:eastAsia="仿宋" w:hAnsi="仿宋" w:cs="仿宋" w:hint="eastAsia"/>
            <w:lang w:eastAsia="zh-CN"/>
          </w:rPr>
          <w:t>(二)、敞篷艇市场分析预测</w:t>
        </w:r>
        <w:r>
          <w:tab/>
        </w:r>
        <w:r>
          <w:fldChar w:fldCharType="begin"/>
        </w:r>
        <w:r>
          <w:instrText xml:space="preserve"> PAGEREF _Toc21228 \h </w:instrText>
        </w:r>
        <w:r>
          <w:fldChar w:fldCharType="separate"/>
        </w:r>
        <w:r>
          <w:t>22</w:t>
        </w:r>
        <w:r>
          <w:fldChar w:fldCharType="end"/>
        </w:r>
      </w:hyperlink>
    </w:p>
    <w:p>
      <w:pPr>
        <w:pStyle w:val="TOC1"/>
        <w:tabs>
          <w:tab w:val="right" w:leader="dot" w:pos="8306"/>
        </w:tabs>
      </w:pPr>
      <w:hyperlink w:anchor="_Toc4223" w:history="1">
        <w:r>
          <w:rPr>
            <w:rFonts w:ascii="仿宋" w:eastAsia="仿宋" w:hAnsi="仿宋" w:cs="仿宋" w:hint="eastAsia"/>
            <w:lang w:eastAsia="zh-CN"/>
          </w:rPr>
          <w:t>六、敞篷艇项目建设单位说明</w:t>
        </w:r>
        <w:r>
          <w:tab/>
        </w:r>
        <w:r>
          <w:fldChar w:fldCharType="begin"/>
        </w:r>
        <w:r>
          <w:instrText xml:space="preserve"> PAGEREF _Toc4223 \h </w:instrText>
        </w:r>
        <w:r>
          <w:fldChar w:fldCharType="separate"/>
        </w:r>
        <w:r>
          <w:t>23</w:t>
        </w:r>
        <w:r>
          <w:fldChar w:fldCharType="end"/>
        </w:r>
      </w:hyperlink>
    </w:p>
    <w:p>
      <w:pPr>
        <w:pStyle w:val="TOC2"/>
        <w:tabs>
          <w:tab w:val="right" w:leader="dot" w:pos="8306"/>
        </w:tabs>
      </w:pPr>
      <w:hyperlink w:anchor="_Toc10850" w:history="1">
        <w:r>
          <w:rPr>
            <w:rFonts w:ascii="仿宋" w:eastAsia="仿宋" w:hAnsi="仿宋" w:cs="仿宋" w:hint="eastAsia"/>
            <w:lang w:eastAsia="zh-CN"/>
          </w:rPr>
          <w:t>(一)、敞篷艇项目承办单位基本情况</w:t>
        </w:r>
        <w:r>
          <w:tab/>
        </w:r>
        <w:r>
          <w:fldChar w:fldCharType="begin"/>
        </w:r>
        <w:r>
          <w:instrText xml:space="preserve"> PAGEREF _Toc10850 \h </w:instrText>
        </w:r>
        <w:r>
          <w:fldChar w:fldCharType="separate"/>
        </w:r>
        <w:r>
          <w:t>23</w:t>
        </w:r>
        <w:r>
          <w:fldChar w:fldCharType="end"/>
        </w:r>
      </w:hyperlink>
    </w:p>
    <w:p>
      <w:pPr>
        <w:pStyle w:val="TOC2"/>
        <w:tabs>
          <w:tab w:val="right" w:leader="dot" w:pos="8306"/>
        </w:tabs>
      </w:pPr>
      <w:hyperlink w:anchor="_Toc27792" w:history="1">
        <w:r>
          <w:rPr>
            <w:rFonts w:ascii="仿宋" w:eastAsia="仿宋" w:hAnsi="仿宋" w:cs="仿宋" w:hint="eastAsia"/>
            <w:lang w:eastAsia="zh-CN"/>
          </w:rPr>
          <w:t>(二)、公司经济效益分析</w:t>
        </w:r>
        <w:r>
          <w:tab/>
        </w:r>
        <w:r>
          <w:fldChar w:fldCharType="begin"/>
        </w:r>
        <w:r>
          <w:instrText xml:space="preserve"> PAGEREF _Toc27792 \h </w:instrText>
        </w:r>
        <w:r>
          <w:fldChar w:fldCharType="separate"/>
        </w:r>
        <w:r>
          <w:t>23</w:t>
        </w:r>
        <w:r>
          <w:fldChar w:fldCharType="end"/>
        </w:r>
      </w:hyperlink>
    </w:p>
    <w:p>
      <w:pPr>
        <w:pStyle w:val="TOC1"/>
        <w:tabs>
          <w:tab w:val="right" w:leader="dot" w:pos="8306"/>
        </w:tabs>
      </w:pPr>
      <w:hyperlink w:anchor="_Toc8054" w:history="1">
        <w:r>
          <w:rPr>
            <w:rFonts w:ascii="仿宋" w:eastAsia="仿宋" w:hAnsi="仿宋" w:cs="仿宋" w:hint="eastAsia"/>
            <w:lang w:eastAsia="zh-CN"/>
          </w:rPr>
          <w:t>七、敞篷艇项目财务管理</w:t>
        </w:r>
        <w:r>
          <w:tab/>
        </w:r>
        <w:r>
          <w:fldChar w:fldCharType="begin"/>
        </w:r>
        <w:r>
          <w:instrText xml:space="preserve"> PAGEREF _Toc8054 \h </w:instrText>
        </w:r>
        <w:r>
          <w:fldChar w:fldCharType="separate"/>
        </w:r>
        <w:r>
          <w:t>24</w:t>
        </w:r>
        <w:r>
          <w:fldChar w:fldCharType="end"/>
        </w:r>
      </w:hyperlink>
    </w:p>
    <w:p>
      <w:pPr>
        <w:pStyle w:val="TOC2"/>
        <w:tabs>
          <w:tab w:val="right" w:leader="dot" w:pos="8306"/>
        </w:tabs>
      </w:pPr>
      <w:hyperlink w:anchor="_Toc24484" w:history="1">
        <w:r>
          <w:rPr>
            <w:rFonts w:ascii="仿宋" w:eastAsia="仿宋" w:hAnsi="仿宋" w:cs="仿宋" w:hint="eastAsia"/>
            <w:lang w:eastAsia="zh-CN"/>
          </w:rPr>
          <w:t>(一)、资金需求大</w:t>
        </w:r>
        <w:r>
          <w:tab/>
        </w:r>
        <w:r>
          <w:fldChar w:fldCharType="begin"/>
        </w:r>
        <w:r>
          <w:instrText xml:space="preserve"> PAGEREF _Toc24484 \h </w:instrText>
        </w:r>
        <w:r>
          <w:fldChar w:fldCharType="separate"/>
        </w:r>
        <w:r>
          <w:t>24</w:t>
        </w:r>
        <w:r>
          <w:fldChar w:fldCharType="end"/>
        </w:r>
      </w:hyperlink>
    </w:p>
    <w:p>
      <w:pPr>
        <w:pStyle w:val="TOC2"/>
        <w:tabs>
          <w:tab w:val="right" w:leader="dot" w:pos="8306"/>
        </w:tabs>
      </w:pPr>
      <w:hyperlink w:anchor="_Toc1256" w:history="1">
        <w:r>
          <w:rPr>
            <w:rFonts w:ascii="仿宋" w:eastAsia="仿宋" w:hAnsi="仿宋" w:cs="仿宋" w:hint="eastAsia"/>
            <w:lang w:eastAsia="zh-CN"/>
          </w:rPr>
          <w:t>(二)、研发周期长</w:t>
        </w:r>
        <w:r>
          <w:tab/>
        </w:r>
        <w:r>
          <w:fldChar w:fldCharType="begin"/>
        </w:r>
        <w:r>
          <w:instrText xml:space="preserve"> PAGEREF _Toc1256 \h </w:instrText>
        </w:r>
        <w:r>
          <w:fldChar w:fldCharType="separate"/>
        </w:r>
        <w:r>
          <w:t>25</w:t>
        </w:r>
        <w:r>
          <w:fldChar w:fldCharType="end"/>
        </w:r>
      </w:hyperlink>
    </w:p>
    <w:p>
      <w:pPr>
        <w:pStyle w:val="TOC2"/>
        <w:tabs>
          <w:tab w:val="right" w:leader="dot" w:pos="8306"/>
        </w:tabs>
      </w:pPr>
      <w:hyperlink w:anchor="_Toc21096" w:history="1">
        <w:r>
          <w:rPr>
            <w:rFonts w:ascii="仿宋" w:eastAsia="仿宋" w:hAnsi="仿宋" w:cs="仿宋" w:hint="eastAsia"/>
            <w:lang w:eastAsia="zh-CN"/>
          </w:rPr>
          <w:t>(三)、市场风险大</w:t>
        </w:r>
        <w:r>
          <w:tab/>
        </w:r>
        <w:r>
          <w:fldChar w:fldCharType="begin"/>
        </w:r>
        <w:r>
          <w:instrText xml:space="preserve"> PAGEREF _Toc21096 \h </w:instrText>
        </w:r>
        <w:r>
          <w:fldChar w:fldCharType="separate"/>
        </w:r>
        <w:r>
          <w:t>27</w:t>
        </w:r>
        <w:r>
          <w:fldChar w:fldCharType="end"/>
        </w:r>
      </w:hyperlink>
    </w:p>
    <w:p>
      <w:pPr>
        <w:pStyle w:val="TOC2"/>
        <w:tabs>
          <w:tab w:val="right" w:leader="dot" w:pos="8306"/>
        </w:tabs>
      </w:pPr>
      <w:hyperlink w:anchor="_Toc9715" w:history="1">
        <w:r>
          <w:rPr>
            <w:rFonts w:ascii="仿宋" w:eastAsia="仿宋" w:hAnsi="仿宋" w:cs="仿宋" w:hint="eastAsia"/>
            <w:lang w:eastAsia="zh-CN"/>
          </w:rPr>
          <w:t>(四)、利润率高</w:t>
        </w:r>
        <w:r>
          <w:tab/>
        </w:r>
        <w:r>
          <w:fldChar w:fldCharType="begin"/>
        </w:r>
        <w:r>
          <w:instrText xml:space="preserve"> PAGEREF _Toc9715 \h </w:instrText>
        </w:r>
        <w:r>
          <w:fldChar w:fldCharType="separate"/>
        </w:r>
        <w:r>
          <w:t>29</w:t>
        </w:r>
        <w:r>
          <w:fldChar w:fldCharType="end"/>
        </w:r>
      </w:hyperlink>
    </w:p>
    <w:p>
      <w:pPr>
        <w:pStyle w:val="TOC1"/>
        <w:tabs>
          <w:tab w:val="right" w:leader="dot" w:pos="8306"/>
        </w:tabs>
      </w:pPr>
      <w:hyperlink w:anchor="_Toc23392" w:history="1">
        <w:r>
          <w:rPr>
            <w:rFonts w:ascii="仿宋" w:eastAsia="仿宋" w:hAnsi="仿宋" w:cs="仿宋" w:hint="eastAsia"/>
            <w:lang w:eastAsia="zh-CN"/>
          </w:rPr>
          <w:t>八、敞篷艇项目人力资源管理</w:t>
        </w:r>
        <w:r>
          <w:tab/>
        </w:r>
        <w:r>
          <w:fldChar w:fldCharType="begin"/>
        </w:r>
        <w:r>
          <w:instrText xml:space="preserve"> PAGEREF _Toc23392 \h </w:instrText>
        </w:r>
        <w:r>
          <w:fldChar w:fldCharType="separate"/>
        </w:r>
        <w:r>
          <w:t>31</w:t>
        </w:r>
        <w:r>
          <w:fldChar w:fldCharType="end"/>
        </w:r>
      </w:hyperlink>
    </w:p>
    <w:p>
      <w:pPr>
        <w:pStyle w:val="TOC2"/>
        <w:tabs>
          <w:tab w:val="right" w:leader="dot" w:pos="8306"/>
        </w:tabs>
      </w:pPr>
      <w:hyperlink w:anchor="_Toc15967" w:history="1">
        <w:r>
          <w:rPr>
            <w:rFonts w:ascii="仿宋" w:eastAsia="仿宋" w:hAnsi="仿宋" w:cs="仿宋" w:hint="eastAsia"/>
            <w:lang w:eastAsia="zh-CN"/>
          </w:rPr>
          <w:t>(一)、建立健全的预算管理制度</w:t>
        </w:r>
        <w:r>
          <w:tab/>
        </w:r>
        <w:r>
          <w:fldChar w:fldCharType="begin"/>
        </w:r>
        <w:r>
          <w:instrText xml:space="preserve"> PAGEREF _Toc15967 \h </w:instrText>
        </w:r>
        <w:r>
          <w:fldChar w:fldCharType="separate"/>
        </w:r>
        <w:r>
          <w:t>31</w:t>
        </w:r>
        <w:r>
          <w:fldChar w:fldCharType="end"/>
        </w:r>
      </w:hyperlink>
    </w:p>
    <w:p>
      <w:pPr>
        <w:pStyle w:val="TOC2"/>
        <w:tabs>
          <w:tab w:val="right" w:leader="dot" w:pos="8306"/>
        </w:tabs>
      </w:pPr>
      <w:hyperlink w:anchor="_Toc4417" w:history="1">
        <w:r>
          <w:rPr>
            <w:rFonts w:ascii="仿宋" w:eastAsia="仿宋" w:hAnsi="仿宋" w:cs="仿宋" w:hint="eastAsia"/>
            <w:lang w:eastAsia="zh-CN"/>
          </w:rPr>
          <w:t>(二)、加强资金流动监控</w:t>
        </w:r>
        <w:r>
          <w:tab/>
        </w:r>
        <w:r>
          <w:fldChar w:fldCharType="begin"/>
        </w:r>
        <w:r>
          <w:instrText xml:space="preserve"> PAGEREF _Toc4417 \h </w:instrText>
        </w:r>
        <w:r>
          <w:fldChar w:fldCharType="separate"/>
        </w:r>
        <w:r>
          <w:t>33</w:t>
        </w:r>
        <w:r>
          <w:fldChar w:fldCharType="end"/>
        </w:r>
      </w:hyperlink>
    </w:p>
    <w:p>
      <w:pPr>
        <w:pStyle w:val="TOC2"/>
        <w:tabs>
          <w:tab w:val="right" w:leader="dot" w:pos="8306"/>
        </w:tabs>
      </w:pPr>
      <w:hyperlink w:anchor="_Toc21486" w:history="1">
        <w:r>
          <w:rPr>
            <w:rFonts w:ascii="仿宋" w:eastAsia="仿宋" w:hAnsi="仿宋" w:cs="仿宋" w:hint="eastAsia"/>
            <w:lang w:eastAsia="zh-CN"/>
          </w:rPr>
          <w:t>(三)、制定完善的风险控制机制</w:t>
        </w:r>
        <w:r>
          <w:tab/>
        </w:r>
        <w:r>
          <w:fldChar w:fldCharType="begin"/>
        </w:r>
        <w:r>
          <w:instrText xml:space="preserve"> PAGEREF _Toc21486 \h </w:instrText>
        </w:r>
        <w:r>
          <w:fldChar w:fldCharType="separate"/>
        </w:r>
        <w:r>
          <w:t>34</w:t>
        </w:r>
        <w:r>
          <w:fldChar w:fldCharType="end"/>
        </w:r>
      </w:hyperlink>
    </w:p>
    <w:p>
      <w:pPr>
        <w:pStyle w:val="TOC2"/>
        <w:tabs>
          <w:tab w:val="right" w:leader="dot" w:pos="8306"/>
        </w:tabs>
      </w:pPr>
      <w:hyperlink w:anchor="_Toc3356" w:history="1">
        <w:r>
          <w:rPr>
            <w:rFonts w:ascii="仿宋" w:eastAsia="仿宋" w:hAnsi="仿宋" w:cs="仿宋" w:hint="eastAsia"/>
            <w:lang w:eastAsia="zh-CN"/>
          </w:rPr>
          <w:t>(四)、优化成本管理</w:t>
        </w:r>
        <w:r>
          <w:tab/>
        </w:r>
        <w:r>
          <w:fldChar w:fldCharType="begin"/>
        </w:r>
        <w:r>
          <w:instrText xml:space="preserve"> PAGEREF _Toc3356 \h </w:instrText>
        </w:r>
        <w:r>
          <w:fldChar w:fldCharType="separate"/>
        </w:r>
        <w:r>
          <w:t>35</w:t>
        </w:r>
        <w:r>
          <w:fldChar w:fldCharType="end"/>
        </w:r>
      </w:hyperlink>
    </w:p>
    <w:p>
      <w:pPr>
        <w:pStyle w:val="TOC1"/>
        <w:tabs>
          <w:tab w:val="right" w:leader="dot" w:pos="8306"/>
        </w:tabs>
      </w:pPr>
      <w:hyperlink w:anchor="_Toc1119" w:history="1">
        <w:r>
          <w:rPr>
            <w:rFonts w:ascii="仿宋" w:eastAsia="仿宋" w:hAnsi="仿宋" w:cs="仿宋" w:hint="eastAsia"/>
            <w:lang w:eastAsia="zh-CN"/>
          </w:rPr>
          <w:t>九、敞篷艇项目人力资源培养与发展</w:t>
        </w:r>
        <w:r>
          <w:tab/>
        </w:r>
        <w:r>
          <w:fldChar w:fldCharType="begin"/>
        </w:r>
        <w:r>
          <w:instrText xml:space="preserve"> PAGEREF _Toc1119 \h </w:instrText>
        </w:r>
        <w:r>
          <w:fldChar w:fldCharType="separate"/>
        </w:r>
        <w:r>
          <w:t>37</w:t>
        </w:r>
        <w:r>
          <w:fldChar w:fldCharType="end"/>
        </w:r>
      </w:hyperlink>
    </w:p>
    <w:p>
      <w:pPr>
        <w:pStyle w:val="TOC2"/>
        <w:tabs>
          <w:tab w:val="right" w:leader="dot" w:pos="8306"/>
        </w:tabs>
      </w:pPr>
      <w:hyperlink w:anchor="_Toc740" w:history="1">
        <w:r>
          <w:rPr>
            <w:rFonts w:ascii="仿宋" w:eastAsia="仿宋" w:hAnsi="仿宋" w:cs="仿宋" w:hint="eastAsia"/>
            <w:lang w:eastAsia="zh-CN"/>
          </w:rPr>
          <w:t>(一)、人才需求与规划</w:t>
        </w:r>
        <w:r>
          <w:tab/>
        </w:r>
        <w:r>
          <w:fldChar w:fldCharType="begin"/>
        </w:r>
        <w:r>
          <w:instrText xml:space="preserve"> PAGEREF _Toc740 \h </w:instrText>
        </w:r>
        <w:r>
          <w:fldChar w:fldCharType="separate"/>
        </w:r>
        <w:r>
          <w:t>37</w:t>
        </w:r>
        <w:r>
          <w:fldChar w:fldCharType="end"/>
        </w:r>
      </w:hyperlink>
    </w:p>
    <w:p>
      <w:pPr>
        <w:pStyle w:val="TOC2"/>
        <w:tabs>
          <w:tab w:val="right" w:leader="dot" w:pos="8306"/>
        </w:tabs>
      </w:pPr>
      <w:hyperlink w:anchor="_Toc13403" w:history="1">
        <w:r>
          <w:rPr>
            <w:rFonts w:ascii="仿宋" w:eastAsia="仿宋" w:hAnsi="仿宋" w:cs="仿宋" w:hint="eastAsia"/>
            <w:lang w:eastAsia="zh-CN"/>
          </w:rPr>
          <w:t>(二)、培训与发展计划</w:t>
        </w:r>
        <w:r>
          <w:tab/>
        </w:r>
        <w:r>
          <w:fldChar w:fldCharType="begin"/>
        </w:r>
        <w:r>
          <w:instrText xml:space="preserve"> PAGEREF _Toc13403 \h </w:instrText>
        </w:r>
        <w:r>
          <w:fldChar w:fldCharType="separate"/>
        </w:r>
        <w:r>
          <w:t>37</w:t>
        </w:r>
        <w:r>
          <w:fldChar w:fldCharType="end"/>
        </w:r>
      </w:hyperlink>
    </w:p>
    <w:p>
      <w:pPr>
        <w:pStyle w:val="TOC1"/>
        <w:tabs>
          <w:tab w:val="right" w:leader="dot" w:pos="8306"/>
        </w:tabs>
      </w:pPr>
      <w:hyperlink w:anchor="_Toc19217" w:history="1">
        <w:r>
          <w:rPr>
            <w:rFonts w:ascii="仿宋" w:eastAsia="仿宋" w:hAnsi="仿宋" w:cs="仿宋" w:hint="eastAsia"/>
            <w:lang w:eastAsia="zh-CN"/>
          </w:rPr>
          <w:t>十、敞篷艇项目投资规划</w:t>
        </w:r>
        <w:r>
          <w:tab/>
        </w:r>
        <w:r>
          <w:fldChar w:fldCharType="begin"/>
        </w:r>
        <w:r>
          <w:instrText xml:space="preserve"> PAGEREF _Toc19217 \h </w:instrText>
        </w:r>
        <w:r>
          <w:fldChar w:fldCharType="separate"/>
        </w:r>
        <w:r>
          <w:t>38</w:t>
        </w:r>
        <w:r>
          <w:fldChar w:fldCharType="end"/>
        </w:r>
      </w:hyperlink>
    </w:p>
    <w:p>
      <w:pPr>
        <w:pStyle w:val="TOC2"/>
        <w:tabs>
          <w:tab w:val="right" w:leader="dot" w:pos="8306"/>
        </w:tabs>
      </w:pPr>
      <w:hyperlink w:anchor="_Toc12046" w:history="1">
        <w:r>
          <w:rPr>
            <w:rFonts w:ascii="仿宋" w:eastAsia="仿宋" w:hAnsi="仿宋" w:cs="仿宋" w:hint="eastAsia"/>
            <w:lang w:eastAsia="zh-CN"/>
          </w:rPr>
          <w:t>(一)、敞篷艇项目总投资估算</w:t>
        </w:r>
        <w:r>
          <w:tab/>
        </w:r>
        <w:r>
          <w:fldChar w:fldCharType="begin"/>
        </w:r>
        <w:r>
          <w:instrText xml:space="preserve"> PAGEREF _Toc12046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78" w:history="1">
        <w:r>
          <w:rPr>
            <w:rFonts w:ascii="仿宋" w:eastAsia="仿宋" w:hAnsi="仿宋" w:cs="仿宋" w:hint="eastAsia"/>
            <w:lang w:eastAsia="zh-CN"/>
          </w:rPr>
          <w:t>(二)、资金筹措</w:t>
        </w:r>
        <w:r>
          <w:tab/>
        </w:r>
        <w:r>
          <w:fldChar w:fldCharType="begin"/>
        </w:r>
        <w:r>
          <w:instrText xml:space="preserve"> PAGEREF _Toc20078 \h </w:instrText>
        </w:r>
        <w:r>
          <w:fldChar w:fldCharType="separate"/>
        </w:r>
        <w:r>
          <w:t>39</w:t>
        </w:r>
        <w:r>
          <w:fldChar w:fldCharType="end"/>
        </w:r>
      </w:hyperlink>
    </w:p>
    <w:p>
      <w:pPr>
        <w:pStyle w:val="TOC1"/>
        <w:tabs>
          <w:tab w:val="right" w:leader="dot" w:pos="8306"/>
        </w:tabs>
      </w:pPr>
      <w:hyperlink w:anchor="_Toc822" w:history="1">
        <w:r>
          <w:rPr>
            <w:rFonts w:ascii="仿宋" w:eastAsia="仿宋" w:hAnsi="仿宋" w:cs="仿宋" w:hint="eastAsia"/>
            <w:lang w:eastAsia="zh-CN"/>
          </w:rPr>
          <w:t>十一、敞篷艇项目经营效益</w:t>
        </w:r>
        <w:r>
          <w:tab/>
        </w:r>
        <w:r>
          <w:fldChar w:fldCharType="begin"/>
        </w:r>
        <w:r>
          <w:instrText xml:space="preserve"> PAGEREF _Toc822 \h </w:instrText>
        </w:r>
        <w:r>
          <w:fldChar w:fldCharType="separate"/>
        </w:r>
        <w:r>
          <w:t>40</w:t>
        </w:r>
        <w:r>
          <w:fldChar w:fldCharType="end"/>
        </w:r>
      </w:hyperlink>
    </w:p>
    <w:p>
      <w:pPr>
        <w:pStyle w:val="TOC2"/>
        <w:tabs>
          <w:tab w:val="right" w:leader="dot" w:pos="8306"/>
        </w:tabs>
      </w:pPr>
      <w:hyperlink w:anchor="_Toc3418" w:history="1">
        <w:r>
          <w:rPr>
            <w:rFonts w:ascii="仿宋" w:eastAsia="仿宋" w:hAnsi="仿宋" w:cs="仿宋" w:hint="eastAsia"/>
            <w:lang w:eastAsia="zh-CN"/>
          </w:rPr>
          <w:t>(一)、经济评价财务测算</w:t>
        </w:r>
        <w:r>
          <w:tab/>
        </w:r>
        <w:r>
          <w:fldChar w:fldCharType="begin"/>
        </w:r>
        <w:r>
          <w:instrText xml:space="preserve"> PAGEREF _Toc3418 \h </w:instrText>
        </w:r>
        <w:r>
          <w:fldChar w:fldCharType="separate"/>
        </w:r>
        <w:r>
          <w:t>40</w:t>
        </w:r>
        <w:r>
          <w:fldChar w:fldCharType="end"/>
        </w:r>
      </w:hyperlink>
    </w:p>
    <w:p>
      <w:pPr>
        <w:pStyle w:val="TOC2"/>
        <w:tabs>
          <w:tab w:val="right" w:leader="dot" w:pos="8306"/>
        </w:tabs>
      </w:pPr>
      <w:hyperlink w:anchor="_Toc4583" w:history="1">
        <w:r>
          <w:rPr>
            <w:rFonts w:ascii="仿宋" w:eastAsia="仿宋" w:hAnsi="仿宋" w:cs="仿宋" w:hint="eastAsia"/>
            <w:lang w:eastAsia="zh-CN"/>
          </w:rPr>
          <w:t>(二)、敞篷艇项目盈利能力分析</w:t>
        </w:r>
        <w:r>
          <w:tab/>
        </w:r>
        <w:r>
          <w:fldChar w:fldCharType="begin"/>
        </w:r>
        <w:r>
          <w:instrText xml:space="preserve"> PAGEREF _Toc4583 \h </w:instrText>
        </w:r>
        <w:r>
          <w:fldChar w:fldCharType="separate"/>
        </w:r>
        <w:r>
          <w:t>41</w:t>
        </w:r>
        <w:r>
          <w:fldChar w:fldCharType="end"/>
        </w:r>
      </w:hyperlink>
    </w:p>
    <w:p>
      <w:pPr>
        <w:pStyle w:val="TOC1"/>
        <w:tabs>
          <w:tab w:val="right" w:leader="dot" w:pos="8306"/>
        </w:tabs>
      </w:pPr>
      <w:hyperlink w:anchor="_Toc1536" w:history="1">
        <w:r>
          <w:rPr>
            <w:rFonts w:ascii="仿宋" w:eastAsia="仿宋" w:hAnsi="仿宋" w:cs="仿宋" w:hint="eastAsia"/>
            <w:lang w:eastAsia="zh-CN"/>
          </w:rPr>
          <w:t>十二、敞篷艇项目技术管理</w:t>
        </w:r>
        <w:r>
          <w:tab/>
        </w:r>
        <w:r>
          <w:fldChar w:fldCharType="begin"/>
        </w:r>
        <w:r>
          <w:instrText xml:space="preserve"> PAGEREF _Toc1536 \h </w:instrText>
        </w:r>
        <w:r>
          <w:fldChar w:fldCharType="separate"/>
        </w:r>
        <w:r>
          <w:t>42</w:t>
        </w:r>
        <w:r>
          <w:fldChar w:fldCharType="end"/>
        </w:r>
      </w:hyperlink>
    </w:p>
    <w:p>
      <w:pPr>
        <w:pStyle w:val="TOC2"/>
        <w:tabs>
          <w:tab w:val="right" w:leader="dot" w:pos="8306"/>
        </w:tabs>
      </w:pPr>
      <w:hyperlink w:anchor="_Toc9318" w:history="1">
        <w:r>
          <w:rPr>
            <w:rFonts w:ascii="仿宋" w:eastAsia="仿宋" w:hAnsi="仿宋" w:cs="仿宋" w:hint="eastAsia"/>
            <w:lang w:eastAsia="zh-CN"/>
          </w:rPr>
          <w:t>(一)、技术方案选用方向</w:t>
        </w:r>
        <w:r>
          <w:tab/>
        </w:r>
        <w:r>
          <w:fldChar w:fldCharType="begin"/>
        </w:r>
        <w:r>
          <w:instrText xml:space="preserve"> PAGEREF _Toc9318 \h </w:instrText>
        </w:r>
        <w:r>
          <w:fldChar w:fldCharType="separate"/>
        </w:r>
        <w:r>
          <w:t>42</w:t>
        </w:r>
        <w:r>
          <w:fldChar w:fldCharType="end"/>
        </w:r>
      </w:hyperlink>
    </w:p>
    <w:p>
      <w:pPr>
        <w:pStyle w:val="TOC2"/>
        <w:tabs>
          <w:tab w:val="right" w:leader="dot" w:pos="8306"/>
        </w:tabs>
      </w:pPr>
      <w:hyperlink w:anchor="_Toc6478" w:history="1">
        <w:r>
          <w:rPr>
            <w:rFonts w:ascii="仿宋" w:eastAsia="仿宋" w:hAnsi="仿宋" w:cs="仿宋" w:hint="eastAsia"/>
            <w:lang w:eastAsia="zh-CN"/>
          </w:rPr>
          <w:t>(二)、工艺技术方案选用原则</w:t>
        </w:r>
        <w:r>
          <w:tab/>
        </w:r>
        <w:r>
          <w:fldChar w:fldCharType="begin"/>
        </w:r>
        <w:r>
          <w:instrText xml:space="preserve"> PAGEREF _Toc6478 \h </w:instrText>
        </w:r>
        <w:r>
          <w:fldChar w:fldCharType="separate"/>
        </w:r>
        <w:r>
          <w:t>43</w:t>
        </w:r>
        <w:r>
          <w:fldChar w:fldCharType="end"/>
        </w:r>
      </w:hyperlink>
    </w:p>
    <w:p>
      <w:pPr>
        <w:pStyle w:val="TOC2"/>
        <w:tabs>
          <w:tab w:val="right" w:leader="dot" w:pos="8306"/>
        </w:tabs>
      </w:pPr>
      <w:hyperlink w:anchor="_Toc18874" w:history="1">
        <w:r>
          <w:rPr>
            <w:rFonts w:ascii="仿宋" w:eastAsia="仿宋" w:hAnsi="仿宋" w:cs="仿宋" w:hint="eastAsia"/>
            <w:lang w:eastAsia="zh-CN"/>
          </w:rPr>
          <w:t>(三)、工艺技术方案要求</w:t>
        </w:r>
        <w:r>
          <w:tab/>
        </w:r>
        <w:r>
          <w:fldChar w:fldCharType="begin"/>
        </w:r>
        <w:r>
          <w:instrText xml:space="preserve"> PAGEREF _Toc18874 \h </w:instrText>
        </w:r>
        <w:r>
          <w:fldChar w:fldCharType="separate"/>
        </w:r>
        <w:r>
          <w:t>45</w:t>
        </w:r>
        <w:r>
          <w:fldChar w:fldCharType="end"/>
        </w:r>
      </w:hyperlink>
    </w:p>
    <w:p>
      <w:pPr>
        <w:pStyle w:val="TOC1"/>
        <w:tabs>
          <w:tab w:val="right" w:leader="dot" w:pos="8306"/>
        </w:tabs>
      </w:pPr>
      <w:hyperlink w:anchor="_Toc19641" w:history="1">
        <w:r>
          <w:rPr>
            <w:rFonts w:ascii="仿宋" w:eastAsia="仿宋" w:hAnsi="仿宋" w:cs="仿宋" w:hint="eastAsia"/>
            <w:lang w:eastAsia="zh-CN"/>
          </w:rPr>
          <w:t>十三、敞篷艇项目变更管理</w:t>
        </w:r>
        <w:r>
          <w:tab/>
        </w:r>
        <w:r>
          <w:fldChar w:fldCharType="begin"/>
        </w:r>
        <w:r>
          <w:instrText xml:space="preserve"> PAGEREF _Toc19641 \h </w:instrText>
        </w:r>
        <w:r>
          <w:fldChar w:fldCharType="separate"/>
        </w:r>
        <w:r>
          <w:t>48</w:t>
        </w:r>
        <w:r>
          <w:fldChar w:fldCharType="end"/>
        </w:r>
      </w:hyperlink>
    </w:p>
    <w:p>
      <w:pPr>
        <w:pStyle w:val="TOC2"/>
        <w:tabs>
          <w:tab w:val="right" w:leader="dot" w:pos="8306"/>
        </w:tabs>
      </w:pPr>
      <w:hyperlink w:anchor="_Toc487" w:history="1">
        <w:r>
          <w:rPr>
            <w:rFonts w:ascii="仿宋" w:eastAsia="仿宋" w:hAnsi="仿宋" w:cs="仿宋" w:hint="eastAsia"/>
            <w:lang w:eastAsia="zh-CN"/>
          </w:rPr>
          <w:t>(一)、变更申请与评估</w:t>
        </w:r>
        <w:r>
          <w:tab/>
        </w:r>
        <w:r>
          <w:fldChar w:fldCharType="begin"/>
        </w:r>
        <w:r>
          <w:instrText xml:space="preserve"> PAGEREF _Toc487 \h </w:instrText>
        </w:r>
        <w:r>
          <w:fldChar w:fldCharType="separate"/>
        </w:r>
        <w:r>
          <w:t>48</w:t>
        </w:r>
        <w:r>
          <w:fldChar w:fldCharType="end"/>
        </w:r>
      </w:hyperlink>
    </w:p>
    <w:p>
      <w:pPr>
        <w:pStyle w:val="TOC2"/>
        <w:tabs>
          <w:tab w:val="right" w:leader="dot" w:pos="8306"/>
        </w:tabs>
      </w:pPr>
      <w:hyperlink w:anchor="_Toc30478" w:history="1">
        <w:r>
          <w:rPr>
            <w:rFonts w:ascii="仿宋" w:eastAsia="仿宋" w:hAnsi="仿宋" w:cs="仿宋" w:hint="eastAsia"/>
            <w:lang w:eastAsia="zh-CN"/>
          </w:rPr>
          <w:t>(二)、变更实施与控制</w:t>
        </w:r>
        <w:r>
          <w:tab/>
        </w:r>
        <w:r>
          <w:fldChar w:fldCharType="begin"/>
        </w:r>
        <w:r>
          <w:instrText xml:space="preserve"> PAGEREF _Toc30478 \h </w:instrText>
        </w:r>
        <w:r>
          <w:fldChar w:fldCharType="separate"/>
        </w:r>
        <w:r>
          <w:t>48</w:t>
        </w:r>
        <w:r>
          <w:fldChar w:fldCharType="end"/>
        </w:r>
      </w:hyperlink>
    </w:p>
    <w:p>
      <w:pPr>
        <w:pStyle w:val="TOC1"/>
        <w:tabs>
          <w:tab w:val="right" w:leader="dot" w:pos="8306"/>
        </w:tabs>
      </w:pPr>
      <w:hyperlink w:anchor="_Toc11252" w:history="1">
        <w:r>
          <w:rPr>
            <w:rFonts w:ascii="仿宋" w:eastAsia="仿宋" w:hAnsi="仿宋" w:cs="仿宋" w:hint="eastAsia"/>
            <w:lang w:eastAsia="zh-CN"/>
          </w:rPr>
          <w:t>十四、供应链管理</w:t>
        </w:r>
        <w:r>
          <w:tab/>
        </w:r>
        <w:r>
          <w:fldChar w:fldCharType="begin"/>
        </w:r>
        <w:r>
          <w:instrText xml:space="preserve"> PAGEREF _Toc11252 \h </w:instrText>
        </w:r>
        <w:r>
          <w:fldChar w:fldCharType="separate"/>
        </w:r>
        <w:r>
          <w:t>49</w:t>
        </w:r>
        <w:r>
          <w:fldChar w:fldCharType="end"/>
        </w:r>
      </w:hyperlink>
    </w:p>
    <w:p>
      <w:pPr>
        <w:pStyle w:val="TOC2"/>
        <w:tabs>
          <w:tab w:val="right" w:leader="dot" w:pos="8306"/>
        </w:tabs>
      </w:pPr>
      <w:hyperlink w:anchor="_Toc6369" w:history="1">
        <w:r>
          <w:rPr>
            <w:rFonts w:ascii="仿宋" w:eastAsia="仿宋" w:hAnsi="仿宋" w:cs="仿宋" w:hint="eastAsia"/>
            <w:lang w:eastAsia="zh-CN"/>
          </w:rPr>
          <w:t>(一)、供应链战略规划</w:t>
        </w:r>
        <w:r>
          <w:tab/>
        </w:r>
        <w:r>
          <w:fldChar w:fldCharType="begin"/>
        </w:r>
        <w:r>
          <w:instrText xml:space="preserve"> PAGEREF _Toc6369 \h </w:instrText>
        </w:r>
        <w:r>
          <w:fldChar w:fldCharType="separate"/>
        </w:r>
        <w:r>
          <w:t>49</w:t>
        </w:r>
        <w:r>
          <w:fldChar w:fldCharType="end"/>
        </w:r>
      </w:hyperlink>
    </w:p>
    <w:p>
      <w:pPr>
        <w:pStyle w:val="TOC2"/>
        <w:tabs>
          <w:tab w:val="right" w:leader="dot" w:pos="8306"/>
        </w:tabs>
      </w:pPr>
      <w:hyperlink w:anchor="_Toc5416" w:history="1">
        <w:r>
          <w:rPr>
            <w:rFonts w:ascii="仿宋" w:eastAsia="仿宋" w:hAnsi="仿宋" w:cs="仿宋" w:hint="eastAsia"/>
            <w:lang w:eastAsia="zh-CN"/>
          </w:rPr>
          <w:t>(二)、供应商选择与合作</w:t>
        </w:r>
        <w:r>
          <w:tab/>
        </w:r>
        <w:r>
          <w:fldChar w:fldCharType="begin"/>
        </w:r>
        <w:r>
          <w:instrText xml:space="preserve"> PAGEREF _Toc5416 \h </w:instrText>
        </w:r>
        <w:r>
          <w:fldChar w:fldCharType="separate"/>
        </w:r>
        <w:r>
          <w:t>50</w:t>
        </w:r>
        <w:r>
          <w:fldChar w:fldCharType="end"/>
        </w:r>
      </w:hyperlink>
    </w:p>
    <w:p>
      <w:pPr>
        <w:pStyle w:val="TOC2"/>
        <w:tabs>
          <w:tab w:val="right" w:leader="dot" w:pos="8306"/>
        </w:tabs>
      </w:pPr>
      <w:hyperlink w:anchor="_Toc25946" w:history="1">
        <w:r>
          <w:rPr>
            <w:rFonts w:ascii="仿宋" w:eastAsia="仿宋" w:hAnsi="仿宋" w:cs="仿宋" w:hint="eastAsia"/>
            <w:lang w:eastAsia="zh-CN"/>
          </w:rPr>
          <w:t>(三)、物流与库存管理</w:t>
        </w:r>
        <w:r>
          <w:tab/>
        </w:r>
        <w:r>
          <w:fldChar w:fldCharType="begin"/>
        </w:r>
        <w:r>
          <w:instrText xml:space="preserve"> PAGEREF _Toc25946 \h </w:instrText>
        </w:r>
        <w:r>
          <w:fldChar w:fldCharType="separate"/>
        </w:r>
        <w:r>
          <w:t>52</w:t>
        </w:r>
        <w:r>
          <w:fldChar w:fldCharType="end"/>
        </w:r>
      </w:hyperlink>
    </w:p>
    <w:p>
      <w:pPr>
        <w:pStyle w:val="TOC1"/>
        <w:tabs>
          <w:tab w:val="right" w:leader="dot" w:pos="8306"/>
        </w:tabs>
      </w:pPr>
      <w:hyperlink w:anchor="_Toc15137" w:history="1">
        <w:r>
          <w:rPr>
            <w:rFonts w:ascii="仿宋" w:eastAsia="仿宋" w:hAnsi="仿宋" w:cs="仿宋" w:hint="eastAsia"/>
            <w:lang w:eastAsia="zh-CN"/>
          </w:rPr>
          <w:t>十五、风险识别与分类</w:t>
        </w:r>
        <w:r>
          <w:tab/>
        </w:r>
        <w:r>
          <w:fldChar w:fldCharType="begin"/>
        </w:r>
        <w:r>
          <w:instrText xml:space="preserve"> PAGEREF _Toc15137 \h </w:instrText>
        </w:r>
        <w:r>
          <w:fldChar w:fldCharType="separate"/>
        </w:r>
        <w:r>
          <w:t>53</w:t>
        </w:r>
        <w:r>
          <w:fldChar w:fldCharType="end"/>
        </w:r>
      </w:hyperlink>
    </w:p>
    <w:p>
      <w:pPr>
        <w:pStyle w:val="TOC2"/>
        <w:tabs>
          <w:tab w:val="right" w:leader="dot" w:pos="8306"/>
        </w:tabs>
      </w:pPr>
      <w:hyperlink w:anchor="_Toc26215" w:history="1">
        <w:r>
          <w:rPr>
            <w:rFonts w:ascii="仿宋" w:eastAsia="仿宋" w:hAnsi="仿宋" w:cs="仿宋" w:hint="eastAsia"/>
            <w:lang w:eastAsia="zh-CN"/>
          </w:rPr>
          <w:t>(一)、风险识别</w:t>
        </w:r>
        <w:r>
          <w:tab/>
        </w:r>
        <w:r>
          <w:fldChar w:fldCharType="begin"/>
        </w:r>
        <w:r>
          <w:instrText xml:space="preserve"> PAGEREF _Toc26215 \h </w:instrText>
        </w:r>
        <w:r>
          <w:fldChar w:fldCharType="separate"/>
        </w:r>
        <w:r>
          <w:t>53</w:t>
        </w:r>
        <w:r>
          <w:fldChar w:fldCharType="end"/>
        </w:r>
      </w:hyperlink>
    </w:p>
    <w:p>
      <w:pPr>
        <w:pStyle w:val="TOC2"/>
        <w:tabs>
          <w:tab w:val="right" w:leader="dot" w:pos="8306"/>
        </w:tabs>
      </w:pPr>
      <w:hyperlink w:anchor="_Toc8114" w:history="1">
        <w:r>
          <w:rPr>
            <w:rFonts w:ascii="仿宋" w:eastAsia="仿宋" w:hAnsi="仿宋" w:cs="仿宋" w:hint="eastAsia"/>
            <w:lang w:eastAsia="zh-CN"/>
          </w:rPr>
          <w:t>(二)、风险分类</w:t>
        </w:r>
        <w:r>
          <w:tab/>
        </w:r>
        <w:r>
          <w:fldChar w:fldCharType="begin"/>
        </w:r>
        <w:r>
          <w:instrText xml:space="preserve"> PAGEREF _Toc8114 \h </w:instrText>
        </w:r>
        <w:r>
          <w:fldChar w:fldCharType="separate"/>
        </w:r>
        <w:r>
          <w:t>54</w:t>
        </w:r>
        <w:r>
          <w:fldChar w:fldCharType="end"/>
        </w:r>
      </w:hyperlink>
    </w:p>
    <w:p>
      <w:pPr>
        <w:pStyle w:val="TOC1"/>
        <w:tabs>
          <w:tab w:val="right" w:leader="dot" w:pos="8306"/>
        </w:tabs>
      </w:pPr>
      <w:hyperlink w:anchor="_Toc16297" w:history="1">
        <w:r>
          <w:rPr>
            <w:rFonts w:ascii="仿宋" w:eastAsia="仿宋" w:hAnsi="仿宋" w:cs="仿宋" w:hint="eastAsia"/>
            <w:lang w:eastAsia="zh-CN"/>
          </w:rPr>
          <w:t>十六、营销与推广策略</w:t>
        </w:r>
        <w:r>
          <w:tab/>
        </w:r>
        <w:r>
          <w:fldChar w:fldCharType="begin"/>
        </w:r>
        <w:r>
          <w:instrText xml:space="preserve"> PAGEREF _Toc16297 \h </w:instrText>
        </w:r>
        <w:r>
          <w:fldChar w:fldCharType="separate"/>
        </w:r>
        <w:r>
          <w:t>56</w:t>
        </w:r>
        <w:r>
          <w:fldChar w:fldCharType="end"/>
        </w:r>
      </w:hyperlink>
    </w:p>
    <w:p>
      <w:pPr>
        <w:pStyle w:val="TOC2"/>
        <w:tabs>
          <w:tab w:val="right" w:leader="dot" w:pos="8306"/>
        </w:tabs>
      </w:pPr>
      <w:hyperlink w:anchor="_Toc17583" w:history="1">
        <w:r>
          <w:rPr>
            <w:rFonts w:ascii="仿宋" w:eastAsia="仿宋" w:hAnsi="仿宋" w:cs="仿宋" w:hint="eastAsia"/>
            <w:lang w:eastAsia="zh-CN"/>
          </w:rPr>
          <w:t>(一)、产品/服务定位与特点</w:t>
        </w:r>
        <w:r>
          <w:tab/>
        </w:r>
        <w:r>
          <w:fldChar w:fldCharType="begin"/>
        </w:r>
        <w:r>
          <w:instrText xml:space="preserve"> PAGEREF _Toc17583 \h </w:instrText>
        </w:r>
        <w:r>
          <w:fldChar w:fldCharType="separate"/>
        </w:r>
        <w:r>
          <w:t>56</w:t>
        </w:r>
        <w:r>
          <w:fldChar w:fldCharType="end"/>
        </w:r>
      </w:hyperlink>
    </w:p>
    <w:p>
      <w:pPr>
        <w:pStyle w:val="TOC2"/>
        <w:tabs>
          <w:tab w:val="right" w:leader="dot" w:pos="8306"/>
        </w:tabs>
      </w:pPr>
      <w:hyperlink w:anchor="_Toc28046" w:history="1">
        <w:r>
          <w:rPr>
            <w:rFonts w:ascii="仿宋" w:eastAsia="仿宋" w:hAnsi="仿宋" w:cs="仿宋" w:hint="eastAsia"/>
            <w:lang w:eastAsia="zh-CN"/>
          </w:rPr>
          <w:t>(二)、市场定位与竞争分析</w:t>
        </w:r>
        <w:r>
          <w:tab/>
        </w:r>
        <w:r>
          <w:fldChar w:fldCharType="begin"/>
        </w:r>
        <w:r>
          <w:instrText xml:space="preserve"> PAGEREF _Toc28046 \h </w:instrText>
        </w:r>
        <w:r>
          <w:fldChar w:fldCharType="separate"/>
        </w:r>
        <w:r>
          <w:t>57</w:t>
        </w:r>
        <w:r>
          <w:fldChar w:fldCharType="end"/>
        </w:r>
      </w:hyperlink>
    </w:p>
    <w:p>
      <w:pPr>
        <w:pStyle w:val="TOC2"/>
        <w:tabs>
          <w:tab w:val="right" w:leader="dot" w:pos="8306"/>
        </w:tabs>
      </w:pPr>
      <w:hyperlink w:anchor="_Toc22283" w:history="1">
        <w:r>
          <w:rPr>
            <w:rFonts w:ascii="仿宋" w:eastAsia="仿宋" w:hAnsi="仿宋" w:cs="仿宋" w:hint="eastAsia"/>
            <w:lang w:eastAsia="zh-CN"/>
          </w:rPr>
          <w:t>(三)、营销渠道与策略</w:t>
        </w:r>
        <w:r>
          <w:tab/>
        </w:r>
        <w:r>
          <w:fldChar w:fldCharType="begin"/>
        </w:r>
        <w:r>
          <w:instrText xml:space="preserve"> PAGEREF _Toc22283 \h </w:instrText>
        </w:r>
        <w:r>
          <w:fldChar w:fldCharType="separate"/>
        </w:r>
        <w:r>
          <w:t>59</w:t>
        </w:r>
        <w:r>
          <w:fldChar w:fldCharType="end"/>
        </w:r>
      </w:hyperlink>
    </w:p>
    <w:p>
      <w:pPr>
        <w:pStyle w:val="TOC2"/>
        <w:tabs>
          <w:tab w:val="right" w:leader="dot" w:pos="8306"/>
        </w:tabs>
      </w:pPr>
      <w:hyperlink w:anchor="_Toc2680" w:history="1">
        <w:r>
          <w:rPr>
            <w:rFonts w:ascii="仿宋" w:eastAsia="仿宋" w:hAnsi="仿宋" w:cs="仿宋" w:hint="eastAsia"/>
            <w:lang w:eastAsia="zh-CN"/>
          </w:rPr>
          <w:t>(四)、推广与宣传活动</w:t>
        </w:r>
        <w:r>
          <w:tab/>
        </w:r>
        <w:r>
          <w:fldChar w:fldCharType="begin"/>
        </w:r>
        <w:r>
          <w:instrText xml:space="preserve"> PAGEREF _Toc2680 \h </w:instrText>
        </w:r>
        <w:r>
          <w:fldChar w:fldCharType="separate"/>
        </w:r>
        <w:r>
          <w:t>60</w:t>
        </w:r>
        <w:r>
          <w:fldChar w:fldCharType="end"/>
        </w:r>
      </w:hyperlink>
    </w:p>
    <w:p>
      <w:pPr>
        <w:pStyle w:val="TOC1"/>
        <w:tabs>
          <w:tab w:val="right" w:leader="dot" w:pos="8306"/>
        </w:tabs>
      </w:pPr>
      <w:hyperlink w:anchor="_Toc3061" w:history="1">
        <w:r>
          <w:rPr>
            <w:rFonts w:ascii="仿宋" w:eastAsia="仿宋" w:hAnsi="仿宋" w:cs="仿宋" w:hint="eastAsia"/>
            <w:lang w:eastAsia="zh-CN"/>
          </w:rPr>
          <w:t>十七、敞篷艇项目治理与监督</w:t>
        </w:r>
        <w:r>
          <w:tab/>
        </w:r>
        <w:r>
          <w:fldChar w:fldCharType="begin"/>
        </w:r>
        <w:r>
          <w:instrText xml:space="preserve"> PAGEREF _Toc3061 \h </w:instrText>
        </w:r>
        <w:r>
          <w:fldChar w:fldCharType="separate"/>
        </w:r>
        <w:r>
          <w:t>65</w:t>
        </w:r>
        <w:r>
          <w:fldChar w:fldCharType="end"/>
        </w:r>
      </w:hyperlink>
    </w:p>
    <w:p>
      <w:pPr>
        <w:pStyle w:val="TOC2"/>
        <w:tabs>
          <w:tab w:val="right" w:leader="dot" w:pos="8306"/>
        </w:tabs>
      </w:pPr>
      <w:hyperlink w:anchor="_Toc12771" w:history="1">
        <w:r>
          <w:rPr>
            <w:rFonts w:ascii="仿宋" w:eastAsia="仿宋" w:hAnsi="仿宋" w:cs="仿宋" w:hint="eastAsia"/>
            <w:lang w:eastAsia="zh-CN"/>
          </w:rPr>
          <w:t>(一)、敞篷艇项目治理结构</w:t>
        </w:r>
        <w:r>
          <w:tab/>
        </w:r>
        <w:r>
          <w:fldChar w:fldCharType="begin"/>
        </w:r>
        <w:r>
          <w:instrText xml:space="preserve"> PAGEREF _Toc12771 \h </w:instrText>
        </w:r>
        <w:r>
          <w:fldChar w:fldCharType="separate"/>
        </w:r>
        <w:r>
          <w:t>65</w:t>
        </w:r>
        <w:r>
          <w:fldChar w:fldCharType="end"/>
        </w:r>
      </w:hyperlink>
    </w:p>
    <w:p>
      <w:pPr>
        <w:pStyle w:val="TOC2"/>
        <w:tabs>
          <w:tab w:val="right" w:leader="dot" w:pos="8306"/>
        </w:tabs>
      </w:pPr>
      <w:hyperlink w:anchor="_Toc2010" w:history="1">
        <w:r>
          <w:rPr>
            <w:rFonts w:ascii="仿宋" w:eastAsia="仿宋" w:hAnsi="仿宋" w:cs="仿宋" w:hint="eastAsia"/>
            <w:lang w:eastAsia="zh-CN"/>
          </w:rPr>
          <w:t>(二)、监督与审计</w:t>
        </w:r>
        <w:r>
          <w:tab/>
        </w:r>
        <w:r>
          <w:fldChar w:fldCharType="begin"/>
        </w:r>
        <w:r>
          <w:instrText xml:space="preserve"> PAGEREF _Toc2010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2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3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的技术管理特点体现在其创新导向。通过引入最先进的技术趋势和解决方案，敞篷艇项目致力于提升科技含量、提高质量和效率水平。这意味着我们将采用最新的工具和方法，确保敞篷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敞篷艇项目技术管理的显著特征。通过整合不同领域的技术资源，我们实现了跨学科的协同工作。这有助于优化技术架构，提高整体效能。此外，整合性策略还促进了不同技术团队之间的紧密沟通和高效合作，确保敞篷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敞篷艇项目所采用的技术。通过不断优化技术方案，敞篷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敞篷艇项目团队将在敞篷艇项目初期识别可能的技术风险，并采取相应的预防和应对措施。通过建立健全的风险评估机制，敞篷艇项目能够在实施过程中及时发现并解决潜在的技术问题，保障敞篷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通过这些独特的技术管理特点，我们确信在敞篷艇项目中，技术将成为敞篷艇项目成功的有力支持。这一深度剖析揭示了技术管理在敞篷艇项目实施中的关键作用，为敞篷艇项目的技术基础奠定了坚实的基础。</w:t>
      </w:r>
    </w:p>
    <w:p>
      <w:pPr>
        <w:pStyle w:val="Heading2"/>
        <w:ind w:firstLine="560" w:firstLineChars="200"/>
        <w:rPr>
          <w:rFonts w:ascii="仿宋" w:eastAsia="仿宋" w:hAnsi="仿宋" w:cs="仿宋" w:hint="eastAsia"/>
          <w:sz w:val="28"/>
          <w:lang w:eastAsia="zh-CN"/>
        </w:rPr>
      </w:pPr>
      <w:bookmarkStart w:id="4" w:name="_Toc29195"/>
      <w:r>
        <w:rPr>
          <w:rFonts w:ascii="仿宋" w:eastAsia="仿宋" w:hAnsi="仿宋" w:cs="仿宋" w:hint="eastAsia"/>
          <w:sz w:val="28"/>
          <w:lang w:eastAsia="zh-CN"/>
        </w:rPr>
        <w:t>(二)、敞篷艇项目工艺技术设计方案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敞篷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敞篷艇项目将严格按照相关行业规范要求进行组织。通过有效控制产品质量，敞篷艇项目将致力于为顾客提供优质的敞篷艇项目产品和良好的服务。这体现了敞篷艇项目对于生产活动合规性和质量标准的高度重视，为敞篷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敞篷艇项目注重生态效益和清洁生产原则。敞篷艇项目建设将紧密结合地方特色经济发展，与社会经济发展规划和区域环境保护规划方案相协调一致。通过与当地区域自然生态系统的结合，敞篷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敞篷艇项目产品具有多样化的客户需求和个性化的特点。因此，敞篷艇项目产品规格品种多样，且单批生产数量较小。为满足这一特点，敞篷艇项目承办单位将建设先进的柔性制造生产线。通过广泛应用柔性制造技术，敞篷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敞篷艇项目采用的技术具有较高的技术含量和自动化水平，处于国内先进水平。这一技术选用不仅体现了对生产效率、质量和环境友好性的高标准要求，同时为敞篷艇项目的可持续发展奠定了坚实的基础。</w:t>
      </w:r>
    </w:p>
    <w:p>
      <w:pPr>
        <w:pStyle w:val="Heading2"/>
        <w:ind w:firstLine="560" w:firstLineChars="200"/>
        <w:rPr>
          <w:rFonts w:ascii="仿宋" w:eastAsia="仿宋" w:hAnsi="仿宋" w:cs="仿宋" w:hint="eastAsia"/>
          <w:sz w:val="28"/>
          <w:lang w:eastAsia="zh-CN"/>
        </w:rPr>
      </w:pPr>
      <w:bookmarkStart w:id="5" w:name="_Toc1316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为确保敞篷艇项目的高效生产和技术实施，我们制定了一套精心设计的设备选型方案，以满足敞篷艇项目生产、质量和环保的要求。该方案的主要特点如下：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敞篷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针对敞篷艇项目产品的多样性和小批量生产的特点，我们将建设柔性制造生产线。通过在设备选型中考虑柔性制造技术，可以灵活应对不同产品规格和生产需求，实现生产线的高度灵活性和适应性。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751"/>
      <w:r>
        <w:rPr>
          <w:rFonts w:ascii="仿宋" w:eastAsia="仿宋" w:hAnsi="仿宋" w:cs="仿宋" w:hint="eastAsia"/>
          <w:sz w:val="28"/>
          <w:lang w:eastAsia="zh-CN"/>
        </w:rPr>
        <w:t>二、敞篷艇项目建设背景及必要性分析</w:t>
      </w:r>
      <w:bookmarkEnd w:id="6"/>
    </w:p>
    <w:p>
      <w:pPr>
        <w:pStyle w:val="Heading2"/>
        <w:rPr>
          <w:rFonts w:ascii="仿宋" w:eastAsia="仿宋" w:hAnsi="仿宋" w:cs="仿宋" w:hint="eastAsia"/>
          <w:lang w:eastAsia="zh-CN"/>
        </w:rPr>
      </w:pPr>
      <w:bookmarkStart w:id="7" w:name="_Toc32544"/>
      <w:r>
        <w:rPr>
          <w:rFonts w:ascii="仿宋" w:eastAsia="仿宋" w:hAnsi="仿宋" w:cs="仿宋" w:hint="eastAsia"/>
          <w:lang w:eastAsia="zh-CN"/>
        </w:rPr>
        <w:t>(一)、敞篷艇项目背景分析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敞篷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我们的背景分析将深入挖掘当前行业的发展趋势，通过对竞争态势的全面审视，找到敞篷艇项目在这个潮流中的定位。同时，我们将关注行业内涌现的新兴机遇，以便敞篷艇项目更好地融入行业发展的潮流中。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敞篷艇项目提供了强大的发展动力。我们将聚焦于行业内最新的技术发展趋势，包括但不限于人工智能、大数据分析、物联网等领域。通过深度的技术研究，我们将确保敞篷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敞篷艇项目发展的源泉。我们将投入更多的精力对市场需求进行深入剖析，超越表面的需求，深入挖掘潜在的市场痛点和机遇。通过对市场需求的细致了解，敞篷艇项目将更有针对性地设计解决方案，满足市场的多样化需求，从而更好地促进敞篷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敞篷艇项目战略至关重要。我们将对竞争态势进行更为深入的分析，包括但不限于市场份额、产品特点、客户满意度等多个维度。通过深度的竞争分析，敞篷艇项目将能够更准确地把握市场脉搏，制定具有竞争力的敞篷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敞篷艇项目的发展具有直接的影响。我们将进行更为全面的法规和政策分析，了解行业发展中的潜在法律风险和合规挑战。通过充分了解和遵守相关法规，敞篷艇项目将确保在法律框架内合法合规运营，为敞篷艇项目的稳健发展提供有力支持。</w:t>
      </w:r>
    </w:p>
    <w:p>
      <w:pPr>
        <w:pStyle w:val="Heading2"/>
        <w:ind w:firstLine="560" w:firstLineChars="200"/>
        <w:rPr>
          <w:rFonts w:ascii="仿宋" w:eastAsia="仿宋" w:hAnsi="仿宋" w:cs="仿宋" w:hint="eastAsia"/>
          <w:sz w:val="28"/>
          <w:lang w:eastAsia="zh-CN"/>
        </w:rPr>
      </w:pPr>
      <w:bookmarkStart w:id="8" w:name="_Toc26322"/>
      <w:r>
        <w:rPr>
          <w:rFonts w:ascii="仿宋" w:eastAsia="仿宋" w:hAnsi="仿宋" w:cs="仿宋" w:hint="eastAsia"/>
          <w:sz w:val="28"/>
          <w:lang w:eastAsia="zh-CN"/>
        </w:rPr>
        <w:t>(二)、敞篷艇项目建设必要性分析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建设的迫切性源于对行业发展趋势的深刻洞察。我们正处于一个行业变革的时代，科技创新、数字化转型成为企业发展的关键动力。敞篷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建设不仅仅是为了跟上潮流，更是为了通过技术创新推动企业的持续发展。通过引入先进的技术和解决方案，敞篷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敞篷艇项目的建设成为必然选择，通过提高产品质量、拓展服务领域，从而在竞争中获得更多的机会。敞篷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敞篷艇项目建设的必要性体现在对客户需求更精准的满足。通过敞篷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敞篷艇项目建设的背后是对企业持续创新的追求。只有通过不断创新，企业才能在竞争中立于不败之地。敞篷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436"/>
      <w:r>
        <w:rPr>
          <w:rFonts w:ascii="仿宋" w:eastAsia="仿宋" w:hAnsi="仿宋" w:cs="仿宋" w:hint="eastAsia"/>
          <w:sz w:val="28"/>
          <w:lang w:eastAsia="zh-CN"/>
        </w:rPr>
        <w:t>三、敞篷艇项目选址可行性分析</w:t>
      </w:r>
      <w:bookmarkEnd w:id="9"/>
    </w:p>
    <w:p>
      <w:pPr>
        <w:pStyle w:val="Heading2"/>
        <w:rPr>
          <w:rFonts w:ascii="仿宋" w:eastAsia="仿宋" w:hAnsi="仿宋" w:cs="仿宋" w:hint="eastAsia"/>
          <w:lang w:eastAsia="zh-CN"/>
        </w:rPr>
      </w:pPr>
      <w:bookmarkStart w:id="10" w:name="_Toc29520"/>
      <w:r>
        <w:rPr>
          <w:rFonts w:ascii="仿宋" w:eastAsia="仿宋" w:hAnsi="仿宋" w:cs="仿宋" w:hint="eastAsia"/>
          <w:lang w:eastAsia="zh-CN"/>
        </w:rPr>
        <w:t>(一)、敞篷艇项目选址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该敞篷艇项目选址位于XX省XX市XX区XXX街道</w:t>
      </w:r>
    </w:p>
    <w:p>
      <w:pPr>
        <w:pStyle w:val="Heading2"/>
        <w:ind w:firstLine="560" w:firstLineChars="200"/>
        <w:rPr>
          <w:rFonts w:ascii="仿宋" w:eastAsia="仿宋" w:hAnsi="仿宋" w:cs="仿宋" w:hint="eastAsia"/>
          <w:sz w:val="28"/>
          <w:lang w:eastAsia="zh-CN"/>
        </w:rPr>
      </w:pPr>
      <w:bookmarkStart w:id="11" w:name="_Toc1047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敞篷艇项目的征地面积将根据敞篷艇项目的实际规模和需求进行精确规划。具体面积XXX平方米，旨在确保敞篷艇项目不仅能够满足当前的发展需求，还能够预留空间以适应未来的扩展。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净用地面积是在征地面积基础上去除不可利用面积后的实际可开发用地。具体面积XXX平方米，考虑到环保、交通、安全等多方面因素，以确保敞篷艇项目在整体利用效率上达到最优。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敞篷艇项目计划建设的建筑总规模具体面积XXX平方米。这一规模的确定综合考虑了敞篷艇项目的性质、规模，以及城市规划的相关要求，确保建筑布局与周边环境协调一致。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绿地率是敞篷艇项目用地中被规划为绿地的比例。具体面积XXX平方米，旨在通过合理规划绿地，改善敞篷艇项目周边环境，提升居民生活质量，并符合城市整体绿化规划。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容积率是用地上可以建设的建筑总体积与用地面积之比。具体面积XXX，通过合理的容积率规划，确保敞篷艇项目建筑规模与周边环境和谐共生。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确保敞篷艇项目选址与当地城市规划相一致，具体面积XXX平方米。通过与城市规划部门深入沟通，确保敞篷艇项目不仅符合城市的整体发展方向，还能够融入城市的发展布局，为城市的长远发展贡献力量。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充分了解并确保敞篷艇项目选址符合当地产业政策，具体面积XXX平方米。这包括敞篷艇项目对当地经济的促进作用，以及对相关产业的带动效应，确保敞篷艇项目与地方政府的产业政策保持一致，促进共赢合作。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用地总体要求必须符合环保和可持续发展的原则，具体面积XXX平方米。通过采用绿色建筑设计、节能减排等措施，确保敞篷艇项目在建设和运营过程中对环境的影响最小化，达到可持续发展的要求。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确保敞篷艇项目选址具备必要的公共设施配套，具体面积XXX平方米。这包括交通便利性、教育、医疗等基础设施，以提高居民生活品质，使得敞篷艇项目选址更具吸引力。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考虑用地总体要求对当地社会稳定性的影响，具体面积XXX平方米。通过深入了解当地社区反馈，确保敞篷艇项目的选址和建设过程对当地社会和谐稳定产生积极作用。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敞篷艇项目选址不仅符合法规和规划，还在实际操作中具有可行性。这一全面规划将为敞篷艇项目的成功实施提供坚实的基础，确保敞篷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360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敞篷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敞篷艇项目的设备规划和空间设计中，我们将采取灵活设备布局的措施。设备布局将根据实际需求进行灵活设计，避免不必要的浪费。通过合理规划设备摆放位置，我们将提高设备的利用率，减少设备间距，以确保敞篷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敞篷艇项目内部引入共享设施的概念，例如共享会议室、办公区等。通过这种方式，我们可以减少对资源的重复建设，提高资源共享效率，从而减小敞篷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93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敞篷艇项目的总图布置中，我们将不同功能区域进行明确的规划，以最大程度满足敞篷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592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我们首先关注市场因素，包括潜在客户分布、竞争对手位置、市场需求等。通过深入的市场调研，我们能够更准确地评估选址对于市场开拓和产品销售的影响，确保敞篷艇项目能够在有利的市场环境中蓬勃发展。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敞篷艇项目对环境的影响是综合评价的重要因素之一。我们将详细考虑选址周边的自然环境、生态保护区、水源地等情况，确保敞篷艇项目的建设和运营对环境影响最小化，并符合当地的环保法规标准。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对选址的评价还需充分考虑当地政府的产业政策和法规。我们将详细了解敞篷艇项目所在地的相关政策，确保敞篷艇项目的规划和运营与当地法规相符，降低不必要的法律风险。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考虑到社会稳定性对企业运营的重要性，我们将评估选址地区的社会安全情况、劳工关系、社区反馈等方面，以确保敞篷艇项目的建设和运营不会受到社会稳定性的负面影响。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最后，我们将综合考虑用地成本，包括土地购置费用、土地开发成本等。通过对用地成本的详细评估，我们能够做出更为精确的经济效益分析，为敞篷艇项目的投资决策提供有力支持。</w:t>
      </w:r>
    </w:p>
    <w:p>
      <w:pPr>
        <w:pStyle w:val="Heading1"/>
        <w:ind w:firstLine="560" w:firstLineChars="200"/>
        <w:rPr>
          <w:rFonts w:ascii="仿宋" w:eastAsia="仿宋" w:hAnsi="仿宋" w:cs="仿宋" w:hint="eastAsia"/>
          <w:sz w:val="28"/>
          <w:lang w:eastAsia="zh-CN"/>
        </w:rPr>
      </w:pPr>
      <w:bookmarkStart w:id="15" w:name="_Toc9560"/>
      <w:r>
        <w:rPr>
          <w:rFonts w:ascii="仿宋" w:eastAsia="仿宋" w:hAnsi="仿宋" w:cs="仿宋" w:hint="eastAsia"/>
          <w:sz w:val="28"/>
          <w:lang w:eastAsia="zh-CN"/>
        </w:rPr>
        <w:t>四、敞篷艇项目概论</w:t>
      </w:r>
      <w:bookmarkEnd w:id="15"/>
    </w:p>
    <w:p>
      <w:pPr>
        <w:pStyle w:val="Heading2"/>
        <w:rPr>
          <w:rFonts w:ascii="仿宋" w:eastAsia="仿宋" w:hAnsi="仿宋" w:cs="仿宋" w:hint="eastAsia"/>
          <w:lang w:eastAsia="zh-CN"/>
        </w:rPr>
      </w:pPr>
      <w:bookmarkStart w:id="16" w:name="_Toc20407"/>
      <w:r>
        <w:rPr>
          <w:rFonts w:ascii="仿宋" w:eastAsia="仿宋" w:hAnsi="仿宋" w:cs="仿宋" w:hint="eastAsia"/>
          <w:lang w:eastAsia="zh-CN"/>
        </w:rPr>
        <w:t>(一)、敞篷艇项目概况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的起源追溯至对市场的深入洞察。市场的不断演变与变革为敞篷艇项目提供了难得的机遇。当前市场存在的需求缺口和变革的大环境共同构成了敞篷艇项目的背景。这个敞篷艇项目旨在充分利用市场机遇，填补行业中尚未满足的需求，为客户提供全新的解决方案。市场的变革和需求的增长使得这个敞篷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敞篷艇项目名称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正式命名为敞篷艇。这个名称不仅仅是一个标识，更代表了敞篷艇项目的核心理念和愿景。它蕴含着敞篷艇项目所要解决问题的关键字，具有强烈的表达和辨识度，为敞篷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敞篷艇项目目标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的核心目标是提供一种全新、高效的解决方案，满足客户日益增长的需求。敞篷艇项目追求的不仅仅是满足市场需求，更是在市场中获得卓越的竞争优势。通过不断提升产品或服务的质量和创新水平，敞篷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敞篷艇项目范围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全面涵盖了产品研发、制造、市场推广和售后服务，确保从产品设计到最终用户体验的全方位关注。这一全面的敞篷艇项目范围是为了确保敞篷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敞篷艇项目时间表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敞篷艇项目计划在未来18个月内完成，包括研发、测试、市场试点和正式推出等不同阶段。这个时间表的合理设计是为了确保敞篷艇项目各个阶段的顺利推进，以便按时交付高质量的成果。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敞篷艇项目预算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敞篷艇项目总预算估算为XX百万美元，主要分配在研发、市场推广、人员培训和运营等方面。这一充足的预算为敞篷艇项目提供了充足的资源，确保敞篷艇项目在各个方面都能取得优异的表现。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敞篷艇项目风险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敞篷艇项目可能面临的风险包括市场接受度低、技术难题、竞争激烈等。敞篷艇项目团队已经制定了相应的风险应对计划，通过前瞻性的风险管理，确保敞篷艇项目在面对不确定性时能够迅速做出应对。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敞篷艇项目团队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https://d.book118.com/595230211113011100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BB1E26"/>
    <w:rsid w:val="7EBB1E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23021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2024-01-11T08:43:00Z</dcterms:created>
  <dcterms:modified xsi:type="dcterms:W3CDTF">2024-01-11T08:43:39Z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8E4233E4D73F4BB18B374BA07EB71CB2_11</vt:lpwstr>
  </property>
  <property fmtid="{D5CDD505-2E9C-101B-9397-08002B2CF9AE}" pid="3" name="KSOProductBuildVer">
    <vt:lpwstr>2052-12.1.0.16120</vt:lpwstr>
  </property>
</Properties>
</file>