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217190">
      <w:pPr>
        <w:widowControl/>
        <w:jc w:val="left"/>
        <w:rPr>
          <w:rFonts w:ascii="仿宋" w:eastAsia="仿宋" w:hAnsi="仿宋"/>
          <w:b/>
          <w:sz w:val="40"/>
        </w:rPr>
      </w:pPr>
      <w:bookmarkStart w:id="0" w:name="_GoBack"/>
      <w:bookmarkEnd w:id="0"/>
    </w:p>
    <w:p w:rsidR="00217190">
      <w:pPr>
        <w:widowControl/>
        <w:jc w:val="left"/>
        <w:rPr>
          <w:rFonts w:ascii="仿宋" w:eastAsia="仿宋" w:hAnsi="仿宋"/>
          <w:b/>
          <w:sz w:val="40"/>
        </w:rPr>
      </w:pPr>
    </w:p>
    <w:p w:rsidR="00217190">
      <w:pPr>
        <w:widowControl/>
        <w:jc w:val="left"/>
        <w:rPr>
          <w:rFonts w:ascii="仿宋" w:eastAsia="仿宋" w:hAnsi="仿宋"/>
          <w:b/>
          <w:sz w:val="40"/>
        </w:rPr>
      </w:pPr>
    </w:p>
    <w:p w:rsidR="00217190" w:rsidRPr="00217190">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217190">
        <w:rPr>
          <w:rFonts w:ascii="宋体" w:eastAsia="宋体" w:hAnsi="宋体" w:hint="eastAsia"/>
          <w:b/>
          <w:sz w:val="60"/>
        </w:rPr>
        <w:t>高压液压柱塞泵马达投资回报分析报告</w:t>
      </w:r>
    </w:p>
    <w:p w:rsidR="00217190" w:rsidP="00217190">
      <w:pPr>
        <w:widowControl/>
        <w:jc w:val="center"/>
        <w:rPr>
          <w:rFonts w:ascii="仿宋" w:eastAsia="仿宋" w:hAnsi="仿宋" w:hint="eastAsia"/>
          <w:b/>
          <w:sz w:val="40"/>
        </w:rPr>
      </w:pPr>
      <w:r w:rsidRPr="00217190">
        <w:rPr>
          <w:rFonts w:ascii="仿宋" w:eastAsia="仿宋" w:hAnsi="仿宋" w:hint="eastAsia"/>
          <w:b/>
          <w:sz w:val="40"/>
        </w:rPr>
        <w:t>目录</w:t>
      </w:r>
    </w:p>
    <w:p w:rsidR="00217190">
      <w:pPr>
        <w:pStyle w:val="TOC1"/>
        <w:tabs>
          <w:tab w:val="right" w:leader="dot" w:pos="8296"/>
        </w:tabs>
        <w:rPr>
          <w:noProof/>
        </w:rPr>
      </w:pPr>
      <w:r>
        <w:fldChar w:fldCharType="begin"/>
      </w:r>
      <w:r>
        <w:instrText xml:space="preserve"> TOC \o "1-9" </w:instrText>
      </w:r>
      <w:r>
        <w:fldChar w:fldCharType="separate"/>
      </w:r>
      <w:r>
        <w:rPr>
          <w:rFonts w:hint="eastAsia"/>
          <w:noProof/>
        </w:rPr>
        <w:t>序言</w:t>
      </w:r>
      <w:r>
        <w:rPr>
          <w:noProof/>
        </w:rPr>
        <w:tab/>
      </w:r>
      <w:r>
        <w:rPr>
          <w:noProof/>
        </w:rPr>
        <w:fldChar w:fldCharType="begin"/>
      </w:r>
      <w:r>
        <w:rPr>
          <w:noProof/>
        </w:rPr>
        <w:instrText xml:space="preserve"> PAGEREF _Toc160691331 \h </w:instrText>
      </w:r>
      <w:r>
        <w:rPr>
          <w:noProof/>
        </w:rPr>
        <w:fldChar w:fldCharType="separate"/>
      </w:r>
      <w:r>
        <w:rPr>
          <w:noProof/>
        </w:rPr>
        <w:t>3</w:t>
      </w:r>
      <w:r>
        <w:rPr>
          <w:noProof/>
        </w:rPr>
        <w:fldChar w:fldCharType="end"/>
      </w:r>
    </w:p>
    <w:p w:rsidR="00217190">
      <w:pPr>
        <w:pStyle w:val="TOC1"/>
        <w:tabs>
          <w:tab w:val="right" w:leader="dot" w:pos="8296"/>
        </w:tabs>
        <w:rPr>
          <w:noProof/>
        </w:rPr>
      </w:pPr>
      <w:r>
        <w:rPr>
          <w:rFonts w:hint="eastAsia"/>
          <w:noProof/>
        </w:rPr>
        <w:t>一、高压液压柱塞泵马达项目建筑工程方案</w:t>
      </w:r>
      <w:r>
        <w:rPr>
          <w:noProof/>
        </w:rPr>
        <w:tab/>
      </w:r>
      <w:r>
        <w:rPr>
          <w:noProof/>
        </w:rPr>
        <w:fldChar w:fldCharType="begin"/>
      </w:r>
      <w:r>
        <w:rPr>
          <w:noProof/>
        </w:rPr>
        <w:instrText xml:space="preserve"> PAGEREF _Toc160691332 \h </w:instrText>
      </w:r>
      <w:r>
        <w:rPr>
          <w:noProof/>
        </w:rPr>
        <w:fldChar w:fldCharType="separate"/>
      </w:r>
      <w:r>
        <w:rPr>
          <w:noProof/>
        </w:rPr>
        <w:t>3</w:t>
      </w:r>
      <w:r>
        <w:rPr>
          <w:noProof/>
        </w:rPr>
        <w:fldChar w:fldCharType="end"/>
      </w:r>
    </w:p>
    <w:p w:rsidR="00217190">
      <w:pPr>
        <w:pStyle w:val="TOC2"/>
        <w:tabs>
          <w:tab w:val="right" w:leader="dot" w:pos="8296"/>
        </w:tabs>
        <w:rPr>
          <w:noProof/>
        </w:rPr>
      </w:pPr>
      <w:r>
        <w:rPr>
          <w:noProof/>
        </w:rPr>
        <w:t>(</w:t>
      </w:r>
      <w:r>
        <w:rPr>
          <w:rFonts w:hint="eastAsia"/>
          <w:noProof/>
        </w:rPr>
        <w:t>一</w:t>
      </w:r>
      <w:r>
        <w:rPr>
          <w:noProof/>
        </w:rPr>
        <w:t>)</w:t>
      </w:r>
      <w:r>
        <w:rPr>
          <w:rFonts w:hint="eastAsia"/>
          <w:noProof/>
        </w:rPr>
        <w:t>、土建工程方案</w:t>
      </w:r>
      <w:r>
        <w:rPr>
          <w:noProof/>
        </w:rPr>
        <w:tab/>
      </w:r>
      <w:r>
        <w:rPr>
          <w:noProof/>
        </w:rPr>
        <w:fldChar w:fldCharType="begin"/>
      </w:r>
      <w:r>
        <w:rPr>
          <w:noProof/>
        </w:rPr>
        <w:instrText xml:space="preserve"> PAGEREF _Toc160691333 \h </w:instrText>
      </w:r>
      <w:r>
        <w:rPr>
          <w:noProof/>
        </w:rPr>
        <w:fldChar w:fldCharType="separate"/>
      </w:r>
      <w:r>
        <w:rPr>
          <w:noProof/>
        </w:rPr>
        <w:t>3</w:t>
      </w:r>
      <w:r>
        <w:rPr>
          <w:noProof/>
        </w:rPr>
        <w:fldChar w:fldCharType="end"/>
      </w:r>
    </w:p>
    <w:p w:rsidR="00217190">
      <w:pPr>
        <w:pStyle w:val="TOC2"/>
        <w:tabs>
          <w:tab w:val="right" w:leader="dot" w:pos="8296"/>
        </w:tabs>
        <w:rPr>
          <w:noProof/>
        </w:rPr>
      </w:pPr>
      <w:r>
        <w:rPr>
          <w:noProof/>
        </w:rPr>
        <w:t>(</w:t>
      </w:r>
      <w:r>
        <w:rPr>
          <w:rFonts w:hint="eastAsia"/>
          <w:noProof/>
        </w:rPr>
        <w:t>二</w:t>
      </w:r>
      <w:r>
        <w:rPr>
          <w:noProof/>
        </w:rPr>
        <w:t>)</w:t>
      </w:r>
      <w:r>
        <w:rPr>
          <w:rFonts w:hint="eastAsia"/>
          <w:noProof/>
        </w:rPr>
        <w:t>、厂房建设方案</w:t>
      </w:r>
      <w:r>
        <w:rPr>
          <w:noProof/>
        </w:rPr>
        <w:tab/>
      </w:r>
      <w:r>
        <w:rPr>
          <w:noProof/>
        </w:rPr>
        <w:fldChar w:fldCharType="begin"/>
      </w:r>
      <w:r>
        <w:rPr>
          <w:noProof/>
        </w:rPr>
        <w:instrText xml:space="preserve"> PAGEREF _Toc160691334 \h </w:instrText>
      </w:r>
      <w:r>
        <w:rPr>
          <w:noProof/>
        </w:rPr>
        <w:fldChar w:fldCharType="separate"/>
      </w:r>
      <w:r>
        <w:rPr>
          <w:noProof/>
        </w:rPr>
        <w:t>5</w:t>
      </w:r>
      <w:r>
        <w:rPr>
          <w:noProof/>
        </w:rPr>
        <w:fldChar w:fldCharType="end"/>
      </w:r>
    </w:p>
    <w:p w:rsidR="00217190">
      <w:pPr>
        <w:pStyle w:val="TOC2"/>
        <w:tabs>
          <w:tab w:val="right" w:leader="dot" w:pos="8296"/>
        </w:tabs>
        <w:rPr>
          <w:noProof/>
        </w:rPr>
      </w:pPr>
      <w:r>
        <w:rPr>
          <w:noProof/>
        </w:rPr>
        <w:t>(</w:t>
      </w:r>
      <w:r>
        <w:rPr>
          <w:rFonts w:hint="eastAsia"/>
          <w:noProof/>
        </w:rPr>
        <w:t>三</w:t>
      </w:r>
      <w:r>
        <w:rPr>
          <w:noProof/>
        </w:rPr>
        <w:t>)</w:t>
      </w:r>
      <w:r>
        <w:rPr>
          <w:rFonts w:hint="eastAsia"/>
          <w:noProof/>
        </w:rPr>
        <w:t>、仓库建设方案</w:t>
      </w:r>
      <w:r>
        <w:rPr>
          <w:noProof/>
        </w:rPr>
        <w:tab/>
      </w:r>
      <w:r>
        <w:rPr>
          <w:noProof/>
        </w:rPr>
        <w:fldChar w:fldCharType="begin"/>
      </w:r>
      <w:r>
        <w:rPr>
          <w:noProof/>
        </w:rPr>
        <w:instrText xml:space="preserve"> PAGEREF _Toc160691335 \h </w:instrText>
      </w:r>
      <w:r>
        <w:rPr>
          <w:noProof/>
        </w:rPr>
        <w:fldChar w:fldCharType="separate"/>
      </w:r>
      <w:r>
        <w:rPr>
          <w:noProof/>
        </w:rPr>
        <w:t>6</w:t>
      </w:r>
      <w:r>
        <w:rPr>
          <w:noProof/>
        </w:rPr>
        <w:fldChar w:fldCharType="end"/>
      </w:r>
    </w:p>
    <w:p w:rsidR="00217190">
      <w:pPr>
        <w:pStyle w:val="TOC2"/>
        <w:tabs>
          <w:tab w:val="right" w:leader="dot" w:pos="8296"/>
        </w:tabs>
        <w:rPr>
          <w:noProof/>
        </w:rPr>
      </w:pPr>
      <w:r>
        <w:rPr>
          <w:noProof/>
        </w:rPr>
        <w:t>(</w:t>
      </w:r>
      <w:r>
        <w:rPr>
          <w:rFonts w:hint="eastAsia"/>
          <w:noProof/>
        </w:rPr>
        <w:t>四</w:t>
      </w:r>
      <w:r>
        <w:rPr>
          <w:noProof/>
        </w:rPr>
        <w:t>)</w:t>
      </w:r>
      <w:r>
        <w:rPr>
          <w:rFonts w:hint="eastAsia"/>
          <w:noProof/>
        </w:rPr>
        <w:t>、办公及生活服务设施建设方案</w:t>
      </w:r>
      <w:r>
        <w:rPr>
          <w:noProof/>
        </w:rPr>
        <w:tab/>
      </w:r>
      <w:r>
        <w:rPr>
          <w:noProof/>
        </w:rPr>
        <w:fldChar w:fldCharType="begin"/>
      </w:r>
      <w:r>
        <w:rPr>
          <w:noProof/>
        </w:rPr>
        <w:instrText xml:space="preserve"> PAGEREF _Toc160691336 \h </w:instrText>
      </w:r>
      <w:r>
        <w:rPr>
          <w:noProof/>
        </w:rPr>
        <w:fldChar w:fldCharType="separate"/>
      </w:r>
      <w:r>
        <w:rPr>
          <w:noProof/>
        </w:rPr>
        <w:t>8</w:t>
      </w:r>
      <w:r>
        <w:rPr>
          <w:noProof/>
        </w:rPr>
        <w:fldChar w:fldCharType="end"/>
      </w:r>
    </w:p>
    <w:p w:rsidR="00217190">
      <w:pPr>
        <w:pStyle w:val="TOC2"/>
        <w:tabs>
          <w:tab w:val="right" w:leader="dot" w:pos="8296"/>
        </w:tabs>
        <w:rPr>
          <w:noProof/>
        </w:rPr>
      </w:pPr>
      <w:r>
        <w:rPr>
          <w:noProof/>
        </w:rPr>
        <w:t>(</w:t>
      </w:r>
      <w:r>
        <w:rPr>
          <w:rFonts w:hint="eastAsia"/>
          <w:noProof/>
        </w:rPr>
        <w:t>五</w:t>
      </w:r>
      <w:r>
        <w:rPr>
          <w:noProof/>
        </w:rPr>
        <w:t>)</w:t>
      </w:r>
      <w:r>
        <w:rPr>
          <w:rFonts w:hint="eastAsia"/>
          <w:noProof/>
        </w:rPr>
        <w:t>、总图布置方案</w:t>
      </w:r>
      <w:r>
        <w:rPr>
          <w:noProof/>
        </w:rPr>
        <w:tab/>
      </w:r>
      <w:r>
        <w:rPr>
          <w:noProof/>
        </w:rPr>
        <w:fldChar w:fldCharType="begin"/>
      </w:r>
      <w:r>
        <w:rPr>
          <w:noProof/>
        </w:rPr>
        <w:instrText xml:space="preserve"> PAGEREF _Toc160691337 \h </w:instrText>
      </w:r>
      <w:r>
        <w:rPr>
          <w:noProof/>
        </w:rPr>
        <w:fldChar w:fldCharType="separate"/>
      </w:r>
      <w:r>
        <w:rPr>
          <w:noProof/>
        </w:rPr>
        <w:t>9</w:t>
      </w:r>
      <w:r>
        <w:rPr>
          <w:noProof/>
        </w:rPr>
        <w:fldChar w:fldCharType="end"/>
      </w:r>
    </w:p>
    <w:p w:rsidR="00217190">
      <w:pPr>
        <w:pStyle w:val="TOC2"/>
        <w:tabs>
          <w:tab w:val="right" w:leader="dot" w:pos="8296"/>
        </w:tabs>
        <w:rPr>
          <w:noProof/>
        </w:rPr>
      </w:pPr>
      <w:r>
        <w:rPr>
          <w:noProof/>
        </w:rPr>
        <w:t>(</w:t>
      </w:r>
      <w:r>
        <w:rPr>
          <w:rFonts w:hint="eastAsia"/>
          <w:noProof/>
        </w:rPr>
        <w:t>六</w:t>
      </w:r>
      <w:r>
        <w:rPr>
          <w:noProof/>
        </w:rPr>
        <w:t>)</w:t>
      </w:r>
      <w:r>
        <w:rPr>
          <w:rFonts w:hint="eastAsia"/>
          <w:noProof/>
        </w:rPr>
        <w:t>、建筑工程数字化方案</w:t>
      </w:r>
      <w:r>
        <w:rPr>
          <w:noProof/>
        </w:rPr>
        <w:tab/>
      </w:r>
      <w:r>
        <w:rPr>
          <w:noProof/>
        </w:rPr>
        <w:fldChar w:fldCharType="begin"/>
      </w:r>
      <w:r>
        <w:rPr>
          <w:noProof/>
        </w:rPr>
        <w:instrText xml:space="preserve"> PAGEREF _Toc160691338 \h </w:instrText>
      </w:r>
      <w:r>
        <w:rPr>
          <w:noProof/>
        </w:rPr>
        <w:fldChar w:fldCharType="separate"/>
      </w:r>
      <w:r>
        <w:rPr>
          <w:noProof/>
        </w:rPr>
        <w:t>10</w:t>
      </w:r>
      <w:r>
        <w:rPr>
          <w:noProof/>
        </w:rPr>
        <w:fldChar w:fldCharType="end"/>
      </w:r>
    </w:p>
    <w:p w:rsidR="00217190">
      <w:pPr>
        <w:pStyle w:val="TOC1"/>
        <w:tabs>
          <w:tab w:val="right" w:leader="dot" w:pos="8296"/>
        </w:tabs>
        <w:rPr>
          <w:noProof/>
        </w:rPr>
      </w:pPr>
      <w:r>
        <w:rPr>
          <w:rFonts w:hint="eastAsia"/>
          <w:noProof/>
        </w:rPr>
        <w:t>二、背景及必要性分析</w:t>
      </w:r>
      <w:r>
        <w:rPr>
          <w:noProof/>
        </w:rPr>
        <w:tab/>
      </w:r>
      <w:r>
        <w:rPr>
          <w:noProof/>
        </w:rPr>
        <w:fldChar w:fldCharType="begin"/>
      </w:r>
      <w:r>
        <w:rPr>
          <w:noProof/>
        </w:rPr>
        <w:instrText xml:space="preserve"> PAGEREF _Toc160691339 \h </w:instrText>
      </w:r>
      <w:r>
        <w:rPr>
          <w:noProof/>
        </w:rPr>
        <w:fldChar w:fldCharType="separate"/>
      </w:r>
      <w:r>
        <w:rPr>
          <w:noProof/>
        </w:rPr>
        <w:t>13</w:t>
      </w:r>
      <w:r>
        <w:rPr>
          <w:noProof/>
        </w:rPr>
        <w:fldChar w:fldCharType="end"/>
      </w:r>
    </w:p>
    <w:p w:rsidR="00217190">
      <w:pPr>
        <w:pStyle w:val="TOC2"/>
        <w:tabs>
          <w:tab w:val="right" w:leader="dot" w:pos="8296"/>
        </w:tabs>
        <w:rPr>
          <w:noProof/>
        </w:rPr>
      </w:pPr>
      <w:r>
        <w:rPr>
          <w:noProof/>
        </w:rPr>
        <w:t>(</w:t>
      </w:r>
      <w:r>
        <w:rPr>
          <w:rFonts w:hint="eastAsia"/>
          <w:noProof/>
        </w:rPr>
        <w:t>一</w:t>
      </w:r>
      <w:r>
        <w:rPr>
          <w:noProof/>
        </w:rPr>
        <w:t>)</w:t>
      </w:r>
      <w:r>
        <w:rPr>
          <w:rFonts w:hint="eastAsia"/>
          <w:noProof/>
        </w:rPr>
        <w:t>、行业发展方向</w:t>
      </w:r>
      <w:r>
        <w:rPr>
          <w:noProof/>
        </w:rPr>
        <w:tab/>
      </w:r>
      <w:r>
        <w:rPr>
          <w:noProof/>
        </w:rPr>
        <w:fldChar w:fldCharType="begin"/>
      </w:r>
      <w:r>
        <w:rPr>
          <w:noProof/>
        </w:rPr>
        <w:instrText xml:space="preserve"> PAGEREF _Toc160691340 \h </w:instrText>
      </w:r>
      <w:r>
        <w:rPr>
          <w:noProof/>
        </w:rPr>
        <w:fldChar w:fldCharType="separate"/>
      </w:r>
      <w:r>
        <w:rPr>
          <w:noProof/>
        </w:rPr>
        <w:t>13</w:t>
      </w:r>
      <w:r>
        <w:rPr>
          <w:noProof/>
        </w:rPr>
        <w:fldChar w:fldCharType="end"/>
      </w:r>
    </w:p>
    <w:p w:rsidR="00217190">
      <w:pPr>
        <w:pStyle w:val="TOC2"/>
        <w:tabs>
          <w:tab w:val="right" w:leader="dot" w:pos="8296"/>
        </w:tabs>
        <w:rPr>
          <w:noProof/>
        </w:rPr>
      </w:pPr>
      <w:r>
        <w:rPr>
          <w:noProof/>
        </w:rPr>
        <w:t>(</w:t>
      </w:r>
      <w:r>
        <w:rPr>
          <w:rFonts w:hint="eastAsia"/>
          <w:noProof/>
        </w:rPr>
        <w:t>二</w:t>
      </w:r>
      <w:r>
        <w:rPr>
          <w:noProof/>
        </w:rPr>
        <w:t>)</w:t>
      </w:r>
      <w:r>
        <w:rPr>
          <w:rFonts w:hint="eastAsia"/>
          <w:noProof/>
        </w:rPr>
        <w:t>、行业环境分析与应对策略</w:t>
      </w:r>
      <w:r>
        <w:rPr>
          <w:noProof/>
        </w:rPr>
        <w:tab/>
      </w:r>
      <w:r>
        <w:rPr>
          <w:noProof/>
        </w:rPr>
        <w:fldChar w:fldCharType="begin"/>
      </w:r>
      <w:r>
        <w:rPr>
          <w:noProof/>
        </w:rPr>
        <w:instrText xml:space="preserve"> PAGEREF _Toc160691341 \h </w:instrText>
      </w:r>
      <w:r>
        <w:rPr>
          <w:noProof/>
        </w:rPr>
        <w:fldChar w:fldCharType="separate"/>
      </w:r>
      <w:r>
        <w:rPr>
          <w:noProof/>
        </w:rPr>
        <w:t>14</w:t>
      </w:r>
      <w:r>
        <w:rPr>
          <w:noProof/>
        </w:rPr>
        <w:fldChar w:fldCharType="end"/>
      </w:r>
    </w:p>
    <w:p w:rsidR="00217190">
      <w:pPr>
        <w:pStyle w:val="TOC2"/>
        <w:tabs>
          <w:tab w:val="right" w:leader="dot" w:pos="8296"/>
        </w:tabs>
        <w:rPr>
          <w:noProof/>
        </w:rPr>
      </w:pPr>
      <w:r>
        <w:rPr>
          <w:noProof/>
        </w:rPr>
        <w:t>(</w:t>
      </w:r>
      <w:r>
        <w:rPr>
          <w:rFonts w:hint="eastAsia"/>
          <w:noProof/>
        </w:rPr>
        <w:t>三</w:t>
      </w:r>
      <w:r>
        <w:rPr>
          <w:noProof/>
        </w:rPr>
        <w:t>)</w:t>
      </w:r>
      <w:r>
        <w:rPr>
          <w:rFonts w:hint="eastAsia"/>
          <w:noProof/>
        </w:rPr>
        <w:t>、行业面临的机遇与挑战</w:t>
      </w:r>
      <w:r>
        <w:rPr>
          <w:noProof/>
        </w:rPr>
        <w:tab/>
      </w:r>
      <w:r>
        <w:rPr>
          <w:noProof/>
        </w:rPr>
        <w:fldChar w:fldCharType="begin"/>
      </w:r>
      <w:r>
        <w:rPr>
          <w:noProof/>
        </w:rPr>
        <w:instrText xml:space="preserve"> PAGEREF _Toc160691342 \h </w:instrText>
      </w:r>
      <w:r>
        <w:rPr>
          <w:noProof/>
        </w:rPr>
        <w:fldChar w:fldCharType="separate"/>
      </w:r>
      <w:r>
        <w:rPr>
          <w:noProof/>
        </w:rPr>
        <w:t>16</w:t>
      </w:r>
      <w:r>
        <w:rPr>
          <w:noProof/>
        </w:rPr>
        <w:fldChar w:fldCharType="end"/>
      </w:r>
    </w:p>
    <w:p w:rsidR="00217190">
      <w:pPr>
        <w:pStyle w:val="TOC2"/>
        <w:tabs>
          <w:tab w:val="right" w:leader="dot" w:pos="8296"/>
        </w:tabs>
        <w:rPr>
          <w:noProof/>
        </w:rPr>
      </w:pPr>
      <w:r>
        <w:rPr>
          <w:noProof/>
        </w:rPr>
        <w:t>(</w:t>
      </w:r>
      <w:r>
        <w:rPr>
          <w:rFonts w:hint="eastAsia"/>
          <w:noProof/>
        </w:rPr>
        <w:t>四</w:t>
      </w:r>
      <w:r>
        <w:rPr>
          <w:noProof/>
        </w:rPr>
        <w:t>)</w:t>
      </w:r>
      <w:r>
        <w:rPr>
          <w:rFonts w:hint="eastAsia"/>
          <w:noProof/>
        </w:rPr>
        <w:t>、行业特征</w:t>
      </w:r>
      <w:r>
        <w:rPr>
          <w:noProof/>
        </w:rPr>
        <w:tab/>
      </w:r>
      <w:r>
        <w:rPr>
          <w:noProof/>
        </w:rPr>
        <w:fldChar w:fldCharType="begin"/>
      </w:r>
      <w:r>
        <w:rPr>
          <w:noProof/>
        </w:rPr>
        <w:instrText xml:space="preserve"> PAGEREF _Toc160691343 \h </w:instrText>
      </w:r>
      <w:r>
        <w:rPr>
          <w:noProof/>
        </w:rPr>
        <w:fldChar w:fldCharType="separate"/>
      </w:r>
      <w:r>
        <w:rPr>
          <w:noProof/>
        </w:rPr>
        <w:t>17</w:t>
      </w:r>
      <w:r>
        <w:rPr>
          <w:noProof/>
        </w:rPr>
        <w:fldChar w:fldCharType="end"/>
      </w:r>
    </w:p>
    <w:p w:rsidR="00217190">
      <w:pPr>
        <w:pStyle w:val="TOC2"/>
        <w:tabs>
          <w:tab w:val="right" w:leader="dot" w:pos="8296"/>
        </w:tabs>
        <w:rPr>
          <w:noProof/>
        </w:rPr>
      </w:pPr>
      <w:r>
        <w:rPr>
          <w:noProof/>
        </w:rPr>
        <w:t>(</w:t>
      </w:r>
      <w:r>
        <w:rPr>
          <w:rFonts w:hint="eastAsia"/>
          <w:noProof/>
        </w:rPr>
        <w:t>五</w:t>
      </w:r>
      <w:r>
        <w:rPr>
          <w:noProof/>
        </w:rPr>
        <w:t>)</w:t>
      </w:r>
      <w:r>
        <w:rPr>
          <w:rFonts w:hint="eastAsia"/>
          <w:noProof/>
        </w:rPr>
        <w:t>、行业发展趋势分析</w:t>
      </w:r>
      <w:r>
        <w:rPr>
          <w:noProof/>
        </w:rPr>
        <w:tab/>
      </w:r>
      <w:r>
        <w:rPr>
          <w:noProof/>
        </w:rPr>
        <w:fldChar w:fldCharType="begin"/>
      </w:r>
      <w:r>
        <w:rPr>
          <w:noProof/>
        </w:rPr>
        <w:instrText xml:space="preserve"> PAGEREF _Toc160691344 \h </w:instrText>
      </w:r>
      <w:r>
        <w:rPr>
          <w:noProof/>
        </w:rPr>
        <w:fldChar w:fldCharType="separate"/>
      </w:r>
      <w:r>
        <w:rPr>
          <w:noProof/>
        </w:rPr>
        <w:t>19</w:t>
      </w:r>
      <w:r>
        <w:rPr>
          <w:noProof/>
        </w:rPr>
        <w:fldChar w:fldCharType="end"/>
      </w:r>
    </w:p>
    <w:p w:rsidR="00217190">
      <w:pPr>
        <w:pStyle w:val="TOC2"/>
        <w:tabs>
          <w:tab w:val="right" w:leader="dot" w:pos="8296"/>
        </w:tabs>
        <w:rPr>
          <w:noProof/>
        </w:rPr>
      </w:pPr>
      <w:r>
        <w:rPr>
          <w:noProof/>
        </w:rPr>
        <w:t>(</w:t>
      </w:r>
      <w:r>
        <w:rPr>
          <w:rFonts w:hint="eastAsia"/>
          <w:noProof/>
        </w:rPr>
        <w:t>六</w:t>
      </w:r>
      <w:r>
        <w:rPr>
          <w:noProof/>
        </w:rPr>
        <w:t>)</w:t>
      </w:r>
      <w:r>
        <w:rPr>
          <w:rFonts w:hint="eastAsia"/>
          <w:noProof/>
        </w:rPr>
        <w:t>、行业实施路径就爱建议</w:t>
      </w:r>
      <w:r>
        <w:rPr>
          <w:noProof/>
        </w:rPr>
        <w:tab/>
      </w:r>
      <w:r>
        <w:rPr>
          <w:noProof/>
        </w:rPr>
        <w:fldChar w:fldCharType="begin"/>
      </w:r>
      <w:r>
        <w:rPr>
          <w:noProof/>
        </w:rPr>
        <w:instrText xml:space="preserve"> PAGEREF _Toc160691345 \h </w:instrText>
      </w:r>
      <w:r>
        <w:rPr>
          <w:noProof/>
        </w:rPr>
        <w:fldChar w:fldCharType="separate"/>
      </w:r>
      <w:r>
        <w:rPr>
          <w:noProof/>
        </w:rPr>
        <w:t>20</w:t>
      </w:r>
      <w:r>
        <w:rPr>
          <w:noProof/>
        </w:rPr>
        <w:fldChar w:fldCharType="end"/>
      </w:r>
    </w:p>
    <w:p w:rsidR="00217190">
      <w:pPr>
        <w:pStyle w:val="TOC1"/>
        <w:tabs>
          <w:tab w:val="right" w:leader="dot" w:pos="8296"/>
        </w:tabs>
        <w:rPr>
          <w:noProof/>
        </w:rPr>
      </w:pPr>
      <w:r>
        <w:rPr>
          <w:rFonts w:hint="eastAsia"/>
          <w:noProof/>
        </w:rPr>
        <w:t>三、高压液压柱塞泵马达项目风险管理方案</w:t>
      </w:r>
      <w:r>
        <w:rPr>
          <w:noProof/>
        </w:rPr>
        <w:tab/>
      </w:r>
      <w:r>
        <w:rPr>
          <w:noProof/>
        </w:rPr>
        <w:fldChar w:fldCharType="begin"/>
      </w:r>
      <w:r>
        <w:rPr>
          <w:noProof/>
        </w:rPr>
        <w:instrText xml:space="preserve"> PAGEREF _Toc160691346 \h </w:instrText>
      </w:r>
      <w:r>
        <w:rPr>
          <w:noProof/>
        </w:rPr>
        <w:fldChar w:fldCharType="separate"/>
      </w:r>
      <w:r>
        <w:rPr>
          <w:noProof/>
        </w:rPr>
        <w:t>22</w:t>
      </w:r>
      <w:r>
        <w:rPr>
          <w:noProof/>
        </w:rPr>
        <w:fldChar w:fldCharType="end"/>
      </w:r>
    </w:p>
    <w:p w:rsidR="00217190">
      <w:pPr>
        <w:pStyle w:val="TOC2"/>
        <w:tabs>
          <w:tab w:val="right" w:leader="dot" w:pos="8296"/>
        </w:tabs>
        <w:rPr>
          <w:noProof/>
        </w:rPr>
      </w:pPr>
      <w:r>
        <w:rPr>
          <w:noProof/>
        </w:rPr>
        <w:t>(</w:t>
      </w:r>
      <w:r>
        <w:rPr>
          <w:rFonts w:hint="eastAsia"/>
          <w:noProof/>
        </w:rPr>
        <w:t>一</w:t>
      </w:r>
      <w:r>
        <w:rPr>
          <w:noProof/>
        </w:rPr>
        <w:t>)</w:t>
      </w:r>
      <w:r>
        <w:rPr>
          <w:rFonts w:hint="eastAsia"/>
          <w:noProof/>
        </w:rPr>
        <w:t>、风险管理概述</w:t>
      </w:r>
      <w:r>
        <w:rPr>
          <w:noProof/>
        </w:rPr>
        <w:tab/>
      </w:r>
      <w:r>
        <w:rPr>
          <w:noProof/>
        </w:rPr>
        <w:fldChar w:fldCharType="begin"/>
      </w:r>
      <w:r>
        <w:rPr>
          <w:noProof/>
        </w:rPr>
        <w:instrText xml:space="preserve"> PAGEREF _Toc160691347 \h </w:instrText>
      </w:r>
      <w:r>
        <w:rPr>
          <w:noProof/>
        </w:rPr>
        <w:fldChar w:fldCharType="separate"/>
      </w:r>
      <w:r>
        <w:rPr>
          <w:noProof/>
        </w:rPr>
        <w:t>22</w:t>
      </w:r>
      <w:r>
        <w:rPr>
          <w:noProof/>
        </w:rPr>
        <w:fldChar w:fldCharType="end"/>
      </w:r>
    </w:p>
    <w:p w:rsidR="00217190">
      <w:pPr>
        <w:pStyle w:val="TOC2"/>
        <w:tabs>
          <w:tab w:val="right" w:leader="dot" w:pos="8296"/>
        </w:tabs>
        <w:rPr>
          <w:noProof/>
        </w:rPr>
      </w:pPr>
      <w:r>
        <w:rPr>
          <w:noProof/>
        </w:rPr>
        <w:t>(</w:t>
      </w:r>
      <w:r>
        <w:rPr>
          <w:rFonts w:hint="eastAsia"/>
          <w:noProof/>
        </w:rPr>
        <w:t>二</w:t>
      </w:r>
      <w:r>
        <w:rPr>
          <w:noProof/>
        </w:rPr>
        <w:t>)</w:t>
      </w:r>
      <w:r>
        <w:rPr>
          <w:rFonts w:hint="eastAsia"/>
          <w:noProof/>
        </w:rPr>
        <w:t>、企业面临的风险</w:t>
      </w:r>
      <w:r>
        <w:rPr>
          <w:noProof/>
        </w:rPr>
        <w:tab/>
      </w:r>
      <w:r>
        <w:rPr>
          <w:noProof/>
        </w:rPr>
        <w:fldChar w:fldCharType="begin"/>
      </w:r>
      <w:r>
        <w:rPr>
          <w:noProof/>
        </w:rPr>
        <w:instrText xml:space="preserve"> PAGEREF _Toc160691348 \h </w:instrText>
      </w:r>
      <w:r>
        <w:rPr>
          <w:noProof/>
        </w:rPr>
        <w:fldChar w:fldCharType="separate"/>
      </w:r>
      <w:r>
        <w:rPr>
          <w:noProof/>
        </w:rPr>
        <w:t>23</w:t>
      </w:r>
      <w:r>
        <w:rPr>
          <w:noProof/>
        </w:rPr>
        <w:fldChar w:fldCharType="end"/>
      </w:r>
    </w:p>
    <w:p w:rsidR="00217190">
      <w:pPr>
        <w:pStyle w:val="TOC2"/>
        <w:tabs>
          <w:tab w:val="right" w:leader="dot" w:pos="8296"/>
        </w:tabs>
        <w:rPr>
          <w:noProof/>
        </w:rPr>
      </w:pPr>
      <w:r>
        <w:rPr>
          <w:noProof/>
        </w:rPr>
        <w:t>(</w:t>
      </w:r>
      <w:r>
        <w:rPr>
          <w:rFonts w:hint="eastAsia"/>
          <w:noProof/>
        </w:rPr>
        <w:t>三</w:t>
      </w:r>
      <w:r>
        <w:rPr>
          <w:noProof/>
        </w:rPr>
        <w:t>)</w:t>
      </w:r>
      <w:r>
        <w:rPr>
          <w:rFonts w:hint="eastAsia"/>
          <w:noProof/>
        </w:rPr>
        <w:t>、风险成本与风险管理的目标</w:t>
      </w:r>
      <w:r>
        <w:rPr>
          <w:noProof/>
        </w:rPr>
        <w:tab/>
      </w:r>
      <w:r>
        <w:rPr>
          <w:noProof/>
        </w:rPr>
        <w:fldChar w:fldCharType="begin"/>
      </w:r>
      <w:r>
        <w:rPr>
          <w:noProof/>
        </w:rPr>
        <w:instrText xml:space="preserve"> PAGEREF _Toc160691349 \h </w:instrText>
      </w:r>
      <w:r>
        <w:rPr>
          <w:noProof/>
        </w:rPr>
        <w:fldChar w:fldCharType="separate"/>
      </w:r>
      <w:r>
        <w:rPr>
          <w:noProof/>
        </w:rPr>
        <w:t>25</w:t>
      </w:r>
      <w:r>
        <w:rPr>
          <w:noProof/>
        </w:rPr>
        <w:fldChar w:fldCharType="end"/>
      </w:r>
    </w:p>
    <w:p w:rsidR="00217190">
      <w:pPr>
        <w:pStyle w:val="TOC2"/>
        <w:tabs>
          <w:tab w:val="right" w:leader="dot" w:pos="8296"/>
        </w:tabs>
        <w:rPr>
          <w:noProof/>
        </w:rPr>
      </w:pPr>
      <w:r>
        <w:rPr>
          <w:noProof/>
        </w:rPr>
        <w:t>(</w:t>
      </w:r>
      <w:r>
        <w:rPr>
          <w:rFonts w:hint="eastAsia"/>
          <w:noProof/>
        </w:rPr>
        <w:t>四</w:t>
      </w:r>
      <w:r>
        <w:rPr>
          <w:noProof/>
        </w:rPr>
        <w:t>)</w:t>
      </w:r>
      <w:r>
        <w:rPr>
          <w:rFonts w:hint="eastAsia"/>
          <w:noProof/>
        </w:rPr>
        <w:t>、人力资本风险分析</w:t>
      </w:r>
      <w:r>
        <w:rPr>
          <w:noProof/>
        </w:rPr>
        <w:tab/>
      </w:r>
      <w:r>
        <w:rPr>
          <w:noProof/>
        </w:rPr>
        <w:fldChar w:fldCharType="begin"/>
      </w:r>
      <w:r>
        <w:rPr>
          <w:noProof/>
        </w:rPr>
        <w:instrText xml:space="preserve"> PAGEREF _Toc160691350 \h </w:instrText>
      </w:r>
      <w:r>
        <w:rPr>
          <w:noProof/>
        </w:rPr>
        <w:fldChar w:fldCharType="separate"/>
      </w:r>
      <w:r>
        <w:rPr>
          <w:noProof/>
        </w:rPr>
        <w:t>27</w:t>
      </w:r>
      <w:r>
        <w:rPr>
          <w:noProof/>
        </w:rPr>
        <w:fldChar w:fldCharType="end"/>
      </w:r>
    </w:p>
    <w:p w:rsidR="00217190">
      <w:pPr>
        <w:pStyle w:val="TOC2"/>
        <w:tabs>
          <w:tab w:val="right" w:leader="dot" w:pos="8296"/>
        </w:tabs>
        <w:rPr>
          <w:noProof/>
        </w:rPr>
      </w:pPr>
      <w:r>
        <w:rPr>
          <w:noProof/>
        </w:rPr>
        <w:t>(</w:t>
      </w:r>
      <w:r>
        <w:rPr>
          <w:rFonts w:hint="eastAsia"/>
          <w:noProof/>
        </w:rPr>
        <w:t>五</w:t>
      </w:r>
      <w:r>
        <w:rPr>
          <w:noProof/>
        </w:rPr>
        <w:t>)</w:t>
      </w:r>
      <w:r>
        <w:rPr>
          <w:rFonts w:hint="eastAsia"/>
          <w:noProof/>
        </w:rPr>
        <w:t>、风险识别</w:t>
      </w:r>
      <w:r>
        <w:rPr>
          <w:noProof/>
        </w:rPr>
        <w:tab/>
      </w:r>
      <w:r>
        <w:rPr>
          <w:noProof/>
        </w:rPr>
        <w:fldChar w:fldCharType="begin"/>
      </w:r>
      <w:r>
        <w:rPr>
          <w:noProof/>
        </w:rPr>
        <w:instrText xml:space="preserve"> PAGEREF _Toc160691351 \h </w:instrText>
      </w:r>
      <w:r>
        <w:rPr>
          <w:noProof/>
        </w:rPr>
        <w:fldChar w:fldCharType="separate"/>
      </w:r>
      <w:r>
        <w:rPr>
          <w:noProof/>
        </w:rPr>
        <w:t>29</w:t>
      </w:r>
      <w:r>
        <w:rPr>
          <w:noProof/>
        </w:rPr>
        <w:fldChar w:fldCharType="end"/>
      </w:r>
    </w:p>
    <w:p w:rsidR="00217190">
      <w:pPr>
        <w:pStyle w:val="TOC2"/>
        <w:tabs>
          <w:tab w:val="right" w:leader="dot" w:pos="8296"/>
        </w:tabs>
        <w:rPr>
          <w:noProof/>
        </w:rPr>
      </w:pPr>
      <w:r>
        <w:rPr>
          <w:noProof/>
        </w:rPr>
        <w:t>(</w:t>
      </w:r>
      <w:r>
        <w:rPr>
          <w:rFonts w:hint="eastAsia"/>
          <w:noProof/>
        </w:rPr>
        <w:t>六</w:t>
      </w:r>
      <w:r>
        <w:rPr>
          <w:noProof/>
        </w:rPr>
        <w:t>)</w:t>
      </w:r>
      <w:r>
        <w:rPr>
          <w:rFonts w:hint="eastAsia"/>
          <w:noProof/>
        </w:rPr>
        <w:t>、风险管理的措施</w:t>
      </w:r>
      <w:r>
        <w:rPr>
          <w:noProof/>
        </w:rPr>
        <w:tab/>
      </w:r>
      <w:r>
        <w:rPr>
          <w:noProof/>
        </w:rPr>
        <w:fldChar w:fldCharType="begin"/>
      </w:r>
      <w:r>
        <w:rPr>
          <w:noProof/>
        </w:rPr>
        <w:instrText xml:space="preserve"> PAGEREF _Toc160691352 \h </w:instrText>
      </w:r>
      <w:r>
        <w:rPr>
          <w:noProof/>
        </w:rPr>
        <w:fldChar w:fldCharType="separate"/>
      </w:r>
      <w:r>
        <w:rPr>
          <w:noProof/>
        </w:rPr>
        <w:t>33</w:t>
      </w:r>
      <w:r>
        <w:rPr>
          <w:noProof/>
        </w:rPr>
        <w:fldChar w:fldCharType="end"/>
      </w:r>
    </w:p>
    <w:p w:rsidR="00217190">
      <w:pPr>
        <w:pStyle w:val="TOC1"/>
        <w:tabs>
          <w:tab w:val="right" w:leader="dot" w:pos="8296"/>
        </w:tabs>
        <w:rPr>
          <w:noProof/>
        </w:rPr>
      </w:pPr>
      <w:r>
        <w:rPr>
          <w:rFonts w:hint="eastAsia"/>
          <w:noProof/>
        </w:rPr>
        <w:t>四、企业管理方案</w:t>
      </w:r>
      <w:r>
        <w:rPr>
          <w:noProof/>
        </w:rPr>
        <w:tab/>
      </w:r>
      <w:r>
        <w:rPr>
          <w:noProof/>
        </w:rPr>
        <w:fldChar w:fldCharType="begin"/>
      </w:r>
      <w:r>
        <w:rPr>
          <w:noProof/>
        </w:rPr>
        <w:instrText xml:space="preserve"> PAGEREF _Toc160691353 \h </w:instrText>
      </w:r>
      <w:r>
        <w:rPr>
          <w:noProof/>
        </w:rPr>
        <w:fldChar w:fldCharType="separate"/>
      </w:r>
      <w:r>
        <w:rPr>
          <w:noProof/>
        </w:rPr>
        <w:t>34</w:t>
      </w:r>
      <w:r>
        <w:rPr>
          <w:noProof/>
        </w:rPr>
        <w:fldChar w:fldCharType="end"/>
      </w:r>
    </w:p>
    <w:p w:rsidR="00217190">
      <w:pPr>
        <w:pStyle w:val="TOC2"/>
        <w:tabs>
          <w:tab w:val="right" w:leader="dot" w:pos="8296"/>
        </w:tabs>
        <w:rPr>
          <w:noProof/>
        </w:rPr>
      </w:pPr>
      <w:r>
        <w:rPr>
          <w:noProof/>
        </w:rPr>
        <w:t>(</w:t>
      </w:r>
      <w:r>
        <w:rPr>
          <w:rFonts w:hint="eastAsia"/>
          <w:noProof/>
        </w:rPr>
        <w:t>一</w:t>
      </w:r>
      <w:r>
        <w:rPr>
          <w:noProof/>
        </w:rPr>
        <w:t>)</w:t>
      </w:r>
      <w:r>
        <w:rPr>
          <w:rFonts w:hint="eastAsia"/>
          <w:noProof/>
        </w:rPr>
        <w:t>、企业管理体系</w:t>
      </w:r>
      <w:r>
        <w:rPr>
          <w:noProof/>
        </w:rPr>
        <w:tab/>
      </w:r>
      <w:r>
        <w:rPr>
          <w:noProof/>
        </w:rPr>
        <w:fldChar w:fldCharType="begin"/>
      </w:r>
      <w:r>
        <w:rPr>
          <w:noProof/>
        </w:rPr>
        <w:instrText xml:space="preserve"> PAGEREF _Toc160691354 \h </w:instrText>
      </w:r>
      <w:r>
        <w:rPr>
          <w:noProof/>
        </w:rPr>
        <w:fldChar w:fldCharType="separate"/>
      </w:r>
      <w:r>
        <w:rPr>
          <w:noProof/>
        </w:rPr>
        <w:t>34</w:t>
      </w:r>
      <w:r>
        <w:rPr>
          <w:noProof/>
        </w:rPr>
        <w:fldChar w:fldCharType="end"/>
      </w:r>
    </w:p>
    <w:p w:rsidR="00217190">
      <w:pPr>
        <w:pStyle w:val="TOC2"/>
        <w:tabs>
          <w:tab w:val="right" w:leader="dot" w:pos="8296"/>
        </w:tabs>
        <w:rPr>
          <w:noProof/>
        </w:rPr>
      </w:pPr>
      <w:r>
        <w:rPr>
          <w:noProof/>
        </w:rPr>
        <w:t>(</w:t>
      </w:r>
      <w:r>
        <w:rPr>
          <w:rFonts w:hint="eastAsia"/>
          <w:noProof/>
        </w:rPr>
        <w:t>二</w:t>
      </w:r>
      <w:r>
        <w:rPr>
          <w:noProof/>
        </w:rPr>
        <w:t>)</w:t>
      </w:r>
      <w:r>
        <w:rPr>
          <w:rFonts w:hint="eastAsia"/>
          <w:noProof/>
        </w:rPr>
        <w:t>、信息管理与信息系统</w:t>
      </w:r>
      <w:r>
        <w:rPr>
          <w:noProof/>
        </w:rPr>
        <w:tab/>
      </w:r>
      <w:r>
        <w:rPr>
          <w:noProof/>
        </w:rPr>
        <w:fldChar w:fldCharType="begin"/>
      </w:r>
      <w:r>
        <w:rPr>
          <w:noProof/>
        </w:rPr>
        <w:instrText xml:space="preserve"> PAGEREF _Toc160691355 \h </w:instrText>
      </w:r>
      <w:r>
        <w:rPr>
          <w:noProof/>
        </w:rPr>
        <w:fldChar w:fldCharType="separate"/>
      </w:r>
      <w:r>
        <w:rPr>
          <w:noProof/>
        </w:rPr>
        <w:t>37</w:t>
      </w:r>
      <w:r>
        <w:rPr>
          <w:noProof/>
        </w:rPr>
        <w:fldChar w:fldCharType="end"/>
      </w:r>
    </w:p>
    <w:p w:rsidR="00217190">
      <w:pPr>
        <w:pStyle w:val="TOC1"/>
        <w:tabs>
          <w:tab w:val="right" w:leader="dot" w:pos="8296"/>
        </w:tabs>
        <w:rPr>
          <w:noProof/>
        </w:rPr>
      </w:pPr>
      <w:r>
        <w:rPr>
          <w:rFonts w:hint="eastAsia"/>
          <w:noProof/>
        </w:rPr>
        <w:t>五、选址方案评估</w:t>
      </w:r>
      <w:r>
        <w:rPr>
          <w:noProof/>
        </w:rPr>
        <w:tab/>
      </w:r>
      <w:r>
        <w:rPr>
          <w:noProof/>
        </w:rPr>
        <w:fldChar w:fldCharType="begin"/>
      </w:r>
      <w:r>
        <w:rPr>
          <w:noProof/>
        </w:rPr>
        <w:instrText xml:space="preserve"> PAGEREF _Toc160691356 \h </w:instrText>
      </w:r>
      <w:r>
        <w:rPr>
          <w:noProof/>
        </w:rPr>
        <w:fldChar w:fldCharType="separate"/>
      </w:r>
      <w:r>
        <w:rPr>
          <w:noProof/>
        </w:rPr>
        <w:t>39</w:t>
      </w:r>
      <w:r>
        <w:rPr>
          <w:noProof/>
        </w:rPr>
        <w:fldChar w:fldCharType="end"/>
      </w:r>
    </w:p>
    <w:p w:rsidR="00217190">
      <w:pPr>
        <w:pStyle w:val="TOC2"/>
        <w:tabs>
          <w:tab w:val="right" w:leader="dot" w:pos="8296"/>
        </w:tabs>
        <w:rPr>
          <w:noProof/>
        </w:rPr>
      </w:pPr>
      <w:r>
        <w:rPr>
          <w:noProof/>
        </w:rPr>
        <w:t>(</w:t>
      </w:r>
      <w:r>
        <w:rPr>
          <w:rFonts w:hint="eastAsia"/>
          <w:noProof/>
        </w:rPr>
        <w:t>一</w:t>
      </w:r>
      <w:r>
        <w:rPr>
          <w:noProof/>
        </w:rPr>
        <w:t>)</w:t>
      </w:r>
      <w:r>
        <w:rPr>
          <w:rFonts w:hint="eastAsia"/>
          <w:noProof/>
        </w:rPr>
        <w:t>、高压液压柱塞泵马达项目选址原则</w:t>
      </w:r>
      <w:r>
        <w:rPr>
          <w:noProof/>
        </w:rPr>
        <w:tab/>
      </w:r>
      <w:r>
        <w:rPr>
          <w:noProof/>
        </w:rPr>
        <w:fldChar w:fldCharType="begin"/>
      </w:r>
      <w:r>
        <w:rPr>
          <w:noProof/>
        </w:rPr>
        <w:instrText xml:space="preserve"> PAGEREF _Toc160691357 \h </w:instrText>
      </w:r>
      <w:r>
        <w:rPr>
          <w:noProof/>
        </w:rPr>
        <w:fldChar w:fldCharType="separate"/>
      </w:r>
      <w:r>
        <w:rPr>
          <w:noProof/>
        </w:rPr>
        <w:t>39</w:t>
      </w:r>
      <w:r>
        <w:rPr>
          <w:noProof/>
        </w:rPr>
        <w:fldChar w:fldCharType="end"/>
      </w:r>
    </w:p>
    <w:p w:rsidR="00217190">
      <w:pPr>
        <w:pStyle w:val="TOC2"/>
        <w:tabs>
          <w:tab w:val="right" w:leader="dot" w:pos="8296"/>
        </w:tabs>
        <w:rPr>
          <w:noProof/>
        </w:rPr>
      </w:pPr>
      <w:r>
        <w:rPr>
          <w:noProof/>
        </w:rPr>
        <w:t>(</w:t>
      </w:r>
      <w:r>
        <w:rPr>
          <w:rFonts w:hint="eastAsia"/>
          <w:noProof/>
        </w:rPr>
        <w:t>二</w:t>
      </w:r>
      <w:r>
        <w:rPr>
          <w:noProof/>
        </w:rPr>
        <w:t>)</w:t>
      </w:r>
      <w:r>
        <w:rPr>
          <w:rFonts w:hint="eastAsia"/>
          <w:noProof/>
        </w:rPr>
        <w:t>、高压液压柱塞泵马达项目选址</w:t>
      </w:r>
      <w:r>
        <w:rPr>
          <w:noProof/>
        </w:rPr>
        <w:tab/>
      </w:r>
      <w:r>
        <w:rPr>
          <w:noProof/>
        </w:rPr>
        <w:fldChar w:fldCharType="begin"/>
      </w:r>
      <w:r>
        <w:rPr>
          <w:noProof/>
        </w:rPr>
        <w:instrText xml:space="preserve"> PAGEREF _Toc160691358 \h </w:instrText>
      </w:r>
      <w:r>
        <w:rPr>
          <w:noProof/>
        </w:rPr>
        <w:fldChar w:fldCharType="separate"/>
      </w:r>
      <w:r>
        <w:rPr>
          <w:noProof/>
        </w:rPr>
        <w:t>41</w:t>
      </w:r>
      <w:r>
        <w:rPr>
          <w:noProof/>
        </w:rPr>
        <w:fldChar w:fldCharType="end"/>
      </w:r>
    </w:p>
    <w:p w:rsidR="00217190">
      <w:pPr>
        <w:pStyle w:val="TOC2"/>
        <w:tabs>
          <w:tab w:val="right" w:leader="dot" w:pos="8296"/>
        </w:tabs>
        <w:rPr>
          <w:noProof/>
        </w:rPr>
      </w:pPr>
      <w:r>
        <w:rPr>
          <w:noProof/>
        </w:rPr>
        <w:t>(</w:t>
      </w:r>
      <w:r>
        <w:rPr>
          <w:rFonts w:hint="eastAsia"/>
          <w:noProof/>
        </w:rPr>
        <w:t>三</w:t>
      </w:r>
      <w:r>
        <w:rPr>
          <w:noProof/>
        </w:rPr>
        <w:t>)</w:t>
      </w:r>
      <w:r>
        <w:rPr>
          <w:rFonts w:hint="eastAsia"/>
          <w:noProof/>
        </w:rPr>
        <w:t>、建设条件分析</w:t>
      </w:r>
      <w:r>
        <w:rPr>
          <w:noProof/>
        </w:rPr>
        <w:tab/>
      </w:r>
      <w:r>
        <w:rPr>
          <w:noProof/>
        </w:rPr>
        <w:fldChar w:fldCharType="begin"/>
      </w:r>
      <w:r>
        <w:rPr>
          <w:noProof/>
        </w:rPr>
        <w:instrText xml:space="preserve"> PAGEREF _Toc160691359 \h </w:instrText>
      </w:r>
      <w:r>
        <w:rPr>
          <w:noProof/>
        </w:rPr>
        <w:fldChar w:fldCharType="separate"/>
      </w:r>
      <w:r>
        <w:rPr>
          <w:noProof/>
        </w:rPr>
        <w:t>42</w:t>
      </w:r>
      <w:r>
        <w:rPr>
          <w:noProof/>
        </w:rPr>
        <w:fldChar w:fldCharType="end"/>
      </w:r>
    </w:p>
    <w:p w:rsidR="00217190">
      <w:pPr>
        <w:pStyle w:val="TOC2"/>
        <w:tabs>
          <w:tab w:val="right" w:leader="dot" w:pos="8296"/>
        </w:tabs>
        <w:rPr>
          <w:noProof/>
        </w:rPr>
      </w:pPr>
      <w:r>
        <w:rPr>
          <w:noProof/>
        </w:rPr>
        <w:t>(</w:t>
      </w:r>
      <w:r>
        <w:rPr>
          <w:rFonts w:hint="eastAsia"/>
          <w:noProof/>
        </w:rPr>
        <w:t>四</w:t>
      </w:r>
      <w:r>
        <w:rPr>
          <w:noProof/>
        </w:rPr>
        <w:t>)</w:t>
      </w:r>
      <w:r>
        <w:rPr>
          <w:rFonts w:hint="eastAsia"/>
          <w:noProof/>
        </w:rPr>
        <w:t>、用地控制指标</w:t>
      </w:r>
      <w:r>
        <w:rPr>
          <w:noProof/>
        </w:rPr>
        <w:tab/>
      </w:r>
      <w:r>
        <w:rPr>
          <w:noProof/>
        </w:rPr>
        <w:fldChar w:fldCharType="begin"/>
      </w:r>
      <w:r>
        <w:rPr>
          <w:noProof/>
        </w:rPr>
        <w:instrText xml:space="preserve"> PAGEREF _Toc160691360 \h </w:instrText>
      </w:r>
      <w:r>
        <w:rPr>
          <w:noProof/>
        </w:rPr>
        <w:fldChar w:fldCharType="separate"/>
      </w:r>
      <w:r>
        <w:rPr>
          <w:noProof/>
        </w:rPr>
        <w:t>44</w:t>
      </w:r>
      <w:r>
        <w:rPr>
          <w:noProof/>
        </w:rPr>
        <w:fldChar w:fldCharType="end"/>
      </w:r>
    </w:p>
    <w:p w:rsidR="00217190">
      <w:pPr>
        <w:pStyle w:val="TOC2"/>
        <w:tabs>
          <w:tab w:val="right" w:leader="dot" w:pos="8296"/>
        </w:tabs>
        <w:rPr>
          <w:noProof/>
        </w:rPr>
      </w:pPr>
      <w:r>
        <w:rPr>
          <w:noProof/>
        </w:rPr>
        <w:t>(</w:t>
      </w:r>
      <w:r>
        <w:rPr>
          <w:rFonts w:hint="eastAsia"/>
          <w:noProof/>
        </w:rPr>
        <w:t>五</w:t>
      </w:r>
      <w:r>
        <w:rPr>
          <w:noProof/>
        </w:rPr>
        <w:t>)</w:t>
      </w:r>
      <w:r>
        <w:rPr>
          <w:rFonts w:hint="eastAsia"/>
          <w:noProof/>
        </w:rPr>
        <w:t>、节约用地措施</w:t>
      </w:r>
      <w:r>
        <w:rPr>
          <w:noProof/>
        </w:rPr>
        <w:tab/>
      </w:r>
      <w:r>
        <w:rPr>
          <w:noProof/>
        </w:rPr>
        <w:fldChar w:fldCharType="begin"/>
      </w:r>
      <w:r>
        <w:rPr>
          <w:noProof/>
        </w:rPr>
        <w:instrText xml:space="preserve"> PAGEREF _Toc160691361 \h </w:instrText>
      </w:r>
      <w:r>
        <w:rPr>
          <w:noProof/>
        </w:rPr>
        <w:fldChar w:fldCharType="separate"/>
      </w:r>
      <w:r>
        <w:rPr>
          <w:noProof/>
        </w:rPr>
        <w:t>45</w:t>
      </w:r>
      <w:r>
        <w:rPr>
          <w:noProof/>
        </w:rPr>
        <w:fldChar w:fldCharType="end"/>
      </w:r>
    </w:p>
    <w:p w:rsidR="00217190">
      <w:pPr>
        <w:pStyle w:val="TOC2"/>
        <w:tabs>
          <w:tab w:val="right" w:leader="dot" w:pos="8296"/>
        </w:tabs>
        <w:rPr>
          <w:noProof/>
        </w:rPr>
      </w:pPr>
      <w:r>
        <w:rPr>
          <w:noProof/>
        </w:rPr>
        <w:t>(</w:t>
      </w:r>
      <w:r>
        <w:rPr>
          <w:rFonts w:hint="eastAsia"/>
          <w:noProof/>
        </w:rPr>
        <w:t>六</w:t>
      </w:r>
      <w:r>
        <w:rPr>
          <w:noProof/>
        </w:rPr>
        <w:t>)</w:t>
      </w:r>
      <w:r>
        <w:rPr>
          <w:rFonts w:hint="eastAsia"/>
          <w:noProof/>
        </w:rPr>
        <w:t>、总图布置方案</w:t>
      </w:r>
      <w:r>
        <w:rPr>
          <w:noProof/>
        </w:rPr>
        <w:tab/>
      </w:r>
      <w:r>
        <w:rPr>
          <w:noProof/>
        </w:rPr>
        <w:fldChar w:fldCharType="begin"/>
      </w:r>
      <w:r>
        <w:rPr>
          <w:noProof/>
        </w:rPr>
        <w:instrText xml:space="preserve"> PAGEREF _Toc160691362 \h </w:instrText>
      </w:r>
      <w:r>
        <w:rPr>
          <w:noProof/>
        </w:rPr>
        <w:fldChar w:fldCharType="separate"/>
      </w:r>
      <w:r>
        <w:rPr>
          <w:noProof/>
        </w:rPr>
        <w:t>47</w:t>
      </w:r>
      <w:r>
        <w:rPr>
          <w:noProof/>
        </w:rPr>
        <w:fldChar w:fldCharType="end"/>
      </w:r>
    </w:p>
    <w:p w:rsidR="00217190">
      <w:pPr>
        <w:pStyle w:val="TOC2"/>
        <w:tabs>
          <w:tab w:val="right" w:leader="dot" w:pos="8296"/>
        </w:tabs>
        <w:rPr>
          <w:noProof/>
        </w:rPr>
      </w:pPr>
      <w:r>
        <w:rPr>
          <w:noProof/>
        </w:rPr>
        <w:t>(</w:t>
      </w:r>
      <w:r>
        <w:rPr>
          <w:rFonts w:hint="eastAsia"/>
          <w:noProof/>
        </w:rPr>
        <w:t>七</w:t>
      </w:r>
      <w:r>
        <w:rPr>
          <w:noProof/>
        </w:rPr>
        <w:t>)</w:t>
      </w:r>
      <w:r>
        <w:rPr>
          <w:rFonts w:hint="eastAsia"/>
          <w:noProof/>
        </w:rPr>
        <w:t>、选址综合评价</w:t>
      </w:r>
      <w:r>
        <w:rPr>
          <w:noProof/>
        </w:rPr>
        <w:tab/>
      </w:r>
      <w:r>
        <w:rPr>
          <w:noProof/>
        </w:rPr>
        <w:fldChar w:fldCharType="begin"/>
      </w:r>
      <w:r>
        <w:rPr>
          <w:noProof/>
        </w:rPr>
        <w:instrText xml:space="preserve"> PAGEREF _Toc160691363 \h </w:instrText>
      </w:r>
      <w:r>
        <w:rPr>
          <w:noProof/>
        </w:rPr>
        <w:fldChar w:fldCharType="separate"/>
      </w:r>
      <w:r>
        <w:rPr>
          <w:noProof/>
        </w:rPr>
        <w:t>48</w:t>
      </w:r>
      <w:r>
        <w:rPr>
          <w:noProof/>
        </w:rPr>
        <w:fldChar w:fldCharType="end"/>
      </w:r>
    </w:p>
    <w:p w:rsidR="00217190">
      <w:pPr>
        <w:pStyle w:val="TOC1"/>
        <w:tabs>
          <w:tab w:val="right" w:leader="dot" w:pos="8296"/>
        </w:tabs>
        <w:rPr>
          <w:noProof/>
        </w:rPr>
      </w:pPr>
      <w:r>
        <w:rPr>
          <w:rFonts w:hint="eastAsia"/>
          <w:noProof/>
        </w:rPr>
        <w:t>六、高压液压柱塞泵马达项目概要与评估</w:t>
      </w:r>
      <w:r>
        <w:rPr>
          <w:noProof/>
        </w:rPr>
        <w:tab/>
      </w:r>
      <w:r>
        <w:rPr>
          <w:noProof/>
        </w:rPr>
        <w:fldChar w:fldCharType="begin"/>
      </w:r>
      <w:r>
        <w:rPr>
          <w:noProof/>
        </w:rPr>
        <w:instrText xml:space="preserve"> PAGEREF _Toc160691364 \h </w:instrText>
      </w:r>
      <w:r>
        <w:rPr>
          <w:noProof/>
        </w:rPr>
        <w:fldChar w:fldCharType="separate"/>
      </w:r>
      <w:r>
        <w:rPr>
          <w:noProof/>
        </w:rPr>
        <w:t>50</w:t>
      </w:r>
      <w:r>
        <w:rPr>
          <w:noProof/>
        </w:rPr>
        <w:fldChar w:fldCharType="end"/>
      </w:r>
    </w:p>
    <w:p w:rsidR="00217190">
      <w:pPr>
        <w:pStyle w:val="TOC2"/>
        <w:tabs>
          <w:tab w:val="right" w:leader="dot" w:pos="8296"/>
        </w:tabs>
        <w:rPr>
          <w:noProof/>
        </w:rPr>
      </w:pPr>
      <w:r>
        <w:rPr>
          <w:noProof/>
        </w:rPr>
        <w:t>(</w:t>
      </w:r>
      <w:r>
        <w:rPr>
          <w:rFonts w:hint="eastAsia"/>
          <w:noProof/>
        </w:rPr>
        <w:t>一</w:t>
      </w:r>
      <w:r>
        <w:rPr>
          <w:noProof/>
        </w:rPr>
        <w:t>)</w:t>
      </w:r>
      <w:r>
        <w:rPr>
          <w:rFonts w:hint="eastAsia"/>
          <w:noProof/>
        </w:rPr>
        <w:t>、高压液压柱塞泵马达项目主办方综述</w:t>
      </w:r>
      <w:r>
        <w:rPr>
          <w:noProof/>
        </w:rPr>
        <w:tab/>
      </w:r>
      <w:r>
        <w:rPr>
          <w:noProof/>
        </w:rPr>
        <w:fldChar w:fldCharType="begin"/>
      </w:r>
      <w:r>
        <w:rPr>
          <w:noProof/>
        </w:rPr>
        <w:instrText xml:space="preserve"> PAGEREF _Toc160691365 \h </w:instrText>
      </w:r>
      <w:r>
        <w:rPr>
          <w:noProof/>
        </w:rPr>
        <w:fldChar w:fldCharType="separate"/>
      </w:r>
      <w:r>
        <w:rPr>
          <w:noProof/>
        </w:rPr>
        <w:t>50</w:t>
      </w:r>
      <w:r>
        <w:rPr>
          <w:noProof/>
        </w:rPr>
        <w:fldChar w:fldCharType="end"/>
      </w:r>
    </w:p>
    <w:p w:rsidR="00217190">
      <w:pPr>
        <w:pStyle w:val="TOC2"/>
        <w:tabs>
          <w:tab w:val="right" w:leader="dot" w:pos="8296"/>
        </w:tabs>
        <w:rPr>
          <w:noProof/>
        </w:rPr>
      </w:pPr>
      <w:r>
        <w:rPr>
          <w:noProof/>
        </w:rPr>
        <w:t>(</w:t>
      </w:r>
      <w:r>
        <w:rPr>
          <w:rFonts w:hint="eastAsia"/>
          <w:noProof/>
        </w:rPr>
        <w:t>二</w:t>
      </w:r>
      <w:r>
        <w:rPr>
          <w:noProof/>
        </w:rPr>
        <w:t>)</w:t>
      </w:r>
      <w:r>
        <w:rPr>
          <w:rFonts w:hint="eastAsia"/>
          <w:noProof/>
        </w:rPr>
        <w:t>、高压液压柱塞泵马达项目整体情况概述</w:t>
      </w:r>
      <w:r>
        <w:rPr>
          <w:noProof/>
        </w:rPr>
        <w:tab/>
      </w:r>
      <w:r>
        <w:rPr>
          <w:noProof/>
        </w:rPr>
        <w:fldChar w:fldCharType="begin"/>
      </w:r>
      <w:r>
        <w:rPr>
          <w:noProof/>
        </w:rPr>
        <w:instrText xml:space="preserve"> PAGEREF _Toc160691366 \h </w:instrText>
      </w:r>
      <w:r>
        <w:rPr>
          <w:noProof/>
        </w:rPr>
        <w:fldChar w:fldCharType="separate"/>
      </w:r>
      <w:r>
        <w:rPr>
          <w:noProof/>
        </w:rPr>
        <w:t>52</w:t>
      </w:r>
      <w:r>
        <w:rPr>
          <w:noProof/>
        </w:rPr>
        <w:fldChar w:fldCharType="end"/>
      </w:r>
    </w:p>
    <w:p w:rsidR="00217190">
      <w:pPr>
        <w:pStyle w:val="TOC2"/>
        <w:tabs>
          <w:tab w:val="right" w:leader="dot" w:pos="8296"/>
        </w:tabs>
        <w:rPr>
          <w:noProof/>
        </w:rPr>
      </w:pPr>
      <w:r>
        <w:rPr>
          <w:noProof/>
        </w:rPr>
        <w:t>(</w:t>
      </w:r>
      <w:r>
        <w:rPr>
          <w:rFonts w:hint="eastAsia"/>
          <w:noProof/>
        </w:rPr>
        <w:t>三</w:t>
      </w:r>
      <w:r>
        <w:rPr>
          <w:noProof/>
        </w:rPr>
        <w:t>)</w:t>
      </w:r>
      <w:r>
        <w:rPr>
          <w:rFonts w:hint="eastAsia"/>
          <w:noProof/>
        </w:rPr>
        <w:t>、高压液压柱塞泵马达项目评估及展望</w:t>
      </w:r>
      <w:r>
        <w:rPr>
          <w:noProof/>
        </w:rPr>
        <w:tab/>
      </w:r>
      <w:r>
        <w:rPr>
          <w:noProof/>
        </w:rPr>
        <w:fldChar w:fldCharType="begin"/>
      </w:r>
      <w:r>
        <w:rPr>
          <w:noProof/>
        </w:rPr>
        <w:instrText xml:space="preserve"> PAGEREF _Toc160691367 \h </w:instrText>
      </w:r>
      <w:r>
        <w:rPr>
          <w:noProof/>
        </w:rPr>
        <w:fldChar w:fldCharType="separate"/>
      </w:r>
      <w:r>
        <w:rPr>
          <w:noProof/>
        </w:rPr>
        <w:t>55</w:t>
      </w:r>
      <w:r>
        <w:rPr>
          <w:noProof/>
        </w:rPr>
        <w:fldChar w:fldCharType="end"/>
      </w:r>
    </w:p>
    <w:p w:rsidR="00217190">
      <w:pPr>
        <w:pStyle w:val="TOC2"/>
        <w:tabs>
          <w:tab w:val="right" w:leader="dot" w:pos="8296"/>
        </w:tabs>
        <w:rPr>
          <w:noProof/>
        </w:rPr>
      </w:pPr>
      <w:r>
        <w:rPr>
          <w:noProof/>
        </w:rPr>
        <w:t>(</w:t>
      </w:r>
      <w:r>
        <w:rPr>
          <w:rFonts w:hint="eastAsia"/>
          <w:noProof/>
        </w:rPr>
        <w:t>四</w:t>
      </w:r>
      <w:r>
        <w:rPr>
          <w:noProof/>
        </w:rPr>
        <w:t>)</w:t>
      </w:r>
      <w:r>
        <w:rPr>
          <w:rFonts w:hint="eastAsia"/>
          <w:noProof/>
        </w:rPr>
        <w:t>、主要经济数据总览</w:t>
      </w:r>
      <w:r>
        <w:rPr>
          <w:noProof/>
        </w:rPr>
        <w:tab/>
      </w:r>
      <w:r>
        <w:rPr>
          <w:noProof/>
        </w:rPr>
        <w:fldChar w:fldCharType="begin"/>
      </w:r>
      <w:r>
        <w:rPr>
          <w:noProof/>
        </w:rPr>
        <w:instrText xml:space="preserve"> PAGEREF _Toc160691368 \h </w:instrText>
      </w:r>
      <w:r>
        <w:rPr>
          <w:noProof/>
        </w:rPr>
        <w:fldChar w:fldCharType="separate"/>
      </w:r>
      <w:r>
        <w:rPr>
          <w:noProof/>
        </w:rPr>
        <w:t>57</w:t>
      </w:r>
      <w:r>
        <w:rPr>
          <w:noProof/>
        </w:rPr>
        <w:fldChar w:fldCharType="end"/>
      </w:r>
    </w:p>
    <w:p w:rsidR="00217190">
      <w:pPr>
        <w:pStyle w:val="TOC1"/>
        <w:tabs>
          <w:tab w:val="right" w:leader="dot" w:pos="8296"/>
        </w:tabs>
        <w:rPr>
          <w:noProof/>
        </w:rPr>
      </w:pPr>
      <w:r>
        <w:rPr>
          <w:rFonts w:hint="eastAsia"/>
          <w:noProof/>
        </w:rPr>
        <w:t>七、产品及建设方案</w:t>
      </w:r>
      <w:r>
        <w:rPr>
          <w:noProof/>
        </w:rPr>
        <w:tab/>
      </w:r>
      <w:r>
        <w:rPr>
          <w:noProof/>
        </w:rPr>
        <w:fldChar w:fldCharType="begin"/>
      </w:r>
      <w:r>
        <w:rPr>
          <w:noProof/>
        </w:rPr>
        <w:instrText xml:space="preserve"> PAGEREF _Toc160691369 \h </w:instrText>
      </w:r>
      <w:r>
        <w:rPr>
          <w:noProof/>
        </w:rPr>
        <w:fldChar w:fldCharType="separate"/>
      </w:r>
      <w:r>
        <w:rPr>
          <w:noProof/>
        </w:rPr>
        <w:t>59</w:t>
      </w:r>
      <w:r>
        <w:rPr>
          <w:noProof/>
        </w:rPr>
        <w:fldChar w:fldCharType="end"/>
      </w:r>
    </w:p>
    <w:p w:rsidR="00217190">
      <w:pPr>
        <w:pStyle w:val="TOC2"/>
        <w:tabs>
          <w:tab w:val="right" w:leader="dot" w:pos="8296"/>
        </w:tabs>
        <w:rPr>
          <w:noProof/>
        </w:rPr>
      </w:pPr>
      <w:r>
        <w:rPr>
          <w:noProof/>
        </w:rPr>
        <w:t>(</w:t>
      </w:r>
      <w:r>
        <w:rPr>
          <w:rFonts w:hint="eastAsia"/>
          <w:noProof/>
        </w:rPr>
        <w:t>一</w:t>
      </w:r>
      <w:r>
        <w:rPr>
          <w:noProof/>
        </w:rPr>
        <w:t>)</w:t>
      </w:r>
      <w:r>
        <w:rPr>
          <w:rFonts w:hint="eastAsia"/>
          <w:noProof/>
        </w:rPr>
        <w:t>、产品规划</w:t>
      </w:r>
      <w:r>
        <w:rPr>
          <w:noProof/>
        </w:rPr>
        <w:tab/>
      </w:r>
      <w:r>
        <w:rPr>
          <w:noProof/>
        </w:rPr>
        <w:fldChar w:fldCharType="begin"/>
      </w:r>
      <w:r>
        <w:rPr>
          <w:noProof/>
        </w:rPr>
        <w:instrText xml:space="preserve"> PAGEREF _Toc160691370 \h </w:instrText>
      </w:r>
      <w:r>
        <w:rPr>
          <w:noProof/>
        </w:rPr>
        <w:fldChar w:fldCharType="separate"/>
      </w:r>
      <w:r>
        <w:rPr>
          <w:noProof/>
        </w:rPr>
        <w:t>59</w:t>
      </w:r>
      <w:r>
        <w:rPr>
          <w:noProof/>
        </w:rPr>
        <w:fldChar w:fldCharType="end"/>
      </w:r>
    </w:p>
    <w:p w:rsidR="00217190">
      <w:pPr>
        <w:pStyle w:val="TOC2"/>
        <w:tabs>
          <w:tab w:val="right" w:leader="dot" w:pos="8296"/>
        </w:tabs>
        <w:rPr>
          <w:noProof/>
        </w:rPr>
      </w:pPr>
      <w:r>
        <w:rPr>
          <w:noProof/>
        </w:rPr>
        <w:t>(</w:t>
      </w:r>
      <w:r>
        <w:rPr>
          <w:rFonts w:hint="eastAsia"/>
          <w:noProof/>
        </w:rPr>
        <w:t>二</w:t>
      </w:r>
      <w:r>
        <w:rPr>
          <w:noProof/>
        </w:rPr>
        <w:t>)</w:t>
      </w:r>
      <w:r>
        <w:rPr>
          <w:rFonts w:hint="eastAsia"/>
          <w:noProof/>
        </w:rPr>
        <w:t>、建设规模</w:t>
      </w:r>
      <w:r>
        <w:rPr>
          <w:noProof/>
        </w:rPr>
        <w:tab/>
      </w:r>
      <w:r>
        <w:rPr>
          <w:noProof/>
        </w:rPr>
        <w:fldChar w:fldCharType="begin"/>
      </w:r>
      <w:r>
        <w:rPr>
          <w:noProof/>
        </w:rPr>
        <w:instrText xml:space="preserve"> PAGEREF _Toc160691371 \h </w:instrText>
      </w:r>
      <w:r>
        <w:rPr>
          <w:noProof/>
        </w:rPr>
        <w:fldChar w:fldCharType="separate"/>
      </w:r>
      <w:r>
        <w:rPr>
          <w:noProof/>
        </w:rPr>
        <w:t>60</w:t>
      </w:r>
      <w:r>
        <w:rPr>
          <w:noProof/>
        </w:rPr>
        <w:fldChar w:fldCharType="end"/>
      </w:r>
    </w:p>
    <w:p w:rsidR="00217190">
      <w:pPr>
        <w:pStyle w:val="TOC1"/>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rFonts w:hint="eastAsia"/>
          <w:noProof/>
        </w:rPr>
        <w:t>八、节能评估</w:t>
      </w:r>
      <w:r>
        <w:rPr>
          <w:noProof/>
        </w:rPr>
        <w:tab/>
      </w:r>
      <w:r>
        <w:rPr>
          <w:noProof/>
        </w:rPr>
        <w:fldChar w:fldCharType="begin"/>
      </w:r>
      <w:r>
        <w:rPr>
          <w:noProof/>
        </w:rPr>
        <w:instrText xml:space="preserve"> PAGEREF _Toc160691372 \h </w:instrText>
      </w:r>
      <w:r>
        <w:rPr>
          <w:noProof/>
        </w:rPr>
        <w:fldChar w:fldCharType="separate"/>
      </w:r>
      <w:r>
        <w:rPr>
          <w:noProof/>
        </w:rPr>
        <w:t>61</w:t>
      </w:r>
      <w:r>
        <w:rPr>
          <w:noProof/>
        </w:rPr>
        <w:fldChar w:fldCharType="end"/>
      </w:r>
    </w:p>
    <w:p w:rsidR="00217190">
      <w:pPr>
        <w:pStyle w:val="TOC2"/>
        <w:tabs>
          <w:tab w:val="right" w:leader="dot" w:pos="8296"/>
        </w:tabs>
        <w:rPr>
          <w:noProof/>
        </w:rPr>
      </w:pPr>
      <w:r>
        <w:rPr>
          <w:noProof/>
        </w:rPr>
        <w:t>(</w:t>
      </w:r>
      <w:r>
        <w:rPr>
          <w:rFonts w:hint="eastAsia"/>
          <w:noProof/>
        </w:rPr>
        <w:t>一</w:t>
      </w:r>
      <w:r>
        <w:rPr>
          <w:noProof/>
        </w:rPr>
        <w:t>)</w:t>
      </w:r>
      <w:r>
        <w:rPr>
          <w:rFonts w:hint="eastAsia"/>
          <w:noProof/>
        </w:rPr>
        <w:t>、能源消费种类和数量分析</w:t>
      </w:r>
      <w:r>
        <w:rPr>
          <w:noProof/>
        </w:rPr>
        <w:tab/>
      </w:r>
      <w:r>
        <w:rPr>
          <w:noProof/>
        </w:rPr>
        <w:fldChar w:fldCharType="begin"/>
      </w:r>
      <w:r>
        <w:rPr>
          <w:noProof/>
        </w:rPr>
        <w:instrText xml:space="preserve"> PAGEREF _Toc160691373 \h </w:instrText>
      </w:r>
      <w:r>
        <w:rPr>
          <w:noProof/>
        </w:rPr>
        <w:fldChar w:fldCharType="separate"/>
      </w:r>
      <w:r>
        <w:rPr>
          <w:noProof/>
        </w:rPr>
        <w:t>61</w:t>
      </w:r>
      <w:r>
        <w:rPr>
          <w:noProof/>
        </w:rPr>
        <w:fldChar w:fldCharType="end"/>
      </w:r>
    </w:p>
    <w:p w:rsidR="00217190">
      <w:pPr>
        <w:pStyle w:val="TOC2"/>
        <w:tabs>
          <w:tab w:val="right" w:leader="dot" w:pos="8296"/>
        </w:tabs>
        <w:rPr>
          <w:noProof/>
        </w:rPr>
      </w:pPr>
      <w:r>
        <w:rPr>
          <w:noProof/>
        </w:rPr>
        <w:t>(</w:t>
      </w:r>
      <w:r>
        <w:rPr>
          <w:rFonts w:hint="eastAsia"/>
          <w:noProof/>
        </w:rPr>
        <w:t>二</w:t>
      </w:r>
      <w:r>
        <w:rPr>
          <w:noProof/>
        </w:rPr>
        <w:t>)</w:t>
      </w:r>
      <w:r>
        <w:rPr>
          <w:rFonts w:hint="eastAsia"/>
          <w:noProof/>
        </w:rPr>
        <w:t>、高压液压柱塞泵马达项目预期节能综合评价</w:t>
      </w:r>
      <w:r>
        <w:rPr>
          <w:noProof/>
        </w:rPr>
        <w:tab/>
      </w:r>
      <w:r>
        <w:rPr>
          <w:noProof/>
        </w:rPr>
        <w:fldChar w:fldCharType="begin"/>
      </w:r>
      <w:r>
        <w:rPr>
          <w:noProof/>
        </w:rPr>
        <w:instrText xml:space="preserve"> PAGEREF _Toc160691374 \h </w:instrText>
      </w:r>
      <w:r>
        <w:rPr>
          <w:noProof/>
        </w:rPr>
        <w:fldChar w:fldCharType="separate"/>
      </w:r>
      <w:r>
        <w:rPr>
          <w:noProof/>
        </w:rPr>
        <w:t>61</w:t>
      </w:r>
      <w:r>
        <w:rPr>
          <w:noProof/>
        </w:rPr>
        <w:fldChar w:fldCharType="end"/>
      </w:r>
    </w:p>
    <w:p w:rsidR="00217190">
      <w:pPr>
        <w:pStyle w:val="TOC2"/>
        <w:tabs>
          <w:tab w:val="right" w:leader="dot" w:pos="8296"/>
        </w:tabs>
        <w:rPr>
          <w:noProof/>
        </w:rPr>
      </w:pPr>
      <w:r>
        <w:rPr>
          <w:noProof/>
        </w:rPr>
        <w:t>(</w:t>
      </w:r>
      <w:r>
        <w:rPr>
          <w:rFonts w:hint="eastAsia"/>
          <w:noProof/>
        </w:rPr>
        <w:t>三</w:t>
      </w:r>
      <w:r>
        <w:rPr>
          <w:noProof/>
        </w:rPr>
        <w:t>)</w:t>
      </w:r>
      <w:r>
        <w:rPr>
          <w:rFonts w:hint="eastAsia"/>
          <w:noProof/>
        </w:rPr>
        <w:t>、高压液压柱塞泵马达项目节能设计</w:t>
      </w:r>
      <w:r>
        <w:rPr>
          <w:noProof/>
        </w:rPr>
        <w:tab/>
      </w:r>
      <w:r>
        <w:rPr>
          <w:noProof/>
        </w:rPr>
        <w:fldChar w:fldCharType="begin"/>
      </w:r>
      <w:r>
        <w:rPr>
          <w:noProof/>
        </w:rPr>
        <w:instrText xml:space="preserve"> PAGEREF _Toc160691375 \h </w:instrText>
      </w:r>
      <w:r>
        <w:rPr>
          <w:noProof/>
        </w:rPr>
        <w:fldChar w:fldCharType="separate"/>
      </w:r>
      <w:r>
        <w:rPr>
          <w:noProof/>
        </w:rPr>
        <w:t>63</w:t>
      </w:r>
      <w:r>
        <w:rPr>
          <w:noProof/>
        </w:rPr>
        <w:fldChar w:fldCharType="end"/>
      </w:r>
    </w:p>
    <w:p w:rsidR="00217190">
      <w:pPr>
        <w:pStyle w:val="TOC2"/>
        <w:tabs>
          <w:tab w:val="right" w:leader="dot" w:pos="8296"/>
        </w:tabs>
        <w:rPr>
          <w:noProof/>
        </w:rPr>
      </w:pPr>
      <w:r>
        <w:rPr>
          <w:noProof/>
        </w:rPr>
        <w:t>(</w:t>
      </w:r>
      <w:r>
        <w:rPr>
          <w:rFonts w:hint="eastAsia"/>
          <w:noProof/>
        </w:rPr>
        <w:t>四</w:t>
      </w:r>
      <w:r>
        <w:rPr>
          <w:noProof/>
        </w:rPr>
        <w:t>)</w:t>
      </w:r>
      <w:r>
        <w:rPr>
          <w:rFonts w:hint="eastAsia"/>
          <w:noProof/>
        </w:rPr>
        <w:t>、节能措施</w:t>
      </w:r>
      <w:r>
        <w:rPr>
          <w:noProof/>
        </w:rPr>
        <w:tab/>
      </w:r>
      <w:r>
        <w:rPr>
          <w:noProof/>
        </w:rPr>
        <w:fldChar w:fldCharType="begin"/>
      </w:r>
      <w:r>
        <w:rPr>
          <w:noProof/>
        </w:rPr>
        <w:instrText xml:space="preserve"> PAGEREF _Toc160691376 \h </w:instrText>
      </w:r>
      <w:r>
        <w:rPr>
          <w:noProof/>
        </w:rPr>
        <w:fldChar w:fldCharType="separate"/>
      </w:r>
      <w:r>
        <w:rPr>
          <w:noProof/>
        </w:rPr>
        <w:t>65</w:t>
      </w:r>
      <w:r>
        <w:rPr>
          <w:noProof/>
        </w:rPr>
        <w:fldChar w:fldCharType="end"/>
      </w:r>
    </w:p>
    <w:p w:rsidR="00217190">
      <w:pPr>
        <w:pStyle w:val="TOC1"/>
        <w:tabs>
          <w:tab w:val="right" w:leader="dot" w:pos="8296"/>
        </w:tabs>
        <w:rPr>
          <w:noProof/>
        </w:rPr>
      </w:pPr>
      <w:r>
        <w:rPr>
          <w:rFonts w:hint="eastAsia"/>
          <w:noProof/>
        </w:rPr>
        <w:t>九、国际化战略</w:t>
      </w:r>
      <w:r>
        <w:rPr>
          <w:noProof/>
        </w:rPr>
        <w:tab/>
      </w:r>
      <w:r>
        <w:rPr>
          <w:noProof/>
        </w:rPr>
        <w:fldChar w:fldCharType="begin"/>
      </w:r>
      <w:r>
        <w:rPr>
          <w:noProof/>
        </w:rPr>
        <w:instrText xml:space="preserve"> PAGEREF _Toc160691377 \h </w:instrText>
      </w:r>
      <w:r>
        <w:rPr>
          <w:noProof/>
        </w:rPr>
        <w:fldChar w:fldCharType="separate"/>
      </w:r>
      <w:r>
        <w:rPr>
          <w:noProof/>
        </w:rPr>
        <w:t>67</w:t>
      </w:r>
      <w:r>
        <w:rPr>
          <w:noProof/>
        </w:rPr>
        <w:fldChar w:fldCharType="end"/>
      </w:r>
    </w:p>
    <w:p w:rsidR="00217190">
      <w:pPr>
        <w:pStyle w:val="TOC2"/>
        <w:tabs>
          <w:tab w:val="right" w:leader="dot" w:pos="8296"/>
        </w:tabs>
        <w:rPr>
          <w:noProof/>
        </w:rPr>
      </w:pPr>
      <w:r>
        <w:rPr>
          <w:noProof/>
        </w:rPr>
        <w:t>(</w:t>
      </w:r>
      <w:r>
        <w:rPr>
          <w:rFonts w:hint="eastAsia"/>
          <w:noProof/>
        </w:rPr>
        <w:t>一</w:t>
      </w:r>
      <w:r>
        <w:rPr>
          <w:noProof/>
        </w:rPr>
        <w:t>)</w:t>
      </w:r>
      <w:r>
        <w:rPr>
          <w:rFonts w:hint="eastAsia"/>
          <w:noProof/>
        </w:rPr>
        <w:t>、国际市场分析</w:t>
      </w:r>
      <w:r>
        <w:rPr>
          <w:noProof/>
        </w:rPr>
        <w:tab/>
      </w:r>
      <w:r>
        <w:rPr>
          <w:noProof/>
        </w:rPr>
        <w:fldChar w:fldCharType="begin"/>
      </w:r>
      <w:r>
        <w:rPr>
          <w:noProof/>
        </w:rPr>
        <w:instrText xml:space="preserve"> PAGEREF _Toc160691378 \h </w:instrText>
      </w:r>
      <w:r>
        <w:rPr>
          <w:noProof/>
        </w:rPr>
        <w:fldChar w:fldCharType="separate"/>
      </w:r>
      <w:r>
        <w:rPr>
          <w:noProof/>
        </w:rPr>
        <w:t>67</w:t>
      </w:r>
      <w:r>
        <w:rPr>
          <w:noProof/>
        </w:rPr>
        <w:fldChar w:fldCharType="end"/>
      </w:r>
    </w:p>
    <w:p w:rsidR="00217190">
      <w:pPr>
        <w:pStyle w:val="TOC2"/>
        <w:tabs>
          <w:tab w:val="right" w:leader="dot" w:pos="8296"/>
        </w:tabs>
        <w:rPr>
          <w:noProof/>
        </w:rPr>
      </w:pPr>
      <w:r>
        <w:rPr>
          <w:noProof/>
        </w:rPr>
        <w:t>(</w:t>
      </w:r>
      <w:r>
        <w:rPr>
          <w:rFonts w:hint="eastAsia"/>
          <w:noProof/>
        </w:rPr>
        <w:t>二</w:t>
      </w:r>
      <w:r>
        <w:rPr>
          <w:noProof/>
        </w:rPr>
        <w:t>)</w:t>
      </w:r>
      <w:r>
        <w:rPr>
          <w:rFonts w:hint="eastAsia"/>
          <w:noProof/>
        </w:rPr>
        <w:t>、出口与国际业务发展计划</w:t>
      </w:r>
      <w:r>
        <w:rPr>
          <w:noProof/>
        </w:rPr>
        <w:tab/>
      </w:r>
      <w:r>
        <w:rPr>
          <w:noProof/>
        </w:rPr>
        <w:fldChar w:fldCharType="begin"/>
      </w:r>
      <w:r>
        <w:rPr>
          <w:noProof/>
        </w:rPr>
        <w:instrText xml:space="preserve"> PAGEREF _Toc160691379 \h </w:instrText>
      </w:r>
      <w:r>
        <w:rPr>
          <w:noProof/>
        </w:rPr>
        <w:fldChar w:fldCharType="separate"/>
      </w:r>
      <w:r>
        <w:rPr>
          <w:noProof/>
        </w:rPr>
        <w:t>68</w:t>
      </w:r>
      <w:r>
        <w:rPr>
          <w:noProof/>
        </w:rPr>
        <w:fldChar w:fldCharType="end"/>
      </w:r>
    </w:p>
    <w:p w:rsidR="00217190">
      <w:pPr>
        <w:pStyle w:val="TOC2"/>
        <w:tabs>
          <w:tab w:val="right" w:leader="dot" w:pos="8296"/>
        </w:tabs>
        <w:rPr>
          <w:noProof/>
        </w:rPr>
      </w:pPr>
      <w:r>
        <w:rPr>
          <w:noProof/>
        </w:rPr>
        <w:t>(</w:t>
      </w:r>
      <w:r>
        <w:rPr>
          <w:rFonts w:hint="eastAsia"/>
          <w:noProof/>
        </w:rPr>
        <w:t>三</w:t>
      </w:r>
      <w:r>
        <w:rPr>
          <w:noProof/>
        </w:rPr>
        <w:t>)</w:t>
      </w:r>
      <w:r>
        <w:rPr>
          <w:rFonts w:hint="eastAsia"/>
          <w:noProof/>
        </w:rPr>
        <w:t>、跨国合作与风险管理</w:t>
      </w:r>
      <w:r>
        <w:rPr>
          <w:noProof/>
        </w:rPr>
        <w:tab/>
      </w:r>
      <w:r>
        <w:rPr>
          <w:noProof/>
        </w:rPr>
        <w:fldChar w:fldCharType="begin"/>
      </w:r>
      <w:r>
        <w:rPr>
          <w:noProof/>
        </w:rPr>
        <w:instrText xml:space="preserve"> PAGEREF _Toc160691380 \h </w:instrText>
      </w:r>
      <w:r>
        <w:rPr>
          <w:noProof/>
        </w:rPr>
        <w:fldChar w:fldCharType="separate"/>
      </w:r>
      <w:r>
        <w:rPr>
          <w:noProof/>
        </w:rPr>
        <w:t>70</w:t>
      </w:r>
      <w:r>
        <w:rPr>
          <w:noProof/>
        </w:rPr>
        <w:fldChar w:fldCharType="end"/>
      </w:r>
    </w:p>
    <w:p w:rsidR="00217190">
      <w:pPr>
        <w:pStyle w:val="TOC1"/>
        <w:tabs>
          <w:tab w:val="right" w:leader="dot" w:pos="8296"/>
        </w:tabs>
        <w:rPr>
          <w:noProof/>
        </w:rPr>
      </w:pPr>
      <w:r>
        <w:rPr>
          <w:rFonts w:hint="eastAsia"/>
          <w:noProof/>
        </w:rPr>
        <w:t>十、高压液压柱塞泵马达项目执行风险与应对策略</w:t>
      </w:r>
      <w:r>
        <w:rPr>
          <w:noProof/>
        </w:rPr>
        <w:tab/>
      </w:r>
      <w:r>
        <w:rPr>
          <w:noProof/>
        </w:rPr>
        <w:fldChar w:fldCharType="begin"/>
      </w:r>
      <w:r>
        <w:rPr>
          <w:noProof/>
        </w:rPr>
        <w:instrText xml:space="preserve"> PAGEREF _Toc160691381 \h </w:instrText>
      </w:r>
      <w:r>
        <w:rPr>
          <w:noProof/>
        </w:rPr>
        <w:fldChar w:fldCharType="separate"/>
      </w:r>
      <w:r>
        <w:rPr>
          <w:noProof/>
        </w:rPr>
        <w:t>72</w:t>
      </w:r>
      <w:r>
        <w:rPr>
          <w:noProof/>
        </w:rPr>
        <w:fldChar w:fldCharType="end"/>
      </w:r>
    </w:p>
    <w:p w:rsidR="00217190">
      <w:pPr>
        <w:pStyle w:val="TOC2"/>
        <w:tabs>
          <w:tab w:val="right" w:leader="dot" w:pos="8296"/>
        </w:tabs>
        <w:rPr>
          <w:noProof/>
        </w:rPr>
      </w:pPr>
      <w:r>
        <w:rPr>
          <w:noProof/>
        </w:rPr>
        <w:t>(</w:t>
      </w:r>
      <w:r>
        <w:rPr>
          <w:rFonts w:hint="eastAsia"/>
          <w:noProof/>
        </w:rPr>
        <w:t>一</w:t>
      </w:r>
      <w:r>
        <w:rPr>
          <w:noProof/>
        </w:rPr>
        <w:t>)</w:t>
      </w:r>
      <w:r>
        <w:rPr>
          <w:rFonts w:hint="eastAsia"/>
          <w:noProof/>
        </w:rPr>
        <w:t>、高压液压柱塞泵马达项目执行风险识别</w:t>
      </w:r>
      <w:r>
        <w:rPr>
          <w:noProof/>
        </w:rPr>
        <w:tab/>
      </w:r>
      <w:r>
        <w:rPr>
          <w:noProof/>
        </w:rPr>
        <w:fldChar w:fldCharType="begin"/>
      </w:r>
      <w:r>
        <w:rPr>
          <w:noProof/>
        </w:rPr>
        <w:instrText xml:space="preserve"> PAGEREF _Toc160691382 \h </w:instrText>
      </w:r>
      <w:r>
        <w:rPr>
          <w:noProof/>
        </w:rPr>
        <w:fldChar w:fldCharType="separate"/>
      </w:r>
      <w:r>
        <w:rPr>
          <w:noProof/>
        </w:rPr>
        <w:t>72</w:t>
      </w:r>
      <w:r>
        <w:rPr>
          <w:noProof/>
        </w:rPr>
        <w:fldChar w:fldCharType="end"/>
      </w:r>
    </w:p>
    <w:p w:rsidR="00217190">
      <w:pPr>
        <w:pStyle w:val="TOC2"/>
        <w:tabs>
          <w:tab w:val="right" w:leader="dot" w:pos="8296"/>
        </w:tabs>
        <w:rPr>
          <w:noProof/>
        </w:rPr>
      </w:pPr>
      <w:r>
        <w:rPr>
          <w:noProof/>
        </w:rPr>
        <w:t>(</w:t>
      </w:r>
      <w:r>
        <w:rPr>
          <w:rFonts w:hint="eastAsia"/>
          <w:noProof/>
        </w:rPr>
        <w:t>二</w:t>
      </w:r>
      <w:r>
        <w:rPr>
          <w:noProof/>
        </w:rPr>
        <w:t>)</w:t>
      </w:r>
      <w:r>
        <w:rPr>
          <w:rFonts w:hint="eastAsia"/>
          <w:noProof/>
        </w:rPr>
        <w:t>、风险评估与优先级制定</w:t>
      </w:r>
      <w:r>
        <w:rPr>
          <w:noProof/>
        </w:rPr>
        <w:tab/>
      </w:r>
      <w:r>
        <w:rPr>
          <w:noProof/>
        </w:rPr>
        <w:fldChar w:fldCharType="begin"/>
      </w:r>
      <w:r>
        <w:rPr>
          <w:noProof/>
        </w:rPr>
        <w:instrText xml:space="preserve"> PAGEREF _Toc160691383 \h </w:instrText>
      </w:r>
      <w:r>
        <w:rPr>
          <w:noProof/>
        </w:rPr>
        <w:fldChar w:fldCharType="separate"/>
      </w:r>
      <w:r>
        <w:rPr>
          <w:noProof/>
        </w:rPr>
        <w:t>74</w:t>
      </w:r>
      <w:r>
        <w:rPr>
          <w:noProof/>
        </w:rPr>
        <w:fldChar w:fldCharType="end"/>
      </w:r>
    </w:p>
    <w:p w:rsidR="00217190">
      <w:pPr>
        <w:pStyle w:val="TOC2"/>
        <w:tabs>
          <w:tab w:val="right" w:leader="dot" w:pos="8296"/>
        </w:tabs>
        <w:rPr>
          <w:noProof/>
        </w:rPr>
      </w:pPr>
      <w:r>
        <w:rPr>
          <w:noProof/>
        </w:rPr>
        <w:t>(</w:t>
      </w:r>
      <w:r>
        <w:rPr>
          <w:rFonts w:hint="eastAsia"/>
          <w:noProof/>
        </w:rPr>
        <w:t>三</w:t>
      </w:r>
      <w:r>
        <w:rPr>
          <w:noProof/>
        </w:rPr>
        <w:t>)</w:t>
      </w:r>
      <w:r>
        <w:rPr>
          <w:rFonts w:hint="eastAsia"/>
          <w:noProof/>
        </w:rPr>
        <w:t>、应对策略与应急预案</w:t>
      </w:r>
      <w:r>
        <w:rPr>
          <w:noProof/>
        </w:rPr>
        <w:tab/>
      </w:r>
      <w:r>
        <w:rPr>
          <w:noProof/>
        </w:rPr>
        <w:fldChar w:fldCharType="begin"/>
      </w:r>
      <w:r>
        <w:rPr>
          <w:noProof/>
        </w:rPr>
        <w:instrText xml:space="preserve"> PAGEREF _Toc160691384 \h </w:instrText>
      </w:r>
      <w:r>
        <w:rPr>
          <w:noProof/>
        </w:rPr>
        <w:fldChar w:fldCharType="separate"/>
      </w:r>
      <w:r>
        <w:rPr>
          <w:noProof/>
        </w:rPr>
        <w:t>75</w:t>
      </w:r>
      <w:r>
        <w:rPr>
          <w:noProof/>
        </w:rPr>
        <w:fldChar w:fldCharType="end"/>
      </w:r>
    </w:p>
    <w:p w:rsidR="00217190">
      <w:pPr>
        <w:pStyle w:val="TOC1"/>
        <w:tabs>
          <w:tab w:val="right" w:leader="dot" w:pos="8296"/>
        </w:tabs>
        <w:rPr>
          <w:noProof/>
        </w:rPr>
      </w:pPr>
      <w:r>
        <w:rPr>
          <w:rFonts w:hint="eastAsia"/>
          <w:noProof/>
        </w:rPr>
        <w:t>十一、法律法规及合规性</w:t>
      </w:r>
      <w:r>
        <w:rPr>
          <w:noProof/>
        </w:rPr>
        <w:tab/>
      </w:r>
      <w:r>
        <w:rPr>
          <w:noProof/>
        </w:rPr>
        <w:fldChar w:fldCharType="begin"/>
      </w:r>
      <w:r>
        <w:rPr>
          <w:noProof/>
        </w:rPr>
        <w:instrText xml:space="preserve"> PAGEREF _Toc160691385 \h </w:instrText>
      </w:r>
      <w:r>
        <w:rPr>
          <w:noProof/>
        </w:rPr>
        <w:fldChar w:fldCharType="separate"/>
      </w:r>
      <w:r>
        <w:rPr>
          <w:noProof/>
        </w:rPr>
        <w:t>76</w:t>
      </w:r>
      <w:r>
        <w:rPr>
          <w:noProof/>
        </w:rPr>
        <w:fldChar w:fldCharType="end"/>
      </w:r>
    </w:p>
    <w:p w:rsidR="00217190">
      <w:pPr>
        <w:pStyle w:val="TOC2"/>
        <w:tabs>
          <w:tab w:val="right" w:leader="dot" w:pos="8296"/>
        </w:tabs>
        <w:rPr>
          <w:noProof/>
        </w:rPr>
      </w:pPr>
      <w:r>
        <w:rPr>
          <w:noProof/>
        </w:rPr>
        <w:t>(</w:t>
      </w:r>
      <w:r>
        <w:rPr>
          <w:rFonts w:hint="eastAsia"/>
          <w:noProof/>
        </w:rPr>
        <w:t>一</w:t>
      </w:r>
      <w:r>
        <w:rPr>
          <w:noProof/>
        </w:rPr>
        <w:t>)</w:t>
      </w:r>
      <w:r>
        <w:rPr>
          <w:rFonts w:hint="eastAsia"/>
          <w:noProof/>
        </w:rPr>
        <w:t>、法律法规概述</w:t>
      </w:r>
      <w:r>
        <w:rPr>
          <w:noProof/>
        </w:rPr>
        <w:tab/>
      </w:r>
      <w:r>
        <w:rPr>
          <w:noProof/>
        </w:rPr>
        <w:fldChar w:fldCharType="begin"/>
      </w:r>
      <w:r>
        <w:rPr>
          <w:noProof/>
        </w:rPr>
        <w:instrText xml:space="preserve"> PAGEREF _Toc160691386 \h </w:instrText>
      </w:r>
      <w:r>
        <w:rPr>
          <w:noProof/>
        </w:rPr>
        <w:fldChar w:fldCharType="separate"/>
      </w:r>
      <w:r>
        <w:rPr>
          <w:noProof/>
        </w:rPr>
        <w:t>76</w:t>
      </w:r>
      <w:r>
        <w:rPr>
          <w:noProof/>
        </w:rPr>
        <w:fldChar w:fldCharType="end"/>
      </w:r>
    </w:p>
    <w:p w:rsidR="00217190">
      <w:pPr>
        <w:pStyle w:val="TOC2"/>
        <w:tabs>
          <w:tab w:val="right" w:leader="dot" w:pos="8296"/>
        </w:tabs>
        <w:rPr>
          <w:noProof/>
        </w:rPr>
      </w:pPr>
      <w:r>
        <w:rPr>
          <w:noProof/>
        </w:rPr>
        <w:t>(</w:t>
      </w:r>
      <w:r>
        <w:rPr>
          <w:rFonts w:hint="eastAsia"/>
          <w:noProof/>
        </w:rPr>
        <w:t>二</w:t>
      </w:r>
      <w:r>
        <w:rPr>
          <w:noProof/>
        </w:rPr>
        <w:t>)</w:t>
      </w:r>
      <w:r>
        <w:rPr>
          <w:rFonts w:hint="eastAsia"/>
          <w:noProof/>
        </w:rPr>
        <w:t>、高压液压柱塞泵马达项目合规性评估</w:t>
      </w:r>
      <w:r>
        <w:rPr>
          <w:noProof/>
        </w:rPr>
        <w:tab/>
      </w:r>
      <w:r>
        <w:rPr>
          <w:noProof/>
        </w:rPr>
        <w:fldChar w:fldCharType="begin"/>
      </w:r>
      <w:r>
        <w:rPr>
          <w:noProof/>
        </w:rPr>
        <w:instrText xml:space="preserve"> PAGEREF _Toc160691387 \h </w:instrText>
      </w:r>
      <w:r>
        <w:rPr>
          <w:noProof/>
        </w:rPr>
        <w:fldChar w:fldCharType="separate"/>
      </w:r>
      <w:r>
        <w:rPr>
          <w:noProof/>
        </w:rPr>
        <w:t>78</w:t>
      </w:r>
      <w:r>
        <w:rPr>
          <w:noProof/>
        </w:rPr>
        <w:fldChar w:fldCharType="end"/>
      </w:r>
    </w:p>
    <w:p w:rsidR="00217190">
      <w:pPr>
        <w:pStyle w:val="TOC2"/>
        <w:tabs>
          <w:tab w:val="right" w:leader="dot" w:pos="8296"/>
        </w:tabs>
        <w:rPr>
          <w:noProof/>
        </w:rPr>
      </w:pPr>
      <w:r>
        <w:rPr>
          <w:noProof/>
        </w:rPr>
        <w:t>(</w:t>
      </w:r>
      <w:r>
        <w:rPr>
          <w:rFonts w:hint="eastAsia"/>
          <w:noProof/>
        </w:rPr>
        <w:t>三</w:t>
      </w:r>
      <w:r>
        <w:rPr>
          <w:noProof/>
        </w:rPr>
        <w:t>)</w:t>
      </w:r>
      <w:r>
        <w:rPr>
          <w:rFonts w:hint="eastAsia"/>
          <w:noProof/>
        </w:rPr>
        <w:t>、风险合规管理措施</w:t>
      </w:r>
      <w:r>
        <w:rPr>
          <w:noProof/>
        </w:rPr>
        <w:tab/>
      </w:r>
      <w:r>
        <w:rPr>
          <w:noProof/>
        </w:rPr>
        <w:fldChar w:fldCharType="begin"/>
      </w:r>
      <w:r>
        <w:rPr>
          <w:noProof/>
        </w:rPr>
        <w:instrText xml:space="preserve"> PAGEREF _Toc160691388 \h </w:instrText>
      </w:r>
      <w:r>
        <w:rPr>
          <w:noProof/>
        </w:rPr>
        <w:fldChar w:fldCharType="separate"/>
      </w:r>
      <w:r>
        <w:rPr>
          <w:noProof/>
        </w:rPr>
        <w:t>79</w:t>
      </w:r>
      <w:r>
        <w:rPr>
          <w:noProof/>
        </w:rPr>
        <w:fldChar w:fldCharType="end"/>
      </w:r>
    </w:p>
    <w:p w:rsidR="00217190">
      <w:pPr>
        <w:pStyle w:val="TOC1"/>
        <w:tabs>
          <w:tab w:val="right" w:leader="dot" w:pos="8296"/>
        </w:tabs>
        <w:rPr>
          <w:noProof/>
        </w:rPr>
      </w:pPr>
      <w:r>
        <w:rPr>
          <w:rFonts w:hint="eastAsia"/>
          <w:noProof/>
        </w:rPr>
        <w:t>十二、高压液压柱塞泵马达项目执行与监控</w:t>
      </w:r>
      <w:r>
        <w:rPr>
          <w:noProof/>
        </w:rPr>
        <w:tab/>
      </w:r>
      <w:r>
        <w:rPr>
          <w:noProof/>
        </w:rPr>
        <w:fldChar w:fldCharType="begin"/>
      </w:r>
      <w:r>
        <w:rPr>
          <w:noProof/>
        </w:rPr>
        <w:instrText xml:space="preserve"> PAGEREF _Toc160691389 \h </w:instrText>
      </w:r>
      <w:r>
        <w:rPr>
          <w:noProof/>
        </w:rPr>
        <w:fldChar w:fldCharType="separate"/>
      </w:r>
      <w:r>
        <w:rPr>
          <w:noProof/>
        </w:rPr>
        <w:t>81</w:t>
      </w:r>
      <w:r>
        <w:rPr>
          <w:noProof/>
        </w:rPr>
        <w:fldChar w:fldCharType="end"/>
      </w:r>
    </w:p>
    <w:p w:rsidR="00217190">
      <w:pPr>
        <w:pStyle w:val="TOC2"/>
        <w:tabs>
          <w:tab w:val="right" w:leader="dot" w:pos="8296"/>
        </w:tabs>
        <w:rPr>
          <w:noProof/>
        </w:rPr>
      </w:pPr>
      <w:r>
        <w:rPr>
          <w:noProof/>
        </w:rPr>
        <w:t>(</w:t>
      </w:r>
      <w:r>
        <w:rPr>
          <w:rFonts w:hint="eastAsia"/>
          <w:noProof/>
        </w:rPr>
        <w:t>一</w:t>
      </w:r>
      <w:r>
        <w:rPr>
          <w:noProof/>
        </w:rPr>
        <w:t>)</w:t>
      </w:r>
      <w:r>
        <w:rPr>
          <w:rFonts w:hint="eastAsia"/>
          <w:noProof/>
        </w:rPr>
        <w:t>、高压液压柱塞泵马达项目执行计划</w:t>
      </w:r>
      <w:r>
        <w:rPr>
          <w:noProof/>
        </w:rPr>
        <w:tab/>
      </w:r>
      <w:r>
        <w:rPr>
          <w:noProof/>
        </w:rPr>
        <w:fldChar w:fldCharType="begin"/>
      </w:r>
      <w:r>
        <w:rPr>
          <w:noProof/>
        </w:rPr>
        <w:instrText xml:space="preserve"> PAGEREF _Toc160691390 \h </w:instrText>
      </w:r>
      <w:r>
        <w:rPr>
          <w:noProof/>
        </w:rPr>
        <w:fldChar w:fldCharType="separate"/>
      </w:r>
      <w:r>
        <w:rPr>
          <w:noProof/>
        </w:rPr>
        <w:t>81</w:t>
      </w:r>
      <w:r>
        <w:rPr>
          <w:noProof/>
        </w:rPr>
        <w:fldChar w:fldCharType="end"/>
      </w:r>
    </w:p>
    <w:p w:rsidR="00217190">
      <w:pPr>
        <w:pStyle w:val="TOC2"/>
        <w:tabs>
          <w:tab w:val="right" w:leader="dot" w:pos="8296"/>
        </w:tabs>
        <w:rPr>
          <w:noProof/>
        </w:rPr>
      </w:pPr>
      <w:r>
        <w:rPr>
          <w:noProof/>
        </w:rPr>
        <w:t>(</w:t>
      </w:r>
      <w:r>
        <w:rPr>
          <w:rFonts w:hint="eastAsia"/>
          <w:noProof/>
        </w:rPr>
        <w:t>二</w:t>
      </w:r>
      <w:r>
        <w:rPr>
          <w:noProof/>
        </w:rPr>
        <w:t>)</w:t>
      </w:r>
      <w:r>
        <w:rPr>
          <w:rFonts w:hint="eastAsia"/>
          <w:noProof/>
        </w:rPr>
        <w:t>、监控与评估体系</w:t>
      </w:r>
      <w:r>
        <w:rPr>
          <w:noProof/>
        </w:rPr>
        <w:tab/>
      </w:r>
      <w:r>
        <w:rPr>
          <w:noProof/>
        </w:rPr>
        <w:fldChar w:fldCharType="begin"/>
      </w:r>
      <w:r>
        <w:rPr>
          <w:noProof/>
        </w:rPr>
        <w:instrText xml:space="preserve"> PAGEREF _Toc160691391 \h </w:instrText>
      </w:r>
      <w:r>
        <w:rPr>
          <w:noProof/>
        </w:rPr>
        <w:fldChar w:fldCharType="separate"/>
      </w:r>
      <w:r>
        <w:rPr>
          <w:noProof/>
        </w:rPr>
        <w:t>83</w:t>
      </w:r>
      <w:r>
        <w:rPr>
          <w:noProof/>
        </w:rPr>
        <w:fldChar w:fldCharType="end"/>
      </w:r>
    </w:p>
    <w:p w:rsidR="00217190">
      <w:pPr>
        <w:pStyle w:val="TOC2"/>
        <w:tabs>
          <w:tab w:val="right" w:leader="dot" w:pos="8296"/>
        </w:tabs>
        <w:rPr>
          <w:noProof/>
        </w:rPr>
      </w:pPr>
      <w:r>
        <w:rPr>
          <w:noProof/>
        </w:rPr>
        <w:t>(</w:t>
      </w:r>
      <w:r>
        <w:rPr>
          <w:rFonts w:hint="eastAsia"/>
          <w:noProof/>
        </w:rPr>
        <w:t>三</w:t>
      </w:r>
      <w:r>
        <w:rPr>
          <w:noProof/>
        </w:rPr>
        <w:t>)</w:t>
      </w:r>
      <w:r>
        <w:rPr>
          <w:rFonts w:hint="eastAsia"/>
          <w:noProof/>
        </w:rPr>
        <w:t>、反馈机制与调整策略</w:t>
      </w:r>
      <w:r>
        <w:rPr>
          <w:noProof/>
        </w:rPr>
        <w:tab/>
      </w:r>
      <w:r>
        <w:rPr>
          <w:noProof/>
        </w:rPr>
        <w:fldChar w:fldCharType="begin"/>
      </w:r>
      <w:r>
        <w:rPr>
          <w:noProof/>
        </w:rPr>
        <w:instrText xml:space="preserve"> PAGEREF _Toc160691392 \h </w:instrText>
      </w:r>
      <w:r>
        <w:rPr>
          <w:noProof/>
        </w:rPr>
        <w:fldChar w:fldCharType="separate"/>
      </w:r>
      <w:r>
        <w:rPr>
          <w:noProof/>
        </w:rPr>
        <w:t>87</w:t>
      </w:r>
      <w:r>
        <w:rPr>
          <w:noProof/>
        </w:rPr>
        <w:fldChar w:fldCharType="end"/>
      </w:r>
    </w:p>
    <w:p w:rsidR="00217190">
      <w:pPr>
        <w:pStyle w:val="TOC1"/>
        <w:tabs>
          <w:tab w:val="right" w:leader="dot" w:pos="8296"/>
        </w:tabs>
        <w:rPr>
          <w:noProof/>
        </w:rPr>
      </w:pPr>
      <w:r>
        <w:rPr>
          <w:rFonts w:hint="eastAsia"/>
          <w:noProof/>
        </w:rPr>
        <w:t>十三、环境影响评价</w:t>
      </w:r>
      <w:r>
        <w:rPr>
          <w:noProof/>
        </w:rPr>
        <w:tab/>
      </w:r>
      <w:r>
        <w:rPr>
          <w:noProof/>
        </w:rPr>
        <w:fldChar w:fldCharType="begin"/>
      </w:r>
      <w:r>
        <w:rPr>
          <w:noProof/>
        </w:rPr>
        <w:instrText xml:space="preserve"> PAGEREF _Toc160691393 \h </w:instrText>
      </w:r>
      <w:r>
        <w:rPr>
          <w:noProof/>
        </w:rPr>
        <w:fldChar w:fldCharType="separate"/>
      </w:r>
      <w:r>
        <w:rPr>
          <w:noProof/>
        </w:rPr>
        <w:t>89</w:t>
      </w:r>
      <w:r>
        <w:rPr>
          <w:noProof/>
        </w:rPr>
        <w:fldChar w:fldCharType="end"/>
      </w:r>
    </w:p>
    <w:p w:rsidR="00217190">
      <w:pPr>
        <w:pStyle w:val="TOC2"/>
        <w:tabs>
          <w:tab w:val="right" w:leader="dot" w:pos="8296"/>
        </w:tabs>
        <w:rPr>
          <w:noProof/>
        </w:rPr>
      </w:pPr>
      <w:r>
        <w:rPr>
          <w:noProof/>
        </w:rPr>
        <w:t>(</w:t>
      </w:r>
      <w:r>
        <w:rPr>
          <w:rFonts w:hint="eastAsia"/>
          <w:noProof/>
        </w:rPr>
        <w:t>一</w:t>
      </w:r>
      <w:r>
        <w:rPr>
          <w:noProof/>
        </w:rPr>
        <w:t>)</w:t>
      </w:r>
      <w:r>
        <w:rPr>
          <w:rFonts w:hint="eastAsia"/>
          <w:noProof/>
        </w:rPr>
        <w:t>、环境影响评价概述</w:t>
      </w:r>
      <w:r>
        <w:rPr>
          <w:noProof/>
        </w:rPr>
        <w:tab/>
      </w:r>
      <w:r>
        <w:rPr>
          <w:noProof/>
        </w:rPr>
        <w:fldChar w:fldCharType="begin"/>
      </w:r>
      <w:r>
        <w:rPr>
          <w:noProof/>
        </w:rPr>
        <w:instrText xml:space="preserve"> PAGEREF _Toc160691394 \h </w:instrText>
      </w:r>
      <w:r>
        <w:rPr>
          <w:noProof/>
        </w:rPr>
        <w:fldChar w:fldCharType="separate"/>
      </w:r>
      <w:r>
        <w:rPr>
          <w:noProof/>
        </w:rPr>
        <w:t>89</w:t>
      </w:r>
      <w:r>
        <w:rPr>
          <w:noProof/>
        </w:rPr>
        <w:fldChar w:fldCharType="end"/>
      </w:r>
    </w:p>
    <w:p w:rsidR="00217190">
      <w:pPr>
        <w:pStyle w:val="TOC2"/>
        <w:tabs>
          <w:tab w:val="right" w:leader="dot" w:pos="8296"/>
        </w:tabs>
        <w:rPr>
          <w:noProof/>
        </w:rPr>
      </w:pPr>
      <w:r>
        <w:rPr>
          <w:noProof/>
        </w:rPr>
        <w:t>(</w:t>
      </w:r>
      <w:r>
        <w:rPr>
          <w:rFonts w:hint="eastAsia"/>
          <w:noProof/>
        </w:rPr>
        <w:t>二</w:t>
      </w:r>
      <w:r>
        <w:rPr>
          <w:noProof/>
        </w:rPr>
        <w:t>)</w:t>
      </w:r>
      <w:r>
        <w:rPr>
          <w:rFonts w:hint="eastAsia"/>
          <w:noProof/>
        </w:rPr>
        <w:t>、环境监测与治理计划</w:t>
      </w:r>
      <w:r>
        <w:rPr>
          <w:noProof/>
        </w:rPr>
        <w:tab/>
      </w:r>
      <w:r>
        <w:rPr>
          <w:noProof/>
        </w:rPr>
        <w:fldChar w:fldCharType="begin"/>
      </w:r>
      <w:r>
        <w:rPr>
          <w:noProof/>
        </w:rPr>
        <w:instrText xml:space="preserve"> PAGEREF _Toc160691395 \h </w:instrText>
      </w:r>
      <w:r>
        <w:rPr>
          <w:noProof/>
        </w:rPr>
        <w:fldChar w:fldCharType="separate"/>
      </w:r>
      <w:r>
        <w:rPr>
          <w:noProof/>
        </w:rPr>
        <w:t>90</w:t>
      </w:r>
      <w:r>
        <w:rPr>
          <w:noProof/>
        </w:rPr>
        <w:fldChar w:fldCharType="end"/>
      </w:r>
    </w:p>
    <w:p w:rsidR="00217190">
      <w:pPr>
        <w:pStyle w:val="TOC2"/>
        <w:tabs>
          <w:tab w:val="right" w:leader="dot" w:pos="8296"/>
        </w:tabs>
        <w:rPr>
          <w:noProof/>
        </w:rPr>
      </w:pPr>
      <w:r>
        <w:rPr>
          <w:noProof/>
        </w:rPr>
        <w:t>(</w:t>
      </w:r>
      <w:r>
        <w:rPr>
          <w:rFonts w:hint="eastAsia"/>
          <w:noProof/>
        </w:rPr>
        <w:t>三</w:t>
      </w:r>
      <w:r>
        <w:rPr>
          <w:noProof/>
        </w:rPr>
        <w:t>)</w:t>
      </w:r>
      <w:r>
        <w:rPr>
          <w:rFonts w:hint="eastAsia"/>
          <w:noProof/>
        </w:rPr>
        <w:t>、环境风险管理与应对策略</w:t>
      </w:r>
      <w:r>
        <w:rPr>
          <w:noProof/>
        </w:rPr>
        <w:tab/>
      </w:r>
      <w:r>
        <w:rPr>
          <w:noProof/>
        </w:rPr>
        <w:fldChar w:fldCharType="begin"/>
      </w:r>
      <w:r>
        <w:rPr>
          <w:noProof/>
        </w:rPr>
        <w:instrText xml:space="preserve"> PAGEREF _Toc160691396 \h </w:instrText>
      </w:r>
      <w:r>
        <w:rPr>
          <w:noProof/>
        </w:rPr>
        <w:fldChar w:fldCharType="separate"/>
      </w:r>
      <w:r>
        <w:rPr>
          <w:noProof/>
        </w:rPr>
        <w:t>90</w:t>
      </w:r>
      <w:r>
        <w:rPr>
          <w:noProof/>
        </w:rPr>
        <w:fldChar w:fldCharType="end"/>
      </w:r>
    </w:p>
    <w:p w:rsidR="00217190">
      <w:pPr>
        <w:pStyle w:val="TOC1"/>
        <w:tabs>
          <w:tab w:val="right" w:leader="dot" w:pos="8296"/>
        </w:tabs>
        <w:rPr>
          <w:noProof/>
        </w:rPr>
      </w:pPr>
      <w:r>
        <w:rPr>
          <w:rFonts w:hint="eastAsia"/>
          <w:noProof/>
        </w:rPr>
        <w:t>十四、人才招聘与团队建设</w:t>
      </w:r>
      <w:r>
        <w:rPr>
          <w:noProof/>
        </w:rPr>
        <w:tab/>
      </w:r>
      <w:r>
        <w:rPr>
          <w:noProof/>
        </w:rPr>
        <w:fldChar w:fldCharType="begin"/>
      </w:r>
      <w:r>
        <w:rPr>
          <w:noProof/>
        </w:rPr>
        <w:instrText xml:space="preserve"> PAGEREF _Toc160691397 \h </w:instrText>
      </w:r>
      <w:r>
        <w:rPr>
          <w:noProof/>
        </w:rPr>
        <w:fldChar w:fldCharType="separate"/>
      </w:r>
      <w:r>
        <w:rPr>
          <w:noProof/>
        </w:rPr>
        <w:t>91</w:t>
      </w:r>
      <w:r>
        <w:rPr>
          <w:noProof/>
        </w:rPr>
        <w:fldChar w:fldCharType="end"/>
      </w:r>
    </w:p>
    <w:p w:rsidR="00217190">
      <w:pPr>
        <w:pStyle w:val="TOC2"/>
        <w:tabs>
          <w:tab w:val="right" w:leader="dot" w:pos="8296"/>
        </w:tabs>
        <w:rPr>
          <w:noProof/>
        </w:rPr>
      </w:pPr>
      <w:r>
        <w:rPr>
          <w:noProof/>
        </w:rPr>
        <w:t>(</w:t>
      </w:r>
      <w:r>
        <w:rPr>
          <w:rFonts w:hint="eastAsia"/>
          <w:noProof/>
        </w:rPr>
        <w:t>一</w:t>
      </w:r>
      <w:r>
        <w:rPr>
          <w:noProof/>
        </w:rPr>
        <w:t>)</w:t>
      </w:r>
      <w:r>
        <w:rPr>
          <w:rFonts w:hint="eastAsia"/>
          <w:noProof/>
        </w:rPr>
        <w:t>、招聘策略与流程</w:t>
      </w:r>
      <w:r>
        <w:rPr>
          <w:noProof/>
        </w:rPr>
        <w:tab/>
      </w:r>
      <w:r>
        <w:rPr>
          <w:noProof/>
        </w:rPr>
        <w:fldChar w:fldCharType="begin"/>
      </w:r>
      <w:r>
        <w:rPr>
          <w:noProof/>
        </w:rPr>
        <w:instrText xml:space="preserve"> PAGEREF _Toc160691398 \h </w:instrText>
      </w:r>
      <w:r>
        <w:rPr>
          <w:noProof/>
        </w:rPr>
        <w:fldChar w:fldCharType="separate"/>
      </w:r>
      <w:r>
        <w:rPr>
          <w:noProof/>
        </w:rPr>
        <w:t>91</w:t>
      </w:r>
      <w:r>
        <w:rPr>
          <w:noProof/>
        </w:rPr>
        <w:fldChar w:fldCharType="end"/>
      </w:r>
    </w:p>
    <w:p w:rsidR="00217190">
      <w:pPr>
        <w:pStyle w:val="TOC2"/>
        <w:tabs>
          <w:tab w:val="right" w:leader="dot" w:pos="8296"/>
        </w:tabs>
        <w:rPr>
          <w:noProof/>
        </w:rPr>
      </w:pPr>
      <w:r>
        <w:rPr>
          <w:noProof/>
        </w:rPr>
        <w:t>(</w:t>
      </w:r>
      <w:r>
        <w:rPr>
          <w:rFonts w:hint="eastAsia"/>
          <w:noProof/>
        </w:rPr>
        <w:t>二</w:t>
      </w:r>
      <w:r>
        <w:rPr>
          <w:noProof/>
        </w:rPr>
        <w:t>)</w:t>
      </w:r>
      <w:r>
        <w:rPr>
          <w:rFonts w:hint="eastAsia"/>
          <w:noProof/>
        </w:rPr>
        <w:t>、团队培训与发展计划</w:t>
      </w:r>
      <w:r>
        <w:rPr>
          <w:noProof/>
        </w:rPr>
        <w:tab/>
      </w:r>
      <w:r>
        <w:rPr>
          <w:noProof/>
        </w:rPr>
        <w:fldChar w:fldCharType="begin"/>
      </w:r>
      <w:r>
        <w:rPr>
          <w:noProof/>
        </w:rPr>
        <w:instrText xml:space="preserve"> PAGEREF _Toc160691399 \h </w:instrText>
      </w:r>
      <w:r>
        <w:rPr>
          <w:noProof/>
        </w:rPr>
        <w:fldChar w:fldCharType="separate"/>
      </w:r>
      <w:r>
        <w:rPr>
          <w:noProof/>
        </w:rPr>
        <w:t>93</w:t>
      </w:r>
      <w:r>
        <w:rPr>
          <w:noProof/>
        </w:rPr>
        <w:fldChar w:fldCharType="end"/>
      </w:r>
    </w:p>
    <w:p w:rsidR="00217190">
      <w:pPr>
        <w:pStyle w:val="TOC2"/>
        <w:tabs>
          <w:tab w:val="right" w:leader="dot" w:pos="8296"/>
        </w:tabs>
        <w:rPr>
          <w:noProof/>
        </w:rPr>
      </w:pPr>
      <w:r>
        <w:rPr>
          <w:noProof/>
        </w:rPr>
        <w:t>(</w:t>
      </w:r>
      <w:r>
        <w:rPr>
          <w:rFonts w:hint="eastAsia"/>
          <w:noProof/>
        </w:rPr>
        <w:t>三</w:t>
      </w:r>
      <w:r>
        <w:rPr>
          <w:noProof/>
        </w:rPr>
        <w:t>)</w:t>
      </w:r>
      <w:r>
        <w:rPr>
          <w:rFonts w:hint="eastAsia"/>
          <w:noProof/>
        </w:rPr>
        <w:t>、团队文化与协作机制</w:t>
      </w:r>
      <w:r>
        <w:rPr>
          <w:noProof/>
        </w:rPr>
        <w:tab/>
      </w:r>
      <w:r>
        <w:rPr>
          <w:noProof/>
        </w:rPr>
        <w:fldChar w:fldCharType="begin"/>
      </w:r>
      <w:r>
        <w:rPr>
          <w:noProof/>
        </w:rPr>
        <w:instrText xml:space="preserve"> PAGEREF _Toc160691400 \h </w:instrText>
      </w:r>
      <w:r>
        <w:rPr>
          <w:noProof/>
        </w:rPr>
        <w:fldChar w:fldCharType="separate"/>
      </w:r>
      <w:r>
        <w:rPr>
          <w:noProof/>
        </w:rPr>
        <w:t>95</w:t>
      </w:r>
      <w:r>
        <w:rPr>
          <w:noProof/>
        </w:rPr>
        <w:fldChar w:fldCharType="end"/>
      </w:r>
    </w:p>
    <w:p w:rsidR="00217190" w:rsidP="00217190">
      <w:pPr>
        <w:widowControl/>
        <w:jc w:val="center"/>
        <w:rPr>
          <w:b/>
          <w:bCs/>
          <w:kern w:val="44"/>
          <w:sz w:val="44"/>
          <w:szCs w:val="4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fldChar w:fldCharType="end"/>
      </w:r>
    </w:p>
    <w:p w:rsidR="00217190" w:rsidP="00217190">
      <w:pPr>
        <w:pStyle w:val="Heading1"/>
        <w:jc w:val="center"/>
        <w:rPr>
          <w:rFonts w:hint="eastAsia"/>
        </w:rPr>
      </w:pPr>
      <w:bookmarkStart w:id="1" w:name="_Toc160691331"/>
      <w:r w:rsidRPr="00217190">
        <w:rPr>
          <w:rFonts w:hint="eastAsia"/>
        </w:rPr>
        <w:t>序言</w:t>
      </w:r>
      <w:bookmarkEnd w:id="1"/>
    </w:p>
    <w:p w:rsidR="00217190" w:rsidP="00217190">
      <w:pPr>
        <w:ind w:firstLine="560" w:firstLineChars="200"/>
        <w:rPr>
          <w:rFonts w:ascii="仿宋" w:eastAsia="仿宋" w:hAnsi="仿宋" w:hint="eastAsia"/>
          <w:sz w:val="28"/>
        </w:rPr>
      </w:pPr>
      <w:r w:rsidRPr="00217190">
        <w:rPr>
          <w:rFonts w:ascii="仿宋" w:eastAsia="仿宋" w:hAnsi="仿宋" w:hint="eastAsia"/>
          <w:sz w:val="28"/>
        </w:rPr>
        <w:t>随着市场经济的发展和投资环境的日益复杂化，项目投资分析成了企业决策的关键环节。本报告旨在提供一套综合的分析框架，评估项目投资的可行性、风险和回报，以助于投资者做出理性的投资决策。报告结合了当前的宏观经济状况、行业趋势以及财务模型等多方面因素，进行了深入细致的探讨和分析。请注意，本报告内容不可做为商业用途，只用作学习交流。</w:t>
      </w:r>
    </w:p>
    <w:p w:rsidR="00217190" w:rsidP="00217190">
      <w:pPr>
        <w:pStyle w:val="Heading1"/>
        <w:rPr>
          <w:rFonts w:hint="eastAsia"/>
        </w:rPr>
      </w:pPr>
      <w:bookmarkStart w:id="2" w:name="_Toc160691332"/>
      <w:r w:rsidRPr="00217190">
        <w:rPr>
          <w:rFonts w:hint="eastAsia"/>
        </w:rPr>
        <w:t>一、高压液压柱塞泵马达项目建筑工程方案</w:t>
      </w:r>
      <w:bookmarkEnd w:id="2"/>
    </w:p>
    <w:p w:rsidR="00217190" w:rsidP="00217190">
      <w:pPr>
        <w:pStyle w:val="Heading2"/>
        <w:rPr>
          <w:rFonts w:hint="eastAsia"/>
        </w:rPr>
      </w:pPr>
      <w:bookmarkStart w:id="3" w:name="_Toc160691333"/>
      <w:r w:rsidRPr="00217190">
        <w:rPr>
          <w:rFonts w:hint="eastAsia"/>
        </w:rPr>
        <w:t>(</w:t>
      </w:r>
      <w:r w:rsidRPr="00217190">
        <w:rPr>
          <w:rFonts w:hint="eastAsia"/>
        </w:rPr>
        <w:t>一</w:t>
      </w:r>
      <w:r w:rsidRPr="00217190">
        <w:rPr>
          <w:rFonts w:hint="eastAsia"/>
        </w:rPr>
        <w:t>)</w:t>
      </w:r>
      <w:r w:rsidRPr="00217190">
        <w:rPr>
          <w:rFonts w:hint="eastAsia"/>
        </w:rPr>
        <w:t>、土建工程方案</w:t>
      </w:r>
      <w:bookmarkEnd w:id="3"/>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土建工程方案是为实现建设高压液压柱塞泵马达项目的预期目标和要求而对土建工程进行详细规划和安排的指导性文件。其内容涵盖了工程设计、施工组织、材料选择、工期安排等多个方面。一个完善的土建工程方案不仅能确保工程的有序进行，还能有效提升工程质量、降低成本并减少潜在风险。</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1. 工程设计</w:t>
      </w:r>
    </w:p>
    <w:p w:rsidR="00217190" w:rsidRPr="00217190" w:rsidP="00217190">
      <w:pPr>
        <w:ind w:firstLine="560" w:firstLineChars="200"/>
        <w:rPr>
          <w:rFonts w:ascii="仿宋" w:eastAsia="仿宋" w:hAnsi="仿宋" w:hint="eastAsia"/>
          <w:sz w:val="2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217190">
        <w:rPr>
          <w:rFonts w:ascii="仿宋" w:eastAsia="仿宋" w:hAnsi="仿宋" w:hint="eastAsia"/>
          <w:sz w:val="28"/>
        </w:rPr>
        <w:t>工程设计在土建工程方案中占据至关重要的地位，包括建筑、结构、电气和给排水等专业的设计。综合考虑地理环境、用途要求、安全性能和经济性等因素，通过科学布局和设计，确保高压液压柱塞泵马达项目具备良好的结构和功能。同时，遵循相关法规和标准，保障设计的合法性和可行性。</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2. 施工组织</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施工组织是土建工程方案中的关键环节，包括施工队伍的组织、施工流程和方法、设备材料的协调等。科学合理地安排施工环节，提前预防和解决可能出现的问题，确保施工进度和质量符合预期目标。</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3. 材料选择</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材料选择是土建工程方案中的另一关键环节，需要考虑材料的性能和特点，并根据工程需求进行合理选择。建筑材料、装修材料和设备材料的选择直接影响工程的结构、美观性和使用寿命，因此需要综合考虑多个因素，确保选择的材料符合质量标准和成本控制。</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4. 工期安排</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工期安排是土建工程方案中的重要环节，合理的工期安排有助于确保工程按时完成，避免因工期延误而导致的额外损失。综合考虑施工工序的前后关系、资源供应情况和天气等因素，制定详细的施工计划和进度表，以确保工程的有序推进。</w:t>
      </w:r>
    </w:p>
    <w:p w:rsidR="00217190" w:rsidP="00217190">
      <w:pPr>
        <w:ind w:firstLine="560" w:firstLineChars="200"/>
        <w:rPr>
          <w:rFonts w:ascii="仿宋" w:eastAsia="仿宋" w:hAnsi="仿宋" w:hint="eastAsia"/>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217190">
        <w:rPr>
          <w:rFonts w:ascii="仿宋" w:eastAsia="仿宋" w:hAnsi="仿宋" w:hint="eastAsia"/>
          <w:sz w:val="28"/>
        </w:rPr>
        <w:t>土建工程方案的制定和实施对于高压液压柱塞泵马达项目的成功推进至关重要。只有通过科学合理的规划和有序实施，高压液压柱塞泵马达项目才能确保高效、安全、经济地完成，达到预期的建设目标。因此，在进行土建工程高压液压柱塞泵马达项目时，应充分关注土建工程方案的编制和执行，不断总结经验教训，不断提升管理和技术水平，以适应不断变化的建设需求。</w:t>
      </w:r>
    </w:p>
    <w:p w:rsidR="00217190" w:rsidP="00217190">
      <w:pPr>
        <w:pStyle w:val="Heading2"/>
      </w:pPr>
      <w:bookmarkStart w:id="4" w:name="_Toc160691334"/>
      <w:r w:rsidRPr="00217190">
        <w:t>(</w:t>
      </w:r>
      <w:r w:rsidRPr="00217190">
        <w:t>二</w:t>
      </w:r>
      <w:r w:rsidRPr="00217190">
        <w:t>)</w:t>
      </w:r>
      <w:r w:rsidRPr="00217190">
        <w:t>、厂房建设方案</w:t>
      </w:r>
      <w:bookmarkEnd w:id="4"/>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厂房建设方案是在土建工程方案的基础上，专门针对厂房建设的详细规划和安排。在制定厂房建设方案时，需要全面考虑厂房的结构设计、施工组织、材料选择以及工期安排等方面，以确保厂房的高效建设和后续运营。</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1. 结构设计</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在厂房建设方案中，结构设计是至关重要的一环。它涉及到厂房的整体结构、承重系统、建筑材料等方面。通过科学合理的结构设计，可以确保厂房在使用过程中具有足够的稳定性和安全性。这包括了考虑地质条件、气候影响、生产设备等因素，以满足生产运作的需要。</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2. 施工组织</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厂房建设的施工组织需要更加专注于厂房建设的特殊性。这包括了施工队伍的组织、施工流程和方法的细致规划。在厂房建设中，需要特别关注生产设备的安装和调试，确保施工过程不会对设备的正常运行产生负面影响。同时，要做好施工现场的安全管理，保障工人和设备的安全。</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3. 材料选择</w:t>
      </w:r>
    </w:p>
    <w:p w:rsidR="00217190" w:rsidRPr="00217190" w:rsidP="00217190">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217190">
        <w:rPr>
          <w:rFonts w:ascii="仿宋" w:eastAsia="仿宋" w:hAnsi="仿宋" w:hint="eastAsia"/>
          <w:sz w:val="28"/>
        </w:rPr>
        <w:t>在厂房建设中，材料选择直接关系到厂房的使用寿命和后期维护成本。除了一般建筑材料外，还需要考虑到与生产设备配套的特殊材料。这可能包括对特殊工艺条件下的耐腐蚀、耐高温等性能要求较高的材料。在材料选择上，需要综合考虑性能、成本和可获得性，以达到质量与经济的平衡。</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4. 工期安排</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厂房建设的工期安排需要更为细致，因为它直接影响到生产计划的执行。除了一般土建工程的施工工序，还需要合理考虑生产设备的安装调试时间。在厂房建设方案中，要细化每个工序的时间节点，确保各个环节之间的协调，以保证整体工程能够按时交付使用。</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5. 设备配置</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在厂房建设方案中，需要详细规划生产设备的配置。这包括了设备的选型、布局设计以及与厂房结构的协调。生产设备的配置应充分考虑生产工艺流程，确保设备的高效运作，并提前考虑未来产能扩展的可能性，以保障厂房的可持续发展。</w:t>
      </w:r>
    </w:p>
    <w:p w:rsidR="00217190" w:rsidP="00217190">
      <w:pPr>
        <w:ind w:firstLine="560" w:firstLineChars="200"/>
        <w:rPr>
          <w:rFonts w:ascii="仿宋" w:eastAsia="仿宋" w:hAnsi="仿宋" w:hint="eastAsia"/>
          <w:sz w:val="28"/>
        </w:rPr>
      </w:pPr>
      <w:r w:rsidRPr="00217190">
        <w:rPr>
          <w:rFonts w:ascii="仿宋" w:eastAsia="仿宋" w:hAnsi="仿宋" w:hint="eastAsia"/>
          <w:sz w:val="28"/>
        </w:rPr>
        <w:t>一个完善的厂房建设方案能够确保厂房的结构稳定、施工有序、材料优选、工期合理，最终达到预期的生产和经济效益。厂房建设方案的制定需要团队的协同合作，将土建工程与生产设备的需求有机结合，以满足企业对于厂房建设的全面要求。</w:t>
      </w:r>
    </w:p>
    <w:p w:rsidR="00217190" w:rsidP="00217190">
      <w:pPr>
        <w:pStyle w:val="Heading2"/>
      </w:pPr>
      <w:bookmarkStart w:id="5" w:name="_Toc160691335"/>
      <w:r w:rsidRPr="00217190">
        <w:t>(</w:t>
      </w:r>
      <w:r w:rsidRPr="00217190">
        <w:t>三</w:t>
      </w:r>
      <w:r w:rsidRPr="00217190">
        <w:t>)</w:t>
      </w:r>
      <w:r w:rsidRPr="00217190">
        <w:t>、仓库建设方案</w:t>
      </w:r>
      <w:bookmarkEnd w:id="5"/>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仓库建设方案是为了实现高效的货物存储、管理和流通而对仓库建设进行的详细规划和安排。一个科学合理的仓库建设方案可以确保货物的安全、便捷的存储和分发，提高仓储效率，降低物流成本。</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1. 结构设计</w:t>
      </w:r>
    </w:p>
    <w:p w:rsidR="00217190" w:rsidRPr="00217190" w:rsidP="00217190">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217190">
        <w:rPr>
          <w:rFonts w:ascii="仿宋" w:eastAsia="仿宋" w:hAnsi="仿宋" w:hint="eastAsia"/>
          <w:sz w:val="28"/>
        </w:rPr>
        <w:t>在仓库建设方案中，结构设计是关键的一环。仓库的结构设计应考虑货物种类、存储方式、货架布局等因素，以确保货物的安全存放</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和高效取用。特别是在大型仓库中，可能需要考虑自动化存储系统，以提高仓储效率。同时，结构设计也需要符合相关的建筑和安全标准，确保仓库的使用安全性。</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2. 施工组织</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仓库建设的施工组织需要注重仓库的特殊性。施工过程中需要考虑货物的保护，避免因施工过程对货物造成损坏。此外，对于大型仓库，需要合理规划施工流程，确保各个区域的同步建设，以缩短建设周期。安全管理也是施工组织中的重要一环，确保施工现场的安全。</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3. 材料选择</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在仓库建设中，材料的选择需要根据货物的特性和仓库的使用环境进行合理搭配。例如，仓库的货架可能需要选择承重能力强、耐腐蚀的材料。地面材料需要具备平整、耐磨、易清洁的特点。对于一些大型仓库，可能需要选择保温、隔热材料，以满足特殊要求。</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4. 设备配置</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仓库建设方案中设备的配置涉及到货物的搬运、存储和管理。这可能包括叉车、输送带、货架等设备。设备配置需要根据仓库的规模和货物种类进行精心规划，确保设备能够满足不同场景的需求，并提高仓库的搬运效率。</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5. 环境规划</w:t>
      </w:r>
    </w:p>
    <w:p w:rsidR="00217190" w:rsidRPr="00217190" w:rsidP="00217190">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217190">
        <w:rPr>
          <w:rFonts w:ascii="仿宋" w:eastAsia="仿宋" w:hAnsi="仿宋" w:hint="eastAsia"/>
          <w:sz w:val="28"/>
        </w:rPr>
        <w:t>仓库建设方案中需要考虑到环境规划，包括通风、照明、防火设施等。通风系统对于一些特殊的货物存储可能至关重要，而良好的照明系统则有助于提高工作效率。同时，仓库的防火设施需要符合相关</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法规，确保仓库的安全性。</w:t>
      </w:r>
    </w:p>
    <w:p w:rsidR="00217190" w:rsidP="00217190">
      <w:pPr>
        <w:ind w:firstLine="560" w:firstLineChars="200"/>
        <w:rPr>
          <w:rFonts w:ascii="仿宋" w:eastAsia="仿宋" w:hAnsi="仿宋" w:hint="eastAsia"/>
          <w:sz w:val="28"/>
        </w:rPr>
      </w:pPr>
      <w:r w:rsidRPr="00217190">
        <w:rPr>
          <w:rFonts w:ascii="仿宋" w:eastAsia="仿宋" w:hAnsi="仿宋" w:hint="eastAsia"/>
          <w:sz w:val="28"/>
        </w:rPr>
        <w:t>一个完善的仓库建设方案能够确保仓库的结构稳固、施工有序、材料合理、设备齐全，最终实现高效的货物管理。在仓库建设方案的制定过程中，需要充分了解企业的具体需求和运营模式，以制定最适合的仓库建设方案。</w:t>
      </w:r>
    </w:p>
    <w:p w:rsidR="00217190" w:rsidP="00217190">
      <w:pPr>
        <w:pStyle w:val="Heading2"/>
      </w:pPr>
      <w:bookmarkStart w:id="6" w:name="_Toc160691336"/>
      <w:r w:rsidRPr="00217190">
        <w:t>(</w:t>
      </w:r>
      <w:r w:rsidRPr="00217190">
        <w:t>四</w:t>
      </w:r>
      <w:r w:rsidRPr="00217190">
        <w:t>)</w:t>
      </w:r>
      <w:r w:rsidRPr="00217190">
        <w:t>、办公及生活服务设施建设方案</w:t>
      </w:r>
      <w:bookmarkEnd w:id="6"/>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1. 办公空间设计： 确保合理的布局，考虑通风、采光、隔音等因素，提高员工的工作效率和舒适度。</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2. 生活服务设施规划： 设计食堂、休息区、健身房等设施，满足员工在工作间隙和下班后的各种需求。</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3. 信息技术设备： 规划网络设施、计算设备以及公司业务相关的软硬件工具，确保员工高效完成工作。</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4. 安全与环保设施： 考虑消防设备、安全通道、紧急疏散计划，以及环保设施，创造安全可持续的工作环境。</w:t>
      </w:r>
    </w:p>
    <w:p w:rsidR="00217190" w:rsidRPr="00217190" w:rsidP="00217190">
      <w:pPr>
        <w:ind w:firstLine="560" w:firstLineChars="200"/>
        <w:rPr>
          <w:rFonts w:ascii="仿宋" w:eastAsia="仿宋" w:hAnsi="仿宋"/>
          <w:sz w:val="28"/>
        </w:rPr>
      </w:pPr>
      <w:r w:rsidRPr="00217190">
        <w:rPr>
          <w:rFonts w:ascii="仿宋" w:eastAsia="仿宋" w:hAnsi="仿宋" w:hint="eastAsia"/>
          <w:sz w:val="28"/>
        </w:rPr>
        <w:t>5. 员工培训和发展设施： 设计培训室、图书馆、在线学习平台等，提供学习和发展的机会，促进员工专业素养和职业发展。</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6. 工位设置与布局： 通过科学的工位设置和布局，提高员工之间的协作效率，创造良好的工作氛围。</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7. 会议室规划： 设计合适大小和设备齐全的会议室，以支持各类内外部会议和团队协作。</w:t>
      </w:r>
    </w:p>
    <w:p w:rsidR="00217190" w:rsidRPr="00217190" w:rsidP="00217190">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217190">
        <w:rPr>
          <w:rFonts w:ascii="仿宋" w:eastAsia="仿宋" w:hAnsi="仿宋" w:hint="eastAsia"/>
          <w:sz w:val="28"/>
        </w:rPr>
        <w:t>8. 休息区设计： 创造宜人的休息环境，为员工提供放松身心的</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空间，提高工作效能。</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9. 饮食服务设施： 提供多样化的饮食选择，满足员工口味，促进团队交流和员工满意度。</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10. 健康管理设施： 设计健身房、健康检测区等，关注员工身心健康，提高整体团队健康水平。</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11. 员工社交空间： 创建社交区域，促进员工之间的交流，增进团队凝聚力和合作精神。</w:t>
      </w:r>
    </w:p>
    <w:p w:rsidR="00217190" w:rsidP="00217190">
      <w:pPr>
        <w:ind w:firstLine="560" w:firstLineChars="200"/>
        <w:rPr>
          <w:rFonts w:ascii="仿宋" w:eastAsia="仿宋" w:hAnsi="仿宋" w:hint="eastAsia"/>
          <w:sz w:val="28"/>
        </w:rPr>
      </w:pPr>
      <w:r w:rsidRPr="00217190">
        <w:rPr>
          <w:rFonts w:ascii="仿宋" w:eastAsia="仿宋" w:hAnsi="仿宋" w:hint="eastAsia"/>
          <w:sz w:val="28"/>
        </w:rPr>
        <w:t>12. 绿色建筑和可持续设施： 采用环保材料，设计节能照明系统，倡导绿色出行，助力企业可持续发展。</w:t>
      </w:r>
    </w:p>
    <w:p w:rsidR="00217190" w:rsidP="00217190">
      <w:pPr>
        <w:pStyle w:val="Heading2"/>
      </w:pPr>
      <w:bookmarkStart w:id="7" w:name="_Toc160691337"/>
      <w:r w:rsidRPr="00217190">
        <w:t>(</w:t>
      </w:r>
      <w:r w:rsidRPr="00217190">
        <w:t>五</w:t>
      </w:r>
      <w:r w:rsidRPr="00217190">
        <w:t>)</w:t>
      </w:r>
      <w:r w:rsidRPr="00217190">
        <w:t>、总图布置方案</w:t>
      </w:r>
      <w:bookmarkEnd w:id="7"/>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1. 整体规划考虑因素： 在确定总体布局方案时，需要充分考虑地理位置、高压液压柱塞泵马达项目规模、市场需求和人力资源等关键因素，确保科学合理。</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2. 成本节约策略： 通过优化物流运输和产品流通，合理利用现有设施，降低成本，确保高压液压柱塞泵马达项目经济可行性。</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3. 生产效率提升： 通过科学运营和管理，提高生产效率和产品质量，确保高压液压柱塞泵马达项目能够顺利运行并满足市场需求。</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详细布局设计</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1. 生产线布局规划： 确保生产线的合理布局，考虑生产线长度、机器设备配置、工人数量和空间要求等因素，优化生产流程。</w:t>
      </w:r>
    </w:p>
    <w:p w:rsidR="00217190" w:rsidRPr="00217190" w:rsidP="00217190">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217190">
        <w:rPr>
          <w:rFonts w:ascii="仿宋" w:eastAsia="仿宋" w:hAnsi="仿宋" w:hint="eastAsia"/>
          <w:sz w:val="28"/>
        </w:rPr>
        <w:t>2. 储存设施合理布局： 设计原材料、半成品和成品储存区的合</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理布局，方便物流运输和库存管理，确保供应链畅通。</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3. 办公室和员工区域设计： 打造符合现代标准的办公室和员工区域布局，提升员工的工作和生活体验。</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4. 能源供应设施规划： 设计合理的能源供应设施布局，确保电力、燃气和水等能源的有效供应，满足生产需求。</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实施与管理方案</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1. 技术管理策略： 通过不断改进和优化技术流程，提高生产效率和产品质量，保持技术领先地位。</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2. 人力资源管理计划： 招聘、培训员工，并建立有效的人力资源管理体系，提高员工工作效率和满意度。</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3. 高压液压柱塞泵马达项目管理体系建设： 制定科学的高压液压柱塞泵马达项目计划、预算和资源分配，确保高压液压柱塞泵马达项目按时完成，达到预期效果。</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4. 质量管理体系实施： 建立质量控制系统，进行质量检查，确保产品符合标准和顾客需求，提高产品竞争力。</w:t>
      </w:r>
    </w:p>
    <w:p w:rsidR="00217190" w:rsidP="00217190">
      <w:pPr>
        <w:ind w:firstLine="560" w:firstLineChars="200"/>
        <w:rPr>
          <w:rFonts w:ascii="仿宋" w:eastAsia="仿宋" w:hAnsi="仿宋" w:hint="eastAsia"/>
          <w:sz w:val="28"/>
        </w:rPr>
      </w:pPr>
      <w:r w:rsidRPr="00217190">
        <w:rPr>
          <w:rFonts w:ascii="仿宋" w:eastAsia="仿宋" w:hAnsi="仿宋" w:hint="eastAsia"/>
          <w:sz w:val="28"/>
        </w:rPr>
        <w:t>综合考虑总体布局方案、详细布局设计和实施与管理方案，确保高压液压柱塞泵马达项目全面成功实现。</w:t>
      </w:r>
    </w:p>
    <w:p w:rsidR="00217190" w:rsidP="00217190">
      <w:pPr>
        <w:pStyle w:val="Heading2"/>
      </w:pPr>
      <w:bookmarkStart w:id="8" w:name="_Toc160691338"/>
      <w:r w:rsidRPr="00217190">
        <w:t>(</w:t>
      </w:r>
      <w:r w:rsidRPr="00217190">
        <w:t>六</w:t>
      </w:r>
      <w:r w:rsidRPr="00217190">
        <w:t>)</w:t>
      </w:r>
      <w:r w:rsidRPr="00217190">
        <w:t>、建筑工程数字化方案</w:t>
      </w:r>
      <w:bookmarkEnd w:id="8"/>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（一）数字化方案规划</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1. 高压液压柱塞泵马达项目背景分析</w:t>
      </w:r>
    </w:p>
    <w:p w:rsidR="00217190" w:rsidRPr="00217190" w:rsidP="00217190">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217190">
        <w:rPr>
          <w:rFonts w:ascii="仿宋" w:eastAsia="仿宋" w:hAnsi="仿宋" w:hint="eastAsia"/>
          <w:sz w:val="28"/>
        </w:rPr>
        <w:t>在构建数字化方案之前，对高压液压柱塞泵马达项目规模、性质</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以及可用预算进行深入分析，确保方案的制定与高压液压柱塞泵马达项目的实际需求相契合。</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2. 技术现状评估</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深入了解建筑工程领域的数字化技术现状，关注行业最新趋势，以确保选择的数字化方案在技术上保持领先地位。</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3. 利益相关方沟通</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与高压液压柱塞泵马达项目中的各利益相关方进行充分沟通，包括业主、设计师、施工方等，以了解各方需求和期望，使得数字化方案更加贴近实际应用。</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（二）数字化工具选择</w:t>
      </w:r>
    </w:p>
    <w:p w:rsidR="00217190" w:rsidRPr="00217190" w:rsidP="00217190">
      <w:pPr>
        <w:ind w:firstLine="560" w:firstLineChars="200"/>
        <w:rPr>
          <w:rFonts w:ascii="仿宋" w:eastAsia="仿宋" w:hAnsi="仿宋" w:hint="eastAsia"/>
          <w:sz w:val="28"/>
        </w:rPr>
      </w:pPr>
      <w:r w:rsidRPr="00217190">
        <w:rPr>
          <w:rFonts w:ascii="仿宋" w:eastAsia="仿宋" w:hAnsi="仿宋"/>
          <w:sz w:val="28"/>
        </w:rPr>
        <w:t xml:space="preserve">1. </w:t>
      </w:r>
      <w:r w:rsidRPr="00217190">
        <w:rPr>
          <w:rFonts w:ascii="仿宋" w:eastAsia="仿宋" w:hAnsi="仿宋" w:hint="eastAsia"/>
          <w:sz w:val="28"/>
        </w:rPr>
        <w:t>建模软件选择</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选择适用于建筑工程的三维建模软件，如XXX等，以提高设计效率和精度，从而推动数字化设计的实施。</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2. 高压液压柱塞泵马达项目管理工具</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采用专业的高压液压柱塞泵马达项目管理工具，例如XXX，以确保高压液压柱塞泵马达项目计划、进度追踪和资源管理的高效执行。</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3. BIM技术应用</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引入BIM技术，全面实现建筑设计、施工和运营的数字化管理，以促进信息共享和提高协同效率，从而推动高压液压柱塞泵马达项目数字化的全面实施。</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（三）数字化流程优化</w:t>
      </w:r>
    </w:p>
    <w:p w:rsidR="00217190" w:rsidRPr="00217190" w:rsidP="00217190">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217190">
        <w:rPr>
          <w:rFonts w:ascii="仿宋" w:eastAsia="仿宋" w:hAnsi="仿宋" w:hint="eastAsia"/>
          <w:sz w:val="28"/>
        </w:rPr>
        <w:t>1. 设计协同优化</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通过数字化工具实现设计团队的高效协同工作，提高设计效率，减少信息流失和误差，确保设计的高质量完成。</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2. 施工过程数字化</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引入数字化施工管理系统，实现施工计划、进度监控、质量检查等过程的数字化管理，以提高施工效率和质量控制水平。</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3. 数据集成与共享</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建立数据集成平台，实现各个环节数据的无缝传递和共享，以减少信息孤岛，提高整体工程效益，推动数字化流程的顺畅实施。</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（四）技术培训与支持</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1. 团队培训计划</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制定详细的数字化工具培训计划，确保高压液压柱塞泵马达项目团队成员具备使用相关工具的必要技能，提高整体数字化水平。</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2. 技术支持体系</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建立完善的数字化方案技术支持体系，包括在线支持和培训资料库，以保证在使用过程中能够及时解决技术问题。</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3. 持续改进机制</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设立数字化方案的持续改进机制，及时收集用户反馈和技术更新，不断优化数字化工程流程，确保数字化方案处于行业领先地位。</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（五）风险管理与安全保障</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1. 数据安全策略</w:t>
      </w:r>
    </w:p>
    <w:p w:rsidR="00217190" w:rsidRPr="00217190" w:rsidP="00217190">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217190">
        <w:rPr>
          <w:rFonts w:ascii="仿宋" w:eastAsia="仿宋" w:hAnsi="仿宋" w:hint="eastAsia"/>
          <w:sz w:val="28"/>
        </w:rPr>
        <w:t>制定严格的数据安全策略，采用加密技术和权限管理等手段，确保高压液压柱塞泵马达项目信息不受到未授权访问和泄露，提高数据</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安全性。</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2. 应急预案制定</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制定数字化方案的应急预案，对可能发生的技术故障、数据丢失等情况进行预测和应对，保障高压液压柱塞泵马达项目的正常运行。</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3. 法规遵循</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严格遵循建筑行业相关法规和标准，确保数字化方案的设计和实施符合法律要求，降低潜在法律风险，使数字化方案在合规的基础上稳健推进。</w:t>
      </w:r>
    </w:p>
    <w:p w:rsidR="00217190" w:rsidP="00217190">
      <w:pPr>
        <w:ind w:firstLine="560" w:firstLineChars="200"/>
        <w:rPr>
          <w:rFonts w:ascii="仿宋" w:eastAsia="仿宋" w:hAnsi="仿宋" w:hint="eastAsia"/>
          <w:sz w:val="28"/>
        </w:rPr>
      </w:pPr>
      <w:r w:rsidRPr="00217190">
        <w:rPr>
          <w:rFonts w:ascii="仿宋" w:eastAsia="仿宋" w:hAnsi="仿宋" w:hint="eastAsia"/>
          <w:sz w:val="28"/>
        </w:rPr>
        <w:t>通过以上方面的详细规划，建立全面的建筑工程数字化方案，将有助于高压液压柱塞泵马达项目更高效、智能地迎接数字时代的挑战。</w:t>
      </w:r>
    </w:p>
    <w:p w:rsidR="00217190" w:rsidP="00217190">
      <w:pPr>
        <w:pStyle w:val="Heading1"/>
        <w:rPr>
          <w:rFonts w:hint="eastAsia"/>
        </w:rPr>
      </w:pPr>
      <w:bookmarkStart w:id="9" w:name="_Toc160691339"/>
      <w:r w:rsidRPr="00217190">
        <w:rPr>
          <w:rFonts w:hint="eastAsia"/>
        </w:rPr>
        <w:t>二、背景及必要性分析</w:t>
      </w:r>
      <w:bookmarkEnd w:id="9"/>
    </w:p>
    <w:p w:rsidR="00217190" w:rsidP="00217190">
      <w:pPr>
        <w:pStyle w:val="Heading2"/>
        <w:rPr>
          <w:rFonts w:hint="eastAsia"/>
        </w:rPr>
      </w:pPr>
      <w:bookmarkStart w:id="10" w:name="_Toc160691340"/>
      <w:r w:rsidRPr="00217190">
        <w:rPr>
          <w:rFonts w:hint="eastAsia"/>
        </w:rPr>
        <w:t>(</w:t>
      </w:r>
      <w:r w:rsidRPr="00217190">
        <w:rPr>
          <w:rFonts w:hint="eastAsia"/>
        </w:rPr>
        <w:t>一</w:t>
      </w:r>
      <w:r w:rsidRPr="00217190">
        <w:rPr>
          <w:rFonts w:hint="eastAsia"/>
        </w:rPr>
        <w:t>)</w:t>
      </w:r>
      <w:r w:rsidRPr="00217190">
        <w:rPr>
          <w:rFonts w:hint="eastAsia"/>
        </w:rPr>
        <w:t>、行业发展方向</w:t>
      </w:r>
      <w:bookmarkEnd w:id="10"/>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1. 技术创新与数字化转型： 行业发展方向首当其冲的是技术创新和数字化转型。通过采用先进的科技，如人工智能、大数据分析、物联网等，可以提高生产效率、降低成本，并开创新的商业模式。这将有助于行业迎接数字化时代的挑战，提高整体竞争力。</w:t>
      </w:r>
    </w:p>
    <w:p w:rsidR="00217190" w:rsidRPr="00217190" w:rsidP="00217190">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217190">
        <w:rPr>
          <w:rFonts w:ascii="仿宋" w:eastAsia="仿宋" w:hAnsi="仿宋" w:hint="eastAsia"/>
          <w:sz w:val="28"/>
        </w:rPr>
        <w:t>2. 可持续发展与环保倡导： 随着全球对环境问题的日益关注，行业发展逐渐朝着可持续发展和环保方向转变。在产品设计、生产工艺和供应链管理上加强环保措施，不仅符合社会期望，也有助于提升企业形象，拓展市场份额。</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3. 智能制造与自动化生产： 行业未来的发展趋势将更加注重智能制造和自动化生产。引入智能制造技术，实现生产过程的自动化和智能化，不仅提高产品质量和生产效率，还能够应对人力成本上升的挑战。</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4. 全球化市场与跨界合作： 行业的发展逐渐呈现出全球化的趋势，企业需要加强国际市场的拓展和跨界合作。通过与不同领域的企业合作，共同创新，实现资源共享，提高企业的综合实力。</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5. 个性化定制与消费升级： 消费者对产品个性化定制的需求不断增加，行业应朝着满足消费者个性化需求的方向发展。加强与消费者的互动，提供个性化定制服务，将成为吸引和保留客户的重要手段。</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6. 人才培养与团队协作： 面对行业的发展变革，人才将成为推动行业前进的核心因素。培养具备创新意识和跨领域能力的人才，同时强调团队协作，将有助于行业在竞争激烈的市场中保持领先地位。</w:t>
      </w:r>
    </w:p>
    <w:p w:rsidR="00217190" w:rsidP="00217190">
      <w:pPr>
        <w:ind w:firstLine="560" w:firstLineChars="200"/>
        <w:rPr>
          <w:rFonts w:ascii="仿宋" w:eastAsia="仿宋" w:hAnsi="仿宋" w:hint="eastAsia"/>
          <w:sz w:val="28"/>
        </w:rPr>
      </w:pPr>
      <w:r w:rsidRPr="00217190">
        <w:rPr>
          <w:rFonts w:ascii="仿宋" w:eastAsia="仿宋" w:hAnsi="仿宋" w:hint="eastAsia"/>
          <w:sz w:val="28"/>
        </w:rPr>
        <w:t>7. 政策法规的遵从与适应： 行业的发展离不开政策法规的引导和监管。企业需要密切关注行业相关政策，遵守法规要求，并灵活调整战略，以适应不断变化的政治经济环境。</w:t>
      </w:r>
    </w:p>
    <w:p w:rsidR="00217190" w:rsidP="00217190">
      <w:pPr>
        <w:pStyle w:val="Heading2"/>
      </w:pPr>
      <w:bookmarkStart w:id="11" w:name="_Toc160691341"/>
      <w:r w:rsidRPr="00217190">
        <w:t>(</w:t>
      </w:r>
      <w:r w:rsidRPr="00217190">
        <w:t>二</w:t>
      </w:r>
      <w:r w:rsidRPr="00217190">
        <w:t>)</w:t>
      </w:r>
      <w:r w:rsidRPr="00217190">
        <w:t>、行业环境分析与应对策略</w:t>
      </w:r>
      <w:bookmarkEnd w:id="11"/>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（五）行业环境分析与应对策略</w:t>
      </w:r>
    </w:p>
    <w:p w:rsidR="00217190" w:rsidRPr="00217190" w:rsidP="00217190">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217190">
        <w:rPr>
          <w:rFonts w:ascii="仿宋" w:eastAsia="仿宋" w:hAnsi="仿宋" w:hint="eastAsia"/>
          <w:sz w:val="28"/>
        </w:rPr>
        <w:t>1. **市场竞争激烈：** 行业内竞争激烈是常见的现象，企业需应对激烈的市场竞争。采取差异化战略，通过产品创新、品质提升、服务优化等方式突显独特性。建立强有力的品牌形象，提高客户忠诚</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度，成为市场竞争中的领导者。</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2. **技术变革快速：** 随着科技的不断发展，技术变革对行业产生深远影响。企业应积极迎接技术挑战，加大研发投入，引入先进技术，提升生产效率。与科研机构和技术公司建立合作关系，保持在技术领域的领先地位。</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3. **原材料价格波动：** 行业常受原材料价格波动的影响，企业需建立稳定的供应链。与供应商建立长期合作关系，探索替代原材料，制定灵活的采购策略以迅速应对价格波动。同时，提高生产效益，降低生产成本。</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4. **环保法规日益严格：** 随着社会对环境问题的关注加大，环保法规日益趋严。企业应主动遵循环保法规，投资绿色生产技术，提高环保意识。建立健全的环保体系，不仅有助于企业长期发展，还可提升企业形象。</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5. **人才争夺激烈：** 优秀的人才是企业发展的关键因素，但市场上人才争夺激烈。制定吸引人才的薪酬福利政策，提供良好的职业发展空间，建立积极的企业文化，吸引并留住优秀的人才。</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6. **消费者需求变化：** 消费者需求的快速变化对企业产生影响。建立灵活的供应链体系，随时调整产品线，深入了解消费者需求并迅速作出反应。通过市场调研和客户反馈，持续改进产品和服务。</w:t>
      </w:r>
    </w:p>
    <w:p w:rsidR="00217190" w:rsidRPr="00217190" w:rsidP="00217190">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217190">
        <w:rPr>
          <w:rFonts w:ascii="仿宋" w:eastAsia="仿宋" w:hAnsi="仿宋" w:hint="eastAsia"/>
          <w:sz w:val="28"/>
        </w:rPr>
        <w:t>7. **全球经济不确定性：** 全球经济形势的不确定性给企业经营带来风险。多元化市场布局，降低对单一市场的依赖。加强财务管理，建立紧密的国际合作伙伴关系，降低汇率、政治和经济风险。</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8. **政策法规风险：** 行业发展常受到政策法规的制约，企业需密切关注相关政策。积极参与行业协会，了解并遵守法规，预判政策变化的可能性，制定灵活的应对策略。</w:t>
      </w:r>
    </w:p>
    <w:p w:rsidR="00217190" w:rsidP="00217190">
      <w:pPr>
        <w:ind w:firstLine="560" w:firstLineChars="200"/>
        <w:rPr>
          <w:rFonts w:ascii="仿宋" w:eastAsia="仿宋" w:hAnsi="仿宋" w:hint="eastAsia"/>
          <w:sz w:val="28"/>
        </w:rPr>
      </w:pPr>
      <w:r w:rsidRPr="00217190">
        <w:rPr>
          <w:rFonts w:ascii="仿宋" w:eastAsia="仿宋" w:hAnsi="仿宋" w:hint="eastAsia"/>
          <w:sz w:val="28"/>
        </w:rPr>
        <w:t>综合以上，企业需要在行业环境变化中保持敏锐洞察力，制定灵活的应对策略，不断提升自身的适应能力。积极主动地迎接挑战，善于变革和创新，将有助于企业在激烈的市场竞争中稳健前行。</w:t>
      </w:r>
    </w:p>
    <w:p w:rsidR="00217190" w:rsidP="00217190">
      <w:pPr>
        <w:pStyle w:val="Heading2"/>
      </w:pPr>
      <w:bookmarkStart w:id="12" w:name="_Toc160691342"/>
      <w:r w:rsidRPr="00217190">
        <w:t>(</w:t>
      </w:r>
      <w:r w:rsidRPr="00217190">
        <w:t>三</w:t>
      </w:r>
      <w:r w:rsidRPr="00217190">
        <w:t>)</w:t>
      </w:r>
      <w:r w:rsidRPr="00217190">
        <w:t>、行业面临的机遇与挑战</w:t>
      </w:r>
      <w:bookmarkEnd w:id="12"/>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行业面临的机遇与挑战是企业经营和发展过程中需要认真分析和应对的重要因素。下面是一些可能的行业机遇与挑战，具体情况可能因行业性质、市场环境和其他因素而有所不同：</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机遇：</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1. 技术创新和数字化转型： 行业可能受益于先进技术和数字化转型，提高生产效率、降低成本，同时创造新的商业模式和产品。</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2. 市场需求增长： 如果行业所在市场的需求不断增长，企业有机会通过提供更多产品或服务来扩大市场份额。</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3. 全球化机遇： 开拓国际市场可能为企业带来新的机会，尤其是在全球化程度不断提高的情况下。</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4. 可持续发展： 行业在可持续发展方面的投入和努力可能受到市场和政府的认可，推动企业在社会责任和环保方面取得竞争优势。</w:t>
      </w:r>
    </w:p>
    <w:p w:rsidR="00217190" w:rsidRPr="00217190" w:rsidP="00217190">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217190">
        <w:rPr>
          <w:rFonts w:ascii="仿宋" w:eastAsia="仿宋" w:hAnsi="仿宋" w:hint="eastAsia"/>
          <w:sz w:val="28"/>
        </w:rPr>
        <w:t>5. 人才和团队发展： 有机会吸引和培养高素质的人才，建立协作团队，为企业带来创新和竞争优势。</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挑战：</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1. 市场竞争激烈： 若市场竞争激烈，企业可能面临价格战、利润压力以及更高的市场推广成本。</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2. 政策和法规变化： 行业可能受到政府政策和法规的影响，不稳定的政策环境可能带来不确定性。</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3. 供应链不稳定： 供应链问题，如原材料短缺、运输问题或供应链中断，可能对企业的生产和运营产生负面影响。</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4. 技术风险： 依赖新技术可能带来技术风险，包括技术失误、信息安全问题等。</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5. 人才短缺： 企业可能面临人才短缺，尤其是在需要特定技能或专业知识的领域。</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6. 经济不确定性： 宏观经济因素的不确定性，如通货膨胀、利率变动、经济衰退等，可能对企业产生负面影响。</w:t>
      </w:r>
    </w:p>
    <w:p w:rsidR="00217190" w:rsidP="00217190">
      <w:pPr>
        <w:ind w:firstLine="560" w:firstLineChars="200"/>
        <w:rPr>
          <w:rFonts w:ascii="仿宋" w:eastAsia="仿宋" w:hAnsi="仿宋" w:hint="eastAsia"/>
          <w:sz w:val="28"/>
        </w:rPr>
      </w:pPr>
      <w:r w:rsidRPr="00217190">
        <w:rPr>
          <w:rFonts w:ascii="仿宋" w:eastAsia="仿宋" w:hAnsi="仿宋" w:hint="eastAsia"/>
          <w:sz w:val="28"/>
        </w:rPr>
        <w:t>在面对这些机遇和挑战时，企业需要制定明智的战略，灵活调整经营计划，不断提升自身竞争力，以适应动态的市场环境。</w:t>
      </w:r>
    </w:p>
    <w:p w:rsidR="00217190" w:rsidP="00217190">
      <w:pPr>
        <w:pStyle w:val="Heading2"/>
      </w:pPr>
      <w:bookmarkStart w:id="13" w:name="_Toc160691343"/>
      <w:r w:rsidRPr="00217190">
        <w:t>(</w:t>
      </w:r>
      <w:r w:rsidRPr="00217190">
        <w:t>四</w:t>
      </w:r>
      <w:r w:rsidRPr="00217190">
        <w:t>)</w:t>
      </w:r>
      <w:r w:rsidRPr="00217190">
        <w:t>、行业特征</w:t>
      </w:r>
      <w:bookmarkEnd w:id="13"/>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1. 资本密集型： 该行业通常需要大量资金用于设备、技术研发、原材料采购等方面。投资规模较大，资本密集度高，因此，企业在资金筹措和运用上需谨慎。</w:t>
      </w:r>
    </w:p>
    <w:p w:rsidR="00217190" w:rsidRPr="00217190" w:rsidP="00217190">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217190">
        <w:rPr>
          <w:rFonts w:ascii="仿宋" w:eastAsia="仿宋" w:hAnsi="仿宋" w:hint="eastAsia"/>
          <w:sz w:val="28"/>
        </w:rPr>
        <w:t>2. 技术驱动和创新导向： 行业特征上显示出技术驱动和创新导向。随着科技不断发展，企业需要不断进行技术创新，以适应市场需</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求和提升竞争力。</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3. 周期性波动明显： 由于受到宏观经济和市场供需关系的影响，该行业常常呈现出明显的周期性波动。因此，企业需要具备一定的风险应对能力，灵活调整经营策略。</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4. 供应链管理复杂： 由于原材料采购、生产、物流等环节的复杂性，供应链管理是该行业的一大挑战。建立高效的供应链体系，提高物流管理水平，对企业竞争力至关重要。</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5. 市场竞争激烈： 行业内竞争激烈，存在多个竞争对手争夺市场份额。差异化竞争、创新能力和品牌影响力成为企业取胜的重要因素。</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6. 环境法规严格： 由于行业特殊性，环保法规较为严格。企业需要投入更多资源用于环保设施建设、废物处理等，以确保符合法规要求，避免环境问题带来的负面影响。</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7. 国际市场竞争： 行业的国际市场竞争日益激烈，全球化发展成为趋势。企业需要在全球范围内寻找市场机会，同时面临来自国际竞争对手的挑战。</w:t>
      </w:r>
    </w:p>
    <w:p w:rsidR="00217190" w:rsidRPr="00217190" w:rsidP="00217190">
      <w:pPr>
        <w:ind w:firstLine="560" w:firstLineChars="200"/>
        <w:rPr>
          <w:rFonts w:ascii="仿宋" w:eastAsia="仿宋" w:hAnsi="仿宋" w:hint="eastAsia"/>
          <w:sz w:val="28"/>
        </w:rPr>
      </w:pPr>
      <w:r w:rsidRPr="00217190">
        <w:rPr>
          <w:rFonts w:ascii="仿宋" w:eastAsia="仿宋" w:hAnsi="仿宋"/>
          <w:sz w:val="28"/>
        </w:rPr>
        <w:t>8</w:t>
      </w:r>
      <w:r w:rsidRPr="00217190">
        <w:rPr>
          <w:rFonts w:ascii="仿宋" w:eastAsia="仿宋" w:hAnsi="仿宋" w:hint="eastAsia"/>
          <w:sz w:val="28"/>
        </w:rPr>
        <w:t>. 人才需求多样： 该行业对于人才的需求多样，既需要具备技术专业背景的人才，又需要在市场、销售、供应链等方面具有经验的人才。构建多元化的团队将有助于企业的全面发展。</w:t>
      </w:r>
    </w:p>
    <w:p w:rsidR="00217190" w:rsidRPr="00217190" w:rsidP="00217190">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217190">
        <w:rPr>
          <w:rFonts w:ascii="仿宋" w:eastAsia="仿宋" w:hAnsi="仿宋" w:hint="eastAsia"/>
          <w:sz w:val="28"/>
        </w:rPr>
        <w:t>9. 产品生命周期短： 部分产品的生命周期相对较短，市场迅速变化。企业需要具备灵活的生产和营销机制，及时调整产品结构，以适应市场的变化。</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10. 品牌和信誉至关重要： 由于市场竞争激烈，企业的品牌和信誉成为吸引客户和合作伙伴的关键。建设良好的企业形象，提升品牌价值，对企业的长期发展具有积极作用。</w:t>
      </w:r>
    </w:p>
    <w:p w:rsidR="00217190" w:rsidP="00217190">
      <w:pPr>
        <w:ind w:firstLine="560" w:firstLineChars="200"/>
        <w:rPr>
          <w:rFonts w:ascii="仿宋" w:eastAsia="仿宋" w:hAnsi="仿宋" w:hint="eastAsia"/>
          <w:sz w:val="28"/>
        </w:rPr>
      </w:pPr>
      <w:r w:rsidRPr="00217190">
        <w:rPr>
          <w:rFonts w:ascii="仿宋" w:eastAsia="仿宋" w:hAnsi="仿宋" w:hint="eastAsia"/>
          <w:sz w:val="28"/>
        </w:rPr>
        <w:t>综合以上特征，该行业在资本、技术、市场竞争等方面存在较大的挑战和机遇。企业在经营中需要充分认识行业特征，通过合理规划和战略布局，更好地把握市场机遇，降低风险，提升竞争力。</w:t>
      </w:r>
    </w:p>
    <w:p w:rsidR="00217190" w:rsidP="00217190">
      <w:pPr>
        <w:pStyle w:val="Heading2"/>
      </w:pPr>
      <w:bookmarkStart w:id="14" w:name="_Toc160691344"/>
      <w:r w:rsidRPr="00217190">
        <w:t>(</w:t>
      </w:r>
      <w:r w:rsidRPr="00217190">
        <w:t>五</w:t>
      </w:r>
      <w:r w:rsidRPr="00217190">
        <w:t>)</w:t>
      </w:r>
      <w:r w:rsidRPr="00217190">
        <w:t>、行业发展趋势分析</w:t>
      </w:r>
      <w:bookmarkEnd w:id="14"/>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1. 数字化转型： 行业正逐步迎来数字化转型的浪潮。采用先进的信息技术、大数据分析、人工智能等，以提升生产效率、优化供应链管理，并提供更智能化的产品和服务。数字化转型将成为推动行业发展的重要引擎。</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2. 智能制造和工业互联网： 行业发展趋势中，智能制造和工业互联网的应用将日益普及。通过引入智能设备、自动化生产线和实时数据监控，提高生产效率、降低成本，为企业带来更灵活、智能的制造方式。</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3. 可持续发展和绿色生产： 环保和可持续发展成为行业关注的重点。企业需要积极参与绿色技术创新，降低环境影响，推动可再生能源的应用，以满足消费者和监管部门对可持续生产的要求。</w:t>
      </w:r>
    </w:p>
    <w:p w:rsidR="00217190" w:rsidRPr="00217190" w:rsidP="00217190">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217190">
        <w:rPr>
          <w:rFonts w:ascii="仿宋" w:eastAsia="仿宋" w:hAnsi="仿宋" w:hint="eastAsia"/>
          <w:sz w:val="28"/>
        </w:rPr>
        <w:t>4. 个性化定制和消费升级： 消费者需求不断升级，对个性化和定制化产品的追求日益增强。行业将越来越注重产品设计和服务的个性化，通过定制化生产和多样化选择，满足不同消费群体的需求。</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5. 全球化市场与跨界合作： 行业将继续朝着全球化方向发展。企业需要加强国际市场拓展，积极参与跨界合作，与全球供应链、销售网络等进行更紧密的合作，以迎接全球市场的竞争和机遇。</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6. 人工智能与机器学习应用： 行业发展中，人工智能和机器学习的应用将愈加广泛。从产品设计到生产管理，再到客户服务，这些技术的运用将提高企业的智能化水平，为企业提供更精准的决策支持。</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7. 供应链的数字化和可视化： 随着供应链的复杂性增加，数字化和可视化的供应链管理将成为趋势。通过实时监控和数据分析，企业可以更好地管理库存、提高供应链的灵活性，应对市场需求的变化。</w:t>
      </w:r>
    </w:p>
    <w:p w:rsidR="00217190" w:rsidP="00217190">
      <w:pPr>
        <w:ind w:firstLine="560" w:firstLineChars="200"/>
        <w:rPr>
          <w:rFonts w:ascii="仿宋" w:eastAsia="仿宋" w:hAnsi="仿宋" w:hint="eastAsia"/>
          <w:sz w:val="28"/>
        </w:rPr>
      </w:pPr>
      <w:r w:rsidRPr="00217190">
        <w:rPr>
          <w:rFonts w:ascii="仿宋" w:eastAsia="仿宋" w:hAnsi="仿宋" w:hint="eastAsia"/>
          <w:sz w:val="28"/>
        </w:rPr>
        <w:t>8. 社会责任和品牌形象： 消费者对企业的社会责任和品牌形象的关注日益增加。积极参与社会公益活动，关注员工福利，构建积极的企业形象，将成为企业在市场竞争中取得优势的重要因素。</w:t>
      </w:r>
    </w:p>
    <w:p w:rsidR="00217190" w:rsidP="00217190">
      <w:pPr>
        <w:pStyle w:val="Heading2"/>
      </w:pPr>
      <w:bookmarkStart w:id="15" w:name="_Toc160691345"/>
      <w:r w:rsidRPr="00217190">
        <w:t>(</w:t>
      </w:r>
      <w:r w:rsidRPr="00217190">
        <w:t>六</w:t>
      </w:r>
      <w:r w:rsidRPr="00217190">
        <w:t>)</w:t>
      </w:r>
      <w:r w:rsidRPr="00217190">
        <w:t>、行业实施路径就爱建议</w:t>
      </w:r>
      <w:bookmarkEnd w:id="15"/>
    </w:p>
    <w:p w:rsidR="00217190" w:rsidRPr="00217190" w:rsidP="00217190">
      <w:pPr>
        <w:ind w:firstLine="560" w:firstLineChars="200"/>
        <w:rPr>
          <w:rFonts w:ascii="仿宋" w:eastAsia="仿宋" w:hAnsi="仿宋"/>
          <w:sz w:val="28"/>
        </w:rPr>
      </w:pP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1. 制定数字化战略： 开展全面的数字化转型，建立数字化战略，包括引入先进的信息技术、云计算、大数据分析等。建立数字化平台，以提高生产效率、优化资源配置，并为未来智能制造奠定基础。</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2. 智能制造与自动化： 投资于智能制造和自动化生产线，引入智能机器人、自动化设备，提高生产线的柔性和智能程度。实施物联网技术，实现设备之间的联动和信息共享，提升整体生产效能。</w:t>
      </w:r>
    </w:p>
    <w:p w:rsidR="00217190" w:rsidRPr="00217190" w:rsidP="00217190">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217190">
        <w:rPr>
          <w:rFonts w:ascii="仿宋" w:eastAsia="仿宋" w:hAnsi="仿宋" w:hint="eastAsia"/>
          <w:sz w:val="28"/>
        </w:rPr>
        <w:t>3. 强化研发和创新能力： 提高研发投入，加强与科研机构的合</w:t>
      </w:r>
    </w:p>
    <w:p w:rsidR="00217190" w:rsidRPr="00217190" w:rsidP="00217190">
      <w:pPr>
        <w:ind w:firstLine="560" w:firstLineChars="200"/>
        <w:rPr>
          <w:rFonts w:ascii="仿宋" w:eastAsia="仿宋" w:hAnsi="仿宋"/>
          <w:sz w:val="28"/>
        </w:rPr>
      </w:pPr>
      <w:r w:rsidRPr="00217190">
        <w:rPr>
          <w:rFonts w:ascii="仿宋" w:eastAsia="仿宋" w:hAnsi="仿宋" w:hint="eastAsia"/>
          <w:sz w:val="28"/>
        </w:rPr>
        <w:t>作，推动技术创新。关注前沿科技领域，如人工智能、材料科学等，确保在技术领域保持竞争优势。</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4. 建设可持续发展体系： 强调绿色生产和环保措施，通过节能减排、废弃物循环利用等方式降低环境影响。推动可再生能源的使用，建设绿色供应链，提高企业的可持续发展水平。</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5. 个性化定制与客户互动： 加强与客户的互动，深入了解客户需求，实施个性化定制生产。通过建立客户关系管理系统，持续改进产品和服务，提高客户满意度，培养忠诚客户群体。</w:t>
      </w:r>
    </w:p>
    <w:p w:rsidR="00217190" w:rsidRPr="00217190" w:rsidP="00217190">
      <w:pPr>
        <w:ind w:firstLine="560" w:firstLineChars="200"/>
        <w:rPr>
          <w:rFonts w:ascii="仿宋" w:eastAsia="仿宋" w:hAnsi="仿宋"/>
          <w:sz w:val="28"/>
        </w:rPr>
      </w:pPr>
      <w:r w:rsidRPr="00217190">
        <w:rPr>
          <w:rFonts w:ascii="仿宋" w:eastAsia="仿宋" w:hAnsi="仿宋" w:hint="eastAsia"/>
          <w:sz w:val="28"/>
        </w:rPr>
        <w:t>6. 建立全球化运营体系： 加强对全球市场的布局，寻找合适的国际合作伙伴，建立全球供应链。通过全球化运营，获取更广阔的市场份额，降低对单一市场的依赖性，提高企业的国际竞争力。</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7. 引入人工智能与机器学习： 在企业的各个方面引入人工智能和机器学习技术，包括生产管理、供应链优化、市场预测等。通过智能算法提高决策效率，实现更精准的运营管理。</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8. 加强供应链数字化和可视化： 实施供应链数字化和可视化管理，通过先进的供应链管理系统实现供应链的实时监控和数据分析。提高供应链的透明度，降低库存成本，提升供应链的灵活性。</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9. 关注社会责任与企业文化： 加强企业社会责任，积极参与社会公益活动，关心员工福利，建立积极向上的企业文化。通过提升企业形象，吸引更多优秀人才，增强员工凝聚力。</w:t>
      </w:r>
    </w:p>
    <w:p w:rsidR="00217190" w:rsidP="00217190">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217190">
        <w:rPr>
          <w:rFonts w:ascii="仿宋" w:eastAsia="仿宋" w:hAnsi="仿宋"/>
          <w:sz w:val="28"/>
        </w:rPr>
        <w:t>10</w:t>
      </w:r>
      <w:r w:rsidRPr="00217190">
        <w:rPr>
          <w:rFonts w:ascii="仿宋" w:eastAsia="仿宋" w:hAnsi="仿宋" w:hint="eastAsia"/>
          <w:sz w:val="28"/>
        </w:rPr>
        <w:t>. 持续学习与变革： 行业发展迅速，企业需要保持敏锐的学习意识，及时了解行业新动向，关注市场变化。推动组织文化的学习</w:t>
      </w:r>
    </w:p>
    <w:p w:rsidR="00217190" w:rsidP="00217190">
      <w:pPr>
        <w:ind w:firstLine="560" w:firstLineChars="200"/>
        <w:rPr>
          <w:rFonts w:ascii="仿宋" w:eastAsia="仿宋" w:hAnsi="仿宋" w:hint="eastAsia"/>
          <w:sz w:val="28"/>
        </w:rPr>
      </w:pPr>
      <w:r w:rsidRPr="00217190">
        <w:rPr>
          <w:rFonts w:ascii="仿宋" w:eastAsia="仿宋" w:hAnsi="仿宋" w:hint="eastAsia"/>
          <w:sz w:val="28"/>
        </w:rPr>
        <w:t>和变革，培养员工适应变化的能力。</w:t>
      </w:r>
    </w:p>
    <w:p w:rsidR="00217190" w:rsidP="00217190">
      <w:pPr>
        <w:pStyle w:val="Heading1"/>
        <w:rPr>
          <w:rFonts w:hint="eastAsia"/>
        </w:rPr>
      </w:pPr>
      <w:bookmarkStart w:id="16" w:name="_Toc160691346"/>
      <w:r w:rsidRPr="00217190">
        <w:rPr>
          <w:rFonts w:hint="eastAsia"/>
        </w:rPr>
        <w:t>三、高压液压柱塞泵马达项目风险管理方案</w:t>
      </w:r>
      <w:bookmarkEnd w:id="16"/>
    </w:p>
    <w:p w:rsidR="00217190" w:rsidP="00217190">
      <w:pPr>
        <w:pStyle w:val="Heading2"/>
        <w:rPr>
          <w:rFonts w:hint="eastAsia"/>
        </w:rPr>
      </w:pPr>
      <w:bookmarkStart w:id="17" w:name="_Toc160691347"/>
      <w:r w:rsidRPr="00217190">
        <w:rPr>
          <w:rFonts w:hint="eastAsia"/>
        </w:rPr>
        <w:t>(</w:t>
      </w:r>
      <w:r w:rsidRPr="00217190">
        <w:rPr>
          <w:rFonts w:hint="eastAsia"/>
        </w:rPr>
        <w:t>一</w:t>
      </w:r>
      <w:r w:rsidRPr="00217190">
        <w:rPr>
          <w:rFonts w:hint="eastAsia"/>
        </w:rPr>
        <w:t>)</w:t>
      </w:r>
      <w:r w:rsidRPr="00217190">
        <w:rPr>
          <w:rFonts w:hint="eastAsia"/>
        </w:rPr>
        <w:t>、风险管理概述</w:t>
      </w:r>
      <w:bookmarkEnd w:id="17"/>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在当前政策环境下，风险管理的关键性日益凸显，尤其在高压液压柱塞泵马达项目实施中扮演着不可或缺的角色。政策的不断调整和变化可能带来新的挑战，因此高压液压柱塞泵马达项目团队需要更加敏锐地识别、评估和应对各种潜在风险。</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在政策导向下的风险管理过程中，首先，风险识别不仅要考虑传统的技术、供应链和人力资源等内部因素，还需要更深入地关注政策层面的变动，以便及时洞察可能带来的新风险。与相关利益相关者的密切合作和及时沟通显得尤为关键，以确保全面了解政策变化对高压液压柱塞泵马达项目可能产生的潜在影响。</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其次，风险评估的过程需要更具前瞻性，高压液压柱塞泵马达项目团队应当通过定性和定量分析，充分评估政策变化对高压液压柱塞泵马达项目目标的可能影响。这一过程的关键在于科学合理地量化潜在风险的概率和影响程度，从而有针对性地采取相应的风险应对措施。</w:t>
      </w:r>
    </w:p>
    <w:p w:rsidR="00217190" w:rsidRPr="00217190" w:rsidP="00217190">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217190">
        <w:rPr>
          <w:rFonts w:ascii="仿宋" w:eastAsia="仿宋" w:hAnsi="仿宋" w:hint="eastAsia"/>
          <w:sz w:val="28"/>
        </w:rPr>
        <w:t>在面对政策层面的风险时，风险应对措施需要更加灵活。除了常规的避免、减轻、转移和接受策略外，高压液压柱塞泵马达项目团队还应考虑制定专门的政策应对计划，包括密切关注政策变化、及时调整高压液压柱塞泵马达项目实施方案等。例如，加强与相关政府部门</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的沟通，获取政策解读，及时调整高压液压柱塞泵马达项目策略以确保高压液压柱塞泵马达项目不受不确定性的过大影响。</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最后，风险监控的过程也需要更具前瞻性。高压液压柱塞泵马达项目团队在监控风险的同时，应当随时关注政策环境的变化，确保高压液压柱塞泵马达项目能够灵活适应新的政策要求。这可能涉及到对高压液压柱塞泵马达项目计划的及时调整、政策培训和高压液压柱塞泵马达项目团队的更新等方面，以保持高压液压柱塞泵马达项目在复杂多变的政策环境中的稳定推进。</w:t>
      </w:r>
    </w:p>
    <w:p w:rsidR="00217190" w:rsidP="00217190">
      <w:pPr>
        <w:ind w:firstLine="560" w:firstLineChars="200"/>
        <w:rPr>
          <w:rFonts w:ascii="仿宋" w:eastAsia="仿宋" w:hAnsi="仿宋" w:hint="eastAsia"/>
          <w:sz w:val="28"/>
        </w:rPr>
      </w:pPr>
      <w:r w:rsidRPr="00217190">
        <w:rPr>
          <w:rFonts w:ascii="仿宋" w:eastAsia="仿宋" w:hAnsi="仿宋" w:hint="eastAsia"/>
          <w:sz w:val="28"/>
        </w:rPr>
        <w:t>在当前政策背景下，风险管理需要更具前瞻性、灵活性和战略性，以确保高压液压柱塞泵马达项目能够在不断变化的政策环境中保持成功实施的稳定性。通过全面考虑政策层面的风险，并采取相应的战略性风险管理措施，高压液压柱塞泵马达项目团队将更有信心和能力应对潜在的挑战，确保高压液压柱塞泵马达项目的成功推进。</w:t>
      </w:r>
    </w:p>
    <w:p w:rsidR="00217190" w:rsidP="00217190">
      <w:pPr>
        <w:pStyle w:val="Heading2"/>
      </w:pPr>
      <w:bookmarkStart w:id="18" w:name="_Toc160691348"/>
      <w:r w:rsidRPr="00217190">
        <w:t>(</w:t>
      </w:r>
      <w:r w:rsidRPr="00217190">
        <w:t>二</w:t>
      </w:r>
      <w:r w:rsidRPr="00217190">
        <w:t>)</w:t>
      </w:r>
      <w:r w:rsidRPr="00217190">
        <w:t>、企业面临的风险</w:t>
      </w:r>
      <w:bookmarkEnd w:id="18"/>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在高压液压柱塞泵马达项目领域，企业在运营过程中面临着多层次的风险，这些风险源于内部操作、外部环境变化以及激烈的市场竞争。为了确保企业的成功，有效的风险管理显得尤为关键。下面将详细探讨高压液压柱塞泵马达项目中可能出现的各类风险，并提出相应的应对措施，以保障企业的可持续发展。</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一、市场需求波动风险</w:t>
      </w:r>
    </w:p>
    <w:p w:rsidR="00217190" w:rsidRPr="00217190" w:rsidP="00217190">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217190">
        <w:rPr>
          <w:rFonts w:ascii="仿宋" w:eastAsia="仿宋" w:hAnsi="仿宋" w:hint="eastAsia"/>
          <w:sz w:val="28"/>
        </w:rPr>
        <w:t>1. 市场变化带来的需求波动风险</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市场需求的不断变化可能导致产品销售不稳定，库存积压，从而影响企业的资金周转和盈利能力。尤其是在新兴行业或高科技领域，市场需求的不确定性更为突出。为降低市场需求波动风险，企业应当加强市场预测，灵活调整生产计划和产品结构，以及加强与客户的紧密沟通，及时了解市场变化。</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2. 竞争对手的市场份额侵蚀风险</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激烈的市场竞争可能导致竞争对手的价格战、产品创新等对企业市场份额的侵蚀。为了抵御竞争对手，企业需持续提升竞争力，包括加强研发创新、品牌建设、市场营销等方面的工作，以确保在竞争中保持竞争优势。</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二、供应链风险</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1. 原材料供应不稳定风险</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企业对原材料供应的依赖性较高，原材料供应的不稳定可能导致生产计划推迟、成本增加甚至生产中断。为应对这一风险，企业需要建立健全的供应链体系，与供应商建立长期稳定的合作关系，同时寻找备选的供应渠道，以降低原材料供应不稳定带来的风险。</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2. 供应链环节的质量风险</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每一个供应链环节的质量问题都可能对最终产品的质量产生重大影响，甚至对消费者安全构成威胁。因此，企业需要实施全面的供应链质量管理，确保每个环节都符合标准，从而降低质量风险。</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三、技术与生产风险</w:t>
      </w:r>
    </w:p>
    <w:p w:rsidR="00217190" w:rsidRPr="00217190" w:rsidP="00217190">
      <w:pPr>
        <w:ind w:firstLine="560" w:firstLineChars="200"/>
        <w:rPr>
          <w:rFonts w:ascii="仿宋" w:eastAsia="仿宋" w:hAnsi="仿宋" w:hint="eastAsia"/>
          <w:sz w:val="28"/>
        </w:rPr>
      </w:pPr>
      <w:r w:rsidRPr="00217190">
        <w:rPr>
          <w:rFonts w:ascii="仿宋" w:eastAsia="仿宋" w:hAnsi="仿宋" w:hint="eastAsia"/>
          <w:sz w:val="28"/>
        </w:rPr>
        <w:t>1. 生产设备故障风险</w:t>
      </w:r>
      <w:r w:rsidRPr="00217190">
        <w:rPr>
          <w:rFonts w:ascii="仿宋" w:eastAsia="仿宋" w:hAnsi="仿宋" w:hint="eastAsia"/>
          <w:sz w:val="28"/>
        </w:rPr>
        <w:br/>
      </w:r>
      <w:r w:rsidRPr="00217190">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48" w:history="1">
        <w:r>
          <w:rPr>
            <w:rFonts w:ascii="SimSun" w:eastAsia="SimSun" w:hAnsi="SimSun" w:cs="SimSun"/>
            <w:b/>
            <w:bCs/>
            <w:color w:val="0000EE"/>
            <w:kern w:val="0"/>
            <w:sz w:val="30"/>
            <w:szCs w:val="30"/>
            <w:u w:val="single" w:color="0000EE"/>
          </w:rPr>
          <w:t>https://d.book118.com/595340033210011123</w:t>
        </w:r>
      </w:hyperlink>
    </w:p>
    <w:p w:rsidR="00217190" w:rsidRPr="00217190" w:rsidP="00217190">
      <w:pPr>
        <w:ind w:firstLine="560" w:firstLineChars="200"/>
        <w:rPr>
          <w:rFonts w:ascii="仿宋" w:eastAsia="仿宋" w:hAnsi="仿宋" w:hint="eastAsia"/>
          <w:sz w:val="28"/>
        </w:rPr>
      </w:pPr>
    </w:p>
    <w:sectPr>
      <w:headerReference w:type="even" r:id="rId149"/>
      <w:headerReference w:type="default" r:id="rId150"/>
      <w:footerReference w:type="even" r:id="rId151"/>
      <w:footerReference w:type="default" r:id="rId152"/>
      <w:headerReference w:type="first" r:id="rId153"/>
      <w:footerReference w:type="first" r:id="rId154"/>
      <w:type w:val="nextPage"/>
      <w:pgSz w:w="11906" w:h="16838"/>
      <w:pgMar w:top="1440" w:right="1800" w:bottom="1440" w:left="1800" w:header="851" w:footer="992" w:gutter="0"/>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1719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1719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21719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17190">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217190">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17190">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217190">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171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217190">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217190">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17190">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217190">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17190">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217190">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17190">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2171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17190">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217190">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17190">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217190">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17190">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rsidR="00217190">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17190">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17190">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217190">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17190">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217190">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17190">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217190">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171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217190">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217190">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17190">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217190">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17190">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rsidR="00217190">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17190">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21719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17190">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217190">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17190">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217190">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17190">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217190">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17190">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17190">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rsidR="00217190">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17190">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217190">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P="005D7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21719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RPr="00217190" w:rsidP="00217190">
    <w:pPr>
      <w:pStyle w:val="Header"/>
      <w:rPr>
        <w:rFonts w:ascii="仿宋" w:eastAsia="仿宋" w:hAnsi="仿宋"/>
      </w:rPr>
    </w:pPr>
    <w:r w:rsidRPr="00217190">
      <w:rPr>
        <w:rFonts w:ascii="仿宋" w:eastAsia="仿宋" w:hAnsi="仿宋" w:hint="eastAsia"/>
      </w:rPr>
      <w:t>高压液压柱塞泵马达投资回报分析报告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RPr="00217190" w:rsidP="00217190">
    <w:pPr>
      <w:pStyle w:val="Header"/>
      <w:rPr>
        <w:rFonts w:ascii="仿宋" w:eastAsia="仿宋" w:hAnsi="仿宋"/>
      </w:rPr>
    </w:pPr>
    <w:r w:rsidRPr="00217190">
      <w:rPr>
        <w:rFonts w:ascii="仿宋" w:eastAsia="仿宋" w:hAnsi="仿宋" w:hint="eastAsia"/>
      </w:rPr>
      <w:t>高压液压柱塞泵马达投资回报分析报告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RPr="00217190" w:rsidP="00217190">
    <w:pPr>
      <w:pStyle w:val="Header"/>
      <w:rPr>
        <w:rFonts w:ascii="仿宋" w:eastAsia="仿宋" w:hAnsi="仿宋"/>
      </w:rPr>
    </w:pPr>
    <w:r w:rsidRPr="00217190">
      <w:rPr>
        <w:rFonts w:ascii="仿宋" w:eastAsia="仿宋" w:hAnsi="仿宋" w:hint="eastAsia"/>
      </w:rPr>
      <w:t>高压液压柱塞泵马达投资回报分析报告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RPr="00217190" w:rsidP="00217190">
    <w:pPr>
      <w:pStyle w:val="Header"/>
      <w:rPr>
        <w:rFonts w:ascii="仿宋" w:eastAsia="仿宋" w:hAnsi="仿宋"/>
      </w:rPr>
    </w:pPr>
    <w:r w:rsidRPr="00217190">
      <w:rPr>
        <w:rFonts w:ascii="仿宋" w:eastAsia="仿宋" w:hAnsi="仿宋" w:hint="eastAsia"/>
      </w:rPr>
      <w:t>高压液压柱塞泵马达投资回报分析报告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RPr="00217190" w:rsidP="00217190">
    <w:pPr>
      <w:pStyle w:val="Header"/>
      <w:rPr>
        <w:rFonts w:ascii="仿宋" w:eastAsia="仿宋" w:hAnsi="仿宋"/>
      </w:rPr>
    </w:pPr>
    <w:r w:rsidRPr="00217190">
      <w:rPr>
        <w:rFonts w:ascii="仿宋" w:eastAsia="仿宋" w:hAnsi="仿宋" w:hint="eastAsia"/>
      </w:rPr>
      <w:t>高压液压柱塞泵马达投资回报分析报告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RPr="00217190" w:rsidP="00217190">
    <w:pPr>
      <w:pStyle w:val="Header"/>
      <w:rPr>
        <w:rFonts w:ascii="仿宋" w:eastAsia="仿宋" w:hAnsi="仿宋"/>
      </w:rPr>
    </w:pPr>
    <w:r w:rsidRPr="00217190">
      <w:rPr>
        <w:rFonts w:ascii="仿宋" w:eastAsia="仿宋" w:hAnsi="仿宋" w:hint="eastAsia"/>
      </w:rPr>
      <w:t>高压液压柱塞泵马达投资回报分析报告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RPr="00217190" w:rsidP="00217190">
    <w:pPr>
      <w:pStyle w:val="Header"/>
      <w:rPr>
        <w:rFonts w:ascii="仿宋" w:eastAsia="仿宋" w:hAnsi="仿宋"/>
      </w:rPr>
    </w:pPr>
    <w:r w:rsidRPr="00217190">
      <w:rPr>
        <w:rFonts w:ascii="仿宋" w:eastAsia="仿宋" w:hAnsi="仿宋" w:hint="eastAsia"/>
      </w:rPr>
      <w:t>高压液压柱塞泵马达投资回报分析报告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RPr="00217190" w:rsidP="00217190">
    <w:pPr>
      <w:pStyle w:val="Header"/>
      <w:rPr>
        <w:rFonts w:ascii="仿宋" w:eastAsia="仿宋" w:hAnsi="仿宋"/>
      </w:rPr>
    </w:pPr>
    <w:r w:rsidRPr="00217190">
      <w:rPr>
        <w:rFonts w:ascii="仿宋" w:eastAsia="仿宋" w:hAnsi="仿宋" w:hint="eastAsia"/>
      </w:rPr>
      <w:t>高压液压柱塞泵马达投资回报分析报告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RPr="00217190" w:rsidP="00217190">
    <w:pPr>
      <w:pStyle w:val="Header"/>
      <w:rPr>
        <w:rFonts w:ascii="仿宋" w:eastAsia="仿宋" w:hAnsi="仿宋"/>
      </w:rPr>
    </w:pPr>
    <w:r w:rsidRPr="00217190">
      <w:rPr>
        <w:rFonts w:ascii="仿宋" w:eastAsia="仿宋" w:hAnsi="仿宋" w:hint="eastAsia"/>
      </w:rPr>
      <w:t>高压液压柱塞泵马达投资回报分析报告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RPr="00217190" w:rsidP="00217190">
    <w:pPr>
      <w:pStyle w:val="Header"/>
      <w:rPr>
        <w:rFonts w:ascii="仿宋" w:eastAsia="仿宋" w:hAnsi="仿宋"/>
      </w:rPr>
    </w:pPr>
    <w:r w:rsidRPr="00217190">
      <w:rPr>
        <w:rFonts w:ascii="仿宋" w:eastAsia="仿宋" w:hAnsi="仿宋" w:hint="eastAsia"/>
      </w:rPr>
      <w:t>高压液压柱塞泵马达投资回报分析报告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RPr="00217190" w:rsidP="00217190">
    <w:pPr>
      <w:pStyle w:val="Header"/>
      <w:rPr>
        <w:rFonts w:ascii="仿宋" w:eastAsia="仿宋" w:hAnsi="仿宋"/>
      </w:rPr>
    </w:pPr>
    <w:r w:rsidRPr="00217190">
      <w:rPr>
        <w:rFonts w:ascii="仿宋" w:eastAsia="仿宋" w:hAnsi="仿宋" w:hint="eastAsia"/>
      </w:rPr>
      <w:t>高压液压柱塞泵马达投资回报分析报告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RPr="00217190" w:rsidP="00217190">
    <w:pPr>
      <w:pStyle w:val="Header"/>
      <w:rPr>
        <w:rFonts w:ascii="仿宋" w:eastAsia="仿宋" w:hAnsi="仿宋"/>
      </w:rPr>
    </w:pPr>
    <w:r w:rsidRPr="00217190">
      <w:rPr>
        <w:rFonts w:ascii="仿宋" w:eastAsia="仿宋" w:hAnsi="仿宋" w:hint="eastAsia"/>
      </w:rPr>
      <w:t>高压液压柱塞泵马达投资回报分析报告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RPr="00217190" w:rsidP="00217190">
    <w:pPr>
      <w:pStyle w:val="Header"/>
      <w:rPr>
        <w:rFonts w:ascii="仿宋" w:eastAsia="仿宋" w:hAnsi="仿宋"/>
      </w:rPr>
    </w:pPr>
    <w:r w:rsidRPr="00217190">
      <w:rPr>
        <w:rFonts w:ascii="仿宋" w:eastAsia="仿宋" w:hAnsi="仿宋" w:hint="eastAsia"/>
      </w:rPr>
      <w:t>高压液压柱塞泵马达投资回报分析报告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RPr="00217190" w:rsidP="00217190">
    <w:pPr>
      <w:pStyle w:val="Header"/>
      <w:rPr>
        <w:rFonts w:ascii="仿宋" w:eastAsia="仿宋" w:hAnsi="仿宋"/>
      </w:rPr>
    </w:pPr>
    <w:r w:rsidRPr="00217190">
      <w:rPr>
        <w:rFonts w:ascii="仿宋" w:eastAsia="仿宋" w:hAnsi="仿宋" w:hint="eastAsia"/>
      </w:rPr>
      <w:t>高压液压柱塞泵马达投资回报分析报告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RPr="00217190" w:rsidP="00217190">
    <w:pPr>
      <w:pStyle w:val="Header"/>
      <w:rPr>
        <w:rFonts w:ascii="仿宋" w:eastAsia="仿宋" w:hAnsi="仿宋"/>
      </w:rPr>
    </w:pPr>
    <w:r w:rsidRPr="00217190">
      <w:rPr>
        <w:rFonts w:ascii="仿宋" w:eastAsia="仿宋" w:hAnsi="仿宋" w:hint="eastAsia"/>
      </w:rPr>
      <w:t>高压液压柱塞泵马达投资回报分析报告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RPr="00217190" w:rsidP="00217190">
    <w:pPr>
      <w:pStyle w:val="Header"/>
      <w:rPr>
        <w:rFonts w:ascii="仿宋" w:eastAsia="仿宋" w:hAnsi="仿宋"/>
      </w:rPr>
    </w:pPr>
    <w:r w:rsidRPr="00217190">
      <w:rPr>
        <w:rFonts w:ascii="仿宋" w:eastAsia="仿宋" w:hAnsi="仿宋" w:hint="eastAsia"/>
      </w:rPr>
      <w:t>高压液压柱塞泵马达投资回报分析报告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RPr="00217190" w:rsidP="00217190">
    <w:pPr>
      <w:pStyle w:val="Header"/>
      <w:rPr>
        <w:rFonts w:ascii="仿宋" w:eastAsia="仿宋" w:hAnsi="仿宋"/>
      </w:rPr>
    </w:pPr>
    <w:r w:rsidRPr="00217190">
      <w:rPr>
        <w:rFonts w:ascii="仿宋" w:eastAsia="仿宋" w:hAnsi="仿宋" w:hint="eastAsia"/>
      </w:rPr>
      <w:t>高压液压柱塞泵马达投资回报分析报告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RPr="00217190" w:rsidP="00217190">
    <w:pPr>
      <w:pStyle w:val="Header"/>
      <w:rPr>
        <w:rFonts w:ascii="仿宋" w:eastAsia="仿宋" w:hAnsi="仿宋"/>
      </w:rPr>
    </w:pPr>
    <w:r w:rsidRPr="00217190">
      <w:rPr>
        <w:rFonts w:ascii="仿宋" w:eastAsia="仿宋" w:hAnsi="仿宋" w:hint="eastAsia"/>
      </w:rPr>
      <w:t>高压液压柱塞泵马达投资回报分析报告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RPr="00217190" w:rsidP="00217190">
    <w:pPr>
      <w:pStyle w:val="Header"/>
      <w:rPr>
        <w:rFonts w:ascii="仿宋" w:eastAsia="仿宋" w:hAnsi="仿宋"/>
      </w:rPr>
    </w:pPr>
    <w:r w:rsidRPr="00217190">
      <w:rPr>
        <w:rFonts w:ascii="仿宋" w:eastAsia="仿宋" w:hAnsi="仿宋" w:hint="eastAsia"/>
      </w:rPr>
      <w:t>高压液压柱塞泵马达投资回报分析报告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RPr="00217190" w:rsidP="00217190">
    <w:pPr>
      <w:pStyle w:val="Header"/>
      <w:rPr>
        <w:rFonts w:ascii="仿宋" w:eastAsia="仿宋" w:hAnsi="仿宋"/>
      </w:rPr>
    </w:pPr>
    <w:r w:rsidRPr="00217190">
      <w:rPr>
        <w:rFonts w:ascii="仿宋" w:eastAsia="仿宋" w:hAnsi="仿宋" w:hint="eastAsia"/>
      </w:rPr>
      <w:t>高压液压柱塞泵马达投资回报分析报告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RPr="00217190" w:rsidP="00217190">
    <w:pPr>
      <w:pStyle w:val="Header"/>
      <w:rPr>
        <w:rFonts w:ascii="仿宋" w:eastAsia="仿宋" w:hAnsi="仿宋"/>
      </w:rPr>
    </w:pPr>
    <w:r w:rsidRPr="00217190">
      <w:rPr>
        <w:rFonts w:ascii="仿宋" w:eastAsia="仿宋" w:hAnsi="仿宋" w:hint="eastAsia"/>
      </w:rPr>
      <w:t>高压液压柱塞泵马达投资回报分析报告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RPr="00217190" w:rsidP="00217190">
    <w:pPr>
      <w:pStyle w:val="Header"/>
      <w:rPr>
        <w:rFonts w:ascii="仿宋" w:eastAsia="仿宋" w:hAnsi="仿宋"/>
      </w:rPr>
    </w:pPr>
    <w:r w:rsidRPr="00217190">
      <w:rPr>
        <w:rFonts w:ascii="仿宋" w:eastAsia="仿宋" w:hAnsi="仿宋" w:hint="eastAsia"/>
      </w:rPr>
      <w:t>高压液压柱塞泵马达投资回报分析报告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RPr="00217190" w:rsidP="00217190">
    <w:pPr>
      <w:pStyle w:val="Header"/>
      <w:rPr>
        <w:rFonts w:ascii="仿宋" w:eastAsia="仿宋" w:hAnsi="仿宋"/>
      </w:rPr>
    </w:pPr>
    <w:r w:rsidRPr="00217190">
      <w:rPr>
        <w:rFonts w:ascii="仿宋" w:eastAsia="仿宋" w:hAnsi="仿宋" w:hint="eastAsia"/>
      </w:rPr>
      <w:t>高压液压柱塞泵马达投资回报分析报告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RPr="00217190" w:rsidP="00217190">
    <w:pPr>
      <w:pStyle w:val="Header"/>
      <w:rPr>
        <w:rFonts w:ascii="仿宋" w:eastAsia="仿宋" w:hAnsi="仿宋"/>
      </w:rPr>
    </w:pPr>
    <w:r w:rsidRPr="00217190">
      <w:rPr>
        <w:rFonts w:ascii="仿宋" w:eastAsia="仿宋" w:hAnsi="仿宋" w:hint="eastAsia"/>
      </w:rPr>
      <w:t>高压液压柱塞泵马达投资回报分析报告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rsidRPr="00217190" w:rsidP="00217190">
    <w:pPr>
      <w:pStyle w:val="Header"/>
      <w:rPr>
        <w:rFonts w:ascii="仿宋" w:eastAsia="仿宋" w:hAnsi="仿宋"/>
      </w:rPr>
    </w:pPr>
    <w:r w:rsidRPr="00217190">
      <w:rPr>
        <w:rFonts w:ascii="仿宋" w:eastAsia="仿宋" w:hAnsi="仿宋" w:hint="eastAsia"/>
      </w:rPr>
      <w:t>高压液压柱塞泵马达投资回报分析报告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1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190"/>
    <w:rsid w:val="00217190"/>
    <w:rsid w:val="005D79C2"/>
    <w:rsid w:val="00883E19"/>
    <w:rsid w:val="009B05B4"/>
    <w:rsid w:val="00E366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217190"/>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21719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217190"/>
    <w:rPr>
      <w:b/>
      <w:bCs/>
      <w:kern w:val="44"/>
      <w:sz w:val="44"/>
      <w:szCs w:val="44"/>
    </w:rPr>
  </w:style>
  <w:style w:type="character" w:customStyle="1" w:styleId="2Char">
    <w:name w:val="标题 2 Char"/>
    <w:basedOn w:val="DefaultParagraphFont"/>
    <w:link w:val="Heading2"/>
    <w:uiPriority w:val="9"/>
    <w:rsid w:val="00217190"/>
    <w:rPr>
      <w:rFonts w:asciiTheme="majorHAnsi" w:eastAsiaTheme="majorEastAsia" w:hAnsiTheme="majorHAnsi" w:cstheme="majorBidi"/>
      <w:b/>
      <w:bCs/>
      <w:sz w:val="32"/>
      <w:szCs w:val="32"/>
    </w:rPr>
  </w:style>
  <w:style w:type="paragraph" w:styleId="Header">
    <w:name w:val="header"/>
    <w:basedOn w:val="Normal"/>
    <w:link w:val="Char"/>
    <w:uiPriority w:val="99"/>
    <w:unhideWhenUsed/>
    <w:rsid w:val="002171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217190"/>
    <w:rPr>
      <w:sz w:val="18"/>
      <w:szCs w:val="18"/>
    </w:rPr>
  </w:style>
  <w:style w:type="paragraph" w:styleId="Footer">
    <w:name w:val="footer"/>
    <w:basedOn w:val="Normal"/>
    <w:link w:val="Char0"/>
    <w:uiPriority w:val="99"/>
    <w:unhideWhenUsed/>
    <w:rsid w:val="00217190"/>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217190"/>
    <w:rPr>
      <w:sz w:val="18"/>
      <w:szCs w:val="18"/>
    </w:rPr>
  </w:style>
  <w:style w:type="character" w:styleId="PageNumber">
    <w:name w:val="page number"/>
    <w:basedOn w:val="DefaultParagraphFont"/>
    <w:uiPriority w:val="99"/>
    <w:semiHidden/>
    <w:unhideWhenUsed/>
    <w:rsid w:val="00217190"/>
  </w:style>
  <w:style w:type="paragraph" w:styleId="TOC1">
    <w:name w:val="toc 1"/>
    <w:basedOn w:val="Normal"/>
    <w:next w:val="Normal"/>
    <w:autoRedefine/>
    <w:uiPriority w:val="39"/>
    <w:unhideWhenUsed/>
    <w:rsid w:val="00217190"/>
  </w:style>
  <w:style w:type="paragraph" w:styleId="TOC2">
    <w:name w:val="toc 2"/>
    <w:basedOn w:val="Normal"/>
    <w:next w:val="Normal"/>
    <w:autoRedefine/>
    <w:uiPriority w:val="39"/>
    <w:unhideWhenUsed/>
    <w:rsid w:val="00217190"/>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yperlink" Target="https://d.book118.com/595340033210011123" TargetMode="External" /><Relationship Id="rId149" Type="http://schemas.openxmlformats.org/officeDocument/2006/relationships/header" Target="header73.xml" /><Relationship Id="rId15" Type="http://schemas.openxmlformats.org/officeDocument/2006/relationships/footer" Target="footer6.xml" /><Relationship Id="rId150" Type="http://schemas.openxmlformats.org/officeDocument/2006/relationships/header" Target="header74.xml" /><Relationship Id="rId151" Type="http://schemas.openxmlformats.org/officeDocument/2006/relationships/footer" Target="footer73.xml" /><Relationship Id="rId152" Type="http://schemas.openxmlformats.org/officeDocument/2006/relationships/footer" Target="footer74.xml" /><Relationship Id="rId153" Type="http://schemas.openxmlformats.org/officeDocument/2006/relationships/header" Target="header75.xml" /><Relationship Id="rId154" Type="http://schemas.openxmlformats.org/officeDocument/2006/relationships/footer" Target="footer75.xml" /><Relationship Id="rId155" Type="http://schemas.openxmlformats.org/officeDocument/2006/relationships/theme" Target="theme/theme1.xml" /><Relationship Id="rId156" Type="http://schemas.openxmlformats.org/officeDocument/2006/relationships/styles" Target="styles.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7275</Words>
  <Characters>41468</Characters>
  <Application>Microsoft Office Word</Application>
  <DocSecurity>0</DocSecurity>
  <Lines>345</Lines>
  <Paragraphs>97</Paragraphs>
  <ScaleCrop>false</ScaleCrop>
  <Company>Microsoft</Company>
  <LinksUpToDate>false</LinksUpToDate>
  <CharactersWithSpaces>48646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2024-03-07T00:07:00Z</dcterms:created>
  <dcterms:modified xsi:type="dcterms:W3CDTF">2024-03-07T00:08:00Z</dcterms:modified>
</cp:coreProperties>
</file>