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单晶生产炉项目计划设计方案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88" w:history="1">
        <w:r>
          <w:rPr>
            <w:rFonts w:ascii="仿宋" w:eastAsia="仿宋" w:hAnsi="仿宋" w:cs="仿宋" w:hint="eastAsia"/>
            <w:lang w:eastAsia="zh-CN"/>
          </w:rPr>
          <w:t>序言</w:t>
        </w:r>
        <w:r>
          <w:tab/>
        </w:r>
        <w:r>
          <w:fldChar w:fldCharType="begin"/>
        </w:r>
        <w:r>
          <w:instrText xml:space="preserve"> PAGEREF _Toc25688 \h </w:instrText>
        </w:r>
        <w:r>
          <w:fldChar w:fldCharType="separate"/>
        </w:r>
        <w:r>
          <w:t>3</w:t>
        </w:r>
        <w:r>
          <w:fldChar w:fldCharType="end"/>
        </w:r>
      </w:hyperlink>
    </w:p>
    <w:p>
      <w:pPr>
        <w:pStyle w:val="TOC1"/>
        <w:tabs>
          <w:tab w:val="right" w:leader="dot" w:pos="8306"/>
        </w:tabs>
      </w:pPr>
      <w:hyperlink w:anchor="_Toc19565" w:history="1">
        <w:r>
          <w:rPr>
            <w:rFonts w:ascii="仿宋" w:eastAsia="仿宋" w:hAnsi="仿宋" w:cs="仿宋" w:hint="eastAsia"/>
            <w:lang w:eastAsia="zh-CN"/>
          </w:rPr>
          <w:t>一、产品规划分析</w:t>
        </w:r>
        <w:r>
          <w:tab/>
        </w:r>
        <w:r>
          <w:fldChar w:fldCharType="begin"/>
        </w:r>
        <w:r>
          <w:instrText xml:space="preserve"> PAGEREF _Toc19565 \h </w:instrText>
        </w:r>
        <w:r>
          <w:fldChar w:fldCharType="separate"/>
        </w:r>
        <w:r>
          <w:t>3</w:t>
        </w:r>
        <w:r>
          <w:fldChar w:fldCharType="end"/>
        </w:r>
      </w:hyperlink>
    </w:p>
    <w:p>
      <w:pPr>
        <w:pStyle w:val="TOC2"/>
        <w:tabs>
          <w:tab w:val="right" w:leader="dot" w:pos="8306"/>
        </w:tabs>
      </w:pPr>
      <w:hyperlink w:anchor="_Toc26835" w:history="1">
        <w:r>
          <w:rPr>
            <w:rFonts w:ascii="仿宋" w:eastAsia="仿宋" w:hAnsi="仿宋" w:cs="仿宋" w:hint="eastAsia"/>
            <w:lang w:eastAsia="zh-CN"/>
          </w:rPr>
          <w:t>(一)、产品规划</w:t>
        </w:r>
        <w:r>
          <w:tab/>
        </w:r>
        <w:r>
          <w:fldChar w:fldCharType="begin"/>
        </w:r>
        <w:r>
          <w:instrText xml:space="preserve"> PAGEREF _Toc26835 \h </w:instrText>
        </w:r>
        <w:r>
          <w:fldChar w:fldCharType="separate"/>
        </w:r>
        <w:r>
          <w:t>3</w:t>
        </w:r>
        <w:r>
          <w:fldChar w:fldCharType="end"/>
        </w:r>
      </w:hyperlink>
    </w:p>
    <w:p>
      <w:pPr>
        <w:pStyle w:val="TOC2"/>
        <w:tabs>
          <w:tab w:val="right" w:leader="dot" w:pos="8306"/>
        </w:tabs>
      </w:pPr>
      <w:hyperlink w:anchor="_Toc21028" w:history="1">
        <w:r>
          <w:rPr>
            <w:rFonts w:ascii="仿宋" w:eastAsia="仿宋" w:hAnsi="仿宋" w:cs="仿宋" w:hint="eastAsia"/>
            <w:lang w:eastAsia="zh-CN"/>
          </w:rPr>
          <w:t>(二)、建设规模</w:t>
        </w:r>
        <w:r>
          <w:tab/>
        </w:r>
        <w:r>
          <w:fldChar w:fldCharType="begin"/>
        </w:r>
        <w:r>
          <w:instrText xml:space="preserve"> PAGEREF _Toc21028 \h </w:instrText>
        </w:r>
        <w:r>
          <w:fldChar w:fldCharType="separate"/>
        </w:r>
        <w:r>
          <w:t>4</w:t>
        </w:r>
        <w:r>
          <w:fldChar w:fldCharType="end"/>
        </w:r>
      </w:hyperlink>
    </w:p>
    <w:p>
      <w:pPr>
        <w:pStyle w:val="TOC1"/>
        <w:tabs>
          <w:tab w:val="right" w:leader="dot" w:pos="8306"/>
        </w:tabs>
      </w:pPr>
      <w:hyperlink w:anchor="_Toc25944" w:history="1">
        <w:r>
          <w:rPr>
            <w:rFonts w:ascii="仿宋" w:eastAsia="仿宋" w:hAnsi="仿宋" w:cs="仿宋" w:hint="eastAsia"/>
            <w:lang w:eastAsia="zh-CN"/>
          </w:rPr>
          <w:t>二、工艺说明</w:t>
        </w:r>
        <w:r>
          <w:tab/>
        </w:r>
        <w:r>
          <w:fldChar w:fldCharType="begin"/>
        </w:r>
        <w:r>
          <w:instrText xml:space="preserve"> PAGEREF _Toc25944 \h </w:instrText>
        </w:r>
        <w:r>
          <w:fldChar w:fldCharType="separate"/>
        </w:r>
        <w:r>
          <w:t>5</w:t>
        </w:r>
        <w:r>
          <w:fldChar w:fldCharType="end"/>
        </w:r>
      </w:hyperlink>
    </w:p>
    <w:p>
      <w:pPr>
        <w:pStyle w:val="TOC2"/>
        <w:tabs>
          <w:tab w:val="right" w:leader="dot" w:pos="8306"/>
        </w:tabs>
      </w:pPr>
      <w:hyperlink w:anchor="_Toc24116" w:history="1">
        <w:r>
          <w:rPr>
            <w:rFonts w:ascii="仿宋" w:eastAsia="仿宋" w:hAnsi="仿宋" w:cs="仿宋" w:hint="eastAsia"/>
            <w:lang w:eastAsia="zh-CN"/>
          </w:rPr>
          <w:t>(一)、技术管理特点</w:t>
        </w:r>
        <w:r>
          <w:tab/>
        </w:r>
        <w:r>
          <w:fldChar w:fldCharType="begin"/>
        </w:r>
        <w:r>
          <w:instrText xml:space="preserve"> PAGEREF _Toc24116 \h </w:instrText>
        </w:r>
        <w:r>
          <w:fldChar w:fldCharType="separate"/>
        </w:r>
        <w:r>
          <w:t>5</w:t>
        </w:r>
        <w:r>
          <w:fldChar w:fldCharType="end"/>
        </w:r>
      </w:hyperlink>
    </w:p>
    <w:p>
      <w:pPr>
        <w:pStyle w:val="TOC2"/>
        <w:tabs>
          <w:tab w:val="right" w:leader="dot" w:pos="8306"/>
        </w:tabs>
      </w:pPr>
      <w:hyperlink w:anchor="_Toc15458" w:history="1">
        <w:r>
          <w:rPr>
            <w:rFonts w:ascii="仿宋" w:eastAsia="仿宋" w:hAnsi="仿宋" w:cs="仿宋" w:hint="eastAsia"/>
            <w:lang w:eastAsia="zh-CN"/>
          </w:rPr>
          <w:t>(二)、单晶生产炉项目工艺技术设计方案</w:t>
        </w:r>
        <w:r>
          <w:tab/>
        </w:r>
        <w:r>
          <w:fldChar w:fldCharType="begin"/>
        </w:r>
        <w:r>
          <w:instrText xml:space="preserve"> PAGEREF _Toc15458 \h </w:instrText>
        </w:r>
        <w:r>
          <w:fldChar w:fldCharType="separate"/>
        </w:r>
        <w:r>
          <w:t>6</w:t>
        </w:r>
        <w:r>
          <w:fldChar w:fldCharType="end"/>
        </w:r>
      </w:hyperlink>
    </w:p>
    <w:p>
      <w:pPr>
        <w:pStyle w:val="TOC2"/>
        <w:tabs>
          <w:tab w:val="right" w:leader="dot" w:pos="8306"/>
        </w:tabs>
      </w:pPr>
      <w:hyperlink w:anchor="_Toc26372" w:history="1">
        <w:r>
          <w:rPr>
            <w:rFonts w:ascii="仿宋" w:eastAsia="仿宋" w:hAnsi="仿宋" w:cs="仿宋" w:hint="eastAsia"/>
            <w:lang w:eastAsia="zh-CN"/>
          </w:rPr>
          <w:t>(三)、设备选型方案</w:t>
        </w:r>
        <w:r>
          <w:tab/>
        </w:r>
        <w:r>
          <w:fldChar w:fldCharType="begin"/>
        </w:r>
        <w:r>
          <w:instrText xml:space="preserve"> PAGEREF _Toc26372 \h </w:instrText>
        </w:r>
        <w:r>
          <w:fldChar w:fldCharType="separate"/>
        </w:r>
        <w:r>
          <w:t>7</w:t>
        </w:r>
        <w:r>
          <w:fldChar w:fldCharType="end"/>
        </w:r>
      </w:hyperlink>
    </w:p>
    <w:p>
      <w:pPr>
        <w:pStyle w:val="TOC1"/>
        <w:tabs>
          <w:tab w:val="right" w:leader="dot" w:pos="8306"/>
        </w:tabs>
      </w:pPr>
      <w:hyperlink w:anchor="_Toc31048" w:history="1">
        <w:r>
          <w:rPr>
            <w:rFonts w:ascii="仿宋" w:eastAsia="仿宋" w:hAnsi="仿宋" w:cs="仿宋" w:hint="eastAsia"/>
            <w:lang w:eastAsia="zh-CN"/>
          </w:rPr>
          <w:t>三、单晶生产炉项目选址可行性分析</w:t>
        </w:r>
        <w:r>
          <w:tab/>
        </w:r>
        <w:r>
          <w:fldChar w:fldCharType="begin"/>
        </w:r>
        <w:r>
          <w:instrText xml:space="preserve"> PAGEREF _Toc31048 \h </w:instrText>
        </w:r>
        <w:r>
          <w:fldChar w:fldCharType="separate"/>
        </w:r>
        <w:r>
          <w:t>9</w:t>
        </w:r>
        <w:r>
          <w:fldChar w:fldCharType="end"/>
        </w:r>
      </w:hyperlink>
    </w:p>
    <w:p>
      <w:pPr>
        <w:pStyle w:val="TOC2"/>
        <w:tabs>
          <w:tab w:val="right" w:leader="dot" w:pos="8306"/>
        </w:tabs>
      </w:pPr>
      <w:hyperlink w:anchor="_Toc9968" w:history="1">
        <w:r>
          <w:rPr>
            <w:rFonts w:ascii="仿宋" w:eastAsia="仿宋" w:hAnsi="仿宋" w:cs="仿宋" w:hint="eastAsia"/>
            <w:lang w:eastAsia="zh-CN"/>
          </w:rPr>
          <w:t>(一)、单晶生产炉项目选址</w:t>
        </w:r>
        <w:r>
          <w:tab/>
        </w:r>
        <w:r>
          <w:fldChar w:fldCharType="begin"/>
        </w:r>
        <w:r>
          <w:instrText xml:space="preserve"> PAGEREF _Toc9968 \h </w:instrText>
        </w:r>
        <w:r>
          <w:fldChar w:fldCharType="separate"/>
        </w:r>
        <w:r>
          <w:t>9</w:t>
        </w:r>
        <w:r>
          <w:fldChar w:fldCharType="end"/>
        </w:r>
      </w:hyperlink>
    </w:p>
    <w:p>
      <w:pPr>
        <w:pStyle w:val="TOC2"/>
        <w:tabs>
          <w:tab w:val="right" w:leader="dot" w:pos="8306"/>
        </w:tabs>
      </w:pPr>
      <w:hyperlink w:anchor="_Toc24531" w:history="1">
        <w:r>
          <w:rPr>
            <w:rFonts w:ascii="仿宋" w:eastAsia="仿宋" w:hAnsi="仿宋" w:cs="仿宋" w:hint="eastAsia"/>
            <w:lang w:eastAsia="zh-CN"/>
          </w:rPr>
          <w:t>(二)、用地控制指标</w:t>
        </w:r>
        <w:r>
          <w:tab/>
        </w:r>
        <w:r>
          <w:fldChar w:fldCharType="begin"/>
        </w:r>
        <w:r>
          <w:instrText xml:space="preserve"> PAGEREF _Toc24531 \h </w:instrText>
        </w:r>
        <w:r>
          <w:fldChar w:fldCharType="separate"/>
        </w:r>
        <w:r>
          <w:t>9</w:t>
        </w:r>
        <w:r>
          <w:fldChar w:fldCharType="end"/>
        </w:r>
      </w:hyperlink>
    </w:p>
    <w:p>
      <w:pPr>
        <w:pStyle w:val="TOC2"/>
        <w:tabs>
          <w:tab w:val="right" w:leader="dot" w:pos="8306"/>
        </w:tabs>
      </w:pPr>
      <w:hyperlink w:anchor="_Toc25100" w:history="1">
        <w:r>
          <w:rPr>
            <w:rFonts w:ascii="仿宋" w:eastAsia="仿宋" w:hAnsi="仿宋" w:cs="仿宋" w:hint="eastAsia"/>
            <w:lang w:eastAsia="zh-CN"/>
          </w:rPr>
          <w:t>(三)、节约用地措施</w:t>
        </w:r>
        <w:r>
          <w:tab/>
        </w:r>
        <w:r>
          <w:fldChar w:fldCharType="begin"/>
        </w:r>
        <w:r>
          <w:instrText xml:space="preserve"> PAGEREF _Toc25100 \h </w:instrText>
        </w:r>
        <w:r>
          <w:fldChar w:fldCharType="separate"/>
        </w:r>
        <w:r>
          <w:t>11</w:t>
        </w:r>
        <w:r>
          <w:fldChar w:fldCharType="end"/>
        </w:r>
      </w:hyperlink>
    </w:p>
    <w:p>
      <w:pPr>
        <w:pStyle w:val="TOC2"/>
        <w:tabs>
          <w:tab w:val="right" w:leader="dot" w:pos="8306"/>
        </w:tabs>
      </w:pPr>
      <w:hyperlink w:anchor="_Toc15721" w:history="1">
        <w:r>
          <w:rPr>
            <w:rFonts w:ascii="仿宋" w:eastAsia="仿宋" w:hAnsi="仿宋" w:cs="仿宋" w:hint="eastAsia"/>
            <w:lang w:eastAsia="zh-CN"/>
          </w:rPr>
          <w:t>(四)、总图布置方案</w:t>
        </w:r>
        <w:r>
          <w:tab/>
        </w:r>
        <w:r>
          <w:fldChar w:fldCharType="begin"/>
        </w:r>
        <w:r>
          <w:instrText xml:space="preserve"> PAGEREF _Toc15721 \h </w:instrText>
        </w:r>
        <w:r>
          <w:fldChar w:fldCharType="separate"/>
        </w:r>
        <w:r>
          <w:t>12</w:t>
        </w:r>
        <w:r>
          <w:fldChar w:fldCharType="end"/>
        </w:r>
      </w:hyperlink>
    </w:p>
    <w:p>
      <w:pPr>
        <w:pStyle w:val="TOC2"/>
        <w:tabs>
          <w:tab w:val="right" w:leader="dot" w:pos="8306"/>
        </w:tabs>
      </w:pPr>
      <w:hyperlink w:anchor="_Toc2854" w:history="1">
        <w:r>
          <w:rPr>
            <w:rFonts w:ascii="仿宋" w:eastAsia="仿宋" w:hAnsi="仿宋" w:cs="仿宋" w:hint="eastAsia"/>
            <w:lang w:eastAsia="zh-CN"/>
          </w:rPr>
          <w:t>(五)、选址综合评价</w:t>
        </w:r>
        <w:r>
          <w:tab/>
        </w:r>
        <w:r>
          <w:fldChar w:fldCharType="begin"/>
        </w:r>
        <w:r>
          <w:instrText xml:space="preserve"> PAGEREF _Toc2854 \h </w:instrText>
        </w:r>
        <w:r>
          <w:fldChar w:fldCharType="separate"/>
        </w:r>
        <w:r>
          <w:t>13</w:t>
        </w:r>
        <w:r>
          <w:fldChar w:fldCharType="end"/>
        </w:r>
      </w:hyperlink>
    </w:p>
    <w:p>
      <w:pPr>
        <w:pStyle w:val="TOC1"/>
        <w:tabs>
          <w:tab w:val="right" w:leader="dot" w:pos="8306"/>
        </w:tabs>
      </w:pPr>
      <w:hyperlink w:anchor="_Toc12445" w:history="1">
        <w:r>
          <w:rPr>
            <w:rFonts w:ascii="仿宋" w:eastAsia="仿宋" w:hAnsi="仿宋" w:cs="仿宋" w:hint="eastAsia"/>
            <w:lang w:eastAsia="zh-CN"/>
          </w:rPr>
          <w:t>四、单晶生产炉项目建设背景及必要性分析</w:t>
        </w:r>
        <w:r>
          <w:tab/>
        </w:r>
        <w:r>
          <w:fldChar w:fldCharType="begin"/>
        </w:r>
        <w:r>
          <w:instrText xml:space="preserve"> PAGEREF _Toc12445 \h </w:instrText>
        </w:r>
        <w:r>
          <w:fldChar w:fldCharType="separate"/>
        </w:r>
        <w:r>
          <w:t>14</w:t>
        </w:r>
        <w:r>
          <w:fldChar w:fldCharType="end"/>
        </w:r>
      </w:hyperlink>
    </w:p>
    <w:p>
      <w:pPr>
        <w:pStyle w:val="TOC2"/>
        <w:tabs>
          <w:tab w:val="right" w:leader="dot" w:pos="8306"/>
        </w:tabs>
      </w:pPr>
      <w:hyperlink w:anchor="_Toc18845" w:history="1">
        <w:r>
          <w:rPr>
            <w:rFonts w:ascii="仿宋" w:eastAsia="仿宋" w:hAnsi="仿宋" w:cs="仿宋" w:hint="eastAsia"/>
            <w:lang w:eastAsia="zh-CN"/>
          </w:rPr>
          <w:t>(一)、单晶生产炉项目背景分析</w:t>
        </w:r>
        <w:r>
          <w:tab/>
        </w:r>
        <w:r>
          <w:fldChar w:fldCharType="begin"/>
        </w:r>
        <w:r>
          <w:instrText xml:space="preserve"> PAGEREF _Toc18845 \h </w:instrText>
        </w:r>
        <w:r>
          <w:fldChar w:fldCharType="separate"/>
        </w:r>
        <w:r>
          <w:t>14</w:t>
        </w:r>
        <w:r>
          <w:fldChar w:fldCharType="end"/>
        </w:r>
      </w:hyperlink>
    </w:p>
    <w:p>
      <w:pPr>
        <w:pStyle w:val="TOC2"/>
        <w:tabs>
          <w:tab w:val="right" w:leader="dot" w:pos="8306"/>
        </w:tabs>
      </w:pPr>
      <w:hyperlink w:anchor="_Toc545" w:history="1">
        <w:r>
          <w:rPr>
            <w:rFonts w:ascii="仿宋" w:eastAsia="仿宋" w:hAnsi="仿宋" w:cs="仿宋" w:hint="eastAsia"/>
            <w:lang w:eastAsia="zh-CN"/>
          </w:rPr>
          <w:t>(二)、单晶生产炉项目建设必要性分析</w:t>
        </w:r>
        <w:r>
          <w:tab/>
        </w:r>
        <w:r>
          <w:fldChar w:fldCharType="begin"/>
        </w:r>
        <w:r>
          <w:instrText xml:space="preserve"> PAGEREF _Toc545 \h </w:instrText>
        </w:r>
        <w:r>
          <w:fldChar w:fldCharType="separate"/>
        </w:r>
        <w:r>
          <w:t>16</w:t>
        </w:r>
        <w:r>
          <w:fldChar w:fldCharType="end"/>
        </w:r>
      </w:hyperlink>
    </w:p>
    <w:p>
      <w:pPr>
        <w:pStyle w:val="TOC1"/>
        <w:tabs>
          <w:tab w:val="right" w:leader="dot" w:pos="8306"/>
        </w:tabs>
      </w:pPr>
      <w:hyperlink w:anchor="_Toc12026" w:history="1">
        <w:r>
          <w:rPr>
            <w:rFonts w:ascii="仿宋" w:eastAsia="仿宋" w:hAnsi="仿宋" w:cs="仿宋" w:hint="eastAsia"/>
            <w:lang w:eastAsia="zh-CN"/>
          </w:rPr>
          <w:t>五、单晶生产炉项目建设单位说明</w:t>
        </w:r>
        <w:r>
          <w:tab/>
        </w:r>
        <w:r>
          <w:fldChar w:fldCharType="begin"/>
        </w:r>
        <w:r>
          <w:instrText xml:space="preserve"> PAGEREF _Toc12026 \h </w:instrText>
        </w:r>
        <w:r>
          <w:fldChar w:fldCharType="separate"/>
        </w:r>
        <w:r>
          <w:t>17</w:t>
        </w:r>
        <w:r>
          <w:fldChar w:fldCharType="end"/>
        </w:r>
      </w:hyperlink>
    </w:p>
    <w:p>
      <w:pPr>
        <w:pStyle w:val="TOC2"/>
        <w:tabs>
          <w:tab w:val="right" w:leader="dot" w:pos="8306"/>
        </w:tabs>
      </w:pPr>
      <w:hyperlink w:anchor="_Toc17008" w:history="1">
        <w:r>
          <w:rPr>
            <w:rFonts w:ascii="仿宋" w:eastAsia="仿宋" w:hAnsi="仿宋" w:cs="仿宋" w:hint="eastAsia"/>
            <w:lang w:eastAsia="zh-CN"/>
          </w:rPr>
          <w:t>(一)、单晶生产炉项目承办单位基本情况</w:t>
        </w:r>
        <w:r>
          <w:tab/>
        </w:r>
        <w:r>
          <w:fldChar w:fldCharType="begin"/>
        </w:r>
        <w:r>
          <w:instrText xml:space="preserve"> PAGEREF _Toc17008 \h </w:instrText>
        </w:r>
        <w:r>
          <w:fldChar w:fldCharType="separate"/>
        </w:r>
        <w:r>
          <w:t>17</w:t>
        </w:r>
        <w:r>
          <w:fldChar w:fldCharType="end"/>
        </w:r>
      </w:hyperlink>
    </w:p>
    <w:p>
      <w:pPr>
        <w:pStyle w:val="TOC2"/>
        <w:tabs>
          <w:tab w:val="right" w:leader="dot" w:pos="8306"/>
        </w:tabs>
      </w:pPr>
      <w:hyperlink w:anchor="_Toc8831" w:history="1">
        <w:r>
          <w:rPr>
            <w:rFonts w:ascii="仿宋" w:eastAsia="仿宋" w:hAnsi="仿宋" w:cs="仿宋" w:hint="eastAsia"/>
            <w:lang w:eastAsia="zh-CN"/>
          </w:rPr>
          <w:t>(二)、公司经济效益分析</w:t>
        </w:r>
        <w:r>
          <w:tab/>
        </w:r>
        <w:r>
          <w:fldChar w:fldCharType="begin"/>
        </w:r>
        <w:r>
          <w:instrText xml:space="preserve"> PAGEREF _Toc8831 \h </w:instrText>
        </w:r>
        <w:r>
          <w:fldChar w:fldCharType="separate"/>
        </w:r>
        <w:r>
          <w:t>18</w:t>
        </w:r>
        <w:r>
          <w:fldChar w:fldCharType="end"/>
        </w:r>
      </w:hyperlink>
    </w:p>
    <w:p>
      <w:pPr>
        <w:pStyle w:val="TOC1"/>
        <w:tabs>
          <w:tab w:val="right" w:leader="dot" w:pos="8306"/>
        </w:tabs>
      </w:pPr>
      <w:hyperlink w:anchor="_Toc14764" w:history="1">
        <w:r>
          <w:rPr>
            <w:rFonts w:ascii="仿宋" w:eastAsia="仿宋" w:hAnsi="仿宋" w:cs="仿宋" w:hint="eastAsia"/>
            <w:lang w:eastAsia="zh-CN"/>
          </w:rPr>
          <w:t>六、单晶生产炉项目可持续发展</w:t>
        </w:r>
        <w:r>
          <w:tab/>
        </w:r>
        <w:r>
          <w:fldChar w:fldCharType="begin"/>
        </w:r>
        <w:r>
          <w:instrText xml:space="preserve"> PAGEREF _Toc14764 \h </w:instrText>
        </w:r>
        <w:r>
          <w:fldChar w:fldCharType="separate"/>
        </w:r>
        <w:r>
          <w:t>19</w:t>
        </w:r>
        <w:r>
          <w:fldChar w:fldCharType="end"/>
        </w:r>
      </w:hyperlink>
    </w:p>
    <w:p>
      <w:pPr>
        <w:pStyle w:val="TOC2"/>
        <w:tabs>
          <w:tab w:val="right" w:leader="dot" w:pos="8306"/>
        </w:tabs>
      </w:pPr>
      <w:hyperlink w:anchor="_Toc31239" w:history="1">
        <w:r>
          <w:rPr>
            <w:rFonts w:ascii="仿宋" w:eastAsia="仿宋" w:hAnsi="仿宋" w:cs="仿宋" w:hint="eastAsia"/>
            <w:lang w:eastAsia="zh-CN"/>
          </w:rPr>
          <w:t>(一)、可持续战略与实践</w:t>
        </w:r>
        <w:r>
          <w:tab/>
        </w:r>
        <w:r>
          <w:fldChar w:fldCharType="begin"/>
        </w:r>
        <w:r>
          <w:instrText xml:space="preserve"> PAGEREF _Toc31239 \h </w:instrText>
        </w:r>
        <w:r>
          <w:fldChar w:fldCharType="separate"/>
        </w:r>
        <w:r>
          <w:t>19</w:t>
        </w:r>
        <w:r>
          <w:fldChar w:fldCharType="end"/>
        </w:r>
      </w:hyperlink>
    </w:p>
    <w:p>
      <w:pPr>
        <w:pStyle w:val="TOC2"/>
        <w:tabs>
          <w:tab w:val="right" w:leader="dot" w:pos="8306"/>
        </w:tabs>
      </w:pPr>
      <w:hyperlink w:anchor="_Toc25473" w:history="1">
        <w:r>
          <w:rPr>
            <w:rFonts w:ascii="仿宋" w:eastAsia="仿宋" w:hAnsi="仿宋" w:cs="仿宋" w:hint="eastAsia"/>
            <w:lang w:eastAsia="zh-CN"/>
          </w:rPr>
          <w:t>(二)、环保与社会责任</w:t>
        </w:r>
        <w:r>
          <w:tab/>
        </w:r>
        <w:r>
          <w:fldChar w:fldCharType="begin"/>
        </w:r>
        <w:r>
          <w:instrText xml:space="preserve"> PAGEREF _Toc25473 \h </w:instrText>
        </w:r>
        <w:r>
          <w:fldChar w:fldCharType="separate"/>
        </w:r>
        <w:r>
          <w:t>19</w:t>
        </w:r>
        <w:r>
          <w:fldChar w:fldCharType="end"/>
        </w:r>
      </w:hyperlink>
    </w:p>
    <w:p>
      <w:pPr>
        <w:pStyle w:val="TOC1"/>
        <w:tabs>
          <w:tab w:val="right" w:leader="dot" w:pos="8306"/>
        </w:tabs>
      </w:pPr>
      <w:hyperlink w:anchor="_Toc13025" w:history="1">
        <w:r>
          <w:rPr>
            <w:rFonts w:ascii="仿宋" w:eastAsia="仿宋" w:hAnsi="仿宋" w:cs="仿宋" w:hint="eastAsia"/>
            <w:lang w:eastAsia="zh-CN"/>
          </w:rPr>
          <w:t>七、单晶生产炉项目经营效益</w:t>
        </w:r>
        <w:r>
          <w:tab/>
        </w:r>
        <w:r>
          <w:fldChar w:fldCharType="begin"/>
        </w:r>
        <w:r>
          <w:instrText xml:space="preserve"> PAGEREF _Toc13025 \h </w:instrText>
        </w:r>
        <w:r>
          <w:fldChar w:fldCharType="separate"/>
        </w:r>
        <w:r>
          <w:t>20</w:t>
        </w:r>
        <w:r>
          <w:fldChar w:fldCharType="end"/>
        </w:r>
      </w:hyperlink>
    </w:p>
    <w:p>
      <w:pPr>
        <w:pStyle w:val="TOC2"/>
        <w:tabs>
          <w:tab w:val="right" w:leader="dot" w:pos="8306"/>
        </w:tabs>
      </w:pPr>
      <w:hyperlink w:anchor="_Toc16142" w:history="1">
        <w:r>
          <w:rPr>
            <w:rFonts w:ascii="仿宋" w:eastAsia="仿宋" w:hAnsi="仿宋" w:cs="仿宋" w:hint="eastAsia"/>
            <w:lang w:eastAsia="zh-CN"/>
          </w:rPr>
          <w:t>(一)、经济评价财务测算</w:t>
        </w:r>
        <w:r>
          <w:tab/>
        </w:r>
        <w:r>
          <w:fldChar w:fldCharType="begin"/>
        </w:r>
        <w:r>
          <w:instrText xml:space="preserve"> PAGEREF _Toc16142 \h </w:instrText>
        </w:r>
        <w:r>
          <w:fldChar w:fldCharType="separate"/>
        </w:r>
        <w:r>
          <w:t>20</w:t>
        </w:r>
        <w:r>
          <w:fldChar w:fldCharType="end"/>
        </w:r>
      </w:hyperlink>
    </w:p>
    <w:p>
      <w:pPr>
        <w:pStyle w:val="TOC2"/>
        <w:tabs>
          <w:tab w:val="right" w:leader="dot" w:pos="8306"/>
        </w:tabs>
      </w:pPr>
      <w:hyperlink w:anchor="_Toc4751" w:history="1">
        <w:r>
          <w:rPr>
            <w:rFonts w:ascii="仿宋" w:eastAsia="仿宋" w:hAnsi="仿宋" w:cs="仿宋" w:hint="eastAsia"/>
            <w:lang w:eastAsia="zh-CN"/>
          </w:rPr>
          <w:t>(二)、单晶生产炉项目盈利能力分析</w:t>
        </w:r>
        <w:r>
          <w:tab/>
        </w:r>
        <w:r>
          <w:fldChar w:fldCharType="begin"/>
        </w:r>
        <w:r>
          <w:instrText xml:space="preserve"> PAGEREF _Toc4751 \h </w:instrText>
        </w:r>
        <w:r>
          <w:fldChar w:fldCharType="separate"/>
        </w:r>
        <w:r>
          <w:t>22</w:t>
        </w:r>
        <w:r>
          <w:fldChar w:fldCharType="end"/>
        </w:r>
      </w:hyperlink>
    </w:p>
    <w:p>
      <w:pPr>
        <w:pStyle w:val="TOC1"/>
        <w:tabs>
          <w:tab w:val="right" w:leader="dot" w:pos="8306"/>
        </w:tabs>
      </w:pPr>
      <w:hyperlink w:anchor="_Toc15138" w:history="1">
        <w:r>
          <w:rPr>
            <w:rFonts w:ascii="仿宋" w:eastAsia="仿宋" w:hAnsi="仿宋" w:cs="仿宋" w:hint="eastAsia"/>
            <w:lang w:eastAsia="zh-CN"/>
          </w:rPr>
          <w:t>八、单晶生产炉项目创新与研发</w:t>
        </w:r>
        <w:r>
          <w:tab/>
        </w:r>
        <w:r>
          <w:fldChar w:fldCharType="begin"/>
        </w:r>
        <w:r>
          <w:instrText xml:space="preserve"> PAGEREF _Toc15138 \h </w:instrText>
        </w:r>
        <w:r>
          <w:fldChar w:fldCharType="separate"/>
        </w:r>
        <w:r>
          <w:t>22</w:t>
        </w:r>
        <w:r>
          <w:fldChar w:fldCharType="end"/>
        </w:r>
      </w:hyperlink>
    </w:p>
    <w:p>
      <w:pPr>
        <w:pStyle w:val="TOC2"/>
        <w:tabs>
          <w:tab w:val="right" w:leader="dot" w:pos="8306"/>
        </w:tabs>
      </w:pPr>
      <w:hyperlink w:anchor="_Toc30362" w:history="1">
        <w:r>
          <w:rPr>
            <w:rFonts w:ascii="仿宋" w:eastAsia="仿宋" w:hAnsi="仿宋" w:cs="仿宋" w:hint="eastAsia"/>
            <w:lang w:eastAsia="zh-CN"/>
          </w:rPr>
          <w:t>(一)、创新策略与方向</w:t>
        </w:r>
        <w:r>
          <w:tab/>
        </w:r>
        <w:r>
          <w:fldChar w:fldCharType="begin"/>
        </w:r>
        <w:r>
          <w:instrText xml:space="preserve"> PAGEREF _Toc30362 \h </w:instrText>
        </w:r>
        <w:r>
          <w:fldChar w:fldCharType="separate"/>
        </w:r>
        <w:r>
          <w:t>22</w:t>
        </w:r>
        <w:r>
          <w:fldChar w:fldCharType="end"/>
        </w:r>
      </w:hyperlink>
    </w:p>
    <w:p>
      <w:pPr>
        <w:pStyle w:val="TOC2"/>
        <w:tabs>
          <w:tab w:val="right" w:leader="dot" w:pos="8306"/>
        </w:tabs>
      </w:pPr>
      <w:hyperlink w:anchor="_Toc2380" w:history="1">
        <w:r>
          <w:rPr>
            <w:rFonts w:ascii="仿宋" w:eastAsia="仿宋" w:hAnsi="仿宋" w:cs="仿宋" w:hint="eastAsia"/>
            <w:lang w:eastAsia="zh-CN"/>
          </w:rPr>
          <w:t>(二)、研发规划与投入</w:t>
        </w:r>
        <w:r>
          <w:tab/>
        </w:r>
        <w:r>
          <w:fldChar w:fldCharType="begin"/>
        </w:r>
        <w:r>
          <w:instrText xml:space="preserve"> PAGEREF _Toc2380 \h </w:instrText>
        </w:r>
        <w:r>
          <w:fldChar w:fldCharType="separate"/>
        </w:r>
        <w:r>
          <w:t>24</w:t>
        </w:r>
        <w:r>
          <w:fldChar w:fldCharType="end"/>
        </w:r>
      </w:hyperlink>
    </w:p>
    <w:p>
      <w:pPr>
        <w:pStyle w:val="TOC1"/>
        <w:tabs>
          <w:tab w:val="right" w:leader="dot" w:pos="8306"/>
        </w:tabs>
      </w:pPr>
      <w:hyperlink w:anchor="_Toc5076" w:history="1">
        <w:r>
          <w:rPr>
            <w:rFonts w:ascii="仿宋" w:eastAsia="仿宋" w:hAnsi="仿宋" w:cs="仿宋" w:hint="eastAsia"/>
            <w:lang w:eastAsia="zh-CN"/>
          </w:rPr>
          <w:t>九、单晶生产炉项目人力资源管理</w:t>
        </w:r>
        <w:r>
          <w:tab/>
        </w:r>
        <w:r>
          <w:fldChar w:fldCharType="begin"/>
        </w:r>
        <w:r>
          <w:instrText xml:space="preserve"> PAGEREF _Toc5076 \h </w:instrText>
        </w:r>
        <w:r>
          <w:fldChar w:fldCharType="separate"/>
        </w:r>
        <w:r>
          <w:t>25</w:t>
        </w:r>
        <w:r>
          <w:fldChar w:fldCharType="end"/>
        </w:r>
      </w:hyperlink>
    </w:p>
    <w:p>
      <w:pPr>
        <w:pStyle w:val="TOC2"/>
        <w:tabs>
          <w:tab w:val="right" w:leader="dot" w:pos="8306"/>
        </w:tabs>
      </w:pPr>
      <w:hyperlink w:anchor="_Toc13973" w:history="1">
        <w:r>
          <w:rPr>
            <w:rFonts w:ascii="仿宋" w:eastAsia="仿宋" w:hAnsi="仿宋" w:cs="仿宋" w:hint="eastAsia"/>
            <w:lang w:eastAsia="zh-CN"/>
          </w:rPr>
          <w:t>(一)、建立健全的预算管理制度</w:t>
        </w:r>
        <w:r>
          <w:tab/>
        </w:r>
        <w:r>
          <w:fldChar w:fldCharType="begin"/>
        </w:r>
        <w:r>
          <w:instrText xml:space="preserve"> PAGEREF _Toc13973 \h </w:instrText>
        </w:r>
        <w:r>
          <w:fldChar w:fldCharType="separate"/>
        </w:r>
        <w:r>
          <w:t>25</w:t>
        </w:r>
        <w:r>
          <w:fldChar w:fldCharType="end"/>
        </w:r>
      </w:hyperlink>
    </w:p>
    <w:p>
      <w:pPr>
        <w:pStyle w:val="TOC2"/>
        <w:tabs>
          <w:tab w:val="right" w:leader="dot" w:pos="8306"/>
        </w:tabs>
      </w:pPr>
      <w:hyperlink w:anchor="_Toc10421" w:history="1">
        <w:r>
          <w:rPr>
            <w:rFonts w:ascii="仿宋" w:eastAsia="仿宋" w:hAnsi="仿宋" w:cs="仿宋" w:hint="eastAsia"/>
            <w:lang w:eastAsia="zh-CN"/>
          </w:rPr>
          <w:t>(二)、加强资金流动监控</w:t>
        </w:r>
        <w:r>
          <w:tab/>
        </w:r>
        <w:r>
          <w:fldChar w:fldCharType="begin"/>
        </w:r>
        <w:r>
          <w:instrText xml:space="preserve"> PAGEREF _Toc10421 \h </w:instrText>
        </w:r>
        <w:r>
          <w:fldChar w:fldCharType="separate"/>
        </w:r>
        <w:r>
          <w:t>27</w:t>
        </w:r>
        <w:r>
          <w:fldChar w:fldCharType="end"/>
        </w:r>
      </w:hyperlink>
    </w:p>
    <w:p>
      <w:pPr>
        <w:pStyle w:val="TOC2"/>
        <w:tabs>
          <w:tab w:val="right" w:leader="dot" w:pos="8306"/>
        </w:tabs>
      </w:pPr>
      <w:hyperlink w:anchor="_Toc7899" w:history="1">
        <w:r>
          <w:rPr>
            <w:rFonts w:ascii="仿宋" w:eastAsia="仿宋" w:hAnsi="仿宋" w:cs="仿宋" w:hint="eastAsia"/>
            <w:lang w:eastAsia="zh-CN"/>
          </w:rPr>
          <w:t>(三)、制定完善的风险控制机制</w:t>
        </w:r>
        <w:r>
          <w:tab/>
        </w:r>
        <w:r>
          <w:fldChar w:fldCharType="begin"/>
        </w:r>
        <w:r>
          <w:instrText xml:space="preserve"> PAGEREF _Toc7899 \h </w:instrText>
        </w:r>
        <w:r>
          <w:fldChar w:fldCharType="separate"/>
        </w:r>
        <w:r>
          <w:t>28</w:t>
        </w:r>
        <w:r>
          <w:fldChar w:fldCharType="end"/>
        </w:r>
      </w:hyperlink>
    </w:p>
    <w:p>
      <w:pPr>
        <w:pStyle w:val="TOC2"/>
        <w:tabs>
          <w:tab w:val="right" w:leader="dot" w:pos="8306"/>
        </w:tabs>
      </w:pPr>
      <w:hyperlink w:anchor="_Toc965" w:history="1">
        <w:r>
          <w:rPr>
            <w:rFonts w:ascii="仿宋" w:eastAsia="仿宋" w:hAnsi="仿宋" w:cs="仿宋" w:hint="eastAsia"/>
            <w:lang w:eastAsia="zh-CN"/>
          </w:rPr>
          <w:t>(四)、优化成本管理</w:t>
        </w:r>
        <w:r>
          <w:tab/>
        </w:r>
        <w:r>
          <w:fldChar w:fldCharType="begin"/>
        </w:r>
        <w:r>
          <w:instrText xml:space="preserve"> PAGEREF _Toc965 \h </w:instrText>
        </w:r>
        <w:r>
          <w:fldChar w:fldCharType="separate"/>
        </w:r>
        <w:r>
          <w:t>29</w:t>
        </w:r>
        <w:r>
          <w:fldChar w:fldCharType="end"/>
        </w:r>
      </w:hyperlink>
    </w:p>
    <w:p>
      <w:pPr>
        <w:pStyle w:val="TOC1"/>
        <w:tabs>
          <w:tab w:val="right" w:leader="dot" w:pos="8306"/>
        </w:tabs>
      </w:pPr>
      <w:hyperlink w:anchor="_Toc14370" w:history="1">
        <w:r>
          <w:rPr>
            <w:rFonts w:ascii="仿宋" w:eastAsia="仿宋" w:hAnsi="仿宋" w:cs="仿宋" w:hint="eastAsia"/>
            <w:lang w:eastAsia="zh-CN"/>
          </w:rPr>
          <w:t>十、单晶生产炉项目计划安排</w:t>
        </w:r>
        <w:r>
          <w:tab/>
        </w:r>
        <w:r>
          <w:fldChar w:fldCharType="begin"/>
        </w:r>
        <w:r>
          <w:instrText xml:space="preserve"> PAGEREF _Toc14370 \h </w:instrText>
        </w:r>
        <w:r>
          <w:fldChar w:fldCharType="separate"/>
        </w:r>
        <w:r>
          <w:t>31</w:t>
        </w:r>
        <w:r>
          <w:fldChar w:fldCharType="end"/>
        </w:r>
      </w:hyperlink>
    </w:p>
    <w:p>
      <w:pPr>
        <w:pStyle w:val="TOC2"/>
        <w:tabs>
          <w:tab w:val="right" w:leader="dot" w:pos="8306"/>
        </w:tabs>
      </w:pPr>
      <w:hyperlink w:anchor="_Toc1581" w:history="1">
        <w:r>
          <w:rPr>
            <w:rFonts w:ascii="仿宋" w:eastAsia="仿宋" w:hAnsi="仿宋" w:cs="仿宋" w:hint="eastAsia"/>
            <w:lang w:eastAsia="zh-CN"/>
          </w:rPr>
          <w:t>(一)、建设周期</w:t>
        </w:r>
        <w:r>
          <w:tab/>
        </w:r>
        <w:r>
          <w:fldChar w:fldCharType="begin"/>
        </w:r>
        <w:r>
          <w:instrText xml:space="preserve"> PAGEREF _Toc1581 \h </w:instrText>
        </w:r>
        <w:r>
          <w:fldChar w:fldCharType="separate"/>
        </w:r>
        <w:r>
          <w:t>31</w:t>
        </w:r>
        <w:r>
          <w:fldChar w:fldCharType="end"/>
        </w:r>
      </w:hyperlink>
    </w:p>
    <w:p>
      <w:pPr>
        <w:pStyle w:val="TOC2"/>
        <w:tabs>
          <w:tab w:val="right" w:leader="dot" w:pos="8306"/>
        </w:tabs>
      </w:pPr>
      <w:hyperlink w:anchor="_Toc23897" w:history="1">
        <w:r>
          <w:rPr>
            <w:rFonts w:ascii="仿宋" w:eastAsia="仿宋" w:hAnsi="仿宋" w:cs="仿宋" w:hint="eastAsia"/>
            <w:lang w:eastAsia="zh-CN"/>
          </w:rPr>
          <w:t>(二)、建设进度</w:t>
        </w:r>
        <w:r>
          <w:tab/>
        </w:r>
        <w:r>
          <w:fldChar w:fldCharType="begin"/>
        </w:r>
        <w:r>
          <w:instrText xml:space="preserve"> PAGEREF _Toc23897 \h </w:instrText>
        </w:r>
        <w:r>
          <w:fldChar w:fldCharType="separate"/>
        </w:r>
        <w:r>
          <w:t>32</w:t>
        </w:r>
        <w:r>
          <w:fldChar w:fldCharType="end"/>
        </w:r>
      </w:hyperlink>
    </w:p>
    <w:p>
      <w:pPr>
        <w:pStyle w:val="TOC2"/>
        <w:tabs>
          <w:tab w:val="right" w:leader="dot" w:pos="8306"/>
        </w:tabs>
      </w:pPr>
      <w:hyperlink w:anchor="_Toc19421" w:history="1">
        <w:r>
          <w:rPr>
            <w:rFonts w:ascii="仿宋" w:eastAsia="仿宋" w:hAnsi="仿宋" w:cs="仿宋" w:hint="eastAsia"/>
            <w:lang w:eastAsia="zh-CN"/>
          </w:rPr>
          <w:t>(三)、进度安排注意事项</w:t>
        </w:r>
        <w:r>
          <w:tab/>
        </w:r>
        <w:r>
          <w:fldChar w:fldCharType="begin"/>
        </w:r>
        <w:r>
          <w:instrText xml:space="preserve"> PAGEREF _Toc19421 \h </w:instrText>
        </w:r>
        <w:r>
          <w:fldChar w:fldCharType="separate"/>
        </w:r>
        <w:r>
          <w:t>33</w:t>
        </w:r>
        <w:r>
          <w:fldChar w:fldCharType="end"/>
        </w:r>
      </w:hyperlink>
    </w:p>
    <w:p>
      <w:pPr>
        <w:pStyle w:val="TOC2"/>
        <w:tabs>
          <w:tab w:val="right" w:leader="dot" w:pos="8306"/>
        </w:tabs>
      </w:pPr>
      <w:hyperlink w:anchor="_Toc15463" w:history="1">
        <w:r>
          <w:rPr>
            <w:rFonts w:ascii="仿宋" w:eastAsia="仿宋" w:hAnsi="仿宋" w:cs="仿宋" w:hint="eastAsia"/>
            <w:lang w:eastAsia="zh-CN"/>
          </w:rPr>
          <w:t>(四)、人力资源配置</w:t>
        </w:r>
        <w:r>
          <w:tab/>
        </w:r>
        <w:r>
          <w:fldChar w:fldCharType="begin"/>
        </w:r>
        <w:r>
          <w:instrText xml:space="preserve"> PAGEREF _Toc15463 \h </w:instrText>
        </w:r>
        <w:r>
          <w:fldChar w:fldCharType="separate"/>
        </w:r>
        <w:r>
          <w:t>34</w:t>
        </w:r>
        <w:r>
          <w:fldChar w:fldCharType="end"/>
        </w:r>
      </w:hyperlink>
    </w:p>
    <w:p>
      <w:pPr>
        <w:pStyle w:val="TOC1"/>
        <w:tabs>
          <w:tab w:val="right" w:leader="dot" w:pos="8306"/>
        </w:tabs>
      </w:pPr>
      <w:hyperlink w:anchor="_Toc11765" w:history="1">
        <w:r>
          <w:rPr>
            <w:rFonts w:ascii="仿宋" w:eastAsia="仿宋" w:hAnsi="仿宋" w:cs="仿宋" w:hint="eastAsia"/>
            <w:lang w:eastAsia="zh-CN"/>
          </w:rPr>
          <w:t>十一、单晶生产炉项目财务管理</w:t>
        </w:r>
        <w:r>
          <w:tab/>
        </w:r>
        <w:r>
          <w:fldChar w:fldCharType="begin"/>
        </w:r>
        <w:r>
          <w:instrText xml:space="preserve"> PAGEREF _Toc11765 \h </w:instrText>
        </w:r>
        <w:r>
          <w:fldChar w:fldCharType="separate"/>
        </w:r>
        <w:r>
          <w:t>35</w:t>
        </w:r>
        <w:r>
          <w:fldChar w:fldCharType="end"/>
        </w:r>
      </w:hyperlink>
    </w:p>
    <w:p>
      <w:pPr>
        <w:pStyle w:val="TOC2"/>
        <w:tabs>
          <w:tab w:val="right" w:leader="dot" w:pos="8306"/>
        </w:tabs>
      </w:pPr>
      <w:hyperlink w:anchor="_Toc27003" w:history="1">
        <w:r>
          <w:rPr>
            <w:rFonts w:ascii="仿宋" w:eastAsia="仿宋" w:hAnsi="仿宋" w:cs="仿宋" w:hint="eastAsia"/>
            <w:lang w:eastAsia="zh-CN"/>
          </w:rPr>
          <w:t>(一)、资金需求大</w:t>
        </w:r>
        <w:r>
          <w:tab/>
        </w:r>
        <w:r>
          <w:fldChar w:fldCharType="begin"/>
        </w:r>
        <w:r>
          <w:instrText xml:space="preserve"> PAGEREF _Toc27003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5" w:history="1">
        <w:r>
          <w:rPr>
            <w:rFonts w:ascii="仿宋" w:eastAsia="仿宋" w:hAnsi="仿宋" w:cs="仿宋" w:hint="eastAsia"/>
            <w:lang w:eastAsia="zh-CN"/>
          </w:rPr>
          <w:t>(二)、研发周期长</w:t>
        </w:r>
        <w:r>
          <w:tab/>
        </w:r>
        <w:r>
          <w:fldChar w:fldCharType="begin"/>
        </w:r>
        <w:r>
          <w:instrText xml:space="preserve"> PAGEREF _Toc14665 \h </w:instrText>
        </w:r>
        <w:r>
          <w:fldChar w:fldCharType="separate"/>
        </w:r>
        <w:r>
          <w:t>36</w:t>
        </w:r>
        <w:r>
          <w:fldChar w:fldCharType="end"/>
        </w:r>
      </w:hyperlink>
    </w:p>
    <w:p>
      <w:pPr>
        <w:pStyle w:val="TOC2"/>
        <w:tabs>
          <w:tab w:val="right" w:leader="dot" w:pos="8306"/>
        </w:tabs>
      </w:pPr>
      <w:hyperlink w:anchor="_Toc27120" w:history="1">
        <w:r>
          <w:rPr>
            <w:rFonts w:ascii="仿宋" w:eastAsia="仿宋" w:hAnsi="仿宋" w:cs="仿宋" w:hint="eastAsia"/>
            <w:lang w:eastAsia="zh-CN"/>
          </w:rPr>
          <w:t>(三)、市场风险大</w:t>
        </w:r>
        <w:r>
          <w:tab/>
        </w:r>
        <w:r>
          <w:fldChar w:fldCharType="begin"/>
        </w:r>
        <w:r>
          <w:instrText xml:space="preserve"> PAGEREF _Toc27120 \h </w:instrText>
        </w:r>
        <w:r>
          <w:fldChar w:fldCharType="separate"/>
        </w:r>
        <w:r>
          <w:t>37</w:t>
        </w:r>
        <w:r>
          <w:fldChar w:fldCharType="end"/>
        </w:r>
      </w:hyperlink>
    </w:p>
    <w:p>
      <w:pPr>
        <w:pStyle w:val="TOC2"/>
        <w:tabs>
          <w:tab w:val="right" w:leader="dot" w:pos="8306"/>
        </w:tabs>
      </w:pPr>
      <w:hyperlink w:anchor="_Toc16955" w:history="1">
        <w:r>
          <w:rPr>
            <w:rFonts w:ascii="仿宋" w:eastAsia="仿宋" w:hAnsi="仿宋" w:cs="仿宋" w:hint="eastAsia"/>
            <w:lang w:eastAsia="zh-CN"/>
          </w:rPr>
          <w:t>(四)、利润率高</w:t>
        </w:r>
        <w:r>
          <w:tab/>
        </w:r>
        <w:r>
          <w:fldChar w:fldCharType="begin"/>
        </w:r>
        <w:r>
          <w:instrText xml:space="preserve"> PAGEREF _Toc16955 \h </w:instrText>
        </w:r>
        <w:r>
          <w:fldChar w:fldCharType="separate"/>
        </w:r>
        <w:r>
          <w:t>40</w:t>
        </w:r>
        <w:r>
          <w:fldChar w:fldCharType="end"/>
        </w:r>
      </w:hyperlink>
    </w:p>
    <w:p>
      <w:pPr>
        <w:pStyle w:val="TOC1"/>
        <w:tabs>
          <w:tab w:val="right" w:leader="dot" w:pos="8306"/>
        </w:tabs>
      </w:pPr>
      <w:hyperlink w:anchor="_Toc23367" w:history="1">
        <w:r>
          <w:rPr>
            <w:rFonts w:ascii="仿宋" w:eastAsia="仿宋" w:hAnsi="仿宋" w:cs="仿宋" w:hint="eastAsia"/>
            <w:lang w:eastAsia="zh-CN"/>
          </w:rPr>
          <w:t>十二、单晶生产炉项目风险管理</w:t>
        </w:r>
        <w:r>
          <w:tab/>
        </w:r>
        <w:r>
          <w:fldChar w:fldCharType="begin"/>
        </w:r>
        <w:r>
          <w:instrText xml:space="preserve"> PAGEREF _Toc23367 \h </w:instrText>
        </w:r>
        <w:r>
          <w:fldChar w:fldCharType="separate"/>
        </w:r>
        <w:r>
          <w:t>42</w:t>
        </w:r>
        <w:r>
          <w:fldChar w:fldCharType="end"/>
        </w:r>
      </w:hyperlink>
    </w:p>
    <w:p>
      <w:pPr>
        <w:pStyle w:val="TOC2"/>
        <w:tabs>
          <w:tab w:val="right" w:leader="dot" w:pos="8306"/>
        </w:tabs>
      </w:pPr>
      <w:hyperlink w:anchor="_Toc18505" w:history="1">
        <w:r>
          <w:rPr>
            <w:rFonts w:ascii="仿宋" w:eastAsia="仿宋" w:hAnsi="仿宋" w:cs="仿宋" w:hint="eastAsia"/>
            <w:lang w:eastAsia="zh-CN"/>
          </w:rPr>
          <w:t>(一)、风险识别与评估</w:t>
        </w:r>
        <w:r>
          <w:tab/>
        </w:r>
        <w:r>
          <w:fldChar w:fldCharType="begin"/>
        </w:r>
        <w:r>
          <w:instrText xml:space="preserve"> PAGEREF _Toc18505 \h </w:instrText>
        </w:r>
        <w:r>
          <w:fldChar w:fldCharType="separate"/>
        </w:r>
        <w:r>
          <w:t>42</w:t>
        </w:r>
        <w:r>
          <w:fldChar w:fldCharType="end"/>
        </w:r>
      </w:hyperlink>
    </w:p>
    <w:p>
      <w:pPr>
        <w:pStyle w:val="TOC2"/>
        <w:tabs>
          <w:tab w:val="right" w:leader="dot" w:pos="8306"/>
        </w:tabs>
      </w:pPr>
      <w:hyperlink w:anchor="_Toc16135" w:history="1">
        <w:r>
          <w:rPr>
            <w:rFonts w:ascii="仿宋" w:eastAsia="仿宋" w:hAnsi="仿宋" w:cs="仿宋" w:hint="eastAsia"/>
            <w:lang w:eastAsia="zh-CN"/>
          </w:rPr>
          <w:t>(二)、风险应对策略</w:t>
        </w:r>
        <w:r>
          <w:tab/>
        </w:r>
        <w:r>
          <w:fldChar w:fldCharType="begin"/>
        </w:r>
        <w:r>
          <w:instrText xml:space="preserve"> PAGEREF _Toc16135 \h </w:instrText>
        </w:r>
        <w:r>
          <w:fldChar w:fldCharType="separate"/>
        </w:r>
        <w:r>
          <w:t>43</w:t>
        </w:r>
        <w:r>
          <w:fldChar w:fldCharType="end"/>
        </w:r>
      </w:hyperlink>
    </w:p>
    <w:p>
      <w:pPr>
        <w:pStyle w:val="TOC2"/>
        <w:tabs>
          <w:tab w:val="right" w:leader="dot" w:pos="8306"/>
        </w:tabs>
      </w:pPr>
      <w:hyperlink w:anchor="_Toc12014" w:history="1">
        <w:r>
          <w:rPr>
            <w:rFonts w:ascii="仿宋" w:eastAsia="仿宋" w:hAnsi="仿宋" w:cs="仿宋" w:hint="eastAsia"/>
            <w:lang w:eastAsia="zh-CN"/>
          </w:rPr>
          <w:t>(三)、风险监控与控制</w:t>
        </w:r>
        <w:r>
          <w:tab/>
        </w:r>
        <w:r>
          <w:fldChar w:fldCharType="begin"/>
        </w:r>
        <w:r>
          <w:instrText xml:space="preserve"> PAGEREF _Toc12014 \h </w:instrText>
        </w:r>
        <w:r>
          <w:fldChar w:fldCharType="separate"/>
        </w:r>
        <w:r>
          <w:t>45</w:t>
        </w:r>
        <w:r>
          <w:fldChar w:fldCharType="end"/>
        </w:r>
      </w:hyperlink>
    </w:p>
    <w:p>
      <w:pPr>
        <w:pStyle w:val="TOC1"/>
        <w:tabs>
          <w:tab w:val="right" w:leader="dot" w:pos="8306"/>
        </w:tabs>
      </w:pPr>
      <w:hyperlink w:anchor="_Toc31363" w:history="1">
        <w:r>
          <w:rPr>
            <w:rFonts w:ascii="仿宋" w:eastAsia="仿宋" w:hAnsi="仿宋" w:cs="仿宋" w:hint="eastAsia"/>
            <w:lang w:eastAsia="zh-CN"/>
          </w:rPr>
          <w:t>十三、供应链管理</w:t>
        </w:r>
        <w:r>
          <w:tab/>
        </w:r>
        <w:r>
          <w:fldChar w:fldCharType="begin"/>
        </w:r>
        <w:r>
          <w:instrText xml:space="preserve"> PAGEREF _Toc31363 \h </w:instrText>
        </w:r>
        <w:r>
          <w:fldChar w:fldCharType="separate"/>
        </w:r>
        <w:r>
          <w:t>46</w:t>
        </w:r>
        <w:r>
          <w:fldChar w:fldCharType="end"/>
        </w:r>
      </w:hyperlink>
    </w:p>
    <w:p>
      <w:pPr>
        <w:pStyle w:val="TOC2"/>
        <w:tabs>
          <w:tab w:val="right" w:leader="dot" w:pos="8306"/>
        </w:tabs>
      </w:pPr>
      <w:hyperlink w:anchor="_Toc16088" w:history="1">
        <w:r>
          <w:rPr>
            <w:rFonts w:ascii="仿宋" w:eastAsia="仿宋" w:hAnsi="仿宋" w:cs="仿宋" w:hint="eastAsia"/>
            <w:lang w:eastAsia="zh-CN"/>
          </w:rPr>
          <w:t>(一)、供应链战略规划</w:t>
        </w:r>
        <w:r>
          <w:tab/>
        </w:r>
        <w:r>
          <w:fldChar w:fldCharType="begin"/>
        </w:r>
        <w:r>
          <w:instrText xml:space="preserve"> PAGEREF _Toc16088 \h </w:instrText>
        </w:r>
        <w:r>
          <w:fldChar w:fldCharType="separate"/>
        </w:r>
        <w:r>
          <w:t>46</w:t>
        </w:r>
        <w:r>
          <w:fldChar w:fldCharType="end"/>
        </w:r>
      </w:hyperlink>
    </w:p>
    <w:p>
      <w:pPr>
        <w:pStyle w:val="TOC2"/>
        <w:tabs>
          <w:tab w:val="right" w:leader="dot" w:pos="8306"/>
        </w:tabs>
      </w:pPr>
      <w:hyperlink w:anchor="_Toc20941" w:history="1">
        <w:r>
          <w:rPr>
            <w:rFonts w:ascii="仿宋" w:eastAsia="仿宋" w:hAnsi="仿宋" w:cs="仿宋" w:hint="eastAsia"/>
            <w:lang w:eastAsia="zh-CN"/>
          </w:rPr>
          <w:t>(二)、供应商选择与合作</w:t>
        </w:r>
        <w:r>
          <w:tab/>
        </w:r>
        <w:r>
          <w:fldChar w:fldCharType="begin"/>
        </w:r>
        <w:r>
          <w:instrText xml:space="preserve"> PAGEREF _Toc20941 \h </w:instrText>
        </w:r>
        <w:r>
          <w:fldChar w:fldCharType="separate"/>
        </w:r>
        <w:r>
          <w:t>47</w:t>
        </w:r>
        <w:r>
          <w:fldChar w:fldCharType="end"/>
        </w:r>
      </w:hyperlink>
    </w:p>
    <w:p>
      <w:pPr>
        <w:pStyle w:val="TOC2"/>
        <w:tabs>
          <w:tab w:val="right" w:leader="dot" w:pos="8306"/>
        </w:tabs>
      </w:pPr>
      <w:hyperlink w:anchor="_Toc14718" w:history="1">
        <w:r>
          <w:rPr>
            <w:rFonts w:ascii="仿宋" w:eastAsia="仿宋" w:hAnsi="仿宋" w:cs="仿宋" w:hint="eastAsia"/>
            <w:lang w:eastAsia="zh-CN"/>
          </w:rPr>
          <w:t>(三)、物流与库存管理</w:t>
        </w:r>
        <w:r>
          <w:tab/>
        </w:r>
        <w:r>
          <w:fldChar w:fldCharType="begin"/>
        </w:r>
        <w:r>
          <w:instrText xml:space="preserve"> PAGEREF _Toc14718 \h </w:instrText>
        </w:r>
        <w:r>
          <w:fldChar w:fldCharType="separate"/>
        </w:r>
        <w:r>
          <w:t>49</w:t>
        </w:r>
        <w:r>
          <w:fldChar w:fldCharType="end"/>
        </w:r>
      </w:hyperlink>
    </w:p>
    <w:p>
      <w:pPr>
        <w:pStyle w:val="TOC1"/>
        <w:tabs>
          <w:tab w:val="right" w:leader="dot" w:pos="8306"/>
        </w:tabs>
      </w:pPr>
      <w:hyperlink w:anchor="_Toc8045" w:history="1">
        <w:r>
          <w:rPr>
            <w:rFonts w:ascii="仿宋" w:eastAsia="仿宋" w:hAnsi="仿宋" w:cs="仿宋" w:hint="eastAsia"/>
            <w:lang w:eastAsia="zh-CN"/>
          </w:rPr>
          <w:t>十四、单晶生产炉项目工程方案分析</w:t>
        </w:r>
        <w:r>
          <w:tab/>
        </w:r>
        <w:r>
          <w:fldChar w:fldCharType="begin"/>
        </w:r>
        <w:r>
          <w:instrText xml:space="preserve"> PAGEREF _Toc8045 \h </w:instrText>
        </w:r>
        <w:r>
          <w:fldChar w:fldCharType="separate"/>
        </w:r>
        <w:r>
          <w:t>50</w:t>
        </w:r>
        <w:r>
          <w:fldChar w:fldCharType="end"/>
        </w:r>
      </w:hyperlink>
    </w:p>
    <w:p>
      <w:pPr>
        <w:pStyle w:val="TOC2"/>
        <w:tabs>
          <w:tab w:val="right" w:leader="dot" w:pos="8306"/>
        </w:tabs>
      </w:pPr>
      <w:hyperlink w:anchor="_Toc23183" w:history="1">
        <w:r>
          <w:rPr>
            <w:rFonts w:ascii="仿宋" w:eastAsia="仿宋" w:hAnsi="仿宋" w:cs="仿宋" w:hint="eastAsia"/>
            <w:lang w:eastAsia="zh-CN"/>
          </w:rPr>
          <w:t>(一)、建筑工程设计原则</w:t>
        </w:r>
        <w:r>
          <w:tab/>
        </w:r>
        <w:r>
          <w:fldChar w:fldCharType="begin"/>
        </w:r>
        <w:r>
          <w:instrText xml:space="preserve"> PAGEREF _Toc23183 \h </w:instrText>
        </w:r>
        <w:r>
          <w:fldChar w:fldCharType="separate"/>
        </w:r>
        <w:r>
          <w:t>50</w:t>
        </w:r>
        <w:r>
          <w:fldChar w:fldCharType="end"/>
        </w:r>
      </w:hyperlink>
    </w:p>
    <w:p>
      <w:pPr>
        <w:pStyle w:val="TOC2"/>
        <w:tabs>
          <w:tab w:val="right" w:leader="dot" w:pos="8306"/>
        </w:tabs>
      </w:pPr>
      <w:hyperlink w:anchor="_Toc22154" w:history="1">
        <w:r>
          <w:rPr>
            <w:rFonts w:ascii="仿宋" w:eastAsia="仿宋" w:hAnsi="仿宋" w:cs="仿宋" w:hint="eastAsia"/>
            <w:lang w:eastAsia="zh-CN"/>
          </w:rPr>
          <w:t>(二)、土建工程建设指标</w:t>
        </w:r>
        <w:r>
          <w:tab/>
        </w:r>
        <w:r>
          <w:fldChar w:fldCharType="begin"/>
        </w:r>
        <w:r>
          <w:instrText xml:space="preserve"> PAGEREF _Toc22154 \h </w:instrText>
        </w:r>
        <w:r>
          <w:fldChar w:fldCharType="separate"/>
        </w:r>
        <w:r>
          <w:t>53</w:t>
        </w:r>
        <w:r>
          <w:fldChar w:fldCharType="end"/>
        </w:r>
      </w:hyperlink>
    </w:p>
    <w:p>
      <w:pPr>
        <w:pStyle w:val="TOC1"/>
        <w:tabs>
          <w:tab w:val="right" w:leader="dot" w:pos="8306"/>
        </w:tabs>
      </w:pPr>
      <w:hyperlink w:anchor="_Toc15843" w:history="1">
        <w:r>
          <w:rPr>
            <w:rFonts w:ascii="仿宋" w:eastAsia="仿宋" w:hAnsi="仿宋" w:cs="仿宋" w:hint="eastAsia"/>
            <w:lang w:eastAsia="zh-CN"/>
          </w:rPr>
          <w:t>十五、单晶生产炉项目变更管理</w:t>
        </w:r>
        <w:r>
          <w:tab/>
        </w:r>
        <w:r>
          <w:fldChar w:fldCharType="begin"/>
        </w:r>
        <w:r>
          <w:instrText xml:space="preserve"> PAGEREF _Toc15843 \h </w:instrText>
        </w:r>
        <w:r>
          <w:fldChar w:fldCharType="separate"/>
        </w:r>
        <w:r>
          <w:t>55</w:t>
        </w:r>
        <w:r>
          <w:fldChar w:fldCharType="end"/>
        </w:r>
      </w:hyperlink>
    </w:p>
    <w:p>
      <w:pPr>
        <w:pStyle w:val="TOC2"/>
        <w:tabs>
          <w:tab w:val="right" w:leader="dot" w:pos="8306"/>
        </w:tabs>
      </w:pPr>
      <w:hyperlink w:anchor="_Toc2988" w:history="1">
        <w:r>
          <w:rPr>
            <w:rFonts w:ascii="仿宋" w:eastAsia="仿宋" w:hAnsi="仿宋" w:cs="仿宋" w:hint="eastAsia"/>
            <w:lang w:eastAsia="zh-CN"/>
          </w:rPr>
          <w:t>(一)、变更申请与评估</w:t>
        </w:r>
        <w:r>
          <w:tab/>
        </w:r>
        <w:r>
          <w:fldChar w:fldCharType="begin"/>
        </w:r>
        <w:r>
          <w:instrText xml:space="preserve"> PAGEREF _Toc2988 \h </w:instrText>
        </w:r>
        <w:r>
          <w:fldChar w:fldCharType="separate"/>
        </w:r>
        <w:r>
          <w:t>55</w:t>
        </w:r>
        <w:r>
          <w:fldChar w:fldCharType="end"/>
        </w:r>
      </w:hyperlink>
    </w:p>
    <w:p>
      <w:pPr>
        <w:pStyle w:val="TOC2"/>
        <w:tabs>
          <w:tab w:val="right" w:leader="dot" w:pos="8306"/>
        </w:tabs>
      </w:pPr>
      <w:hyperlink w:anchor="_Toc5575" w:history="1">
        <w:r>
          <w:rPr>
            <w:rFonts w:ascii="仿宋" w:eastAsia="仿宋" w:hAnsi="仿宋" w:cs="仿宋" w:hint="eastAsia"/>
            <w:lang w:eastAsia="zh-CN"/>
          </w:rPr>
          <w:t>(二)、变更实施与控制</w:t>
        </w:r>
        <w:r>
          <w:tab/>
        </w:r>
        <w:r>
          <w:fldChar w:fldCharType="begin"/>
        </w:r>
        <w:r>
          <w:instrText xml:space="preserve"> PAGEREF _Toc5575 \h </w:instrText>
        </w:r>
        <w:r>
          <w:fldChar w:fldCharType="separate"/>
        </w:r>
        <w:r>
          <w:t>56</w:t>
        </w:r>
        <w:r>
          <w:fldChar w:fldCharType="end"/>
        </w:r>
      </w:hyperlink>
    </w:p>
    <w:p>
      <w:pPr>
        <w:pStyle w:val="TOC1"/>
        <w:tabs>
          <w:tab w:val="right" w:leader="dot" w:pos="8306"/>
        </w:tabs>
      </w:pPr>
      <w:hyperlink w:anchor="_Toc24642" w:history="1">
        <w:r>
          <w:rPr>
            <w:rFonts w:ascii="仿宋" w:eastAsia="仿宋" w:hAnsi="仿宋" w:cs="仿宋" w:hint="eastAsia"/>
            <w:lang w:eastAsia="zh-CN"/>
          </w:rPr>
          <w:t>十六、利益相关者分析与沟通计划</w:t>
        </w:r>
        <w:r>
          <w:tab/>
        </w:r>
        <w:r>
          <w:fldChar w:fldCharType="begin"/>
        </w:r>
        <w:r>
          <w:instrText xml:space="preserve"> PAGEREF _Toc24642 \h </w:instrText>
        </w:r>
        <w:r>
          <w:fldChar w:fldCharType="separate"/>
        </w:r>
        <w:r>
          <w:t>56</w:t>
        </w:r>
        <w:r>
          <w:fldChar w:fldCharType="end"/>
        </w:r>
      </w:hyperlink>
    </w:p>
    <w:p>
      <w:pPr>
        <w:pStyle w:val="TOC2"/>
        <w:tabs>
          <w:tab w:val="right" w:leader="dot" w:pos="8306"/>
        </w:tabs>
      </w:pPr>
      <w:hyperlink w:anchor="_Toc15584" w:history="1">
        <w:r>
          <w:rPr>
            <w:rFonts w:ascii="仿宋" w:eastAsia="仿宋" w:hAnsi="仿宋" w:cs="仿宋" w:hint="eastAsia"/>
            <w:lang w:eastAsia="zh-CN"/>
          </w:rPr>
          <w:t>(一)、利益相关者分析</w:t>
        </w:r>
        <w:r>
          <w:tab/>
        </w:r>
        <w:r>
          <w:fldChar w:fldCharType="begin"/>
        </w:r>
        <w:r>
          <w:instrText xml:space="preserve"> PAGEREF _Toc15584 \h </w:instrText>
        </w:r>
        <w:r>
          <w:fldChar w:fldCharType="separate"/>
        </w:r>
        <w:r>
          <w:t>56</w:t>
        </w:r>
        <w:r>
          <w:fldChar w:fldCharType="end"/>
        </w:r>
      </w:hyperlink>
    </w:p>
    <w:p>
      <w:pPr>
        <w:pStyle w:val="TOC2"/>
        <w:tabs>
          <w:tab w:val="right" w:leader="dot" w:pos="8306"/>
        </w:tabs>
      </w:pPr>
      <w:hyperlink w:anchor="_Toc20359" w:history="1">
        <w:r>
          <w:rPr>
            <w:rFonts w:ascii="仿宋" w:eastAsia="仿宋" w:hAnsi="仿宋" w:cs="仿宋" w:hint="eastAsia"/>
            <w:lang w:eastAsia="zh-CN"/>
          </w:rPr>
          <w:t>(二)、沟通计划</w:t>
        </w:r>
        <w:r>
          <w:tab/>
        </w:r>
        <w:r>
          <w:fldChar w:fldCharType="begin"/>
        </w:r>
        <w:r>
          <w:instrText xml:space="preserve"> PAGEREF _Toc20359 \h </w:instrText>
        </w:r>
        <w:r>
          <w:fldChar w:fldCharType="separate"/>
        </w:r>
        <w:r>
          <w:t>57</w:t>
        </w:r>
        <w:r>
          <w:fldChar w:fldCharType="end"/>
        </w:r>
      </w:hyperlink>
    </w:p>
    <w:p>
      <w:pPr>
        <w:pStyle w:val="TOC1"/>
        <w:tabs>
          <w:tab w:val="right" w:leader="dot" w:pos="8306"/>
        </w:tabs>
      </w:pPr>
      <w:hyperlink w:anchor="_Toc18430" w:history="1">
        <w:r>
          <w:rPr>
            <w:rFonts w:ascii="仿宋" w:eastAsia="仿宋" w:hAnsi="仿宋" w:cs="仿宋" w:hint="eastAsia"/>
            <w:lang w:eastAsia="zh-CN"/>
          </w:rPr>
          <w:t>十七、单晶生产炉项目实施时间节点</w:t>
        </w:r>
        <w:r>
          <w:tab/>
        </w:r>
        <w:r>
          <w:fldChar w:fldCharType="begin"/>
        </w:r>
        <w:r>
          <w:instrText xml:space="preserve"> PAGEREF _Toc18430 \h </w:instrText>
        </w:r>
        <w:r>
          <w:fldChar w:fldCharType="separate"/>
        </w:r>
        <w:r>
          <w:t>59</w:t>
        </w:r>
        <w:r>
          <w:fldChar w:fldCharType="end"/>
        </w:r>
      </w:hyperlink>
    </w:p>
    <w:p>
      <w:pPr>
        <w:pStyle w:val="TOC2"/>
        <w:tabs>
          <w:tab w:val="right" w:leader="dot" w:pos="8306"/>
        </w:tabs>
      </w:pPr>
      <w:hyperlink w:anchor="_Toc3977" w:history="1">
        <w:r>
          <w:rPr>
            <w:rFonts w:ascii="仿宋" w:eastAsia="仿宋" w:hAnsi="仿宋" w:cs="仿宋" w:hint="eastAsia"/>
            <w:lang w:eastAsia="zh-CN"/>
          </w:rPr>
          <w:t>(一)、单晶生产炉项目启动阶段时间节点</w:t>
        </w:r>
        <w:r>
          <w:tab/>
        </w:r>
        <w:r>
          <w:fldChar w:fldCharType="begin"/>
        </w:r>
        <w:r>
          <w:instrText xml:space="preserve"> PAGEREF _Toc3977 \h </w:instrText>
        </w:r>
        <w:r>
          <w:fldChar w:fldCharType="separate"/>
        </w:r>
        <w:r>
          <w:t>59</w:t>
        </w:r>
        <w:r>
          <w:fldChar w:fldCharType="end"/>
        </w:r>
      </w:hyperlink>
    </w:p>
    <w:p>
      <w:pPr>
        <w:pStyle w:val="TOC2"/>
        <w:tabs>
          <w:tab w:val="right" w:leader="dot" w:pos="8306"/>
        </w:tabs>
      </w:pPr>
      <w:hyperlink w:anchor="_Toc8073" w:history="1">
        <w:r>
          <w:rPr>
            <w:rFonts w:ascii="仿宋" w:eastAsia="仿宋" w:hAnsi="仿宋" w:cs="仿宋" w:hint="eastAsia"/>
            <w:lang w:eastAsia="zh-CN"/>
          </w:rPr>
          <w:t>(二)、单晶生产炉项目执行阶段时间节点</w:t>
        </w:r>
        <w:r>
          <w:tab/>
        </w:r>
        <w:r>
          <w:fldChar w:fldCharType="begin"/>
        </w:r>
        <w:r>
          <w:instrText xml:space="preserve"> PAGEREF _Toc8073 \h </w:instrText>
        </w:r>
        <w:r>
          <w:fldChar w:fldCharType="separate"/>
        </w:r>
        <w:r>
          <w:t>60</w:t>
        </w:r>
        <w:r>
          <w:fldChar w:fldCharType="end"/>
        </w:r>
      </w:hyperlink>
    </w:p>
    <w:p>
      <w:pPr>
        <w:pStyle w:val="TOC2"/>
        <w:tabs>
          <w:tab w:val="right" w:leader="dot" w:pos="8306"/>
        </w:tabs>
      </w:pPr>
      <w:hyperlink w:anchor="_Toc3925" w:history="1">
        <w:r>
          <w:rPr>
            <w:rFonts w:ascii="仿宋" w:eastAsia="仿宋" w:hAnsi="仿宋" w:cs="仿宋" w:hint="eastAsia"/>
            <w:lang w:eastAsia="zh-CN"/>
          </w:rPr>
          <w:t>(三)、单晶生产炉项目完成阶段时间节点</w:t>
        </w:r>
        <w:r>
          <w:tab/>
        </w:r>
        <w:r>
          <w:fldChar w:fldCharType="begin"/>
        </w:r>
        <w:r>
          <w:instrText xml:space="preserve"> PAGEREF _Toc3925 \h </w:instrText>
        </w:r>
        <w:r>
          <w:fldChar w:fldCharType="separate"/>
        </w:r>
        <w:r>
          <w:t>61</w:t>
        </w:r>
        <w:r>
          <w:fldChar w:fldCharType="end"/>
        </w:r>
      </w:hyperlink>
    </w:p>
    <w:p>
      <w:pPr>
        <w:pStyle w:val="TOC1"/>
        <w:tabs>
          <w:tab w:val="right" w:leader="dot" w:pos="8306"/>
        </w:tabs>
      </w:pPr>
      <w:hyperlink w:anchor="_Toc9596" w:history="1">
        <w:r>
          <w:rPr>
            <w:rFonts w:ascii="仿宋" w:eastAsia="仿宋" w:hAnsi="仿宋" w:cs="仿宋" w:hint="eastAsia"/>
            <w:lang w:eastAsia="zh-CN"/>
          </w:rPr>
          <w:t>十八、单晶生产炉项目治理与监督</w:t>
        </w:r>
        <w:r>
          <w:tab/>
        </w:r>
        <w:r>
          <w:fldChar w:fldCharType="begin"/>
        </w:r>
        <w:r>
          <w:instrText xml:space="preserve"> PAGEREF _Toc9596 \h </w:instrText>
        </w:r>
        <w:r>
          <w:fldChar w:fldCharType="separate"/>
        </w:r>
        <w:r>
          <w:t>62</w:t>
        </w:r>
        <w:r>
          <w:fldChar w:fldCharType="end"/>
        </w:r>
      </w:hyperlink>
    </w:p>
    <w:p>
      <w:pPr>
        <w:pStyle w:val="TOC2"/>
        <w:tabs>
          <w:tab w:val="right" w:leader="dot" w:pos="8306"/>
        </w:tabs>
      </w:pPr>
      <w:hyperlink w:anchor="_Toc9111" w:history="1">
        <w:r>
          <w:rPr>
            <w:rFonts w:ascii="仿宋" w:eastAsia="仿宋" w:hAnsi="仿宋" w:cs="仿宋" w:hint="eastAsia"/>
            <w:lang w:eastAsia="zh-CN"/>
          </w:rPr>
          <w:t>(一)、单晶生产炉项目治理结构</w:t>
        </w:r>
        <w:r>
          <w:tab/>
        </w:r>
        <w:r>
          <w:fldChar w:fldCharType="begin"/>
        </w:r>
        <w:r>
          <w:instrText xml:space="preserve"> PAGEREF _Toc9111 \h </w:instrText>
        </w:r>
        <w:r>
          <w:fldChar w:fldCharType="separate"/>
        </w:r>
        <w:r>
          <w:t>62</w:t>
        </w:r>
        <w:r>
          <w:fldChar w:fldCharType="end"/>
        </w:r>
      </w:hyperlink>
    </w:p>
    <w:p>
      <w:pPr>
        <w:pStyle w:val="TOC2"/>
        <w:tabs>
          <w:tab w:val="right" w:leader="dot" w:pos="8306"/>
        </w:tabs>
      </w:pPr>
      <w:hyperlink w:anchor="_Toc21507" w:history="1">
        <w:r>
          <w:rPr>
            <w:rFonts w:ascii="仿宋" w:eastAsia="仿宋" w:hAnsi="仿宋" w:cs="仿宋" w:hint="eastAsia"/>
            <w:lang w:eastAsia="zh-CN"/>
          </w:rPr>
          <w:t>(二)、监督与审计</w:t>
        </w:r>
        <w:r>
          <w:tab/>
        </w:r>
        <w:r>
          <w:fldChar w:fldCharType="begin"/>
        </w:r>
        <w:r>
          <w:instrText xml:space="preserve"> PAGEREF _Toc21507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8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单晶生产炉项目的主要产品是XXXX，预计年产值为XXX万元。这一产品在市场中占据着重要的地位，其广泛的应用范围使得该单晶生产炉项目的市场前景非常广阔。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单晶生产炉项目的xxx产品作为重要的原材料之一，将在多个领域发挥关键作用。其在建筑、交通、能源等方面的广泛应用将为整个产业链提供强大的支持，形成产业协同效应。单晶生产炉项目的年产值XXX万XXX万XXX万万元不仅反映了其在市场上的巨大潜力，更预示着它对国民经济的积极贡献。这种关联度高、涉及面广的产业关系，使得该单晶生产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0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总征地面积为XXXX平方米，相当于约XX.XX亩，其中净用地面积为XXXX平方米，红线范围内相当于约XX.XX亩。这一用地规模充分考虑了单晶生产炉项目的建设需求，保障了单晶生产炉项目在合适的空间内得以充分发展。单晶生产炉项目规划的总建筑面积为XXXX平方米，其中主体工程建设占XXXX平方米，计容建筑面积达XXXX平方米。预计建筑工程的投资将达到XXXX万元，为单晶生产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计划购置的设备共计XXXX台（套），设备购置费用为XXXX万元。这一设备购置计划充分考虑到单晶生产炉项目的生产需求和技术要求，确保了单晶生产炉项目在生产运营中具备先进的技术装备和高效的生产能力。设备的合理配置将为单晶生产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计划总投资为XXXX万元，预计年实现营业收入为XXXX万元。这一产能规模的设定旨在确保单晶生产炉项目能够在投资与回报之间取得平衡，实现长期可持续的发展。单晶生产炉项目的总投资充分考虑到各个方面的需求，包括用地建设、设备购置等多个环节，以确保单晶生产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9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11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技术管理特点体现在其创新导向。通过引入最先进的技术趋势和解决方案，单晶生产炉项目致力于提升科技含量、提高质量和效率水平。这意味着我们将采用最新的工具和方法，确保单晶生产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单晶生产炉项目技术管理的显著特征。通过整合不同领域的技术资源，我们实现了跨学科的协同工作。这有助于优化技术架构，提高整体效能。此外，整合性策略还促进了不同技术团队之间的紧密沟通和高效合作，确保单晶生产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单晶生产炉项目所采用的技术。通过不断优化技术方案，单晶生产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单晶生产炉项目团队将在单晶生产炉项目初期识别可能的技术风险，并采取相应的预防和应对措施。通过建立健全的风险评估机制，单晶生产炉项目能够在实施过程中及时发现并解决潜在的技术问题，保障单晶生产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单晶生产炉项目中，技术将成为单晶生产炉项目成功的有力支持。这一深度剖析揭示了技术管理在单晶生产炉项目实施中的关键作用，为单晶生产炉项目的技术基础奠定了坚实的基础。</w:t>
      </w:r>
    </w:p>
    <w:p>
      <w:pPr>
        <w:pStyle w:val="Heading2"/>
        <w:ind w:firstLine="560" w:firstLineChars="200"/>
        <w:rPr>
          <w:rFonts w:ascii="仿宋" w:eastAsia="仿宋" w:hAnsi="仿宋" w:cs="仿宋" w:hint="eastAsia"/>
          <w:sz w:val="28"/>
          <w:lang w:eastAsia="zh-CN"/>
        </w:rPr>
      </w:pPr>
      <w:bookmarkStart w:id="7" w:name="_Toc15458"/>
      <w:r>
        <w:rPr>
          <w:rFonts w:ascii="仿宋" w:eastAsia="仿宋" w:hAnsi="仿宋" w:cs="仿宋" w:hint="eastAsia"/>
          <w:sz w:val="28"/>
          <w:lang w:eastAsia="zh-CN"/>
        </w:rPr>
        <w:t>(二)、单晶生产炉项目工艺技术设计方案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单晶生产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单晶生产炉项目将严格按照相关行业规范要求进行组织。通过有效控制产品质量，单晶生产炉项目将致力于为顾客提供优质的单晶生产炉项目产品和良好的服务。这体现了单晶生产炉项目对于生产活动合规性和质量标准的高度重视，为单晶生产炉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单晶生产炉项目注重生态效益和清洁生产原则。单晶生产炉项目建设将紧密结合地方特色经济发展，与社会经济发展规划和区域环境保护规划方案相协调一致。通过与当地区域自然生态系统的结合，单晶生产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单晶生产炉项目产品具有多样化的客户需求和个性化的特点。因此，单晶生产炉项目产品规格品种多样，且单批生产数量较小。为满足这一特点，单晶生产炉项目承办单位将建设先进的柔性制造生产线。通过广泛应用柔性制造技术，单晶生产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单晶生产炉项目采用的技术具有较高的技术含量和自动化水平，处于国内先进水平。这一技术选用不仅体现了对生产效率、质量和环境友好性的高标准要求，同时为单晶生产炉项目的可持续发展奠定了坚实的基础。</w:t>
      </w:r>
    </w:p>
    <w:p>
      <w:pPr>
        <w:pStyle w:val="Heading2"/>
        <w:ind w:firstLine="560" w:firstLineChars="200"/>
        <w:rPr>
          <w:rFonts w:ascii="仿宋" w:eastAsia="仿宋" w:hAnsi="仿宋" w:cs="仿宋" w:hint="eastAsia"/>
          <w:sz w:val="28"/>
          <w:lang w:eastAsia="zh-CN"/>
        </w:rPr>
      </w:pPr>
      <w:bookmarkStart w:id="8" w:name="_Toc2637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为确保单晶生产炉项目的高效生产和技术实施，我们制定了一套精心设计的设备选型方案，以满足单晶生产炉项目生产、质量和环保的要求。该方案的主要特点如下：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单晶生产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针对单晶生产炉项目产品的多样性和小批量生产的特点，我们将建设柔性制造生产线。通过在设备选型中考虑柔性制造技术，可以灵活应对不同产品规格和生产需求，实现生产线的高度灵活性和适应性。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048"/>
      <w:r>
        <w:rPr>
          <w:rFonts w:ascii="仿宋" w:eastAsia="仿宋" w:hAnsi="仿宋" w:cs="仿宋" w:hint="eastAsia"/>
          <w:sz w:val="28"/>
          <w:lang w:eastAsia="zh-CN"/>
        </w:rPr>
        <w:t>三、单晶生产炉项目选址可行性分析</w:t>
      </w:r>
      <w:bookmarkEnd w:id="9"/>
    </w:p>
    <w:p>
      <w:pPr>
        <w:pStyle w:val="Heading2"/>
        <w:rPr>
          <w:rFonts w:ascii="仿宋" w:eastAsia="仿宋" w:hAnsi="仿宋" w:cs="仿宋" w:hint="eastAsia"/>
          <w:lang w:eastAsia="zh-CN"/>
        </w:rPr>
      </w:pPr>
      <w:bookmarkStart w:id="10" w:name="_Toc9968"/>
      <w:r>
        <w:rPr>
          <w:rFonts w:ascii="仿宋" w:eastAsia="仿宋" w:hAnsi="仿宋" w:cs="仿宋" w:hint="eastAsia"/>
          <w:lang w:eastAsia="zh-CN"/>
        </w:rPr>
        <w:t>(一)、单晶生产炉项目选址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该单晶生产炉项目选址位于XX省XX市XX区XXX街道</w:t>
      </w:r>
    </w:p>
    <w:p>
      <w:pPr>
        <w:pStyle w:val="Heading2"/>
        <w:ind w:firstLine="560" w:firstLineChars="200"/>
        <w:rPr>
          <w:rFonts w:ascii="仿宋" w:eastAsia="仿宋" w:hAnsi="仿宋" w:cs="仿宋" w:hint="eastAsia"/>
          <w:sz w:val="28"/>
          <w:lang w:eastAsia="zh-CN"/>
        </w:rPr>
      </w:pPr>
      <w:bookmarkStart w:id="11" w:name="_Toc245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单晶生产炉项目的征地面积将根据单晶生产炉项目的实际规模和需求进行精确规划。具体面积XXX平方米，旨在确保单晶生产炉项目不仅能够满足当前的发展需求，还能够预留空间以适应未来的扩展。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净用地面积是在征地面积基础上去除不可利用面积后的实际可开发用地。具体面积XXX平方米，考虑到环保、交通、安全等多方面因素，以确保单晶生产炉项目在整体利用效率上达到最优。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单晶生产炉项目计划建设的建筑总规模具体面积XXX平方米。这一规模的确定综合考虑了单晶生产炉项目的性质、规模，以及城市规划的相关要求，确保建筑布局与周边环境协调一致。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绿地率是单晶生产炉项目用地中被规划为绿地的比例。具体面积XXX平方米，旨在通过合理规划绿地，改善单晶生产炉项目周边环境，提升居民生活质量，并符合城市整体绿化规划。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容积率是用地上可以建设的建筑总体积与用地面积之比。具体面积XXX，通过合理的容积率规划，确保单晶生产炉项目建筑规模与周边环境和谐共生。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单晶生产炉项目选址与当地城市规划相一致，具体面积XXX平方米。通过与城市规划部门深入沟通，确保单晶生产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晶生产炉项目选址符合当地产业政策，具体面积XXX平方米。这包括单晶生产炉项目对当地经济的促进作用，以及对相关产业的带动效应，确保单晶生产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用地总体要求必须符合环保和可持续发展的原则，具体面积XXX平方米。通过采用绿色建筑设计、节能减排等措施，确保单晶生产炉项目在建设和运营过程中对环境的影响最小化，达到可持续发展的要求。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确保单晶生产炉项目选址具备必要的公共设施配套，具体面积XXX平方米。这包括交通便利性、教育、医疗等基础设施，以提高居民生活品质，使得单晶生产炉项目选址更具吸引力。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考虑用地总体要求对当地社会稳定性的影响，具体面积XXX平方米。通过深入了解当地社区反馈，确保单晶生产炉项目的选址和建设过程对当地社会和谐稳定产生积极作用。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晶生产炉项目选址不仅符合法规和规划，还在实际操作中具有可行性。这一全面规划将为单晶生产炉项目的成功实施提供坚实的基础，确保单晶生产炉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10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单晶生产炉项目的设备规划和空间设计中，我们将采取灵活设备布局的措施。设备布局将根据实际需求进行灵活设计，避免不必要的浪费。通过合理规划设备摆放位置，我们将提高设备的利用率，减少设备间距，以确保单晶生产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单晶生产炉项目内部引入共享设施的概念，例如共享会议室、办公区等。通过这种方式，我们可以减少对资源的重复建设，提高资源共享效率，从而减小单晶生产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72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单晶生产炉项目的总图布置中，我们将不同功能区域进行明确的规划，以最大程度满足单晶生产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5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单晶生产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单晶生产炉项目对环境的影响是综合评价的重要因素之一。我们将详细考虑选址周边的自然环境、生态保护区、水源地等情况，确保单晶生产炉项目的建设和运营对环境影响最小化，并符合当地的环保法规标准。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对选址的评价还需充分考虑当地政府的产业政策和法规。我们将详细了解单晶生产炉项目所在地的相关政策，确保单晶生产炉项目的规划和运营与当地法规相符，降低不必要的法律风险。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考虑到社会稳定性对企业运营的重要性，我们将评估选址地区的社会安全情况、劳工关系、社区反馈等方面，以确保单晶生产炉项目的建设和运营不会受到社会稳定性的负面影响。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最后，我们将综合考虑用地成本，包括土地购置费用、土地开发成本等。通过对用地成本的详细评估，我们能够做出更为精确的经济效益分析，为单晶生产炉项目的投资决策提供有力支持。</w:t>
      </w:r>
    </w:p>
    <w:p>
      <w:pPr>
        <w:pStyle w:val="Heading1"/>
        <w:ind w:firstLine="560" w:firstLineChars="200"/>
        <w:rPr>
          <w:rFonts w:ascii="仿宋" w:eastAsia="仿宋" w:hAnsi="仿宋" w:cs="仿宋" w:hint="eastAsia"/>
          <w:sz w:val="28"/>
          <w:lang w:eastAsia="zh-CN"/>
        </w:rPr>
      </w:pPr>
      <w:bookmarkStart w:id="15" w:name="_Toc12445"/>
      <w:r>
        <w:rPr>
          <w:rFonts w:ascii="仿宋" w:eastAsia="仿宋" w:hAnsi="仿宋" w:cs="仿宋" w:hint="eastAsia"/>
          <w:sz w:val="28"/>
          <w:lang w:eastAsia="zh-CN"/>
        </w:rPr>
        <w:t>四、单晶生产炉项目建设背景及必要性分析</w:t>
      </w:r>
      <w:bookmarkEnd w:id="15"/>
    </w:p>
    <w:p>
      <w:pPr>
        <w:pStyle w:val="Heading2"/>
        <w:rPr>
          <w:rFonts w:ascii="仿宋" w:eastAsia="仿宋" w:hAnsi="仿宋" w:cs="仿宋" w:hint="eastAsia"/>
          <w:lang w:eastAsia="zh-CN"/>
        </w:rPr>
      </w:pPr>
      <w:bookmarkStart w:id="16" w:name="_Toc18845"/>
      <w:r>
        <w:rPr>
          <w:rFonts w:ascii="仿宋" w:eastAsia="仿宋" w:hAnsi="仿宋" w:cs="仿宋" w:hint="eastAsia"/>
          <w:lang w:eastAsia="zh-CN"/>
        </w:rPr>
        <w:t>(一)、单晶生产炉项目背景分析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单晶生产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单晶生产炉项目在这个潮流中的定位。同时，我们将关注行业内涌现的新兴机遇，以便单晶生产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单晶生产炉项目提供了强大的发展动力。我们将聚焦于行业内最新的技术发展趋势，包括但不限于人工智能、大数据分析、物联网等领域。通过深度的技术研究，我们将确保单晶生产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单晶生产炉项目发展的源泉。我们将投入更多的精力对市场需求进行深入剖析，超越表面的需求，深入挖掘潜在的市场痛点和机遇。通过对市场需求的细致了解，单晶生产炉项目将更有针对性地设计解决方案，满足市场的多样化需求，从而更好地促进单晶生产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单晶生产炉项目战略至关重要。我们将对竞争态势进行更为深入的分析，包括但不限于市场份额、产品特点、客户满意度等多个维度。通过深度的竞争分析，单晶生产炉项目将能够更准确地把握市场脉搏，制定具有竞争力的单晶生产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单晶生产炉项目的发展具有直接的影响。我们将进行更为全面的法规和政策分析，了解行业发展中的潜在法律风险和合规挑战。通过充分了解和遵守相关法规，单晶生产炉项目将确保在法律框架内合法合规运营，为单晶生产炉项目的稳健发展提供有力支持。</w:t>
      </w:r>
    </w:p>
    <w:p>
      <w:pPr>
        <w:pStyle w:val="Heading2"/>
        <w:ind w:firstLine="560" w:firstLineChars="200"/>
        <w:rPr>
          <w:rFonts w:ascii="仿宋" w:eastAsia="仿宋" w:hAnsi="仿宋" w:cs="仿宋" w:hint="eastAsia"/>
          <w:sz w:val="28"/>
          <w:lang w:eastAsia="zh-CN"/>
        </w:rPr>
      </w:pPr>
      <w:bookmarkStart w:id="17" w:name="_Toc545"/>
      <w:r>
        <w:rPr>
          <w:rFonts w:ascii="仿宋" w:eastAsia="仿宋" w:hAnsi="仿宋" w:cs="仿宋" w:hint="eastAsia"/>
          <w:sz w:val="28"/>
          <w:lang w:eastAsia="zh-CN"/>
        </w:rPr>
        <w:t>(二)、单晶生产炉项目建设必要性分析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建设的迫切性源于对行业发展趋势的深刻洞察。我们正处于一个行业变革的时代，科技创新、数字化转型成为企业发展的关键动力。单晶生产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建设不仅仅是为了跟上潮流，更是为了通过技术创新推动企业的持续发展。通过引入先进的技术和解决方案，单晶生产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单晶生产炉项目的建设成为必然选择，通过提高产品质量、拓展服务领域，从而在竞争中获得更多的机会。单晶生产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https://d.book118.com/596044054011010035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70420"/>
    <w:rsid w:val="74170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440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2024-01-15T14:03:00Z</dcterms:created>
  <dcterms:modified xsi:type="dcterms:W3CDTF">2024-01-15T14:03:29Z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455CE72D5E794941B15129A1A1851114_11</vt:lpwstr>
  </property>
  <property fmtid="{D5CDD505-2E9C-101B-9397-08002B2CF9AE}" pid="3" name="KSOProductBuildVer">
    <vt:lpwstr>2052-12.1.0.16120</vt:lpwstr>
  </property>
</Properties>
</file>