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254" w:line="210" w:lineRule="auto"/>
        <w:ind w:left="4267"/>
        <w:rPr>
          <w:rFonts w:ascii="SimSun" w:eastAsia="SimSun" w:hAnsi="SimSun" w:cs="SimSun"/>
          <w:sz w:val="78"/>
          <w:szCs w:val="78"/>
        </w:rPr>
      </w:pPr>
      <w:r>
        <w:rPr>
          <w:rFonts w:ascii="SimSun" w:eastAsia="SimSun" w:hAnsi="SimSun" w:cs="SimSun"/>
          <w:spacing w:val="-2"/>
          <w:sz w:val="78"/>
          <w:szCs w:val="78"/>
          <w14:textOutline w14:w="16509">
            <w14:solidFill>
              <w14:srgbClr w14:val="000000"/>
            </w14:solidFill>
            <w14:prstDash w14:val="solid"/>
            <w14:miter w14:lim="10"/>
          </w14:textOutline>
        </w:rPr>
        <w:t>上海市浦东新区浦南</w:t>
      </w:r>
      <w:r>
        <w:rPr>
          <w:rFonts w:ascii="SimSun" w:eastAsia="SimSun" w:hAnsi="SimSun" w:cs="SimSun"/>
          <w:spacing w:val="-1"/>
          <w:sz w:val="78"/>
          <w:szCs w:val="78"/>
          <w14:textOutline w14:w="16509">
            <w14:solidFill>
              <w14:srgbClr w14:val="000000"/>
            </w14:solidFill>
            <w14:prstDash w14:val="solid"/>
            <w14:miter w14:lim="10"/>
          </w14:textOutline>
        </w:rPr>
        <w:t>幼儿园</w:t>
      </w:r>
    </w:p>
    <w:p>
      <w:pPr>
        <w:spacing w:before="405" w:line="210" w:lineRule="auto"/>
        <w:ind w:left="3344"/>
        <w:rPr>
          <w:rFonts w:ascii="SimSun" w:eastAsia="SimSun" w:hAnsi="SimSun" w:cs="SimSun"/>
          <w:sz w:val="108"/>
          <w:szCs w:val="108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1536700</wp:posOffset>
            </wp:positionH>
            <wp:positionV relativeFrom="paragraph">
              <wp:posOffset>515833</wp:posOffset>
            </wp:positionV>
            <wp:extent cx="8267700" cy="1651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677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eastAsia="Cambria" w:hAnsi="Cambria" w:cs="Cambria"/>
          <w:spacing w:val="-4"/>
          <w:sz w:val="108"/>
          <w:szCs w:val="108"/>
        </w:rPr>
        <w:t>2022</w:t>
      </w:r>
      <w:r>
        <w:rPr>
          <w:rFonts w:ascii="Cambria" w:eastAsia="Cambria" w:hAnsi="Cambria" w:cs="Cambria"/>
          <w:spacing w:val="-2"/>
          <w:sz w:val="108"/>
          <w:szCs w:val="108"/>
        </w:rPr>
        <w:t xml:space="preserve"> </w:t>
      </w:r>
      <w:r>
        <w:rPr>
          <w:rFonts w:ascii="SimSun" w:eastAsia="SimSun" w:hAnsi="SimSun" w:cs="SimSun"/>
          <w:spacing w:val="-2"/>
          <w:sz w:val="108"/>
          <w:szCs w:val="108"/>
        </w:rPr>
        <w:t>年度社会责任报告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53" w:line="211" w:lineRule="auto"/>
        <w:ind w:left="12400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26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2022</w:t>
      </w:r>
      <w:r>
        <w:rPr>
          <w:rFonts w:ascii="SimHei" w:eastAsia="SimHei" w:hAnsi="SimHei" w:cs="SimHei"/>
          <w:spacing w:val="-25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2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SimHei" w:eastAsia="SimHei" w:hAnsi="SimHei" w:cs="SimHei"/>
          <w:spacing w:val="-25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2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12</w:t>
      </w:r>
      <w:r>
        <w:rPr>
          <w:rFonts w:ascii="SimHei" w:eastAsia="SimHei" w:hAnsi="SimHei" w:cs="SimHei"/>
          <w:spacing w:val="-25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2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月</w:t>
      </w:r>
    </w:p>
    <w:p>
      <w:pPr>
        <w:sectPr>
          <w:headerReference w:type="default" r:id="rId5"/>
          <w:pgSz w:w="17860" w:h="25258"/>
          <w:pgMar w:top="400" w:right="0" w:bottom="0" w:left="0" w:header="0" w:footer="0" w:gutter="0"/>
          <w:cols w:space="708"/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42"/>
          <w:szCs w:val="42"/>
        </w:rPr>
        <w:id w:val="896627484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36"/>
          <w:szCs w:val="36"/>
        </w:rPr>
      </w:sdtEndPr>
      <w:sdtContent>
        <w:p>
          <w:pPr>
            <w:spacing w:before="136" w:line="213" w:lineRule="auto"/>
            <w:ind w:left="118"/>
            <w:rPr>
              <w:rFonts w:ascii="SimSun" w:eastAsia="SimSun" w:hAnsi="SimSun" w:cs="SimSun"/>
              <w:sz w:val="42"/>
              <w:szCs w:val="42"/>
            </w:rPr>
          </w:pPr>
          <w:r>
            <w:rPr>
              <w:rFonts w:ascii="SimSun" w:eastAsia="SimSun" w:hAnsi="SimSun" w:cs="SimSun"/>
              <w:spacing w:val="-25"/>
              <w:sz w:val="42"/>
              <w:szCs w:val="42"/>
              <w14:textOutline w14:w="891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SimSun" w:eastAsia="SimSun" w:hAnsi="SimSun" w:cs="SimSun"/>
              <w:spacing w:val="-23"/>
              <w:sz w:val="42"/>
              <w:szCs w:val="42"/>
              <w14:textOutline w14:w="891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12483"/>
            </w:tabs>
            <w:spacing w:before="174" w:line="209" w:lineRule="auto"/>
            <w:ind w:left="41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1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一</w:t>
          </w:r>
          <w:r>
            <w:rPr>
              <w:rFonts w:ascii="SimSun" w:eastAsia="SimSun" w:hAnsi="SimSun" w:cs="SimSun"/>
              <w:spacing w:val="9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、公开陈述</w:t>
          </w:r>
          <w:r>
            <w:rPr>
              <w:rFonts w:ascii="SimSun" w:eastAsia="SimSun" w:hAnsi="SimSun" w:cs="SimSun"/>
              <w:spacing w:val="9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9"/>
              <w:sz w:val="36"/>
              <w:szCs w:val="36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pacing w:val="9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</w:hyperlink>
        </w:p>
        <w:p>
          <w:pPr>
            <w:spacing w:line="32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2483"/>
            </w:tabs>
            <w:spacing w:before="117" w:line="210" w:lineRule="auto"/>
            <w:ind w:left="41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11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二</w:t>
          </w:r>
          <w:r>
            <w:rPr>
              <w:rFonts w:ascii="SimSun" w:eastAsia="SimSun" w:hAnsi="SimSun" w:cs="SimSun"/>
              <w:spacing w:val="7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、单位概况</w:t>
          </w:r>
          <w:r>
            <w:rPr>
              <w:rFonts w:ascii="SimSun" w:eastAsia="SimSun" w:hAnsi="SimSun" w:cs="SimSun"/>
              <w:spacing w:val="7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7"/>
              <w:sz w:val="36"/>
              <w:szCs w:val="36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pacing w:val="7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3</w:t>
            </w:r>
          </w:hyperlink>
        </w:p>
        <w:p>
          <w:pPr>
            <w:spacing w:line="320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2483"/>
            </w:tabs>
            <w:spacing w:before="117" w:line="209" w:lineRule="auto"/>
            <w:ind w:left="35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9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三</w:t>
          </w:r>
          <w:r>
            <w:rPr>
              <w:rFonts w:ascii="SimSun" w:eastAsia="SimSun" w:hAnsi="SimSun" w:cs="SimSun"/>
              <w:spacing w:val="8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、报告内容</w:t>
          </w:r>
          <w:r>
            <w:rPr>
              <w:rFonts w:ascii="SimSun" w:eastAsia="SimSun" w:hAnsi="SimSun" w:cs="SimSun"/>
              <w:spacing w:val="8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8"/>
              <w:sz w:val="36"/>
              <w:szCs w:val="36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pacing w:val="8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5</w:t>
            </w:r>
          </w:hyperlink>
        </w:p>
        <w:p>
          <w:pPr>
            <w:spacing w:line="32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2483"/>
            </w:tabs>
            <w:spacing w:before="117" w:line="210" w:lineRule="auto"/>
            <w:ind w:left="78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4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Ⅰ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-1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队伍建设责任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hyperlink w:anchor="_bookmark4" w:history="1">
            <w:r>
              <w:rPr>
                <w:rFonts w:ascii="SimSun" w:eastAsia="SimSun" w:hAnsi="SimSun" w:cs="SimSun"/>
                <w:spacing w:val="-10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5</w:t>
            </w:r>
          </w:hyperlink>
        </w:p>
        <w:p>
          <w:pPr>
            <w:tabs>
              <w:tab w:val="right" w:leader="dot" w:pos="12483"/>
            </w:tabs>
            <w:spacing w:before="292" w:line="210" w:lineRule="auto"/>
            <w:ind w:left="1127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9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Ⅱ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-1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教工教育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hyperlink w:anchor="_bookmark5" w:history="1">
            <w:r>
              <w:rPr>
                <w:rFonts w:ascii="SimSun" w:eastAsia="SimSun" w:hAnsi="SimSun" w:cs="SimSun"/>
                <w:spacing w:val="-10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5</w:t>
            </w:r>
          </w:hyperlink>
        </w:p>
        <w:p>
          <w:pPr>
            <w:spacing w:line="32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2483"/>
            </w:tabs>
            <w:spacing w:before="117" w:line="230" w:lineRule="auto"/>
            <w:ind w:left="1678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9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1</w:t>
          </w:r>
          <w:r>
            <w:rPr>
              <w:rFonts w:ascii="SimSun" w:eastAsia="SimSun" w:hAnsi="SimSun" w:cs="SimSun"/>
              <w:spacing w:val="-11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、锐意进取，敢于追梦圆梦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1"/>
              <w:sz w:val="36"/>
              <w:szCs w:val="36"/>
            </w:rPr>
            <w:t xml:space="preserve"> </w:t>
          </w:r>
          <w:hyperlink w:anchor="_bookmark6" w:history="1">
            <w:r>
              <w:rPr>
                <w:rFonts w:ascii="SimSun" w:eastAsia="SimSun" w:hAnsi="SimSun" w:cs="SimSun"/>
                <w:spacing w:val="-11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5</w:t>
            </w:r>
          </w:hyperlink>
        </w:p>
        <w:p>
          <w:pPr>
            <w:tabs>
              <w:tab w:val="right" w:leader="dot" w:pos="12483"/>
            </w:tabs>
            <w:spacing w:before="254" w:line="210" w:lineRule="auto"/>
            <w:ind w:left="1656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1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2、铸就师魂，注重师</w:t>
          </w:r>
          <w:r>
            <w:rPr>
              <w:rFonts w:ascii="SimSun" w:eastAsia="SimSun" w:hAnsi="SimSun" w:cs="SimSun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德建设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hyperlink w:anchor="_bookmark7" w:history="1">
            <w:r>
              <w:rPr>
                <w:rFonts w:ascii="SimSun" w:eastAsia="SimSun" w:hAnsi="SimSun" w:cs="SimSun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6</w:t>
            </w:r>
          </w:hyperlink>
        </w:p>
        <w:p>
          <w:pPr>
            <w:tabs>
              <w:tab w:val="right" w:leader="dot" w:pos="12483"/>
            </w:tabs>
            <w:spacing w:before="293" w:line="209" w:lineRule="auto"/>
            <w:ind w:left="1659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3、师德为先</w:t>
          </w:r>
          <w:r>
            <w:rPr>
              <w:rFonts w:ascii="SimSun" w:eastAsia="SimSun" w:hAnsi="SimSun" w:cs="SimSun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，健全长效机制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hyperlink w:anchor="_bookmark8" w:history="1">
            <w:r>
              <w:rPr>
                <w:rFonts w:ascii="SimSun" w:eastAsia="SimSun" w:hAnsi="SimSun" w:cs="SimSun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6</w:t>
            </w:r>
          </w:hyperlink>
        </w:p>
        <w:p>
          <w:pPr>
            <w:tabs>
              <w:tab w:val="right" w:leader="dot" w:pos="12483"/>
            </w:tabs>
            <w:spacing w:before="294" w:line="210" w:lineRule="auto"/>
            <w:ind w:left="1127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Ⅱ</w:t>
          </w:r>
          <w:r>
            <w:rPr>
              <w:rFonts w:ascii="SimSun" w:eastAsia="SimSun" w:hAnsi="SimSun" w:cs="SimSun"/>
              <w:spacing w:val="8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SimSun" w:eastAsia="SimSun" w:hAnsi="SimSun" w:cs="SimSun"/>
              <w:spacing w:val="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2</w:t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权益保护</w:t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hyperlink w:anchor="_bookmark9" w:history="1">
            <w:r>
              <w:rPr>
                <w:rFonts w:ascii="SimSun" w:eastAsia="SimSun" w:hAnsi="SimSun" w:cs="SimSun"/>
                <w:spacing w:val="5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7</w:t>
            </w:r>
          </w:hyperlink>
        </w:p>
        <w:p>
          <w:pPr>
            <w:spacing w:line="321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2480"/>
            </w:tabs>
            <w:spacing w:before="118" w:line="209" w:lineRule="auto"/>
            <w:ind w:left="1729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8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1</w:t>
          </w:r>
          <w:r>
            <w:rPr>
              <w:rFonts w:ascii="SimSun" w:eastAsia="SimSun" w:hAnsi="SimSun" w:cs="SimSun"/>
              <w:spacing w:val="-4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、完善机制，规范有效的准入机制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hyperlink w:anchor="_bookmark10" w:history="1">
            <w:r>
              <w:rPr>
                <w:rFonts w:ascii="SimSun" w:eastAsia="SimSun" w:hAnsi="SimSun" w:cs="SimSun"/>
                <w:spacing w:val="-4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7</w:t>
            </w:r>
          </w:hyperlink>
        </w:p>
        <w:p>
          <w:pPr>
            <w:tabs>
              <w:tab w:val="right" w:leader="dot" w:pos="12480"/>
            </w:tabs>
            <w:spacing w:before="294" w:line="209" w:lineRule="auto"/>
            <w:ind w:left="1706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2、走进民生，健全教工的保障机制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hyperlink w:anchor="_bookmark11" w:history="1">
            <w:r>
              <w:rPr>
                <w:rFonts w:ascii="SimSun" w:eastAsia="SimSun" w:hAnsi="SimSun" w:cs="SimSun"/>
                <w:spacing w:val="-2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7</w:t>
            </w:r>
          </w:hyperlink>
        </w:p>
        <w:p>
          <w:pPr>
            <w:tabs>
              <w:tab w:val="right" w:leader="dot" w:pos="12480"/>
            </w:tabs>
            <w:spacing w:before="294" w:line="210" w:lineRule="auto"/>
            <w:ind w:left="1709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4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3、</w:t>
          </w:r>
          <w:r>
            <w:rPr>
              <w:rFonts w:ascii="SimSun" w:eastAsia="SimSun" w:hAnsi="SimSun" w:cs="SimSun"/>
              <w:spacing w:val="-3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注</w:t>
          </w:r>
          <w:r>
            <w:rPr>
              <w:rFonts w:ascii="SimSun" w:eastAsia="SimSun" w:hAnsi="SimSun" w:cs="SimSun"/>
              <w:spacing w:val="-2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重培训，提升教师的专业</w:t>
          </w:r>
          <w:r>
            <w:rPr>
              <w:rFonts w:ascii="SimSun" w:eastAsia="SimSun" w:hAnsi="SimSun" w:cs="SimSun"/>
              <w:spacing w:val="-2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素质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hyperlink w:anchor="_bookmark12" w:history="1">
            <w:r>
              <w:rPr>
                <w:rFonts w:ascii="SimSun" w:eastAsia="SimSun" w:hAnsi="SimSun" w:cs="SimSun"/>
                <w:spacing w:val="-2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8</w:t>
            </w:r>
          </w:hyperlink>
        </w:p>
        <w:p>
          <w:pPr>
            <w:tabs>
              <w:tab w:val="right" w:leader="dot" w:pos="12480"/>
            </w:tabs>
            <w:spacing w:before="292" w:line="210" w:lineRule="auto"/>
            <w:ind w:left="1701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4、园务公开，保护教工的合</w:t>
          </w:r>
          <w:r>
            <w:rPr>
              <w:rFonts w:ascii="SimSun" w:eastAsia="SimSun" w:hAnsi="SimSun" w:cs="SimSun"/>
              <w:spacing w:val="-1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法权益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hyperlink w:anchor="_bookmark13" w:history="1">
            <w:r>
              <w:rPr>
                <w:rFonts w:ascii="SimSun" w:eastAsia="SimSun" w:hAnsi="SimSun" w:cs="SimSun"/>
                <w:spacing w:val="-1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8</w:t>
            </w:r>
          </w:hyperlink>
        </w:p>
        <w:p>
          <w:pPr>
            <w:tabs>
              <w:tab w:val="right" w:leader="dot" w:pos="12483"/>
            </w:tabs>
            <w:spacing w:before="293" w:line="211" w:lineRule="auto"/>
            <w:ind w:left="1127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6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Ⅱ</w:t>
          </w:r>
          <w:r>
            <w:rPr>
              <w:rFonts w:ascii="SimSun" w:eastAsia="SimSun" w:hAnsi="SimSun" w:cs="SimSun"/>
              <w:spacing w:val="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-3</w:t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安全保护</w:t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hyperlink w:anchor="_bookmark14" w:history="1">
            <w:r>
              <w:rPr>
                <w:rFonts w:ascii="SimSun" w:eastAsia="SimSun" w:hAnsi="SimSun" w:cs="SimSun"/>
                <w:spacing w:val="5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8</w:t>
            </w:r>
          </w:hyperlink>
        </w:p>
        <w:p>
          <w:pPr>
            <w:spacing w:line="32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2480"/>
            </w:tabs>
            <w:spacing w:before="117" w:line="210" w:lineRule="auto"/>
            <w:ind w:left="1729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6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1</w:t>
          </w:r>
          <w:r>
            <w:rPr>
              <w:rFonts w:ascii="SimSun" w:eastAsia="SimSun" w:hAnsi="SimSun" w:cs="SimSun"/>
              <w:spacing w:val="-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</w:t>
          </w:r>
          <w:r>
            <w:rPr>
              <w:rFonts w:ascii="SimSun" w:eastAsia="SimSun" w:hAnsi="SimSun" w:cs="SimSun"/>
              <w:spacing w:val="-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管理</w:t>
          </w:r>
          <w:r>
            <w:rPr>
              <w:rFonts w:ascii="SimSun" w:eastAsia="SimSun" w:hAnsi="SimSun" w:cs="SimSun"/>
              <w:spacing w:val="-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到位，渗透安全教育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hyperlink w:anchor="_bookmark15" w:history="1">
            <w:r>
              <w:rPr>
                <w:rFonts w:ascii="SimSun" w:eastAsia="SimSun" w:hAnsi="SimSun" w:cs="SimSun"/>
                <w:spacing w:val="-5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8</w:t>
            </w:r>
          </w:hyperlink>
        </w:p>
        <w:p>
          <w:pPr>
            <w:tabs>
              <w:tab w:val="right" w:leader="dot" w:pos="12480"/>
            </w:tabs>
            <w:spacing w:before="293" w:line="210" w:lineRule="auto"/>
            <w:ind w:left="1706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6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2、建</w:t>
          </w:r>
          <w:r>
            <w:rPr>
              <w:rFonts w:ascii="SimSun" w:eastAsia="SimSun" w:hAnsi="SimSun" w:cs="SimSun"/>
              <w:spacing w:val="-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立</w:t>
          </w:r>
          <w:r>
            <w:rPr>
              <w:rFonts w:ascii="SimSun" w:eastAsia="SimSun" w:hAnsi="SimSun" w:cs="SimSun"/>
              <w:spacing w:val="-3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预案，完善应急体系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hyperlink w:anchor="_bookmark16" w:history="1">
            <w:r>
              <w:rPr>
                <w:rFonts w:ascii="SimSun" w:eastAsia="SimSun" w:hAnsi="SimSun" w:cs="SimSun"/>
                <w:spacing w:val="-3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9</w:t>
            </w:r>
          </w:hyperlink>
        </w:p>
        <w:p>
          <w:pPr>
            <w:tabs>
              <w:tab w:val="right" w:leader="dot" w:pos="12480"/>
            </w:tabs>
            <w:spacing w:before="292" w:line="210" w:lineRule="auto"/>
            <w:ind w:left="1709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4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3、加强宣</w:t>
          </w:r>
          <w:r>
            <w:rPr>
              <w:rFonts w:ascii="SimSun" w:eastAsia="SimSun" w:hAnsi="SimSun" w:cs="SimSun"/>
              <w:spacing w:val="-3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教</w:t>
          </w:r>
          <w:r>
            <w:rPr>
              <w:rFonts w:ascii="SimSun" w:eastAsia="SimSun" w:hAnsi="SimSun" w:cs="SimSun"/>
              <w:spacing w:val="-2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，确保校园安全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hyperlink w:anchor="_bookmark17" w:history="1">
            <w:r>
              <w:rPr>
                <w:rFonts w:ascii="SimSun" w:eastAsia="SimSun" w:hAnsi="SimSun" w:cs="SimSun"/>
                <w:spacing w:val="-2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9</w:t>
            </w:r>
          </w:hyperlink>
        </w:p>
        <w:p>
          <w:pPr>
            <w:tabs>
              <w:tab w:val="right" w:leader="dot" w:pos="12480"/>
            </w:tabs>
            <w:spacing w:before="292" w:line="211" w:lineRule="auto"/>
            <w:ind w:left="1701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4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4、多</w:t>
          </w:r>
          <w:r>
            <w:rPr>
              <w:rFonts w:ascii="SimSun" w:eastAsia="SimSun" w:hAnsi="SimSun" w:cs="SimSun"/>
              <w:spacing w:val="-2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方联动，维护校园秩序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hyperlink w:anchor="_bookmark18" w:history="1">
            <w:r>
              <w:rPr>
                <w:rFonts w:ascii="SimSun" w:eastAsia="SimSun" w:hAnsi="SimSun" w:cs="SimSun"/>
                <w:spacing w:val="-2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9</w:t>
            </w:r>
          </w:hyperlink>
        </w:p>
        <w:p>
          <w:pPr>
            <w:tabs>
              <w:tab w:val="right" w:leader="dot" w:pos="12480"/>
            </w:tabs>
            <w:spacing w:before="288" w:line="211" w:lineRule="auto"/>
            <w:ind w:left="78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2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Ⅰ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-2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人材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培养责任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hyperlink w:anchor="_bookmark19" w:history="1">
            <w:r>
              <w:rPr>
                <w:rFonts w:ascii="SimSun" w:eastAsia="SimSun" w:hAnsi="SimSun" w:cs="SimSun"/>
                <w:spacing w:val="-10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10</w:t>
            </w:r>
          </w:hyperlink>
        </w:p>
        <w:p>
          <w:pPr>
            <w:tabs>
              <w:tab w:val="right" w:leader="dot" w:pos="12480"/>
            </w:tabs>
            <w:spacing w:before="294" w:line="210" w:lineRule="auto"/>
            <w:ind w:left="1127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Ⅱ-4</w:t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教育教学</w:t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hyperlink w:anchor="_bookmark20" w:history="1">
            <w:r>
              <w:rPr>
                <w:rFonts w:ascii="SimSun" w:eastAsia="SimSun" w:hAnsi="SimSun" w:cs="SimSun"/>
                <w:spacing w:val="5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  <w:r>
              <w:rPr>
                <w:rFonts w:ascii="SimSun" w:eastAsia="SimSun" w:hAnsi="SimSun" w:cs="SimSun"/>
                <w:spacing w:val="2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0</w:t>
            </w:r>
          </w:hyperlink>
        </w:p>
        <w:p>
          <w:pPr>
            <w:spacing w:line="321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2483"/>
            </w:tabs>
            <w:spacing w:before="118" w:line="212" w:lineRule="auto"/>
            <w:ind w:left="1639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8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1、夯实基础，</w:t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8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推助特色彰显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 xml:space="preserve"> </w:t>
          </w:r>
          <w:hyperlink w:anchor="_bookmark21" w:history="1">
            <w:r>
              <w:rPr>
                <w:rFonts w:ascii="SimSun" w:eastAsia="SimSun" w:hAnsi="SimSun" w:cs="SimSun"/>
                <w:spacing w:val="-28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10</w:t>
            </w:r>
          </w:hyperlink>
        </w:p>
        <w:p>
          <w:pPr>
            <w:tabs>
              <w:tab w:val="right" w:leader="dot" w:pos="12483"/>
            </w:tabs>
            <w:spacing w:before="292" w:line="210" w:lineRule="auto"/>
            <w:ind w:left="1616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7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2</w:t>
          </w:r>
          <w:r>
            <w:rPr>
              <w:rFonts w:ascii="SimSun" w:eastAsia="SimSun" w:hAnsi="SimSun" w:cs="SimSun"/>
              <w:spacing w:val="-26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、优化</w:t>
          </w:r>
          <w:r>
            <w:rPr>
              <w:rFonts w:ascii="SimSun" w:eastAsia="SimSun" w:hAnsi="SimSun" w:cs="SimSun"/>
              <w:spacing w:val="-26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管理</w:t>
          </w:r>
          <w:r>
            <w:rPr>
              <w:rFonts w:ascii="SimSun" w:eastAsia="SimSun" w:hAnsi="SimSun" w:cs="SimSun"/>
              <w:spacing w:val="-26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，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6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提升保教质量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hyperlink w:anchor="_bookmark22" w:history="1">
            <w:r>
              <w:rPr>
                <w:rFonts w:ascii="SimSun" w:eastAsia="SimSun" w:hAnsi="SimSun" w:cs="SimSun"/>
                <w:spacing w:val="-26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10</w:t>
            </w:r>
          </w:hyperlink>
        </w:p>
        <w:p>
          <w:pPr>
            <w:tabs>
              <w:tab w:val="right" w:leader="dot" w:pos="12483"/>
            </w:tabs>
            <w:spacing w:before="293" w:line="210" w:lineRule="auto"/>
            <w:ind w:left="1619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7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3、关注幼儿，</w:t>
          </w:r>
          <w:r>
            <w:rPr>
              <w:rFonts w:ascii="SimSun" w:eastAsia="SimSun" w:hAnsi="SimSun" w:cs="SimSun"/>
              <w:spacing w:val="-27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7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重视能力培养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7"/>
              <w:sz w:val="36"/>
              <w:szCs w:val="36"/>
            </w:rPr>
            <w:t xml:space="preserve"> </w:t>
          </w:r>
          <w:hyperlink w:anchor="_bookmark23" w:history="1">
            <w:r>
              <w:rPr>
                <w:rFonts w:ascii="SimSun" w:eastAsia="SimSun" w:hAnsi="SimSun" w:cs="SimSun"/>
                <w:spacing w:val="-27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  <w:r>
              <w:rPr>
                <w:rFonts w:ascii="SimSun" w:eastAsia="SimSun" w:hAnsi="SimSun" w:cs="SimSun"/>
                <w:spacing w:val="-24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</w:hyperlink>
        </w:p>
        <w:p>
          <w:pPr>
            <w:tabs>
              <w:tab w:val="right" w:leader="dot" w:pos="12480"/>
            </w:tabs>
            <w:spacing w:before="292" w:line="213" w:lineRule="auto"/>
            <w:ind w:left="1127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Ⅱ-5</w:t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思想道德</w:t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hyperlink w:anchor="_bookmark24" w:history="1">
            <w:r>
              <w:rPr>
                <w:rFonts w:ascii="SimSun" w:eastAsia="SimSun" w:hAnsi="SimSun" w:cs="SimSun"/>
                <w:spacing w:val="5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  <w:r>
              <w:rPr>
                <w:rFonts w:ascii="SimSun" w:eastAsia="SimSun" w:hAnsi="SimSun" w:cs="SimSun"/>
                <w:spacing w:val="2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</w:hyperlink>
        </w:p>
        <w:p>
          <w:pPr>
            <w:spacing w:line="311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2570"/>
            </w:tabs>
            <w:spacing w:before="118" w:line="212" w:lineRule="auto"/>
            <w:ind w:left="1639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1、道德为先，注重实效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hyperlink w:anchor="_bookmark25" w:history="1">
            <w:r>
              <w:rPr>
                <w:rFonts w:ascii="SimSun" w:eastAsia="SimSun" w:hAnsi="SimSun" w:cs="SimSun"/>
                <w:spacing w:val="-5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11</w:t>
            </w:r>
          </w:hyperlink>
        </w:p>
        <w:p>
          <w:pPr>
            <w:tabs>
              <w:tab w:val="right" w:leader="dot" w:pos="12570"/>
            </w:tabs>
            <w:spacing w:before="293" w:line="209" w:lineRule="auto"/>
            <w:ind w:left="1616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8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2</w:t>
          </w:r>
          <w:r>
            <w:rPr>
              <w:rFonts w:ascii="SimSun" w:eastAsia="SimSun" w:hAnsi="SimSun" w:cs="SimSun"/>
              <w:spacing w:val="-6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</w:t>
          </w:r>
          <w:r>
            <w:rPr>
              <w:rFonts w:ascii="SimSun" w:eastAsia="SimSun" w:hAnsi="SimSun" w:cs="SimSun"/>
              <w:spacing w:val="-4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齐心协力，健全机制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hyperlink w:anchor="_bookmark26" w:history="1">
            <w:r>
              <w:rPr>
                <w:rFonts w:ascii="SimSun" w:eastAsia="SimSun" w:hAnsi="SimSun" w:cs="SimSun"/>
                <w:spacing w:val="-4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11</w:t>
            </w:r>
          </w:hyperlink>
        </w:p>
      </w:sdtContent>
    </w:sdt>
    <w:p>
      <w:pPr>
        <w:sectPr>
          <w:headerReference w:type="default" r:id="rId6"/>
          <w:pgSz w:w="17860" w:h="25258"/>
          <w:pgMar w:top="400" w:right="2610" w:bottom="0" w:left="2678" w:header="0" w:footer="0" w:gutter="0"/>
          <w:pgNumType w:start="2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6"/>
          <w:szCs w:val="36"/>
        </w:rPr>
        <w:id w:val="1001550348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36"/>
          <w:szCs w:val="36"/>
        </w:rPr>
      </w:sdtEndPr>
      <w:sdtContent>
        <w:p>
          <w:pPr>
            <w:tabs>
              <w:tab w:val="right" w:leader="dot" w:pos="12264"/>
            </w:tabs>
            <w:spacing w:before="117" w:line="210" w:lineRule="auto"/>
            <w:ind w:left="1619"/>
            <w:rPr>
              <w:rFonts w:ascii="SimSun" w:eastAsia="SimSun" w:hAnsi="SimSun" w:cs="SimSun"/>
              <w:sz w:val="36"/>
              <w:szCs w:val="36"/>
            </w:rPr>
          </w:pPr>
          <w:bookmarkStart w:id="0" w:name="_bookmark2"/>
          <w:bookmarkEnd w:id="0"/>
          <w:r>
            <w:rPr>
              <w:rFonts w:ascii="SimSun" w:eastAsia="SimSun" w:hAnsi="SimSun" w:cs="SimSun"/>
              <w:spacing w:val="1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3、拓展渠道，创新方法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hyperlink w:anchor="_bookmark27" w:history="1">
            <w:r>
              <w:rPr>
                <w:rFonts w:ascii="SimSun" w:eastAsia="SimSun" w:hAnsi="SimSun" w:cs="SimSun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12</w:t>
            </w:r>
          </w:hyperlink>
        </w:p>
        <w:p>
          <w:pPr>
            <w:tabs>
              <w:tab w:val="right" w:leader="dot" w:pos="12480"/>
            </w:tabs>
            <w:spacing w:before="291" w:line="210" w:lineRule="auto"/>
            <w:ind w:left="78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2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Ⅰ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-3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文化传承责任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hyperlink w:anchor="_bookmark28" w:history="1">
            <w:r>
              <w:rPr>
                <w:rFonts w:ascii="SimSun" w:eastAsia="SimSun" w:hAnsi="SimSun" w:cs="SimSun"/>
                <w:spacing w:val="-10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12</w:t>
            </w:r>
          </w:hyperlink>
        </w:p>
        <w:p>
          <w:pPr>
            <w:tabs>
              <w:tab w:val="right" w:leader="dot" w:pos="12480"/>
            </w:tabs>
            <w:spacing w:before="293" w:line="210" w:lineRule="auto"/>
            <w:ind w:left="1127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Ⅱ-6</w:t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文化品牌</w:t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hyperlink w:anchor="_bookmark29" w:history="1">
            <w:r>
              <w:rPr>
                <w:rFonts w:ascii="SimSun" w:eastAsia="SimSun" w:hAnsi="SimSun" w:cs="SimSun"/>
                <w:spacing w:val="5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  <w:r>
              <w:rPr>
                <w:rFonts w:ascii="SimSun" w:eastAsia="SimSun" w:hAnsi="SimSun" w:cs="SimSun"/>
                <w:spacing w:val="2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2</w:t>
            </w:r>
          </w:hyperlink>
        </w:p>
        <w:p>
          <w:pPr>
            <w:spacing w:line="32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2483"/>
            </w:tabs>
            <w:spacing w:before="117" w:line="210" w:lineRule="auto"/>
            <w:ind w:left="2045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2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1、精心</w:t>
          </w:r>
          <w:r>
            <w:rPr>
              <w:rFonts w:ascii="SimSun" w:eastAsia="SimSun" w:hAnsi="SimSun" w:cs="SimSun"/>
              <w:spacing w:val="-32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哺育</w:t>
          </w:r>
          <w:r>
            <w:rPr>
              <w:rFonts w:ascii="SimSun" w:eastAsia="SimSun" w:hAnsi="SimSun" w:cs="SimSun"/>
              <w:spacing w:val="-32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，</w:t>
          </w:r>
          <w:r>
            <w:rPr>
              <w:rFonts w:ascii="SimSun" w:eastAsia="SimSun" w:hAnsi="SimSun" w:cs="SimSun"/>
              <w:spacing w:val="-32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32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提升优秀品质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32"/>
              <w:sz w:val="36"/>
              <w:szCs w:val="36"/>
            </w:rPr>
            <w:t xml:space="preserve"> </w:t>
          </w:r>
          <w:hyperlink w:anchor="_bookmark30" w:history="1">
            <w:r>
              <w:rPr>
                <w:rFonts w:ascii="SimSun" w:eastAsia="SimSun" w:hAnsi="SimSun" w:cs="SimSun"/>
                <w:spacing w:val="-32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  <w:r>
              <w:rPr>
                <w:rFonts w:ascii="SimSun" w:eastAsia="SimSun" w:hAnsi="SimSun" w:cs="SimSun"/>
                <w:spacing w:val="-31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2</w:t>
            </w:r>
          </w:hyperlink>
        </w:p>
        <w:p>
          <w:pPr>
            <w:tabs>
              <w:tab w:val="right" w:leader="dot" w:pos="12483"/>
            </w:tabs>
            <w:spacing w:before="288" w:line="212" w:lineRule="auto"/>
            <w:ind w:left="2023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4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2</w:t>
          </w:r>
          <w:r>
            <w:rPr>
              <w:rFonts w:ascii="SimSun" w:eastAsia="SimSun" w:hAnsi="SimSun" w:cs="SimSun"/>
              <w:spacing w:val="-3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、扎实推进，</w:t>
          </w:r>
          <w:r>
            <w:rPr>
              <w:rFonts w:ascii="SimSun" w:eastAsia="SimSun" w:hAnsi="SimSun" w:cs="SimSun"/>
              <w:spacing w:val="-3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3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打造文化品牌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30"/>
              <w:sz w:val="36"/>
              <w:szCs w:val="36"/>
            </w:rPr>
            <w:t xml:space="preserve"> </w:t>
          </w:r>
          <w:hyperlink w:anchor="_bookmark31" w:history="1">
            <w:r>
              <w:rPr>
                <w:rFonts w:ascii="SimSun" w:eastAsia="SimSun" w:hAnsi="SimSun" w:cs="SimSun"/>
                <w:spacing w:val="-30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13</w:t>
            </w:r>
          </w:hyperlink>
        </w:p>
        <w:p>
          <w:pPr>
            <w:tabs>
              <w:tab w:val="right" w:leader="dot" w:pos="12480"/>
            </w:tabs>
            <w:spacing w:before="292" w:line="211" w:lineRule="auto"/>
            <w:ind w:left="1127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3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Ⅱ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-7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文化载体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hyperlink w:anchor="_bookmark32" w:history="1">
            <w:r>
              <w:rPr>
                <w:rFonts w:ascii="SimSun" w:eastAsia="SimSun" w:hAnsi="SimSun" w:cs="SimSun"/>
                <w:spacing w:val="-10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13</w:t>
            </w:r>
          </w:hyperlink>
        </w:p>
        <w:p>
          <w:pPr>
            <w:spacing w:line="320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2483"/>
            </w:tabs>
            <w:spacing w:before="118" w:line="209" w:lineRule="auto"/>
            <w:ind w:left="2045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8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1</w:t>
          </w:r>
          <w:r>
            <w:rPr>
              <w:rFonts w:ascii="SimSun" w:eastAsia="SimSun" w:hAnsi="SimSun" w:cs="SimSun"/>
              <w:spacing w:val="-28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、完善文化环境，</w:t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8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促进文化育人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 xml:space="preserve"> </w:t>
          </w:r>
          <w:hyperlink w:anchor="_bookmark33" w:history="1">
            <w:r>
              <w:rPr>
                <w:rFonts w:ascii="SimSun" w:eastAsia="SimSun" w:hAnsi="SimSun" w:cs="SimSun"/>
                <w:spacing w:val="-28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13</w:t>
            </w:r>
          </w:hyperlink>
        </w:p>
        <w:p>
          <w:pPr>
            <w:tabs>
              <w:tab w:val="right" w:leader="dot" w:pos="12483"/>
            </w:tabs>
            <w:spacing w:before="293" w:line="211" w:lineRule="auto"/>
            <w:ind w:left="2023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4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2</w:t>
          </w:r>
          <w:r>
            <w:rPr>
              <w:rFonts w:ascii="SimSun" w:eastAsia="SimSun" w:hAnsi="SimSun" w:cs="SimSun"/>
              <w:spacing w:val="-27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、加强网络建设，</w:t>
          </w:r>
          <w:r>
            <w:rPr>
              <w:rFonts w:ascii="SimSun" w:eastAsia="SimSun" w:hAnsi="SimSun" w:cs="SimSun"/>
              <w:spacing w:val="-27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7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创新文化载体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7"/>
              <w:sz w:val="36"/>
              <w:szCs w:val="36"/>
            </w:rPr>
            <w:t xml:space="preserve"> </w:t>
          </w:r>
          <w:hyperlink w:anchor="_bookmark34" w:history="1">
            <w:r>
              <w:rPr>
                <w:rFonts w:ascii="SimSun" w:eastAsia="SimSun" w:hAnsi="SimSun" w:cs="SimSun"/>
                <w:spacing w:val="-27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13</w:t>
            </w:r>
          </w:hyperlink>
        </w:p>
        <w:p>
          <w:pPr>
            <w:tabs>
              <w:tab w:val="right" w:leader="dot" w:pos="12480"/>
            </w:tabs>
            <w:spacing w:before="287" w:line="212" w:lineRule="auto"/>
            <w:ind w:left="78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2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Ⅰ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-4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依法诚信责任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hyperlink w:anchor="_bookmark35" w:history="1">
            <w:r>
              <w:rPr>
                <w:rFonts w:ascii="SimSun" w:eastAsia="SimSun" w:hAnsi="SimSun" w:cs="SimSun"/>
                <w:spacing w:val="-10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13</w:t>
            </w:r>
          </w:hyperlink>
        </w:p>
        <w:p>
          <w:pPr>
            <w:tabs>
              <w:tab w:val="right" w:leader="dot" w:pos="12480"/>
            </w:tabs>
            <w:spacing w:before="294" w:line="210" w:lineRule="auto"/>
            <w:ind w:left="1127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Ⅱ-8</w:t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守法执法</w:t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5"/>
              <w:sz w:val="36"/>
              <w:szCs w:val="36"/>
            </w:rPr>
            <w:t xml:space="preserve"> </w:t>
          </w:r>
          <w:hyperlink w:anchor="_bookmark36" w:history="1">
            <w:r>
              <w:rPr>
                <w:rFonts w:ascii="SimSun" w:eastAsia="SimSun" w:hAnsi="SimSun" w:cs="SimSun"/>
                <w:spacing w:val="5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  <w:r>
              <w:rPr>
                <w:rFonts w:ascii="SimSun" w:eastAsia="SimSun" w:hAnsi="SimSun" w:cs="SimSun"/>
                <w:spacing w:val="2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3</w:t>
            </w:r>
          </w:hyperlink>
        </w:p>
        <w:p>
          <w:pPr>
            <w:spacing w:line="32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2483"/>
            </w:tabs>
            <w:spacing w:before="117" w:line="210" w:lineRule="auto"/>
            <w:ind w:left="2045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8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1</w:t>
          </w:r>
          <w:r>
            <w:rPr>
              <w:rFonts w:ascii="SimSun" w:eastAsia="SimSun" w:hAnsi="SimSun" w:cs="SimSun"/>
              <w:spacing w:val="-28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、重视公德教育，</w:t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8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树立诚信形象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 xml:space="preserve"> </w:t>
          </w:r>
          <w:hyperlink w:anchor="_bookmark37" w:history="1">
            <w:r>
              <w:rPr>
                <w:rFonts w:ascii="SimSun" w:eastAsia="SimSun" w:hAnsi="SimSun" w:cs="SimSun"/>
                <w:spacing w:val="-28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13</w:t>
            </w:r>
          </w:hyperlink>
        </w:p>
        <w:p>
          <w:pPr>
            <w:tabs>
              <w:tab w:val="right" w:leader="dot" w:pos="12483"/>
            </w:tabs>
            <w:spacing w:before="293" w:line="209" w:lineRule="auto"/>
            <w:ind w:left="2023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4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2</w:t>
          </w:r>
          <w:r>
            <w:rPr>
              <w:rFonts w:ascii="SimSun" w:eastAsia="SimSun" w:hAnsi="SimSun" w:cs="SimSun"/>
              <w:spacing w:val="-27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、坚持依法办园，</w:t>
          </w:r>
          <w:r>
            <w:rPr>
              <w:rFonts w:ascii="SimSun" w:eastAsia="SimSun" w:hAnsi="SimSun" w:cs="SimSun"/>
              <w:spacing w:val="-27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7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促进优质教育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7"/>
              <w:sz w:val="36"/>
              <w:szCs w:val="36"/>
            </w:rPr>
            <w:t xml:space="preserve"> </w:t>
          </w:r>
          <w:hyperlink w:anchor="_bookmark38" w:history="1">
            <w:r>
              <w:rPr>
                <w:rFonts w:ascii="SimSun" w:eastAsia="SimSun" w:hAnsi="SimSun" w:cs="SimSun"/>
                <w:spacing w:val="-27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14</w:t>
            </w:r>
          </w:hyperlink>
        </w:p>
        <w:p>
          <w:pPr>
            <w:tabs>
              <w:tab w:val="right" w:leader="dot" w:pos="12480"/>
            </w:tabs>
            <w:spacing w:before="291" w:line="211" w:lineRule="auto"/>
            <w:ind w:left="1127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3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Ⅱ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-9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社会形象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hyperlink w:anchor="_bookmark39" w:history="1">
            <w:r>
              <w:rPr>
                <w:rFonts w:ascii="SimSun" w:eastAsia="SimSun" w:hAnsi="SimSun" w:cs="SimSun"/>
                <w:spacing w:val="-10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14</w:t>
            </w:r>
          </w:hyperlink>
        </w:p>
        <w:p>
          <w:pPr>
            <w:spacing w:line="32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2444"/>
            </w:tabs>
            <w:spacing w:before="117" w:line="232" w:lineRule="auto"/>
            <w:ind w:left="2179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1</w:t>
          </w:r>
          <w:r>
            <w:rPr>
              <w:rFonts w:ascii="SimSun" w:eastAsia="SimSun" w:hAnsi="SimSun" w:cs="SimSun"/>
              <w:spacing w:val="-12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公开透明，提高办学水平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hyperlink w:anchor="_bookmark40" w:history="1">
            <w:r>
              <w:rPr>
                <w:rFonts w:ascii="SimSun" w:eastAsia="SimSun" w:hAnsi="SimSun" w:cs="SimSun"/>
                <w:spacing w:val="-10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14</w:t>
            </w:r>
          </w:hyperlink>
        </w:p>
        <w:p>
          <w:pPr>
            <w:tabs>
              <w:tab w:val="right" w:leader="dot" w:pos="12444"/>
            </w:tabs>
            <w:spacing w:before="251" w:line="210" w:lineRule="auto"/>
            <w:ind w:left="2156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1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2、网络平台，完善信</w:t>
          </w:r>
          <w:r>
            <w:rPr>
              <w:rFonts w:ascii="SimSun" w:eastAsia="SimSun" w:hAnsi="SimSun" w:cs="SimSun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息渠道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hyperlink w:anchor="_bookmark41" w:history="1">
            <w:r>
              <w:rPr>
                <w:rFonts w:ascii="SimSun" w:eastAsia="SimSun" w:hAnsi="SimSun" w:cs="SimSun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14</w:t>
            </w:r>
          </w:hyperlink>
        </w:p>
        <w:p>
          <w:pPr>
            <w:tabs>
              <w:tab w:val="right" w:leader="dot" w:pos="12444"/>
            </w:tabs>
            <w:spacing w:before="293" w:line="209" w:lineRule="auto"/>
            <w:ind w:left="2159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1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3、</w:t>
          </w:r>
          <w:r>
            <w:rPr>
              <w:rFonts w:ascii="SimSun" w:eastAsia="SimSun" w:hAnsi="SimSun" w:cs="SimSun"/>
              <w:spacing w:val="1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采用</w:t>
          </w:r>
          <w:r>
            <w:rPr>
              <w:rFonts w:ascii="SimSun" w:eastAsia="SimSun" w:hAnsi="SimSun" w:cs="SimSun"/>
              <w:spacing w:val="1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民意，发</w:t>
          </w:r>
          <w:r>
            <w:rPr>
              <w:rFonts w:ascii="SimSun" w:eastAsia="SimSun" w:hAnsi="SimSun" w:cs="SimSun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挥监督效应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hyperlink w:anchor="_bookmark42" w:history="1">
            <w:r>
              <w:rPr>
                <w:rFonts w:ascii="SimSun" w:eastAsia="SimSun" w:hAnsi="SimSun" w:cs="SimSun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15</w:t>
            </w:r>
          </w:hyperlink>
        </w:p>
        <w:p>
          <w:pPr>
            <w:tabs>
              <w:tab w:val="right" w:leader="dot" w:pos="12480"/>
            </w:tabs>
            <w:spacing w:before="291" w:line="211" w:lineRule="auto"/>
            <w:ind w:left="78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2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Ⅰ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-5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社会服务责任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hyperlink w:anchor="_bookmark43" w:history="1">
            <w:r>
              <w:rPr>
                <w:rFonts w:ascii="SimSun" w:eastAsia="SimSun" w:hAnsi="SimSun" w:cs="SimSun"/>
                <w:spacing w:val="-10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15</w:t>
            </w:r>
          </w:hyperlink>
        </w:p>
        <w:p>
          <w:pPr>
            <w:tabs>
              <w:tab w:val="right" w:leader="dot" w:pos="12480"/>
            </w:tabs>
            <w:spacing w:before="290" w:line="211" w:lineRule="auto"/>
            <w:ind w:left="1127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6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Ⅱ</w:t>
          </w:r>
          <w:r>
            <w:rPr>
              <w:rFonts w:ascii="SimSun" w:eastAsia="SimSun" w:hAnsi="SimSun" w:cs="SimSun"/>
              <w:spacing w:val="-9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-10</w:t>
          </w:r>
          <w:r>
            <w:rPr>
              <w:rFonts w:ascii="SimSun" w:eastAsia="SimSun" w:hAnsi="SimSun" w:cs="SimSun"/>
              <w:spacing w:val="-9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9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社会贡献</w:t>
          </w:r>
          <w:r>
            <w:rPr>
              <w:rFonts w:ascii="SimSun" w:eastAsia="SimSun" w:hAnsi="SimSun" w:cs="SimSun"/>
              <w:spacing w:val="-9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9"/>
              <w:sz w:val="36"/>
              <w:szCs w:val="36"/>
            </w:rPr>
            <w:t xml:space="preserve"> </w:t>
          </w:r>
          <w:hyperlink w:anchor="_bookmark44" w:history="1">
            <w:r>
              <w:rPr>
                <w:rFonts w:ascii="SimSun" w:eastAsia="SimSun" w:hAnsi="SimSun" w:cs="SimSun"/>
                <w:spacing w:val="-9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15</w:t>
            </w:r>
          </w:hyperlink>
        </w:p>
        <w:p>
          <w:pPr>
            <w:spacing w:line="321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2483"/>
            </w:tabs>
            <w:spacing w:before="118" w:line="211" w:lineRule="auto"/>
            <w:ind w:left="2045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8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1</w:t>
          </w:r>
          <w:r>
            <w:rPr>
              <w:rFonts w:ascii="SimSun" w:eastAsia="SimSun" w:hAnsi="SimSun" w:cs="SimSun"/>
              <w:spacing w:val="-28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、自觉厚德笃行，</w:t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8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热心公益活动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 xml:space="preserve"> </w:t>
          </w:r>
          <w:hyperlink w:anchor="_bookmark45" w:history="1">
            <w:r>
              <w:rPr>
                <w:rFonts w:ascii="SimSun" w:eastAsia="SimSun" w:hAnsi="SimSun" w:cs="SimSun"/>
                <w:spacing w:val="-28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15</w:t>
            </w:r>
          </w:hyperlink>
        </w:p>
        <w:p>
          <w:pPr>
            <w:tabs>
              <w:tab w:val="right" w:leader="dot" w:pos="12483"/>
            </w:tabs>
            <w:spacing w:before="291" w:line="210" w:lineRule="auto"/>
            <w:ind w:left="2023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4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2</w:t>
          </w:r>
          <w:r>
            <w:rPr>
              <w:rFonts w:ascii="SimSun" w:eastAsia="SimSun" w:hAnsi="SimSun" w:cs="SimSun"/>
              <w:spacing w:val="-27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、倡导无偿献血，</w:t>
          </w:r>
          <w:r>
            <w:rPr>
              <w:rFonts w:ascii="SimSun" w:eastAsia="SimSun" w:hAnsi="SimSun" w:cs="SimSun"/>
              <w:spacing w:val="-27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7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踊跃</w:t>
          </w:r>
          <w:r>
            <w:rPr>
              <w:rFonts w:ascii="SimSun" w:eastAsia="SimSun" w:hAnsi="SimSun" w:cs="SimSun"/>
              <w:spacing w:val="-27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参预</w:t>
          </w:r>
          <w:r>
            <w:rPr>
              <w:rFonts w:ascii="SimSun" w:eastAsia="SimSun" w:hAnsi="SimSun" w:cs="SimSun"/>
              <w:spacing w:val="-27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奉献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7"/>
              <w:sz w:val="36"/>
              <w:szCs w:val="36"/>
            </w:rPr>
            <w:t xml:space="preserve"> </w:t>
          </w:r>
          <w:hyperlink w:anchor="_bookmark46" w:history="1">
            <w:r>
              <w:rPr>
                <w:rFonts w:ascii="SimSun" w:eastAsia="SimSun" w:hAnsi="SimSun" w:cs="SimSun"/>
                <w:spacing w:val="-27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15</w:t>
            </w:r>
          </w:hyperlink>
        </w:p>
        <w:p>
          <w:pPr>
            <w:tabs>
              <w:tab w:val="right" w:leader="dot" w:pos="12483"/>
            </w:tabs>
            <w:spacing w:before="293" w:line="210" w:lineRule="auto"/>
            <w:ind w:left="2026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7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3</w:t>
          </w:r>
          <w:r>
            <w:rPr>
              <w:rFonts w:ascii="SimSun" w:eastAsia="SimSun" w:hAnsi="SimSun" w:cs="SimSun"/>
              <w:spacing w:val="-27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、勇于担当责任，</w:t>
          </w:r>
          <w:r>
            <w:rPr>
              <w:rFonts w:ascii="SimSun" w:eastAsia="SimSun" w:hAnsi="SimSun" w:cs="SimSun"/>
              <w:spacing w:val="-27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7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共创和谐校园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7"/>
              <w:sz w:val="36"/>
              <w:szCs w:val="36"/>
            </w:rPr>
            <w:t xml:space="preserve"> </w:t>
          </w:r>
          <w:hyperlink w:anchor="_bookmark47" w:history="1">
            <w:r>
              <w:rPr>
                <w:rFonts w:ascii="SimSun" w:eastAsia="SimSun" w:hAnsi="SimSun" w:cs="SimSun"/>
                <w:spacing w:val="-27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15</w:t>
            </w:r>
          </w:hyperlink>
        </w:p>
        <w:p>
          <w:pPr>
            <w:tabs>
              <w:tab w:val="right" w:leader="dot" w:pos="12480"/>
            </w:tabs>
            <w:spacing w:before="292" w:line="210" w:lineRule="auto"/>
            <w:ind w:left="1127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8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Ⅱ</w:t>
          </w:r>
          <w:r>
            <w:rPr>
              <w:rFonts w:ascii="SimSun" w:eastAsia="SimSun" w:hAnsi="SimSun" w:cs="SimSun"/>
              <w:spacing w:val="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SimSun" w:eastAsia="SimSun" w:hAnsi="SimSun" w:cs="SimSun"/>
              <w:spacing w:val="4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11</w:t>
          </w:r>
          <w:r>
            <w:rPr>
              <w:rFonts w:ascii="SimSun" w:eastAsia="SimSun" w:hAnsi="SimSun" w:cs="SimSun"/>
              <w:spacing w:val="4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4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志愿服务</w:t>
          </w:r>
          <w:r>
            <w:rPr>
              <w:rFonts w:ascii="SimSun" w:eastAsia="SimSun" w:hAnsi="SimSun" w:cs="SimSun"/>
              <w:spacing w:val="4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4"/>
              <w:sz w:val="36"/>
              <w:szCs w:val="36"/>
            </w:rPr>
            <w:t xml:space="preserve"> </w:t>
          </w:r>
          <w:hyperlink w:anchor="_bookmark48" w:history="1">
            <w:r>
              <w:rPr>
                <w:rFonts w:ascii="SimSun" w:eastAsia="SimSun" w:hAnsi="SimSun" w:cs="SimSun"/>
                <w:spacing w:val="4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16</w:t>
            </w:r>
          </w:hyperlink>
        </w:p>
        <w:p>
          <w:pPr>
            <w:spacing w:line="32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2303"/>
            </w:tabs>
            <w:spacing w:before="117" w:line="230" w:lineRule="auto"/>
            <w:ind w:left="2045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3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1</w:t>
          </w:r>
          <w:r>
            <w:rPr>
              <w:rFonts w:ascii="SimSun" w:eastAsia="SimSun" w:hAnsi="SimSun" w:cs="SimSun"/>
              <w:spacing w:val="-21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、建立服务长效机制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1"/>
              <w:sz w:val="36"/>
              <w:szCs w:val="36"/>
            </w:rPr>
            <w:t xml:space="preserve"> </w:t>
          </w:r>
          <w:hyperlink w:anchor="_bookmark49" w:history="1">
            <w:r>
              <w:rPr>
                <w:rFonts w:ascii="SimSun" w:eastAsia="SimSun" w:hAnsi="SimSun" w:cs="SimSun"/>
                <w:spacing w:val="-21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16</w:t>
            </w:r>
          </w:hyperlink>
        </w:p>
        <w:p>
          <w:pPr>
            <w:tabs>
              <w:tab w:val="right" w:leader="dot" w:pos="12303"/>
            </w:tabs>
            <w:spacing w:before="254" w:line="230" w:lineRule="auto"/>
            <w:ind w:left="2023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4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2</w:t>
          </w:r>
          <w:r>
            <w:rPr>
              <w:rFonts w:ascii="SimSun" w:eastAsia="SimSun" w:hAnsi="SimSun" w:cs="SimSun"/>
              <w:spacing w:val="-19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、创新志愿服务理念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 xml:space="preserve"> </w:t>
          </w:r>
          <w:hyperlink w:anchor="_bookmark50" w:history="1">
            <w:r>
              <w:rPr>
                <w:rFonts w:ascii="SimSun" w:eastAsia="SimSun" w:hAnsi="SimSun" w:cs="SimSun"/>
                <w:spacing w:val="-19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16</w:t>
            </w:r>
          </w:hyperlink>
        </w:p>
        <w:p>
          <w:pPr>
            <w:tabs>
              <w:tab w:val="right" w:leader="dot" w:pos="12303"/>
            </w:tabs>
            <w:spacing w:before="253" w:line="230" w:lineRule="auto"/>
            <w:ind w:left="2026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7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3</w:t>
          </w:r>
          <w:r>
            <w:rPr>
              <w:rFonts w:ascii="SimSun" w:eastAsia="SimSun" w:hAnsi="SimSun" w:cs="SimSun"/>
              <w:spacing w:val="-19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、打造志愿服务品牌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 xml:space="preserve"> </w:t>
          </w:r>
          <w:hyperlink w:anchor="_bookmark51" w:history="1">
            <w:r>
              <w:rPr>
                <w:rFonts w:ascii="SimSun" w:eastAsia="SimSun" w:hAnsi="SimSun" w:cs="SimSun"/>
                <w:spacing w:val="-19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16</w:t>
            </w:r>
          </w:hyperlink>
        </w:p>
        <w:p>
          <w:pPr>
            <w:tabs>
              <w:tab w:val="right" w:leader="dot" w:pos="12480"/>
            </w:tabs>
            <w:spacing w:before="254" w:line="210" w:lineRule="auto"/>
            <w:ind w:left="78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Ⅰ-6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1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生态文明责任</w:t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0"/>
              <w:sz w:val="36"/>
              <w:szCs w:val="36"/>
            </w:rPr>
            <w:t xml:space="preserve"> </w:t>
          </w:r>
          <w:hyperlink w:anchor="_bookmark52" w:history="1">
            <w:r>
              <w:rPr>
                <w:rFonts w:ascii="SimSun" w:eastAsia="SimSun" w:hAnsi="SimSun" w:cs="SimSun"/>
                <w:spacing w:val="-10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  <w:r>
              <w:rPr>
                <w:rFonts w:ascii="SimSun" w:eastAsia="SimSun" w:hAnsi="SimSun" w:cs="SimSun"/>
                <w:spacing w:val="-8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6</w:t>
            </w:r>
          </w:hyperlink>
        </w:p>
        <w:p>
          <w:pPr>
            <w:tabs>
              <w:tab w:val="right" w:leader="dot" w:pos="12480"/>
            </w:tabs>
            <w:spacing w:before="291" w:line="211" w:lineRule="auto"/>
            <w:ind w:left="1127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Ⅱ</w:t>
          </w:r>
          <w:r>
            <w:rPr>
              <w:rFonts w:ascii="SimSun" w:eastAsia="SimSun" w:hAnsi="SimSun" w:cs="SimSun"/>
              <w:spacing w:val="-9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-12</w:t>
          </w:r>
          <w:r>
            <w:rPr>
              <w:rFonts w:ascii="SimSun" w:eastAsia="SimSun" w:hAnsi="SimSun" w:cs="SimSun"/>
              <w:spacing w:val="-9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9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低碳环保</w:t>
          </w:r>
          <w:r>
            <w:rPr>
              <w:rFonts w:ascii="SimSun" w:eastAsia="SimSun" w:hAnsi="SimSun" w:cs="SimSun"/>
              <w:spacing w:val="-9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9"/>
              <w:sz w:val="36"/>
              <w:szCs w:val="36"/>
            </w:rPr>
            <w:t xml:space="preserve"> </w:t>
          </w:r>
          <w:hyperlink w:anchor="_bookmark53" w:history="1">
            <w:r>
              <w:rPr>
                <w:rFonts w:ascii="SimSun" w:eastAsia="SimSun" w:hAnsi="SimSun" w:cs="SimSun"/>
                <w:spacing w:val="-9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17</w:t>
            </w:r>
          </w:hyperlink>
        </w:p>
        <w:p>
          <w:pPr>
            <w:spacing w:line="320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2483"/>
            </w:tabs>
            <w:spacing w:before="118" w:line="212" w:lineRule="auto"/>
            <w:ind w:left="2045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2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1、落实措施，</w:t>
          </w:r>
          <w:r>
            <w:rPr>
              <w:rFonts w:ascii="SimSun" w:eastAsia="SimSun" w:hAnsi="SimSun" w:cs="SimSun"/>
              <w:spacing w:val="-32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32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建节能型校园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32"/>
              <w:sz w:val="36"/>
              <w:szCs w:val="36"/>
            </w:rPr>
            <w:t xml:space="preserve"> </w:t>
          </w:r>
          <w:hyperlink w:anchor="_bookmark54" w:history="1">
            <w:r>
              <w:rPr>
                <w:rFonts w:ascii="SimSun" w:eastAsia="SimSun" w:hAnsi="SimSun" w:cs="SimSun"/>
                <w:spacing w:val="-32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  <w:r>
              <w:rPr>
                <w:rFonts w:ascii="SimSun" w:eastAsia="SimSun" w:hAnsi="SimSun" w:cs="SimSun"/>
                <w:spacing w:val="-31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7</w:t>
            </w:r>
          </w:hyperlink>
        </w:p>
      </w:sdtContent>
    </w:sdt>
    <w:p>
      <w:pPr>
        <w:sectPr>
          <w:headerReference w:type="default" r:id="rId7"/>
          <w:pgSz w:w="17860" w:h="25258"/>
          <w:pgMar w:top="400" w:right="2678" w:bottom="0" w:left="2678" w:header="0" w:footer="0" w:gutter="0"/>
          <w:pgNumType w:start="3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6"/>
          <w:szCs w:val="36"/>
        </w:rPr>
        <w:id w:val="182134426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36"/>
          <w:szCs w:val="36"/>
        </w:rPr>
      </w:sdtEndPr>
      <w:sdtContent>
        <w:p>
          <w:pPr>
            <w:tabs>
              <w:tab w:val="right" w:leader="dot" w:pos="12483"/>
            </w:tabs>
            <w:spacing w:before="117" w:line="209" w:lineRule="auto"/>
            <w:ind w:left="2023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4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2</w:t>
          </w:r>
          <w:r>
            <w:rPr>
              <w:rFonts w:ascii="SimSun" w:eastAsia="SimSun" w:hAnsi="SimSun" w:cs="SimSun"/>
              <w:spacing w:val="-3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、从我做起，</w:t>
          </w:r>
          <w:r>
            <w:rPr>
              <w:rFonts w:ascii="SimSun" w:eastAsia="SimSun" w:hAnsi="SimSun" w:cs="SimSun"/>
              <w:spacing w:val="-3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30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做节能型教工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30"/>
              <w:sz w:val="36"/>
              <w:szCs w:val="36"/>
            </w:rPr>
            <w:t xml:space="preserve"> </w:t>
          </w:r>
          <w:hyperlink w:anchor="_bookmark55" w:history="1">
            <w:r>
              <w:rPr>
                <w:rFonts w:ascii="SimSun" w:eastAsia="SimSun" w:hAnsi="SimSun" w:cs="SimSun"/>
                <w:spacing w:val="-30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17</w:t>
            </w:r>
          </w:hyperlink>
        </w:p>
        <w:p>
          <w:pPr>
            <w:tabs>
              <w:tab w:val="right" w:leader="dot" w:pos="12480"/>
            </w:tabs>
            <w:spacing w:before="294" w:line="208" w:lineRule="auto"/>
            <w:ind w:left="69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6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四</w:t>
          </w:r>
          <w:r>
            <w:rPr>
              <w:rFonts w:ascii="SimSun" w:eastAsia="SimSun" w:hAnsi="SimSun" w:cs="SimSun"/>
              <w:spacing w:val="5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</w:t>
          </w:r>
          <w:r>
            <w:rPr>
              <w:rFonts w:ascii="SimSun" w:eastAsia="SimSun" w:hAnsi="SimSun" w:cs="SimSun"/>
              <w:spacing w:val="3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报告展望</w:t>
          </w:r>
          <w:r>
            <w:rPr>
              <w:rFonts w:ascii="SimSun" w:eastAsia="SimSun" w:hAnsi="SimSun" w:cs="SimSun"/>
              <w:spacing w:val="3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3"/>
              <w:sz w:val="36"/>
              <w:szCs w:val="36"/>
            </w:rPr>
            <w:t xml:space="preserve"> </w:t>
          </w:r>
          <w:hyperlink w:anchor="_bookmark56" w:history="1">
            <w:r>
              <w:rPr>
                <w:rFonts w:ascii="SimSun" w:eastAsia="SimSun" w:hAnsi="SimSun" w:cs="SimSun"/>
                <w:spacing w:val="3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17</w:t>
            </w:r>
          </w:hyperlink>
        </w:p>
        <w:p>
          <w:pPr>
            <w:spacing w:line="32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2480"/>
            </w:tabs>
            <w:spacing w:before="117" w:line="210" w:lineRule="auto"/>
            <w:ind w:left="41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9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五</w:t>
          </w:r>
          <w:r>
            <w:rPr>
              <w:rFonts w:ascii="SimSun" w:eastAsia="SimSun" w:hAnsi="SimSun" w:cs="SimSun"/>
              <w:spacing w:val="6"/>
              <w:sz w:val="36"/>
              <w:szCs w:val="36"/>
              <w14:textOutline w14:w="7620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、社会评价</w:t>
          </w:r>
          <w:r>
            <w:rPr>
              <w:rFonts w:ascii="SimSun" w:eastAsia="SimSun" w:hAnsi="SimSun" w:cs="SimSun"/>
              <w:spacing w:val="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6"/>
              <w:sz w:val="36"/>
              <w:szCs w:val="36"/>
            </w:rPr>
            <w:t xml:space="preserve"> </w:t>
          </w:r>
          <w:hyperlink w:anchor="_bookmark57" w:history="1">
            <w:r>
              <w:rPr>
                <w:rFonts w:ascii="SimSun" w:eastAsia="SimSun" w:hAnsi="SimSun" w:cs="SimSun"/>
                <w:spacing w:val="6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19</w:t>
            </w:r>
          </w:hyperlink>
        </w:p>
      </w:sdtContent>
    </w:sdt>
    <w:p>
      <w:pPr>
        <w:sectPr>
          <w:headerReference w:type="default" r:id="rId8"/>
          <w:pgSz w:w="17860" w:h="25258"/>
          <w:pgMar w:top="400" w:right="2678" w:bottom="0" w:left="2678" w:header="0" w:footer="0" w:gutter="0"/>
          <w:pgNumType w:start="4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17" w:line="209" w:lineRule="auto"/>
        <w:ind w:left="41"/>
        <w:outlineLvl w:val="0"/>
        <w:rPr>
          <w:rFonts w:ascii="SimSun" w:eastAsia="SimSun" w:hAnsi="SimSun" w:cs="SimSun"/>
          <w:sz w:val="36"/>
          <w:szCs w:val="36"/>
        </w:rPr>
      </w:pPr>
      <w:bookmarkStart w:id="1" w:name="_bookmark3"/>
      <w:bookmarkEnd w:id="1"/>
      <w:bookmarkStart w:id="2" w:name="_bookmark4"/>
      <w:bookmarkEnd w:id="2"/>
      <w:bookmarkStart w:id="3" w:name="_bookmark5"/>
      <w:bookmarkEnd w:id="3"/>
      <w:bookmarkStart w:id="4" w:name="_bookmark6"/>
      <w:bookmarkEnd w:id="4"/>
      <w:r>
        <w:rPr>
          <w:rFonts w:ascii="SimSun" w:eastAsia="SimSun" w:hAnsi="SimSun" w:cs="SimSun"/>
          <w:spacing w:val="-3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2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23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公开陈述</w:t>
      </w:r>
    </w:p>
    <w:p>
      <w:pPr>
        <w:spacing w:before="294" w:line="360" w:lineRule="auto"/>
        <w:ind w:left="34" w:right="139" w:firstLine="63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浦南幼儿园创办于</w:t>
      </w:r>
      <w:r>
        <w:rPr>
          <w:rFonts w:ascii="SimSun" w:eastAsia="SimSun" w:hAnsi="SimSun" w:cs="SimSun"/>
          <w:spacing w:val="-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1981</w:t>
      </w:r>
      <w:r>
        <w:rPr>
          <w:rFonts w:ascii="SimSun" w:eastAsia="SimSun" w:hAnsi="SimSun" w:cs="SimSun"/>
          <w:spacing w:val="-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年，是一所在全国享有盛誉的示范性幼儿园</w:t>
      </w:r>
      <w:r>
        <w:rPr>
          <w:rFonts w:ascii="SimSun" w:eastAsia="SimSun" w:hAnsi="SimSun" w:cs="SimSun"/>
          <w:sz w:val="36"/>
          <w:szCs w:val="36"/>
        </w:rPr>
        <w:t>，有着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优秀文化的积淀和先进</w:t>
      </w:r>
      <w:r>
        <w:rPr>
          <w:rFonts w:ascii="SimSun" w:eastAsia="SimSun" w:hAnsi="SimSun" w:cs="SimSun"/>
          <w:spacing w:val="-14"/>
          <w:sz w:val="36"/>
          <w:szCs w:val="36"/>
        </w:rPr>
        <w:t>管理</w:t>
      </w:r>
      <w:r>
        <w:rPr>
          <w:rFonts w:ascii="SimSun" w:eastAsia="SimSun" w:hAnsi="SimSun" w:cs="SimSun"/>
          <w:spacing w:val="-14"/>
          <w:sz w:val="36"/>
          <w:szCs w:val="36"/>
        </w:rPr>
        <w:t>的创新实践，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并以全新的育人理念，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可持续</w:t>
      </w:r>
      <w:r>
        <w:rPr>
          <w:rFonts w:ascii="SimSun" w:eastAsia="SimSun" w:hAnsi="SimSun" w:cs="SimSun"/>
          <w:spacing w:val="-14"/>
          <w:sz w:val="36"/>
          <w:szCs w:val="36"/>
        </w:rPr>
        <w:t>发展</w:t>
      </w:r>
      <w:r>
        <w:rPr>
          <w:rFonts w:ascii="SimSun" w:eastAsia="SimSun" w:hAnsi="SimSun" w:cs="SimSun"/>
          <w:spacing w:val="-14"/>
          <w:sz w:val="36"/>
          <w:szCs w:val="36"/>
        </w:rPr>
        <w:t>的</w:t>
      </w:r>
      <w:r>
        <w:rPr>
          <w:rFonts w:ascii="SimSun" w:eastAsia="SimSun" w:hAnsi="SimSun" w:cs="SimSun"/>
          <w:spacing w:val="-13"/>
          <w:sz w:val="36"/>
          <w:szCs w:val="36"/>
        </w:rPr>
        <w:t>办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园实效，成为上海市文明园、市师训基地、市二期课改基地、市家教基</w:t>
      </w:r>
      <w:r>
        <w:rPr>
          <w:rFonts w:ascii="SimSun" w:eastAsia="SimSun" w:hAnsi="SimSun" w:cs="SimSun"/>
          <w:sz w:val="36"/>
          <w:szCs w:val="36"/>
        </w:rPr>
        <w:t>地。</w:t>
      </w:r>
    </w:p>
    <w:p>
      <w:pPr>
        <w:spacing w:line="360" w:lineRule="auto"/>
        <w:ind w:left="35" w:firstLine="63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sz w:val="36"/>
          <w:szCs w:val="36"/>
        </w:rPr>
        <w:t>浦</w:t>
      </w:r>
      <w:r>
        <w:rPr>
          <w:rFonts w:ascii="SimSun" w:eastAsia="SimSun" w:hAnsi="SimSun" w:cs="SimSun"/>
          <w:spacing w:val="-8"/>
          <w:sz w:val="36"/>
          <w:szCs w:val="36"/>
        </w:rPr>
        <w:t>南</w:t>
      </w:r>
      <w:r>
        <w:rPr>
          <w:rFonts w:ascii="SimSun" w:eastAsia="SimSun" w:hAnsi="SimSun" w:cs="SimSun"/>
          <w:spacing w:val="-7"/>
          <w:sz w:val="36"/>
          <w:szCs w:val="36"/>
        </w:rPr>
        <w:t>幼儿园对特色课程的</w:t>
      </w:r>
      <w:r>
        <w:rPr>
          <w:rFonts w:ascii="SimSun" w:eastAsia="SimSun" w:hAnsi="SimSun" w:cs="SimSun"/>
          <w:spacing w:val="-7"/>
          <w:sz w:val="36"/>
          <w:szCs w:val="36"/>
        </w:rPr>
        <w:t>探索</w:t>
      </w:r>
      <w:r>
        <w:rPr>
          <w:rFonts w:ascii="SimSun" w:eastAsia="SimSun" w:hAnsi="SimSun" w:cs="SimSun"/>
          <w:spacing w:val="-7"/>
          <w:sz w:val="36"/>
          <w:szCs w:val="36"/>
        </w:rPr>
        <w:t>由来已久，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且持之以恒致力于早期阅读课程的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</w:rPr>
        <w:t>实</w:t>
      </w:r>
      <w:r>
        <w:rPr>
          <w:rFonts w:ascii="SimSun" w:eastAsia="SimSun" w:hAnsi="SimSun" w:cs="SimSun"/>
          <w:spacing w:val="-18"/>
          <w:sz w:val="36"/>
          <w:szCs w:val="36"/>
        </w:rPr>
        <w:t>践</w:t>
      </w:r>
      <w:r>
        <w:rPr>
          <w:rFonts w:ascii="SimSun" w:eastAsia="SimSun" w:hAnsi="SimSun" w:cs="SimSun"/>
          <w:spacing w:val="-18"/>
          <w:sz w:val="36"/>
          <w:szCs w:val="36"/>
        </w:rPr>
        <w:t>探索</w:t>
      </w:r>
      <w:r>
        <w:rPr>
          <w:rFonts w:ascii="SimSun" w:eastAsia="SimSun" w:hAnsi="SimSun" w:cs="SimSun"/>
          <w:spacing w:val="-18"/>
          <w:sz w:val="36"/>
          <w:szCs w:val="36"/>
        </w:rPr>
        <w:t>。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我园在实践中将特色课程进行反思成长和创新梳理，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我们通过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“图书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媒体、生活体验、艺术表现”等途</w:t>
      </w:r>
      <w:r>
        <w:rPr>
          <w:rFonts w:ascii="SimSun" w:eastAsia="SimSun" w:hAnsi="SimSun" w:cs="SimSun"/>
          <w:sz w:val="36"/>
          <w:szCs w:val="36"/>
        </w:rPr>
        <w:t>径开展阅读实践，试图在推进过程中形成不断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发展</w:t>
      </w:r>
      <w:r>
        <w:rPr>
          <w:rFonts w:ascii="SimSun" w:eastAsia="SimSun" w:hAnsi="SimSun" w:cs="SimSun"/>
          <w:spacing w:val="-8"/>
          <w:sz w:val="36"/>
          <w:szCs w:val="36"/>
        </w:rPr>
        <w:t>、创新</w:t>
      </w:r>
      <w:r>
        <w:rPr>
          <w:rFonts w:ascii="SimSun" w:eastAsia="SimSun" w:hAnsi="SimSun" w:cs="SimSun"/>
          <w:spacing w:val="-4"/>
          <w:sz w:val="36"/>
          <w:szCs w:val="36"/>
        </w:rPr>
        <w:t>、优化的课程实施动态过程。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2022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年出版了《基于新课程改革背景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下</w:t>
      </w:r>
      <w:r>
        <w:rPr>
          <w:rFonts w:ascii="SimSun" w:eastAsia="SimSun" w:hAnsi="SimSun" w:cs="SimSun"/>
          <w:spacing w:val="-15"/>
          <w:sz w:val="36"/>
          <w:szCs w:val="36"/>
        </w:rPr>
        <w:t>幼</w:t>
      </w:r>
      <w:r>
        <w:rPr>
          <w:rFonts w:ascii="SimSun" w:eastAsia="SimSun" w:hAnsi="SimSun" w:cs="SimSun"/>
          <w:spacing w:val="-8"/>
          <w:sz w:val="36"/>
          <w:szCs w:val="36"/>
        </w:rPr>
        <w:t>儿</w:t>
      </w:r>
      <w:r>
        <w:rPr>
          <w:rFonts w:ascii="SimSun" w:eastAsia="SimSun" w:hAnsi="SimSun" w:cs="SimSun"/>
          <w:spacing w:val="-8"/>
          <w:sz w:val="36"/>
          <w:szCs w:val="36"/>
        </w:rPr>
        <w:t>探索</w:t>
      </w:r>
      <w:r>
        <w:rPr>
          <w:rFonts w:ascii="SimSun" w:eastAsia="SimSun" w:hAnsi="SimSun" w:cs="SimSun"/>
          <w:spacing w:val="-8"/>
          <w:sz w:val="36"/>
          <w:szCs w:val="36"/>
        </w:rPr>
        <w:t>性学习的实践研究》，推出了新一阶段的研究成果。</w:t>
      </w:r>
    </w:p>
    <w:p>
      <w:pPr>
        <w:spacing w:before="11" w:line="359" w:lineRule="auto"/>
        <w:ind w:left="7" w:firstLine="71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自浦南幼</w:t>
      </w:r>
      <w:r>
        <w:rPr>
          <w:rFonts w:ascii="SimSun" w:eastAsia="SimSun" w:hAnsi="SimSun" w:cs="SimSun"/>
          <w:spacing w:val="-2"/>
          <w:sz w:val="36"/>
          <w:szCs w:val="36"/>
        </w:rPr>
        <w:t>儿园被命名为上海市文明单位以来，立足文化、提升品质、创新教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</w:rPr>
        <w:t>育，确立了“永铸文化基石、打</w:t>
      </w:r>
      <w:r>
        <w:rPr>
          <w:rFonts w:ascii="SimSun" w:eastAsia="SimSun" w:hAnsi="SimSun" w:cs="SimSun"/>
          <w:sz w:val="36"/>
          <w:szCs w:val="36"/>
        </w:rPr>
        <w:t>造品牌教育”的办学理念，进一步加强精神文明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9"/>
          <w:sz w:val="36"/>
          <w:szCs w:val="36"/>
        </w:rPr>
        <w:t>建</w:t>
      </w:r>
      <w:r>
        <w:rPr>
          <w:rFonts w:ascii="SimSun" w:eastAsia="SimSun" w:hAnsi="SimSun" w:cs="SimSun"/>
          <w:spacing w:val="-30"/>
          <w:sz w:val="36"/>
          <w:szCs w:val="36"/>
        </w:rPr>
        <w:t>设的力度，</w:t>
      </w:r>
      <w:r>
        <w:rPr>
          <w:rFonts w:ascii="SimSun" w:eastAsia="SimSun" w:hAnsi="SimSun" w:cs="SimSun"/>
          <w:spacing w:val="-3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0"/>
          <w:sz w:val="36"/>
          <w:szCs w:val="36"/>
        </w:rPr>
        <w:t>铸造高尚师德风范，</w:t>
      </w:r>
      <w:r>
        <w:rPr>
          <w:rFonts w:ascii="SimSun" w:eastAsia="SimSun" w:hAnsi="SimSun" w:cs="SimSun"/>
          <w:spacing w:val="-3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0"/>
          <w:sz w:val="36"/>
          <w:szCs w:val="36"/>
        </w:rPr>
        <w:t>创设和谐教育环境，</w:t>
      </w:r>
      <w:r>
        <w:rPr>
          <w:rFonts w:ascii="SimSun" w:eastAsia="SimSun" w:hAnsi="SimSun" w:cs="SimSun"/>
          <w:spacing w:val="-3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0"/>
          <w:sz w:val="36"/>
          <w:szCs w:val="36"/>
        </w:rPr>
        <w:t>实现着跨越式的</w:t>
      </w:r>
      <w:r>
        <w:rPr>
          <w:rFonts w:ascii="SimSun" w:eastAsia="SimSun" w:hAnsi="SimSun" w:cs="SimSun"/>
          <w:spacing w:val="-30"/>
          <w:sz w:val="36"/>
          <w:szCs w:val="36"/>
        </w:rPr>
        <w:t>发展</w:t>
      </w:r>
      <w:r>
        <w:rPr>
          <w:rFonts w:ascii="SimSun" w:eastAsia="SimSun" w:hAnsi="SimSun" w:cs="SimSun"/>
          <w:spacing w:val="-30"/>
          <w:sz w:val="36"/>
          <w:szCs w:val="36"/>
        </w:rPr>
        <w:t>。</w:t>
      </w:r>
      <w:r>
        <w:rPr>
          <w:rFonts w:ascii="SimSun" w:eastAsia="SimSun" w:hAnsi="SimSun" w:cs="SimSun"/>
          <w:spacing w:val="-30"/>
          <w:sz w:val="36"/>
          <w:szCs w:val="36"/>
        </w:rPr>
        <w:t xml:space="preserve"> </w:t>
      </w:r>
      <w:r>
        <w:rPr>
          <w:rFonts w:ascii="Arial" w:eastAsia="Arial" w:hAnsi="Arial" w:cs="Arial"/>
          <w:spacing w:val="-30"/>
          <w:sz w:val="36"/>
          <w:szCs w:val="36"/>
        </w:rPr>
        <w:t>2022</w:t>
      </w:r>
      <w:r>
        <w:rPr>
          <w:rFonts w:ascii="Arial" w:eastAsia="Arial" w:hAnsi="Arial" w:cs="Arial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</w:rPr>
        <w:t>年度浦南幼儿园继续创新“厚德</w:t>
      </w:r>
      <w:r>
        <w:rPr>
          <w:rFonts w:ascii="SimSun" w:eastAsia="SimSun" w:hAnsi="SimSun" w:cs="SimSun"/>
          <w:sz w:val="36"/>
          <w:szCs w:val="36"/>
        </w:rPr>
        <w:t>、博学、睿智、笃行”的浦南新文化，稳步推进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着幼儿园</w:t>
      </w:r>
      <w:r>
        <w:rPr>
          <w:rFonts w:ascii="SimSun" w:eastAsia="SimSun" w:hAnsi="SimSun" w:cs="SimSun"/>
          <w:spacing w:val="-1"/>
          <w:sz w:val="36"/>
          <w:szCs w:val="36"/>
        </w:rPr>
        <w:t>的持续</w:t>
      </w:r>
      <w:r>
        <w:rPr>
          <w:rFonts w:ascii="SimSun" w:eastAsia="SimSun" w:hAnsi="SimSun" w:cs="SimSun"/>
          <w:spacing w:val="-1"/>
          <w:sz w:val="36"/>
          <w:szCs w:val="36"/>
        </w:rPr>
        <w:t>发展</w:t>
      </w:r>
      <w:r>
        <w:rPr>
          <w:rFonts w:ascii="SimSun" w:eastAsia="SimSun" w:hAnsi="SimSun" w:cs="SimSun"/>
          <w:spacing w:val="-1"/>
          <w:sz w:val="36"/>
          <w:szCs w:val="36"/>
        </w:rPr>
        <w:t>。积极承办了教育</w:t>
      </w:r>
      <w:r>
        <w:rPr>
          <w:rFonts w:ascii="SimSun" w:eastAsia="SimSun" w:hAnsi="SimSun" w:cs="SimSun"/>
          <w:spacing w:val="-1"/>
          <w:sz w:val="36"/>
          <w:szCs w:val="36"/>
        </w:rPr>
        <w:t>发展</w:t>
      </w:r>
      <w:r>
        <w:rPr>
          <w:rFonts w:ascii="SimSun" w:eastAsia="SimSun" w:hAnsi="SimSun" w:cs="SimSun"/>
          <w:spacing w:val="-1"/>
          <w:sz w:val="36"/>
          <w:szCs w:val="36"/>
        </w:rPr>
        <w:t>研究院主办的保教中心组展示活动、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</w:rPr>
        <w:t>第三教育署男教师沙龙展示活动</w:t>
      </w:r>
      <w:r>
        <w:rPr>
          <w:rFonts w:ascii="SimSun" w:eastAsia="SimSun" w:hAnsi="SimSun" w:cs="SimSun"/>
          <w:sz w:val="36"/>
          <w:szCs w:val="36"/>
        </w:rPr>
        <w:t>、第三教育署“浦南讲堂”展示，被评为上海市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“诚信创建单位”、教育局</w:t>
      </w:r>
      <w:r>
        <w:rPr>
          <w:rFonts w:ascii="SimSun" w:eastAsia="SimSun" w:hAnsi="SimSun" w:cs="SimSun"/>
          <w:spacing w:val="-1"/>
          <w:sz w:val="36"/>
          <w:szCs w:val="36"/>
        </w:rPr>
        <w:t>“三八红旗单位”等荣誉。</w:t>
      </w:r>
    </w:p>
    <w:p>
      <w:pPr>
        <w:spacing w:before="3" w:line="360" w:lineRule="auto"/>
        <w:ind w:left="34" w:firstLine="63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我们</w:t>
      </w:r>
      <w:r>
        <w:rPr>
          <w:rFonts w:ascii="SimSun" w:eastAsia="SimSun" w:hAnsi="SimSun" w:cs="SimSun"/>
          <w:spacing w:val="-2"/>
          <w:sz w:val="36"/>
          <w:szCs w:val="36"/>
        </w:rPr>
        <w:t>历来注重履行社会职责，深入贯彻落实科学</w:t>
      </w:r>
      <w:r>
        <w:rPr>
          <w:rFonts w:ascii="SimSun" w:eastAsia="SimSun" w:hAnsi="SimSun" w:cs="SimSun"/>
          <w:spacing w:val="-2"/>
          <w:sz w:val="36"/>
          <w:szCs w:val="36"/>
        </w:rPr>
        <w:t>发展</w:t>
      </w:r>
      <w:r>
        <w:rPr>
          <w:rFonts w:ascii="SimSun" w:eastAsia="SimSun" w:hAnsi="SimSun" w:cs="SimSun"/>
          <w:spacing w:val="-2"/>
          <w:sz w:val="36"/>
          <w:szCs w:val="36"/>
        </w:rPr>
        <w:t>观，大力倡导“公正、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包容、责任、诚信”的价值取</w:t>
      </w:r>
      <w:r>
        <w:rPr>
          <w:rFonts w:ascii="SimSun" w:eastAsia="SimSun" w:hAnsi="SimSun" w:cs="SimSun"/>
          <w:sz w:val="36"/>
          <w:szCs w:val="36"/>
        </w:rPr>
        <w:t>向，在提高教工</w:t>
      </w:r>
      <w:r>
        <w:rPr>
          <w:rFonts w:ascii="SimSun" w:eastAsia="SimSun" w:hAnsi="SimSun" w:cs="SimSun"/>
          <w:sz w:val="36"/>
          <w:szCs w:val="36"/>
        </w:rPr>
        <w:t>素质</w:t>
      </w:r>
      <w:r>
        <w:rPr>
          <w:rFonts w:ascii="SimSun" w:eastAsia="SimSun" w:hAnsi="SimSun" w:cs="SimSun"/>
          <w:sz w:val="36"/>
          <w:szCs w:val="36"/>
        </w:rPr>
        <w:t>、履行社会责任的基础上，进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一</w:t>
      </w:r>
      <w:r>
        <w:rPr>
          <w:rFonts w:ascii="SimSun" w:eastAsia="SimSun" w:hAnsi="SimSun" w:cs="SimSun"/>
          <w:spacing w:val="-9"/>
          <w:sz w:val="36"/>
          <w:szCs w:val="36"/>
        </w:rPr>
        <w:t>步加强与社会各界的联系与合作，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加强幼儿园和谐校园建设的有效辐射和资源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共享，促使我园文明创建工作</w:t>
      </w:r>
      <w:r>
        <w:rPr>
          <w:rFonts w:ascii="SimSun" w:eastAsia="SimSun" w:hAnsi="SimSun" w:cs="SimSun"/>
          <w:sz w:val="36"/>
          <w:szCs w:val="36"/>
        </w:rPr>
        <w:t>取得新的成果、达到新的高度，并做到：社会责任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6"/>
          <w:sz w:val="36"/>
          <w:szCs w:val="36"/>
        </w:rPr>
        <w:t>要</w:t>
      </w:r>
      <w:r>
        <w:rPr>
          <w:rFonts w:ascii="SimSun" w:eastAsia="SimSun" w:hAnsi="SimSun" w:cs="SimSun"/>
          <w:spacing w:val="-18"/>
          <w:sz w:val="36"/>
          <w:szCs w:val="36"/>
        </w:rPr>
        <w:t>从每位教工做起、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从所在社区做起、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从学前教育专业做起。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浦南幼儿园以构建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7"/>
          <w:sz w:val="36"/>
          <w:szCs w:val="36"/>
        </w:rPr>
        <w:t>和</w:t>
      </w:r>
      <w:r>
        <w:rPr>
          <w:rFonts w:ascii="SimSun" w:eastAsia="SimSun" w:hAnsi="SimSun" w:cs="SimSun"/>
          <w:spacing w:val="-18"/>
          <w:sz w:val="36"/>
          <w:szCs w:val="36"/>
        </w:rPr>
        <w:t>谐社会为己任，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在精神文明建设中，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大大地提升全园教工的精神</w:t>
      </w:r>
      <w:r>
        <w:rPr>
          <w:rFonts w:ascii="SimSun" w:eastAsia="SimSun" w:hAnsi="SimSun" w:cs="SimSun"/>
          <w:spacing w:val="-18"/>
          <w:sz w:val="36"/>
          <w:szCs w:val="36"/>
        </w:rPr>
        <w:t>境界</w:t>
      </w:r>
      <w:r>
        <w:rPr>
          <w:rFonts w:ascii="SimSun" w:eastAsia="SimSun" w:hAnsi="SimSun" w:cs="SimSun"/>
          <w:spacing w:val="-18"/>
          <w:sz w:val="36"/>
          <w:szCs w:val="36"/>
        </w:rPr>
        <w:t>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充分展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现优质品牌园的精神</w:t>
      </w:r>
      <w:r>
        <w:rPr>
          <w:rFonts w:ascii="SimSun" w:eastAsia="SimSun" w:hAnsi="SimSun" w:cs="SimSun"/>
          <w:spacing w:val="-14"/>
          <w:sz w:val="36"/>
          <w:szCs w:val="36"/>
        </w:rPr>
        <w:t>风貌</w:t>
      </w:r>
      <w:r>
        <w:rPr>
          <w:rFonts w:ascii="SimSun" w:eastAsia="SimSun" w:hAnsi="SimSun" w:cs="SimSun"/>
          <w:spacing w:val="-14"/>
          <w:sz w:val="36"/>
          <w:szCs w:val="36"/>
        </w:rPr>
        <w:t>。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展望</w:t>
      </w:r>
      <w:r>
        <w:rPr>
          <w:rFonts w:ascii="SimSun" w:eastAsia="SimSun" w:hAnsi="SimSun" w:cs="SimSun"/>
          <w:spacing w:val="-14"/>
          <w:sz w:val="36"/>
          <w:szCs w:val="36"/>
        </w:rPr>
        <w:t>夸姣</w:t>
      </w:r>
      <w:r>
        <w:rPr>
          <w:rFonts w:ascii="SimSun" w:eastAsia="SimSun" w:hAnsi="SimSun" w:cs="SimSun"/>
          <w:spacing w:val="-14"/>
          <w:sz w:val="36"/>
          <w:szCs w:val="36"/>
        </w:rPr>
        <w:t>和谐的文明成果，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浦南幼儿园的全体员工</w:t>
      </w:r>
      <w:r>
        <w:rPr>
          <w:rFonts w:ascii="SimSun" w:eastAsia="SimSun" w:hAnsi="SimSun" w:cs="SimSun"/>
          <w:spacing w:val="-13"/>
          <w:sz w:val="36"/>
          <w:szCs w:val="36"/>
        </w:rPr>
        <w:t>正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以高度的责任感和时代使命感进行着</w:t>
      </w:r>
      <w:r>
        <w:rPr>
          <w:rFonts w:ascii="SimSun" w:eastAsia="SimSun" w:hAnsi="SimSun" w:cs="SimSun"/>
          <w:spacing w:val="-14"/>
          <w:sz w:val="36"/>
          <w:szCs w:val="36"/>
        </w:rPr>
        <w:t>创造</w:t>
      </w:r>
      <w:r>
        <w:rPr>
          <w:rFonts w:ascii="SimSun" w:eastAsia="SimSun" w:hAnsi="SimSun" w:cs="SimSun"/>
          <w:spacing w:val="-14"/>
          <w:sz w:val="36"/>
          <w:szCs w:val="36"/>
        </w:rPr>
        <w:t>性的劳动，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不断迎接着新的挑战，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办</w:t>
      </w:r>
      <w:r>
        <w:rPr>
          <w:rFonts w:ascii="SimSun" w:eastAsia="SimSun" w:hAnsi="SimSun" w:cs="SimSun"/>
          <w:spacing w:val="-13"/>
          <w:sz w:val="36"/>
          <w:szCs w:val="36"/>
        </w:rPr>
        <w:t>好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人民</w:t>
      </w:r>
      <w:r>
        <w:rPr>
          <w:rFonts w:ascii="SimSun" w:eastAsia="SimSun" w:hAnsi="SimSun" w:cs="SimSun"/>
          <w:spacing w:val="-3"/>
          <w:sz w:val="36"/>
          <w:szCs w:val="36"/>
        </w:rPr>
        <w:t>满意</w:t>
      </w:r>
      <w:r>
        <w:rPr>
          <w:rFonts w:ascii="SimSun" w:eastAsia="SimSun" w:hAnsi="SimSun" w:cs="SimSun"/>
          <w:spacing w:val="-3"/>
          <w:sz w:val="36"/>
          <w:szCs w:val="36"/>
        </w:rPr>
        <w:t>的教育，实现幼儿园新的跨越。</w:t>
      </w:r>
    </w:p>
    <w:p>
      <w:pPr>
        <w:spacing w:before="3" w:line="364" w:lineRule="auto"/>
        <w:ind w:left="40" w:firstLine="62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6"/>
          <w:sz w:val="36"/>
          <w:szCs w:val="36"/>
        </w:rPr>
        <w:t>本</w:t>
      </w:r>
      <w:r>
        <w:rPr>
          <w:rFonts w:ascii="SimSun" w:eastAsia="SimSun" w:hAnsi="SimSun" w:cs="SimSun"/>
          <w:spacing w:val="-29"/>
          <w:sz w:val="36"/>
          <w:szCs w:val="36"/>
        </w:rPr>
        <w:t>报</w:t>
      </w:r>
      <w:r>
        <w:rPr>
          <w:rFonts w:ascii="SimSun" w:eastAsia="SimSun" w:hAnsi="SimSun" w:cs="SimSun"/>
          <w:spacing w:val="-18"/>
          <w:sz w:val="36"/>
          <w:szCs w:val="36"/>
        </w:rPr>
        <w:t>告全面反映了浦南幼儿园在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2022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年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1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月至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12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月期间，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通过优化园务管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理、强化队伍建设、深化保教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、完善家</w:t>
      </w:r>
      <w:r>
        <w:rPr>
          <w:rFonts w:ascii="SimSun" w:eastAsia="SimSun" w:hAnsi="SimSun" w:cs="SimSun"/>
          <w:sz w:val="36"/>
          <w:szCs w:val="36"/>
        </w:rPr>
        <w:t>园共育、重视后勤保障，在履行社会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责任等方面所做的工作，并郑重承诺社会责任报告引用的数据真实、内容可信</w:t>
      </w:r>
      <w:r>
        <w:rPr>
          <w:rFonts w:ascii="SimSun" w:eastAsia="SimSun" w:hAnsi="SimSun" w:cs="SimSun"/>
          <w:sz w:val="36"/>
          <w:szCs w:val="36"/>
        </w:rPr>
        <w:t>。</w:t>
      </w:r>
    </w:p>
    <w:p>
      <w:pPr>
        <w:sectPr>
          <w:headerReference w:type="default" r:id="rId9"/>
          <w:footerReference w:type="default" r:id="rId10"/>
          <w:pgSz w:w="17860" w:h="25258"/>
          <w:pgMar w:top="400" w:right="2558" w:bottom="2271" w:left="2678" w:header="0" w:footer="2029" w:gutter="0"/>
          <w:pgNumType w:start="5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17" w:line="212" w:lineRule="auto"/>
        <w:ind w:left="5264"/>
        <w:rPr>
          <w:rFonts w:ascii="SimSun" w:eastAsia="SimSun" w:hAnsi="SimSun" w:cs="SimSun"/>
          <w:sz w:val="36"/>
          <w:szCs w:val="36"/>
        </w:rPr>
      </w:pPr>
      <w:bookmarkStart w:id="5" w:name="_bookmark7"/>
      <w:bookmarkEnd w:id="5"/>
      <w:bookmarkStart w:id="6" w:name="_bookmark8"/>
      <w:bookmarkEnd w:id="6"/>
      <w:r>
        <w:rPr>
          <w:rFonts w:ascii="SimSun" w:eastAsia="SimSun" w:hAnsi="SimSun" w:cs="SimSun"/>
          <w:spacing w:val="-7"/>
          <w:sz w:val="36"/>
          <w:szCs w:val="36"/>
        </w:rPr>
        <w:t>园</w:t>
      </w:r>
      <w:r>
        <w:rPr>
          <w:rFonts w:ascii="SimSun" w:eastAsia="SimSun" w:hAnsi="SimSun" w:cs="SimSun"/>
          <w:spacing w:val="-4"/>
          <w:sz w:val="36"/>
          <w:szCs w:val="36"/>
        </w:rPr>
        <w:t>长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-4"/>
          <w:sz w:val="36"/>
          <w:szCs w:val="36"/>
        </w:rPr>
        <w:t>黄秀敏</w:t>
      </w:r>
    </w:p>
    <w:p>
      <w:pPr>
        <w:spacing w:before="292" w:line="213" w:lineRule="auto"/>
        <w:ind w:left="434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9"/>
          <w:sz w:val="36"/>
          <w:szCs w:val="36"/>
        </w:rPr>
        <w:t>(</w:t>
      </w:r>
      <w:r>
        <w:rPr>
          <w:rFonts w:ascii="SimSun" w:eastAsia="SimSun" w:hAnsi="SimSun" w:cs="SimSun"/>
          <w:spacing w:val="9"/>
          <w:sz w:val="36"/>
          <w:szCs w:val="36"/>
        </w:rPr>
        <w:t>2022</w:t>
      </w:r>
      <w:r>
        <w:rPr>
          <w:rFonts w:ascii="SimSun" w:eastAsia="SimSun" w:hAnsi="SimSun" w:cs="SimSun"/>
          <w:spacing w:val="9"/>
          <w:sz w:val="36"/>
          <w:szCs w:val="36"/>
        </w:rPr>
        <w:t>.08.20——至今</w:t>
      </w:r>
      <w:r>
        <w:rPr>
          <w:rFonts w:ascii="SimSun" w:eastAsia="SimSun" w:hAnsi="SimSun" w:cs="SimSun"/>
          <w:spacing w:val="6"/>
          <w:sz w:val="36"/>
          <w:szCs w:val="36"/>
        </w:rPr>
        <w:t>)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17" w:line="212" w:lineRule="auto"/>
        <w:ind w:left="472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5"/>
          <w:sz w:val="36"/>
          <w:szCs w:val="36"/>
        </w:rPr>
        <w:t>园长签名:</w:t>
      </w:r>
    </w:p>
    <w:p>
      <w:pPr>
        <w:sectPr>
          <w:headerReference w:type="default" r:id="rId11"/>
          <w:footerReference w:type="default" r:id="rId12"/>
          <w:pgSz w:w="17860" w:h="25258"/>
          <w:pgMar w:top="400" w:right="0" w:bottom="2271" w:left="0" w:header="0" w:footer="2029" w:gutter="0"/>
          <w:pgNumType w:start="6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17" w:line="209" w:lineRule="auto"/>
        <w:ind w:left="120"/>
        <w:outlineLvl w:val="0"/>
        <w:rPr>
          <w:rFonts w:ascii="SimSun" w:eastAsia="SimSun" w:hAnsi="SimSun" w:cs="SimSun"/>
          <w:sz w:val="36"/>
          <w:szCs w:val="36"/>
        </w:rPr>
      </w:pPr>
      <w:bookmarkStart w:id="7" w:name="_bookmark10"/>
      <w:bookmarkEnd w:id="7"/>
      <w:bookmarkStart w:id="8" w:name="_bookmark11"/>
      <w:bookmarkEnd w:id="8"/>
      <w:bookmarkStart w:id="9" w:name="_bookmark9"/>
      <w:bookmarkEnd w:id="9"/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单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位概况</w:t>
      </w:r>
    </w:p>
    <w:p>
      <w:pPr>
        <w:spacing w:before="295" w:line="209" w:lineRule="auto"/>
        <w:ind w:left="84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37"/>
          <w:sz w:val="36"/>
          <w:szCs w:val="36"/>
        </w:rPr>
        <w:t>(一)规模与性</w:t>
      </w:r>
      <w:r>
        <w:rPr>
          <w:rFonts w:ascii="SimSun" w:eastAsia="SimSun" w:hAnsi="SimSun" w:cs="SimSun"/>
          <w:spacing w:val="36"/>
          <w:sz w:val="36"/>
          <w:szCs w:val="36"/>
        </w:rPr>
        <w:t>质</w:t>
      </w:r>
    </w:p>
    <w:p>
      <w:pPr>
        <w:spacing w:before="291" w:line="362" w:lineRule="auto"/>
        <w:ind w:left="113" w:firstLine="72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浦南幼儿</w:t>
      </w:r>
      <w:r>
        <w:rPr>
          <w:rFonts w:ascii="SimSun" w:eastAsia="SimSun" w:hAnsi="SimSun" w:cs="SimSun"/>
          <w:spacing w:val="-6"/>
          <w:sz w:val="36"/>
          <w:szCs w:val="36"/>
        </w:rPr>
        <w:t>园</w:t>
      </w:r>
      <w:r>
        <w:rPr>
          <w:rFonts w:ascii="SimSun" w:eastAsia="SimSun" w:hAnsi="SimSun" w:cs="SimSun"/>
          <w:spacing w:val="-4"/>
          <w:sz w:val="36"/>
          <w:szCs w:val="36"/>
        </w:rPr>
        <w:t>现有四个校区，分别是：位于王家宅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62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号的潍坊校区、灵山路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</w:rPr>
        <w:t>6</w:t>
      </w:r>
      <w:r>
        <w:rPr>
          <w:rFonts w:ascii="SimSun" w:eastAsia="SimSun" w:hAnsi="SimSun" w:cs="SimSun"/>
          <w:spacing w:val="-16"/>
          <w:sz w:val="36"/>
          <w:szCs w:val="36"/>
        </w:rPr>
        <w:t>0</w:t>
      </w:r>
      <w:r>
        <w:rPr>
          <w:rFonts w:ascii="SimSun" w:eastAsia="SimSun" w:hAnsi="SimSun" w:cs="SimSun"/>
          <w:spacing w:val="-11"/>
          <w:sz w:val="36"/>
          <w:szCs w:val="36"/>
        </w:rPr>
        <w:t>9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号的陆家嘴校区、东绣路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568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号的东城校区、东明路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600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弄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25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号的云莲校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区，在园幼儿人数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1118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名</w:t>
      </w:r>
      <w:r>
        <w:rPr>
          <w:rFonts w:ascii="SimSun" w:eastAsia="SimSun" w:hAnsi="SimSun" w:cs="SimSun"/>
          <w:spacing w:val="-15"/>
          <w:sz w:val="36"/>
          <w:szCs w:val="36"/>
        </w:rPr>
        <w:t>摆布</w:t>
      </w:r>
      <w:r>
        <w:rPr>
          <w:rFonts w:ascii="SimSun" w:eastAsia="SimSun" w:hAnsi="SimSun" w:cs="SimSun"/>
          <w:spacing w:val="-15"/>
          <w:sz w:val="36"/>
          <w:szCs w:val="36"/>
        </w:rPr>
        <w:t>，共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39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个班。幼儿园共有教工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188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名，其中在编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8</w:t>
      </w:r>
      <w:r>
        <w:rPr>
          <w:rFonts w:ascii="SimSun" w:eastAsia="SimSun" w:hAnsi="SimSun" w:cs="SimSun"/>
          <w:spacing w:val="-12"/>
          <w:sz w:val="36"/>
          <w:szCs w:val="36"/>
        </w:rPr>
        <w:t>9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名；在编教职工具有高级教师职称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4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人，中级教师职称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29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人，初级教师职称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46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人</w:t>
      </w:r>
      <w:r>
        <w:rPr>
          <w:rFonts w:ascii="SimSun" w:eastAsia="SimSun" w:hAnsi="SimSun" w:cs="SimSun"/>
          <w:spacing w:val="-9"/>
          <w:sz w:val="36"/>
          <w:szCs w:val="36"/>
        </w:rPr>
        <w:t>，</w:t>
      </w:r>
      <w:r>
        <w:rPr>
          <w:rFonts w:ascii="SimSun" w:eastAsia="SimSun" w:hAnsi="SimSun" w:cs="SimSun"/>
          <w:spacing w:val="-7"/>
          <w:sz w:val="36"/>
          <w:szCs w:val="36"/>
        </w:rPr>
        <w:t>见习期7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人。在岗专任教师中硕士研究生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4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人，本科学历79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人，大专学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历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3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人，形</w:t>
      </w:r>
      <w:r>
        <w:rPr>
          <w:rFonts w:ascii="SimSun" w:eastAsia="SimSun" w:hAnsi="SimSun" w:cs="SimSun"/>
          <w:spacing w:val="-12"/>
          <w:sz w:val="36"/>
          <w:szCs w:val="36"/>
        </w:rPr>
        <w:t>成为了</w:t>
      </w:r>
      <w:r>
        <w:rPr>
          <w:rFonts w:ascii="SimSun" w:eastAsia="SimSun" w:hAnsi="SimSun" w:cs="SimSun"/>
          <w:spacing w:val="-12"/>
          <w:sz w:val="36"/>
          <w:szCs w:val="36"/>
        </w:rPr>
        <w:t>骨干教师梯队，其中市名师后备2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人，区名师后备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2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人，区学</w:t>
      </w:r>
      <w:r>
        <w:rPr>
          <w:rFonts w:ascii="SimSun" w:eastAsia="SimSun" w:hAnsi="SimSun" w:cs="SimSun"/>
          <w:spacing w:val="-11"/>
          <w:sz w:val="36"/>
          <w:szCs w:val="36"/>
        </w:rPr>
        <w:t>科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9"/>
          <w:sz w:val="36"/>
          <w:szCs w:val="36"/>
        </w:rPr>
        <w:t>带</w:t>
      </w:r>
      <w:r>
        <w:rPr>
          <w:rFonts w:ascii="SimSun" w:eastAsia="SimSun" w:hAnsi="SimSun" w:cs="SimSun"/>
          <w:spacing w:val="-29"/>
          <w:sz w:val="36"/>
          <w:szCs w:val="36"/>
        </w:rPr>
        <w:t>头人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</w:rPr>
        <w:t>3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</w:rPr>
        <w:t>人，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</w:rPr>
        <w:t>区骨干教师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</w:rPr>
        <w:t>14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</w:rPr>
        <w:t>人，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</w:rPr>
        <w:t>署骨干教师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</w:rPr>
        <w:t>17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</w:rPr>
        <w:t>人,园骨干教师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</w:rPr>
        <w:t>11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</w:rPr>
        <w:t>人。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</w:rPr>
        <w:t>后勤三大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6"/>
          <w:sz w:val="36"/>
          <w:szCs w:val="36"/>
        </w:rPr>
        <w:t>员</w:t>
      </w:r>
      <w:r>
        <w:rPr>
          <w:rFonts w:ascii="SimSun" w:eastAsia="SimSun" w:hAnsi="SimSun" w:cs="SimSun"/>
          <w:spacing w:val="-20"/>
          <w:sz w:val="36"/>
          <w:szCs w:val="36"/>
        </w:rPr>
        <w:t>受</w:t>
      </w:r>
      <w:r>
        <w:rPr>
          <w:rFonts w:ascii="SimSun" w:eastAsia="SimSun" w:hAnsi="SimSun" w:cs="SimSun"/>
          <w:spacing w:val="-13"/>
          <w:sz w:val="36"/>
          <w:szCs w:val="36"/>
        </w:rPr>
        <w:t>训率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100%，其中高级保育员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9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名，中级保育员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14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名，初级保育员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19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名，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持</w:t>
      </w:r>
      <w:r>
        <w:rPr>
          <w:rFonts w:ascii="SimSun" w:eastAsia="SimSun" w:hAnsi="SimSun" w:cs="SimSun"/>
          <w:spacing w:val="-8"/>
          <w:sz w:val="36"/>
          <w:szCs w:val="36"/>
        </w:rPr>
        <w:t>证上岗率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93.3%。</w:t>
      </w:r>
    </w:p>
    <w:p>
      <w:pPr>
        <w:spacing w:before="129" w:line="5500" w:lineRule="exact"/>
        <w:ind w:firstLine="180"/>
        <w:textAlignment w:val="center"/>
      </w:pPr>
      <w:r>
        <w:pict>
          <v:group id="_x0000_i1025" style="width:400pt;height:275.05pt;mso-position-horizontal-relative:char;mso-position-vertical-relative:line" coordorigin="0,0" coordsize="8000,550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000;height:5500;position:absolute" filled="f" stroked="f">
              <v:imagedata r:id="rId1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652;height:4016;left:3462;position:absolute;top:141" filled="f" stroked="f">
              <o:lock v:ext="edit" aspectratio="f"/>
              <v:textbox inset="0,0,0,0">
                <w:txbxContent>
                  <w:p>
                    <w:pPr>
                      <w:spacing w:before="20" w:line="210" w:lineRule="auto"/>
                      <w:ind w:left="20"/>
                      <w:rPr>
                        <w:rFonts w:ascii="SimSun" w:eastAsia="SimSun" w:hAnsi="SimSun" w:cs="SimSun"/>
                        <w:sz w:val="54"/>
                        <w:szCs w:val="54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54"/>
                        <w:szCs w:val="54"/>
                        <w14:textOutline w14:w="1144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学</w:t>
                    </w:r>
                    <w:r>
                      <w:rPr>
                        <w:rFonts w:ascii="SimSun" w:eastAsia="SimSun" w:hAnsi="SimSun" w:cs="SimSun"/>
                        <w:spacing w:val="-7"/>
                        <w:sz w:val="54"/>
                        <w:szCs w:val="54"/>
                        <w14:textOutline w14:w="1144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历</w:t>
                    </w:r>
                  </w:p>
                  <w:p>
                    <w:pPr>
                      <w:spacing w:before="332" w:line="258" w:lineRule="auto"/>
                      <w:ind w:left="1865" w:right="20" w:hanging="418"/>
                      <w:rPr>
                        <w:rFonts w:ascii="Calibri" w:eastAsia="Calibri" w:hAnsi="Calibri" w:cs="Calibri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29"/>
                        <w:szCs w:val="29"/>
                      </w:rPr>
                      <w:t>硕士研</w:t>
                    </w:r>
                    <w:r>
                      <w:rPr>
                        <w:rFonts w:ascii="SimSun" w:eastAsia="SimSun" w:hAnsi="SimSun" w:cs="SimSun"/>
                        <w:spacing w:val="5"/>
                        <w:sz w:val="29"/>
                        <w:szCs w:val="29"/>
                      </w:rPr>
                      <w:t>究</w:t>
                    </w:r>
                    <w:r>
                      <w:rPr>
                        <w:rFonts w:ascii="SimSun" w:eastAsia="SimSun" w:hAnsi="SimSun" w:cs="SimSun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7"/>
                        <w:sz w:val="29"/>
                        <w:szCs w:val="29"/>
                      </w:rPr>
                      <w:t>生</w:t>
                    </w:r>
                    <w:r>
                      <w:rPr>
                        <w:rFonts w:ascii="SimSun" w:eastAsia="SimSun" w:hAnsi="SimSun" w:cs="SimSun"/>
                        <w:sz w:val="29"/>
                        <w:szCs w:val="29"/>
                      </w:rPr>
                      <w:t xml:space="preserve">   </w:t>
                    </w:r>
                    <w:r>
                      <w:rPr>
                        <w:rFonts w:ascii="Calibri" w:eastAsia="Calibri" w:hAnsi="Calibri" w:cs="Calibri"/>
                        <w:spacing w:val="-4"/>
                        <w:sz w:val="30"/>
                        <w:szCs w:val="30"/>
                      </w:rPr>
                      <w:t>5</w:t>
                    </w:r>
                    <w:r>
                      <w:rPr>
                        <w:rFonts w:ascii="Calibri" w:eastAsia="Calibri" w:hAnsi="Calibri" w:cs="Calibri"/>
                        <w:spacing w:val="-3"/>
                        <w:sz w:val="30"/>
                        <w:szCs w:val="30"/>
                      </w:rPr>
                      <w:t>%</w:t>
                    </w:r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4" w:line="424" w:lineRule="exact"/>
                      <w:ind w:left="74"/>
                      <w:rPr>
                        <w:rFonts w:ascii="SimSun" w:eastAsia="SimSun" w:hAnsi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position w:val="9"/>
                        <w:sz w:val="29"/>
                        <w:szCs w:val="29"/>
                      </w:rPr>
                      <w:t>本</w:t>
                    </w:r>
                    <w:r>
                      <w:rPr>
                        <w:rFonts w:ascii="SimSun" w:eastAsia="SimSun" w:hAnsi="SimSun" w:cs="SimSun"/>
                        <w:spacing w:val="2"/>
                        <w:position w:val="9"/>
                        <w:sz w:val="29"/>
                        <w:szCs w:val="29"/>
                      </w:rPr>
                      <w:t>科</w:t>
                    </w:r>
                  </w:p>
                  <w:p>
                    <w:pPr>
                      <w:spacing w:before="1" w:line="186" w:lineRule="auto"/>
                      <w:ind w:left="113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Calibri" w:eastAsia="Calibri" w:hAnsi="Calibri" w:cs="Calibri"/>
                        <w:spacing w:val="1"/>
                        <w:sz w:val="29"/>
                        <w:szCs w:val="29"/>
                      </w:rPr>
                      <w:t>92%</w:t>
                    </w:r>
                  </w:p>
                </w:txbxContent>
              </v:textbox>
            </v:shape>
            <v:shape id="_x0000_s1028" type="#_x0000_t202" style="width:624;height:740;left:2977;position:absolute;top:1086" filled="f" stroked="f">
              <o:lock v:ext="edit" aspectratio="f"/>
              <v:textbox inset="0,0,0,0">
                <w:txbxContent>
                  <w:p>
                    <w:pPr>
                      <w:spacing w:before="18" w:line="230" w:lineRule="auto"/>
                      <w:ind w:left="135" w:right="20" w:hanging="115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29"/>
                        <w:szCs w:val="29"/>
                      </w:rPr>
                      <w:t>大</w:t>
                    </w:r>
                    <w:r>
                      <w:rPr>
                        <w:rFonts w:ascii="SimSun" w:eastAsia="SimSun" w:hAnsi="SimSun" w:cs="SimSun"/>
                        <w:spacing w:val="1"/>
                        <w:sz w:val="29"/>
                        <w:szCs w:val="29"/>
                      </w:rPr>
                      <w:t>专</w:t>
                    </w:r>
                    <w:r>
                      <w:rPr>
                        <w:rFonts w:ascii="SimSun" w:eastAsia="SimSun" w:hAnsi="SimSun" w:cs="SimSun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spacing w:val="-1"/>
                        <w:sz w:val="29"/>
                        <w:szCs w:val="29"/>
                      </w:rPr>
                      <w:t>3%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5520" w:lineRule="exact"/>
        <w:textAlignment w:val="center"/>
      </w:pPr>
      <w:r>
        <w:pict>
          <v:group id="_x0000_i1029" style="width:399pt;height:276pt;mso-position-horizontal-relative:char;mso-position-vertical-relative:line" coordorigin="0,0" coordsize="7980,5520" filled="f" stroked="f">
            <v:shape id="_x0000_s1030" type="#_x0000_t75" style="width:7980;height:5520;position:absolute" filled="f" stroked="f">
              <v:imagedata r:id="rId14" o:title=""/>
            </v:shape>
            <v:shape id="_x0000_s1031" type="#_x0000_t202" style="width:3117;height:3560;left:2563;position:absolute;top:150" filled="f" stroked="f">
              <o:lock v:ext="edit" aspectratio="f"/>
              <v:textbox inset="0,0,0,0">
                <w:txbxContent>
                  <w:p>
                    <w:pPr>
                      <w:spacing w:before="20" w:line="211" w:lineRule="auto"/>
                      <w:ind w:left="889"/>
                      <w:rPr>
                        <w:rFonts w:ascii="SimSun" w:eastAsia="SimSun" w:hAnsi="SimSun" w:cs="SimSun"/>
                        <w:sz w:val="54"/>
                        <w:szCs w:val="54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54"/>
                        <w:szCs w:val="54"/>
                        <w14:textOutline w14:w="1144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职</w:t>
                    </w:r>
                    <w:r>
                      <w:rPr>
                        <w:rFonts w:ascii="SimSun" w:eastAsia="SimSun" w:hAnsi="SimSun" w:cs="SimSun"/>
                        <w:spacing w:val="-5"/>
                        <w:sz w:val="54"/>
                        <w:szCs w:val="54"/>
                        <w14:textOutline w14:w="1144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称</w:t>
                    </w:r>
                  </w:p>
                  <w:p>
                    <w:pPr>
                      <w:spacing w:before="255" w:line="209" w:lineRule="auto"/>
                      <w:ind w:left="1463"/>
                      <w:rPr>
                        <w:rFonts w:ascii="SimSun" w:eastAsia="SimSun" w:hAnsi="SimSun" w:cs="SimSun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30"/>
                        <w:szCs w:val="30"/>
                      </w:rPr>
                      <w:t>高级</w:t>
                    </w:r>
                  </w:p>
                  <w:p>
                    <w:pPr>
                      <w:spacing w:before="85" w:line="187" w:lineRule="auto"/>
                      <w:ind w:left="1578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29"/>
                        <w:szCs w:val="29"/>
                      </w:rPr>
                      <w:t>5%</w:t>
                    </w:r>
                  </w:p>
                  <w:p>
                    <w:pPr>
                      <w:spacing w:line="47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4" w:line="218" w:lineRule="auto"/>
                      <w:ind w:left="2555" w:right="20" w:hanging="18"/>
                      <w:rPr>
                        <w:rFonts w:ascii="Calibri" w:eastAsia="Calibri" w:hAnsi="Calibri" w:cs="Calibri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29"/>
                        <w:szCs w:val="29"/>
                      </w:rPr>
                      <w:t>中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29"/>
                        <w:szCs w:val="29"/>
                      </w:rPr>
                      <w:t>级</w:t>
                    </w:r>
                    <w:r>
                      <w:rPr>
                        <w:rFonts w:ascii="SimSun" w:eastAsia="SimSun" w:hAnsi="SimSun" w:cs="SimSun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spacing w:val="-4"/>
                        <w:sz w:val="30"/>
                        <w:szCs w:val="30"/>
                      </w:rPr>
                      <w:t>3</w:t>
                    </w:r>
                    <w:r>
                      <w:rPr>
                        <w:rFonts w:ascii="Calibri" w:eastAsia="Calibri" w:hAnsi="Calibri" w:cs="Calibri"/>
                        <w:spacing w:val="-3"/>
                        <w:sz w:val="30"/>
                        <w:szCs w:val="30"/>
                      </w:rPr>
                      <w:t>4%</w:t>
                    </w:r>
                  </w:p>
                  <w:p>
                    <w:pPr>
                      <w:spacing w:line="424" w:lineRule="exact"/>
                      <w:ind w:left="20"/>
                      <w:rPr>
                        <w:rFonts w:ascii="SimSun" w:eastAsia="SimSun" w:hAnsi="SimSun" w:cs="SimSun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position w:val="9"/>
                        <w:sz w:val="30"/>
                        <w:szCs w:val="30"/>
                      </w:rPr>
                      <w:t>初</w:t>
                    </w:r>
                    <w:r>
                      <w:rPr>
                        <w:rFonts w:ascii="SimSun" w:eastAsia="SimSun" w:hAnsi="SimSun" w:cs="SimSun"/>
                        <w:spacing w:val="-2"/>
                        <w:position w:val="9"/>
                        <w:sz w:val="30"/>
                        <w:szCs w:val="30"/>
                      </w:rPr>
                      <w:t>级</w:t>
                    </w:r>
                  </w:p>
                  <w:p>
                    <w:pPr>
                      <w:spacing w:before="1" w:line="186" w:lineRule="auto"/>
                      <w:ind w:left="67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Calibri" w:eastAsia="Calibri" w:hAnsi="Calibri" w:cs="Calibri"/>
                        <w:sz w:val="29"/>
                        <w:szCs w:val="29"/>
                      </w:rPr>
                      <w:t>53%</w:t>
                    </w:r>
                  </w:p>
                </w:txbxContent>
              </v:textbox>
            </v:shape>
            <v:shape id="_x0000_s1032" type="#_x0000_t202" style="width:622;height:740;left:3067;position:absolute;top:930" filled="f" stroked="f">
              <o:lock v:ext="edit" aspectratio="f"/>
              <v:textbox inset="0,0,0,0">
                <w:txbxContent>
                  <w:p>
                    <w:pPr>
                      <w:spacing w:before="18" w:line="230" w:lineRule="auto"/>
                      <w:ind w:left="133" w:right="20" w:hanging="114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spacing w:val="1"/>
                        <w:sz w:val="29"/>
                        <w:szCs w:val="29"/>
                      </w:rPr>
                      <w:t>未</w:t>
                    </w:r>
                    <w:r>
                      <w:rPr>
                        <w:rFonts w:ascii="SimSun" w:eastAsia="SimSun" w:hAnsi="SimSun" w:cs="SimSun"/>
                        <w:sz w:val="29"/>
                        <w:szCs w:val="29"/>
                      </w:rPr>
                      <w:t>评</w:t>
                    </w:r>
                    <w:r>
                      <w:rPr>
                        <w:rFonts w:ascii="SimSun" w:eastAsia="SimSun" w:hAnsi="SimSun" w:cs="SimSun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spacing w:val="-1"/>
                        <w:sz w:val="29"/>
                        <w:szCs w:val="29"/>
                      </w:rPr>
                      <w:t>8</w:t>
                    </w:r>
                    <w:r>
                      <w:rPr>
                        <w:rFonts w:ascii="Calibri" w:eastAsia="Calibri" w:hAnsi="Calibri" w:cs="Calibri"/>
                        <w:sz w:val="29"/>
                        <w:szCs w:val="29"/>
                      </w:rPr>
                      <w:t>%</w:t>
                    </w:r>
                  </w:p>
                </w:txbxContent>
              </v:textbox>
            </v:shape>
            <w10:wrap type="none"/>
          </v:group>
        </w:pict>
      </w:r>
    </w:p>
    <w:p>
      <w:pPr>
        <w:sectPr>
          <w:headerReference w:type="default" r:id="rId15"/>
          <w:footerReference w:type="default" r:id="rId16"/>
          <w:pgSz w:w="17860" w:h="25258"/>
          <w:pgMar w:top="400" w:right="2664" w:bottom="2271" w:left="2600" w:header="0" w:footer="2029" w:gutter="0"/>
          <w:pgNumType w:start="7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9160" w:lineRule="exact"/>
        <w:textAlignment w:val="center"/>
      </w:pPr>
      <w:r>
        <w:pict>
          <v:group id="_x0000_i1033" style="width:644pt;height:458pt;mso-position-horizontal-relative:char;mso-position-vertical-relative:line" coordorigin="0,0" coordsize="12880,9160" filled="f" stroked="f">
            <v:shape id="_x0000_s1034" type="#_x0000_t75" style="width:12880;height:9160;position:absolute" filled="f" stroked="f">
              <v:imagedata r:id="rId17" o:title=""/>
            </v:shape>
            <v:shape id="_x0000_s1035" type="#_x0000_t202" style="width:2308;height:8522;left:472;position:absolute;top:309" filled="f" stroked="f">
              <o:lock v:ext="edit" aspectratio="f"/>
              <v:textbox inset="0,0,0,0">
                <w:txbxContent>
                  <w:p>
                    <w:pPr>
                      <w:spacing w:before="19" w:line="188" w:lineRule="auto"/>
                      <w:ind w:left="20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bookmarkStart w:id="10" w:name="_bookmark12"/>
                    <w:bookmarkEnd w:id="10"/>
                    <w:bookmarkStart w:id="11" w:name="_bookmark13"/>
                    <w:bookmarkEnd w:id="11"/>
                    <w:bookmarkStart w:id="12" w:name="_bookmark14"/>
                    <w:bookmarkEnd w:id="12"/>
                    <w:bookmarkStart w:id="13" w:name="_bookmark15"/>
                    <w:bookmarkEnd w:id="13"/>
                    <w:r>
                      <w:rPr>
                        <w:rFonts w:ascii="Calibri" w:eastAsia="Calibri" w:hAnsi="Calibri" w:cs="Calibri"/>
                        <w:spacing w:val="-5"/>
                        <w:sz w:val="29"/>
                        <w:szCs w:val="29"/>
                      </w:rPr>
                      <w:t>1</w:t>
                    </w:r>
                    <w:r>
                      <w:rPr>
                        <w:rFonts w:ascii="Calibri" w:eastAsia="Calibri" w:hAnsi="Calibri" w:cs="Calibri"/>
                        <w:spacing w:val="-4"/>
                        <w:sz w:val="29"/>
                        <w:szCs w:val="29"/>
                      </w:rPr>
                      <w:t>8</w:t>
                    </w:r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2" w:line="184" w:lineRule="auto"/>
                      <w:ind w:left="20"/>
                      <w:rPr>
                        <w:rFonts w:ascii="Calibri" w:eastAsia="Calibri" w:hAnsi="Calibri" w:cs="Calibri"/>
                        <w:sz w:val="30"/>
                        <w:szCs w:val="30"/>
                      </w:rPr>
                    </w:pPr>
                    <w:r>
                      <w:rPr>
                        <w:rFonts w:ascii="Calibri" w:eastAsia="Calibri" w:hAnsi="Calibri" w:cs="Calibri"/>
                        <w:spacing w:val="-8"/>
                        <w:sz w:val="30"/>
                        <w:szCs w:val="30"/>
                      </w:rPr>
                      <w:t>1</w:t>
                    </w:r>
                    <w:r>
                      <w:rPr>
                        <w:rFonts w:ascii="Calibri" w:eastAsia="Calibri" w:hAnsi="Calibri" w:cs="Calibri"/>
                        <w:spacing w:val="-6"/>
                        <w:sz w:val="30"/>
                        <w:szCs w:val="30"/>
                      </w:rPr>
                      <w:t>6</w:t>
                    </w: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89" w:lineRule="auto"/>
                      <w:ind w:left="20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Calibri" w:eastAsia="Calibri" w:hAnsi="Calibri" w:cs="Calibri"/>
                        <w:spacing w:val="-5"/>
                        <w:sz w:val="29"/>
                        <w:szCs w:val="29"/>
                      </w:rPr>
                      <w:t>1</w:t>
                    </w:r>
                    <w:r>
                      <w:rPr>
                        <w:rFonts w:ascii="Calibri" w:eastAsia="Calibri" w:hAnsi="Calibri" w:cs="Calibri"/>
                        <w:spacing w:val="-4"/>
                        <w:sz w:val="29"/>
                        <w:szCs w:val="29"/>
                      </w:rPr>
                      <w:t>4</w:t>
                    </w: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190" w:lineRule="auto"/>
                      <w:ind w:left="20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Calibri" w:eastAsia="Calibri" w:hAnsi="Calibri" w:cs="Calibri"/>
                        <w:spacing w:val="-5"/>
                        <w:sz w:val="29"/>
                        <w:szCs w:val="29"/>
                      </w:rPr>
                      <w:t>1</w:t>
                    </w:r>
                    <w:r>
                      <w:rPr>
                        <w:rFonts w:ascii="Calibri" w:eastAsia="Calibri" w:hAnsi="Calibri" w:cs="Calibri"/>
                        <w:spacing w:val="-4"/>
                        <w:sz w:val="29"/>
                        <w:szCs w:val="29"/>
                      </w:rPr>
                      <w:t>2</w:t>
                    </w: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2" w:line="184" w:lineRule="auto"/>
                      <w:ind w:left="20"/>
                      <w:rPr>
                        <w:rFonts w:ascii="Calibri" w:eastAsia="Calibri" w:hAnsi="Calibri" w:cs="Calibri"/>
                        <w:sz w:val="30"/>
                        <w:szCs w:val="30"/>
                      </w:rPr>
                    </w:pPr>
                    <w:r>
                      <w:rPr>
                        <w:rFonts w:ascii="Calibri" w:eastAsia="Calibri" w:hAnsi="Calibri" w:cs="Calibri"/>
                        <w:spacing w:val="-8"/>
                        <w:sz w:val="30"/>
                        <w:szCs w:val="30"/>
                      </w:rPr>
                      <w:t>1</w:t>
                    </w:r>
                    <w:r>
                      <w:rPr>
                        <w:rFonts w:ascii="Calibri" w:eastAsia="Calibri" w:hAnsi="Calibri" w:cs="Calibri"/>
                        <w:spacing w:val="-6"/>
                        <w:sz w:val="30"/>
                        <w:szCs w:val="30"/>
                      </w:rPr>
                      <w:t>0</w:t>
                    </w: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88" w:lineRule="auto"/>
                      <w:ind w:left="157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Calibri" w:eastAsia="Calibri" w:hAnsi="Calibri" w:cs="Calibri"/>
                        <w:sz w:val="29"/>
                        <w:szCs w:val="29"/>
                      </w:rPr>
                      <w:t>8</w:t>
                    </w: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88" w:lineRule="auto"/>
                      <w:ind w:left="161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Calibri" w:eastAsia="Calibri" w:hAnsi="Calibri" w:cs="Calibri"/>
                        <w:sz w:val="29"/>
                        <w:szCs w:val="29"/>
                      </w:rPr>
                      <w:t>6</w:t>
                    </w: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2" w:line="185" w:lineRule="auto"/>
                      <w:ind w:left="152"/>
                      <w:rPr>
                        <w:rFonts w:ascii="Calibri" w:eastAsia="Calibri" w:hAnsi="Calibri" w:cs="Calibri"/>
                        <w:sz w:val="30"/>
                        <w:szCs w:val="30"/>
                      </w:rPr>
                    </w:pPr>
                    <w:r>
                      <w:rPr>
                        <w:rFonts w:ascii="Calibri" w:eastAsia="Calibri" w:hAnsi="Calibri" w:cs="Calibri"/>
                        <w:sz w:val="30"/>
                        <w:szCs w:val="30"/>
                      </w:rPr>
                      <w:t>4</w:t>
                    </w:r>
                  </w:p>
                  <w:p>
                    <w:pPr>
                      <w:spacing w:before="269" w:line="190" w:lineRule="auto"/>
                      <w:ind w:left="1508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Calibri" w:eastAsia="Calibri" w:hAnsi="Calibri" w:cs="Calibri"/>
                        <w:sz w:val="29"/>
                        <w:szCs w:val="29"/>
                      </w:rPr>
                      <w:t>2</w:t>
                    </w:r>
                  </w:p>
                  <w:p>
                    <w:pPr>
                      <w:spacing w:before="33" w:line="190" w:lineRule="auto"/>
                      <w:ind w:left="162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Calibri" w:eastAsia="Calibri" w:hAnsi="Calibri" w:cs="Calibri"/>
                        <w:sz w:val="29"/>
                        <w:szCs w:val="29"/>
                      </w:rPr>
                      <w:t>2</w:t>
                    </w: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88" w:lineRule="auto"/>
                      <w:ind w:left="156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Calibri" w:eastAsia="Calibri" w:hAnsi="Calibri" w:cs="Calibri"/>
                        <w:sz w:val="29"/>
                        <w:szCs w:val="29"/>
                      </w:rPr>
                      <w:t>0</w:t>
                    </w:r>
                  </w:p>
                  <w:p>
                    <w:pPr>
                      <w:spacing w:before="84" w:line="216" w:lineRule="auto"/>
                      <w:ind w:left="810"/>
                      <w:rPr>
                        <w:rFonts w:ascii="SimSun" w:eastAsia="SimSun" w:hAnsi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29"/>
                        <w:szCs w:val="29"/>
                      </w:rPr>
                      <w:t>市</w:t>
                    </w:r>
                    <w:r>
                      <w:rPr>
                        <w:rFonts w:ascii="SimSun" w:eastAsia="SimSun" w:hAnsi="SimSun" w:cs="SimSun"/>
                        <w:spacing w:val="5"/>
                        <w:sz w:val="29"/>
                        <w:szCs w:val="29"/>
                      </w:rPr>
                      <w:t>名师后备</w:t>
                    </w:r>
                  </w:p>
                </w:txbxContent>
              </v:textbox>
            </v:shape>
            <v:shape id="_x0000_s1036" type="#_x0000_t202" style="width:1526;height:8355;left:8958;position:absolute;top:475" filled="f" stroked="f">
              <o:lock v:ext="edit" aspectratio="f"/>
              <v:textbox inset="0,0,0,0">
                <w:txbxContent>
                  <w:p>
                    <w:pPr>
                      <w:spacing w:before="20" w:line="189" w:lineRule="auto"/>
                      <w:ind w:left="628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Calibri" w:eastAsia="Calibri" w:hAnsi="Calibri" w:cs="Calibri"/>
                        <w:spacing w:val="-5"/>
                        <w:sz w:val="29"/>
                        <w:szCs w:val="29"/>
                      </w:rPr>
                      <w:t>1</w:t>
                    </w:r>
                    <w:r>
                      <w:rPr>
                        <w:rFonts w:ascii="Calibri" w:eastAsia="Calibri" w:hAnsi="Calibri" w:cs="Calibri"/>
                        <w:spacing w:val="-4"/>
                        <w:sz w:val="29"/>
                        <w:szCs w:val="29"/>
                      </w:rPr>
                      <w:t>7</w:t>
                    </w: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4" w:line="215" w:lineRule="auto"/>
                      <w:ind w:left="20"/>
                      <w:rPr>
                        <w:rFonts w:ascii="SimSun" w:eastAsia="SimSun" w:hAnsi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29"/>
                        <w:szCs w:val="29"/>
                      </w:rPr>
                      <w:t>署骨干教师</w:t>
                    </w:r>
                  </w:p>
                </w:txbxContent>
              </v:textbox>
            </v:shape>
            <v:shape id="_x0000_s1037" type="#_x0000_t202" style="width:1503;height:7090;left:7054;position:absolute;top:1740" filled="f" stroked="f">
              <o:lock v:ext="edit" aspectratio="f"/>
              <v:textbox inset="0,0,0,0">
                <w:txbxContent>
                  <w:p>
                    <w:pPr>
                      <w:spacing w:before="20" w:line="189" w:lineRule="auto"/>
                      <w:ind w:left="607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Calibri" w:eastAsia="Calibri" w:hAnsi="Calibri" w:cs="Calibri"/>
                        <w:spacing w:val="-5"/>
                        <w:sz w:val="29"/>
                        <w:szCs w:val="29"/>
                      </w:rPr>
                      <w:t>1</w:t>
                    </w:r>
                    <w:r>
                      <w:rPr>
                        <w:rFonts w:ascii="Calibri" w:eastAsia="Calibri" w:hAnsi="Calibri" w:cs="Calibri"/>
                        <w:spacing w:val="-4"/>
                        <w:sz w:val="29"/>
                        <w:szCs w:val="29"/>
                      </w:rPr>
                      <w:t>4</w:t>
                    </w: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5" w:line="215" w:lineRule="auto"/>
                      <w:ind w:left="20"/>
                      <w:rPr>
                        <w:rFonts w:ascii="SimSun" w:eastAsia="SimSun" w:hAnsi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29"/>
                        <w:szCs w:val="29"/>
                      </w:rPr>
                      <w:t>区</w:t>
                    </w:r>
                    <w:r>
                      <w:rPr>
                        <w:rFonts w:ascii="SimSun" w:eastAsia="SimSun" w:hAnsi="SimSun" w:cs="SimSun"/>
                        <w:spacing w:val="3"/>
                        <w:sz w:val="29"/>
                        <w:szCs w:val="29"/>
                      </w:rPr>
                      <w:t>骨</w:t>
                    </w:r>
                    <w:r>
                      <w:rPr>
                        <w:rFonts w:ascii="SimSun" w:eastAsia="SimSun" w:hAnsi="SimSun" w:cs="SimSun"/>
                        <w:spacing w:val="2"/>
                        <w:sz w:val="29"/>
                        <w:szCs w:val="29"/>
                      </w:rPr>
                      <w:t>干教师</w:t>
                    </w:r>
                  </w:p>
                </w:txbxContent>
              </v:textbox>
            </v:shape>
            <v:shape id="_x0000_s1038" type="#_x0000_t202" style="width:1501;height:5885;left:10908;position:absolute;top:2945" filled="f" stroked="f">
              <o:lock v:ext="edit" aspectratio="f"/>
              <v:textbox inset="0,0,0,0">
                <w:txbxContent>
                  <w:p>
                    <w:pPr>
                      <w:spacing w:before="19" w:line="190" w:lineRule="auto"/>
                      <w:ind w:left="604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Calibri" w:eastAsia="Calibri" w:hAnsi="Calibri" w:cs="Calibri"/>
                        <w:spacing w:val="-5"/>
                        <w:sz w:val="29"/>
                        <w:szCs w:val="29"/>
                      </w:rPr>
                      <w:t>1</w:t>
                    </w:r>
                    <w:r>
                      <w:rPr>
                        <w:rFonts w:ascii="Calibri" w:eastAsia="Calibri" w:hAnsi="Calibri" w:cs="Calibri"/>
                        <w:spacing w:val="-4"/>
                        <w:sz w:val="29"/>
                        <w:szCs w:val="29"/>
                      </w:rPr>
                      <w:t>1</w:t>
                    </w: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4" w:line="215" w:lineRule="auto"/>
                      <w:ind w:left="20"/>
                      <w:rPr>
                        <w:rFonts w:ascii="SimSun" w:eastAsia="SimSun" w:hAnsi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29"/>
                        <w:szCs w:val="29"/>
                      </w:rPr>
                      <w:t>园骨干教师</w:t>
                    </w:r>
                  </w:p>
                </w:txbxContent>
              </v:textbox>
            </v:shape>
            <v:shape id="_x0000_s1039" type="#_x0000_t202" style="width:1803;height:2310;left:4943;position:absolute;top:6521" filled="f" stroked="f">
              <o:lock v:ext="edit" aspectratio="f"/>
              <v:textbox inset="0,0,0,0">
                <w:txbxContent>
                  <w:p>
                    <w:pPr>
                      <w:spacing w:before="19" w:line="188" w:lineRule="auto"/>
                      <w:ind w:left="858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Calibri" w:eastAsia="Calibri" w:hAnsi="Calibri" w:cs="Calibri"/>
                        <w:sz w:val="29"/>
                        <w:szCs w:val="29"/>
                      </w:rPr>
                      <w:t>3</w:t>
                    </w:r>
                  </w:p>
                  <w:p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4" w:line="215" w:lineRule="auto"/>
                      <w:ind w:left="20"/>
                      <w:rPr>
                        <w:rFonts w:ascii="SimSun" w:eastAsia="SimSun" w:hAnsi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29"/>
                        <w:szCs w:val="29"/>
                      </w:rPr>
                      <w:t>区</w:t>
                    </w:r>
                    <w:r>
                      <w:rPr>
                        <w:rFonts w:ascii="SimSun" w:eastAsia="SimSun" w:hAnsi="SimSun" w:cs="SimSun"/>
                        <w:spacing w:val="4"/>
                        <w:sz w:val="29"/>
                        <w:szCs w:val="29"/>
                      </w:rPr>
                      <w:t>学</w:t>
                    </w:r>
                    <w:r>
                      <w:rPr>
                        <w:rFonts w:ascii="SimSun" w:eastAsia="SimSun" w:hAnsi="SimSun" w:cs="SimSun"/>
                        <w:spacing w:val="3"/>
                        <w:sz w:val="29"/>
                        <w:szCs w:val="29"/>
                      </w:rPr>
                      <w:t>科带头人</w:t>
                    </w:r>
                  </w:p>
                </w:txbxContent>
              </v:textbox>
            </v:shape>
            <v:shape id="_x0000_s1040" type="#_x0000_t202" style="width:1503;height:1918;left:3203;position:absolute;top:6913" filled="f" stroked="f">
              <o:lock v:ext="edit" aspectratio="f"/>
              <v:textbox inset="0,0,0,0">
                <w:txbxContent>
                  <w:p>
                    <w:pPr>
                      <w:spacing w:before="19" w:line="190" w:lineRule="auto"/>
                      <w:ind w:left="673"/>
                      <w:rPr>
                        <w:rFonts w:ascii="Calibri" w:eastAsia="Calibri" w:hAnsi="Calibri" w:cs="Calibri"/>
                        <w:sz w:val="29"/>
                        <w:szCs w:val="29"/>
                      </w:rPr>
                    </w:pPr>
                    <w:r>
                      <w:rPr>
                        <w:rFonts w:ascii="Calibri" w:eastAsia="Calibri" w:hAnsi="Calibri" w:cs="Calibri"/>
                        <w:sz w:val="29"/>
                        <w:szCs w:val="29"/>
                      </w:rPr>
                      <w:t>2</w:t>
                    </w:r>
                  </w:p>
                  <w:p>
                    <w:pPr>
                      <w:spacing w:line="28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5" w:line="216" w:lineRule="auto"/>
                      <w:ind w:left="20"/>
                      <w:rPr>
                        <w:rFonts w:ascii="SimSun" w:eastAsia="SimSun" w:hAnsi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29"/>
                        <w:szCs w:val="29"/>
                      </w:rPr>
                      <w:t>区</w:t>
                    </w:r>
                    <w:r>
                      <w:rPr>
                        <w:rFonts w:ascii="SimSun" w:eastAsia="SimSun" w:hAnsi="SimSun" w:cs="SimSun"/>
                        <w:spacing w:val="3"/>
                        <w:sz w:val="29"/>
                        <w:szCs w:val="29"/>
                      </w:rPr>
                      <w:t>名</w:t>
                    </w:r>
                    <w:r>
                      <w:rPr>
                        <w:rFonts w:ascii="SimSun" w:eastAsia="SimSun" w:hAnsi="SimSun" w:cs="SimSun"/>
                        <w:spacing w:val="2"/>
                        <w:sz w:val="29"/>
                        <w:szCs w:val="29"/>
                      </w:rPr>
                      <w:t>师后备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63" w:line="210" w:lineRule="auto"/>
        <w:ind w:left="71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4"/>
          <w:sz w:val="36"/>
          <w:szCs w:val="36"/>
        </w:rPr>
        <w:t>(二)所属类</w:t>
      </w:r>
      <w:r>
        <w:rPr>
          <w:rFonts w:ascii="SimSun" w:eastAsia="SimSun" w:hAnsi="SimSun" w:cs="SimSun"/>
          <w:spacing w:val="42"/>
          <w:sz w:val="36"/>
          <w:szCs w:val="36"/>
        </w:rPr>
        <w:t>别</w:t>
      </w:r>
    </w:p>
    <w:p>
      <w:pPr>
        <w:spacing w:before="292" w:line="702" w:lineRule="exact"/>
        <w:ind w:left="79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position w:val="26"/>
          <w:sz w:val="36"/>
          <w:szCs w:val="36"/>
        </w:rPr>
        <w:t>浦</w:t>
      </w:r>
      <w:r>
        <w:rPr>
          <w:rFonts w:ascii="SimSun" w:eastAsia="SimSun" w:hAnsi="SimSun" w:cs="SimSun"/>
          <w:spacing w:val="-1"/>
          <w:position w:val="26"/>
          <w:sz w:val="36"/>
          <w:szCs w:val="36"/>
        </w:rPr>
        <w:t>南幼儿园属于事业类文明单位</w:t>
      </w:r>
    </w:p>
    <w:p>
      <w:pPr>
        <w:spacing w:line="209" w:lineRule="auto"/>
        <w:ind w:left="80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8"/>
          <w:sz w:val="36"/>
          <w:szCs w:val="36"/>
        </w:rPr>
        <w:t>(</w:t>
      </w:r>
      <w:r>
        <w:rPr>
          <w:rFonts w:ascii="SimSun" w:eastAsia="SimSun" w:hAnsi="SimSun" w:cs="SimSun"/>
          <w:spacing w:val="44"/>
          <w:sz w:val="36"/>
          <w:szCs w:val="36"/>
        </w:rPr>
        <w:t>三)组织机构</w:t>
      </w:r>
    </w:p>
    <w:p>
      <w:pPr>
        <w:spacing w:before="289" w:line="212" w:lineRule="auto"/>
        <w:ind w:left="82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1、文</w:t>
      </w:r>
      <w:r>
        <w:rPr>
          <w:rFonts w:ascii="SimSun" w:eastAsia="SimSun" w:hAnsi="SimSun" w:cs="SimSun"/>
          <w:spacing w:val="-5"/>
          <w:sz w:val="36"/>
          <w:szCs w:val="36"/>
        </w:rPr>
        <w:t>明</w:t>
      </w:r>
      <w:r>
        <w:rPr>
          <w:rFonts w:ascii="SimSun" w:eastAsia="SimSun" w:hAnsi="SimSun" w:cs="SimSun"/>
          <w:spacing w:val="-3"/>
          <w:sz w:val="36"/>
          <w:szCs w:val="36"/>
        </w:rPr>
        <w:t>单位社会责任领导小组</w:t>
      </w:r>
    </w:p>
    <w:p>
      <w:pPr>
        <w:spacing w:before="290" w:line="211" w:lineRule="auto"/>
        <w:ind w:left="79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7"/>
          <w:sz w:val="36"/>
          <w:szCs w:val="36"/>
        </w:rPr>
        <w:t>组</w:t>
      </w:r>
      <w:r>
        <w:rPr>
          <w:rFonts w:ascii="SimSun" w:eastAsia="SimSun" w:hAnsi="SimSun" w:cs="SimSun"/>
          <w:spacing w:val="10"/>
          <w:sz w:val="36"/>
          <w:szCs w:val="36"/>
        </w:rPr>
        <w:t>长：黄秀敏(园长兼书记)</w:t>
      </w:r>
    </w:p>
    <w:p>
      <w:pPr>
        <w:spacing w:before="294" w:line="359" w:lineRule="auto"/>
        <w:ind w:left="1876" w:right="233" w:hanging="107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组员：翟正荣、顾红柳、陈柳柳、祝晓隽、徐曼、张丽荣、盛海姣、薛蓓、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王红裕、徐静、张</w:t>
      </w:r>
      <w:r>
        <w:rPr>
          <w:rFonts w:ascii="SimSun" w:eastAsia="SimSun" w:hAnsi="SimSun" w:cs="SimSun"/>
          <w:spacing w:val="-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颖、陈吕</w:t>
      </w:r>
      <w:r>
        <w:rPr>
          <w:rFonts w:ascii="SimSun" w:eastAsia="SimSun" w:hAnsi="SimSun" w:cs="SimSun"/>
          <w:sz w:val="36"/>
          <w:szCs w:val="36"/>
        </w:rPr>
        <w:t>萍</w:t>
      </w:r>
    </w:p>
    <w:p>
      <w:pPr>
        <w:spacing w:line="703" w:lineRule="exact"/>
        <w:ind w:left="79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position w:val="26"/>
          <w:sz w:val="36"/>
          <w:szCs w:val="36"/>
        </w:rPr>
        <w:t>2</w:t>
      </w:r>
      <w:r>
        <w:rPr>
          <w:rFonts w:ascii="SimSun" w:eastAsia="SimSun" w:hAnsi="SimSun" w:cs="SimSun"/>
          <w:spacing w:val="-2"/>
          <w:position w:val="26"/>
          <w:sz w:val="36"/>
          <w:szCs w:val="36"/>
        </w:rPr>
        <w:t>、文明单位社会责任编写小组</w:t>
      </w:r>
    </w:p>
    <w:p>
      <w:pPr>
        <w:spacing w:line="211" w:lineRule="auto"/>
        <w:ind w:left="79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7"/>
          <w:sz w:val="36"/>
          <w:szCs w:val="36"/>
        </w:rPr>
        <w:t>组</w:t>
      </w:r>
      <w:r>
        <w:rPr>
          <w:rFonts w:ascii="SimSun" w:eastAsia="SimSun" w:hAnsi="SimSun" w:cs="SimSun"/>
          <w:spacing w:val="10"/>
          <w:sz w:val="36"/>
          <w:szCs w:val="36"/>
        </w:rPr>
        <w:t>长：黄秀敏(园长兼书记)</w:t>
      </w:r>
    </w:p>
    <w:p>
      <w:pPr>
        <w:spacing w:before="295" w:line="209" w:lineRule="auto"/>
        <w:ind w:left="79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组员：翟正荣、顾红柳、陈柳柳、徐曼、</w:t>
      </w:r>
      <w:r>
        <w:rPr>
          <w:rFonts w:ascii="SimSun" w:eastAsia="SimSun" w:hAnsi="SimSun" w:cs="SimSun"/>
          <w:sz w:val="36"/>
          <w:szCs w:val="36"/>
        </w:rPr>
        <w:t>盛海姣、陈吕萍</w:t>
      </w:r>
    </w:p>
    <w:p>
      <w:pPr>
        <w:spacing w:before="289" w:line="210" w:lineRule="auto"/>
        <w:ind w:left="77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t>【浦南幼儿园社会责任报告编制的组织机构图】</w:t>
      </w:r>
    </w:p>
    <w:p>
      <w:pPr>
        <w:sectPr>
          <w:headerReference w:type="default" r:id="rId18"/>
          <w:footerReference w:type="default" r:id="rId19"/>
          <w:pgSz w:w="17860" w:h="25258"/>
          <w:pgMar w:top="400" w:right="2339" w:bottom="2271" w:left="2640" w:header="0" w:footer="2029" w:gutter="0"/>
          <w:pgNumType w:start="8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17" w:line="287" w:lineRule="auto"/>
        <w:ind w:left="2739" w:right="11890" w:hanging="25"/>
        <w:rPr>
          <w:rFonts w:ascii="SimSun" w:eastAsia="SimSun" w:hAnsi="SimSun" w:cs="SimSun"/>
          <w:sz w:val="42"/>
          <w:szCs w:val="42"/>
        </w:rPr>
      </w:pPr>
      <w:bookmarkStart w:id="14" w:name="_bookmark16"/>
      <w:bookmarkEnd w:id="14"/>
      <w:bookmarkStart w:id="15" w:name="_bookmark17"/>
      <w:bookmarkEnd w:id="15"/>
      <w:bookmarkStart w:id="16" w:name="_bookmark18"/>
      <w:bookmarkEnd w:id="16"/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报告内容</w:t>
      </w:r>
      <w:r>
        <w:rPr>
          <w:rFonts w:ascii="SimSun" w:eastAsia="SimSun" w:hAnsi="SimSun" w:cs="SimSun"/>
          <w:sz w:val="36"/>
          <w:szCs w:val="36"/>
        </w:rPr>
        <w:t xml:space="preserve">      </w:t>
      </w:r>
      <w:r>
        <w:rPr>
          <w:rFonts w:ascii="SimSun" w:eastAsia="SimSun" w:hAnsi="SimSun" w:cs="SimSun"/>
          <w:spacing w:val="-1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I</w:t>
      </w:r>
      <w:r>
        <w:rPr>
          <w:rFonts w:ascii="SimSun" w:eastAsia="SimSun" w:hAnsi="SimSun" w:cs="SimSun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-</w:t>
      </w:r>
      <w:r>
        <w:rPr>
          <w:rFonts w:ascii="SimSun" w:eastAsia="SimSun" w:hAnsi="SimSun" w:cs="SimSun"/>
          <w:spacing w:val="-1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队伍建设责任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117" w:line="209" w:lineRule="auto"/>
        <w:ind w:left="350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Ⅱ</w:t>
      </w:r>
      <w:r>
        <w:rPr>
          <w:rFonts w:ascii="SimSun" w:eastAsia="SimSun" w:hAnsi="SimSun" w:cs="SimSun"/>
          <w:spacing w:val="-1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-1</w:t>
      </w:r>
      <w:r>
        <w:rPr>
          <w:rFonts w:ascii="SimSun" w:eastAsia="SimSun" w:hAnsi="SimSun" w:cs="SimSun"/>
          <w:spacing w:val="-1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教工教育</w:t>
      </w:r>
    </w:p>
    <w:p>
      <w:pPr>
        <w:spacing w:before="294" w:line="209" w:lineRule="auto"/>
        <w:ind w:left="3464"/>
        <w:outlineLvl w:val="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、锐意进取，敢于追梦圆梦</w:t>
      </w:r>
    </w:p>
    <w:p>
      <w:pPr>
        <w:spacing w:before="288" w:line="212" w:lineRule="auto"/>
        <w:ind w:left="3431"/>
        <w:rPr>
          <w:rFonts w:ascii="SimSun" w:eastAsia="SimSun" w:hAnsi="SimSun" w:cs="SimSun"/>
          <w:sz w:val="36"/>
          <w:szCs w:val="36"/>
        </w:rPr>
      </w:pPr>
      <w:r>
        <w:rPr>
          <w:rFonts w:ascii="Arial" w:eastAsia="Arial" w:hAnsi="Arial" w:cs="Arial"/>
          <w:spacing w:val="-12"/>
          <w:sz w:val="36"/>
          <w:szCs w:val="36"/>
        </w:rPr>
        <w:t>2022</w:t>
      </w:r>
      <w:r>
        <w:rPr>
          <w:rFonts w:ascii="Arial" w:eastAsia="Arial" w:hAnsi="Arial" w:cs="Arial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年正值</w:t>
      </w:r>
      <w:r>
        <w:rPr>
          <w:rFonts w:ascii="SimSun" w:eastAsia="SimSun" w:hAnsi="SimSun" w:cs="SimSun"/>
          <w:spacing w:val="-12"/>
          <w:sz w:val="36"/>
          <w:szCs w:val="36"/>
        </w:rPr>
        <w:t>记念</w:t>
      </w:r>
      <w:r>
        <w:rPr>
          <w:rFonts w:ascii="SimSun" w:eastAsia="SimSun" w:hAnsi="SimSun" w:cs="SimSun"/>
          <w:spacing w:val="-12"/>
          <w:sz w:val="36"/>
          <w:szCs w:val="36"/>
        </w:rPr>
        <w:t>中国人民抗日战争暨世界反法西斯战争胜利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2"/>
          <w:sz w:val="36"/>
          <w:szCs w:val="36"/>
        </w:rPr>
        <w:t>70</w:t>
      </w:r>
      <w:r>
        <w:rPr>
          <w:rFonts w:ascii="Arial" w:eastAsia="Arial" w:hAnsi="Arial" w:cs="Arial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周年，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幼</w:t>
      </w:r>
      <w:r>
        <w:rPr>
          <w:rFonts w:ascii="SimSun" w:eastAsia="SimSun" w:hAnsi="SimSun" w:cs="SimSun"/>
          <w:spacing w:val="-6"/>
          <w:sz w:val="36"/>
          <w:szCs w:val="36"/>
        </w:rPr>
        <w:t>儿</w:t>
      </w:r>
    </w:p>
    <w:p>
      <w:pPr>
        <w:spacing w:before="289" w:line="210" w:lineRule="auto"/>
        <w:ind w:left="274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园全体党员教师铭</w:t>
      </w:r>
      <w:r>
        <w:rPr>
          <w:rFonts w:ascii="SimSun" w:eastAsia="SimSun" w:hAnsi="SimSun" w:cs="SimSun"/>
          <w:spacing w:val="-1"/>
          <w:sz w:val="36"/>
          <w:szCs w:val="36"/>
        </w:rPr>
        <w:t>记历史、缅怀先烈、珍爱和平、开创未来。始终将社会主义价</w:t>
      </w:r>
    </w:p>
    <w:p>
      <w:pPr>
        <w:sectPr>
          <w:headerReference w:type="default" r:id="rId20"/>
          <w:footerReference w:type="default" r:id="rId21"/>
          <w:pgSz w:w="17860" w:h="25258"/>
          <w:pgMar w:top="400" w:right="0" w:bottom="2275" w:left="0" w:header="0" w:footer="2029" w:gutter="0"/>
          <w:pgNumType w:start="9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17" w:line="209" w:lineRule="auto"/>
        <w:ind w:left="2714"/>
        <w:rPr>
          <w:rFonts w:ascii="SimSun" w:eastAsia="SimSun" w:hAnsi="SimSun" w:cs="SimSun"/>
          <w:sz w:val="36"/>
          <w:szCs w:val="36"/>
        </w:rPr>
      </w:pPr>
      <w:bookmarkStart w:id="17" w:name="_bookmark19"/>
      <w:bookmarkEnd w:id="17"/>
      <w:bookmarkStart w:id="18" w:name="_bookmark20"/>
      <w:bookmarkEnd w:id="18"/>
      <w:bookmarkStart w:id="19" w:name="_bookmark21"/>
      <w:bookmarkEnd w:id="19"/>
      <w:bookmarkStart w:id="20" w:name="_bookmark22"/>
      <w:bookmarkEnd w:id="20"/>
      <w:r>
        <w:rPr>
          <w:rFonts w:ascii="SimSun" w:eastAsia="SimSun" w:hAnsi="SimSun" w:cs="SimSun"/>
          <w:spacing w:val="-14"/>
          <w:sz w:val="36"/>
          <w:szCs w:val="36"/>
        </w:rPr>
        <w:t>值观牢牢植根于心间、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更加全面理解和准确把握其深刻内涵，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并且内化为平时</w:t>
      </w:r>
      <w:r>
        <w:rPr>
          <w:rFonts w:ascii="SimSun" w:eastAsia="SimSun" w:hAnsi="SimSun" w:cs="SimSun"/>
          <w:spacing w:val="-12"/>
          <w:sz w:val="36"/>
          <w:szCs w:val="36"/>
        </w:rPr>
        <w:t>的</w:t>
      </w:r>
    </w:p>
    <w:p>
      <w:pPr>
        <w:spacing w:before="289" w:line="210" w:lineRule="auto"/>
        <w:ind w:left="272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点滴行动中。使社会主义核心价值观为我们</w:t>
      </w:r>
      <w:r>
        <w:rPr>
          <w:rFonts w:ascii="SimSun" w:eastAsia="SimSun" w:hAnsi="SimSun" w:cs="SimSun"/>
          <w:spacing w:val="-1"/>
          <w:sz w:val="36"/>
          <w:szCs w:val="36"/>
        </w:rPr>
        <w:t>每一个</w:t>
      </w:r>
      <w:r>
        <w:rPr>
          <w:rFonts w:ascii="SimSun" w:eastAsia="SimSun" w:hAnsi="SimSun" w:cs="SimSun"/>
          <w:spacing w:val="-1"/>
          <w:sz w:val="36"/>
          <w:szCs w:val="36"/>
        </w:rPr>
        <w:t>人所理解</w:t>
      </w:r>
      <w:r>
        <w:rPr>
          <w:rFonts w:ascii="SimSun" w:eastAsia="SimSun" w:hAnsi="SimSun" w:cs="SimSun"/>
          <w:sz w:val="36"/>
          <w:szCs w:val="36"/>
        </w:rPr>
        <w:t>、掌握、遵循，从而</w:t>
      </w:r>
    </w:p>
    <w:p>
      <w:pPr>
        <w:spacing w:line="228" w:lineRule="exact"/>
      </w:pPr>
    </w:p>
    <w:p>
      <w:pPr>
        <w:sectPr>
          <w:headerReference w:type="default" r:id="rId22"/>
          <w:footerReference w:type="default" r:id="rId23"/>
          <w:pgSz w:w="17860" w:h="25258"/>
          <w:pgMar w:top="400" w:right="0" w:bottom="400" w:left="0" w:header="0" w:footer="0" w:gutter="0"/>
          <w:pgNumType w:start="10"/>
          <w:cols w:num="1" w:space="708" w:equalWidth="0">
            <w:col w:w="17860" w:space="0"/>
          </w:cols>
        </w:sectPr>
      </w:pPr>
    </w:p>
    <w:p>
      <w:pPr>
        <w:spacing w:before="68" w:line="210" w:lineRule="auto"/>
        <w:ind w:left="272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</w:rPr>
        <w:t>塑</w:t>
      </w:r>
      <w:r>
        <w:rPr>
          <w:rFonts w:ascii="SimSun" w:eastAsia="SimSun" w:hAnsi="SimSun" w:cs="SimSun"/>
          <w:spacing w:val="-6"/>
          <w:sz w:val="36"/>
          <w:szCs w:val="36"/>
        </w:rPr>
        <w:t>造心灵、规范言行。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18" w:line="209" w:lineRule="auto"/>
        <w:ind w:left="55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color w:val="FFFFFF"/>
          <w:spacing w:val="-4"/>
          <w:sz w:val="36"/>
          <w:szCs w:val="36"/>
        </w:rPr>
        <w:t>参</w:t>
      </w:r>
      <w:r>
        <w:rPr>
          <w:rFonts w:ascii="SimSun" w:eastAsia="SimSun" w:hAnsi="SimSun" w:cs="SimSun"/>
          <w:color w:val="FFFFFF"/>
          <w:spacing w:val="-3"/>
          <w:sz w:val="36"/>
          <w:szCs w:val="36"/>
        </w:rPr>
        <w:t>观</w:t>
      </w:r>
      <w:r>
        <w:rPr>
          <w:rFonts w:ascii="SimSun" w:eastAsia="SimSun" w:hAnsi="SimSun" w:cs="SimSun"/>
          <w:color w:val="FFFFFF"/>
          <w:spacing w:val="-2"/>
          <w:sz w:val="36"/>
          <w:szCs w:val="36"/>
        </w:rPr>
        <w:t>陈云故居</w:t>
      </w:r>
    </w:p>
    <w:p>
      <w:pPr>
        <w:spacing w:before="184" w:line="215" w:lineRule="auto"/>
        <w:ind w:left="405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FFFFFF"/>
          <w:spacing w:val="8"/>
          <w:sz w:val="31"/>
          <w:szCs w:val="31"/>
        </w:rPr>
        <w:t>参</w:t>
      </w:r>
      <w:r>
        <w:rPr>
          <w:rFonts w:ascii="SimSun" w:eastAsia="SimSun" w:hAnsi="SimSun" w:cs="SimSun"/>
          <w:color w:val="FFFFFF"/>
          <w:spacing w:val="5"/>
          <w:sz w:val="31"/>
          <w:szCs w:val="31"/>
        </w:rPr>
        <w:t>观</w:t>
      </w:r>
      <w:r>
        <w:rPr>
          <w:rFonts w:ascii="SimSun" w:eastAsia="SimSun" w:hAnsi="SimSun" w:cs="SimSun"/>
          <w:color w:val="FFFFFF"/>
          <w:spacing w:val="4"/>
          <w:sz w:val="31"/>
          <w:szCs w:val="31"/>
        </w:rPr>
        <w:t>中国馆</w:t>
      </w:r>
      <w:r>
        <w:rPr>
          <w:rFonts w:ascii="SimSun" w:eastAsia="SimSun" w:hAnsi="SimSun" w:cs="SimSun"/>
          <w:color w:val="FFFFFF"/>
          <w:spacing w:val="4"/>
          <w:sz w:val="31"/>
          <w:szCs w:val="31"/>
        </w:rPr>
        <w:t xml:space="preserve">  </w:t>
      </w:r>
      <w:r>
        <w:rPr>
          <w:rFonts w:ascii="SimSun" w:eastAsia="SimSun" w:hAnsi="SimSun" w:cs="SimSun"/>
          <w:color w:val="FFFFFF"/>
          <w:spacing w:val="4"/>
          <w:sz w:val="31"/>
          <w:szCs w:val="31"/>
        </w:rPr>
        <w:t>实现中国梦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spacing w:before="118" w:line="210" w:lineRule="auto"/>
        <w:ind w:left="63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我们充分利用</w:t>
      </w:r>
      <w:r>
        <w:rPr>
          <w:rFonts w:ascii="SimSun" w:eastAsia="SimSun" w:hAnsi="SimSun" w:cs="SimSun"/>
          <w:spacing w:val="-1"/>
          <w:sz w:val="36"/>
          <w:szCs w:val="36"/>
        </w:rPr>
        <w:t>多种形式</w:t>
      </w:r>
    </w:p>
    <w:p>
      <w:pPr>
        <w:spacing w:before="289" w:line="210" w:lineRule="auto"/>
        <w:ind w:left="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</w:rPr>
        <w:t>和</w:t>
      </w:r>
      <w:r>
        <w:rPr>
          <w:rFonts w:ascii="SimSun" w:eastAsia="SimSun" w:hAnsi="SimSun" w:cs="SimSun"/>
          <w:spacing w:val="-7"/>
          <w:sz w:val="36"/>
          <w:szCs w:val="36"/>
        </w:rPr>
        <w:t>载体进行学习宣传教育，</w:t>
      </w:r>
    </w:p>
    <w:p>
      <w:pPr>
        <w:spacing w:before="297" w:line="209" w:lineRule="auto"/>
        <w:ind w:left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努力营造学习的浓厚氛围。</w:t>
      </w:r>
    </w:p>
    <w:p>
      <w:pPr>
        <w:spacing w:before="288" w:line="211" w:lineRule="auto"/>
        <w:ind w:left="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我们组织各</w:t>
      </w:r>
      <w:r>
        <w:rPr>
          <w:rFonts w:ascii="SimSun" w:eastAsia="SimSun" w:hAnsi="SimSun" w:cs="SimSun"/>
          <w:spacing w:val="-1"/>
          <w:sz w:val="36"/>
          <w:szCs w:val="36"/>
        </w:rPr>
        <w:t>种社会实践活</w:t>
      </w:r>
    </w:p>
    <w:p>
      <w:pPr>
        <w:spacing w:before="297" w:line="209" w:lineRule="auto"/>
        <w:ind w:left="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动、名</w:t>
      </w:r>
      <w:r>
        <w:rPr>
          <w:rFonts w:ascii="SimSun" w:eastAsia="SimSun" w:hAnsi="SimSun" w:cs="SimSun"/>
          <w:spacing w:val="-1"/>
          <w:sz w:val="36"/>
          <w:szCs w:val="36"/>
        </w:rPr>
        <w:t>人故居参观、学习典</w:t>
      </w:r>
    </w:p>
    <w:p>
      <w:pPr>
        <w:spacing w:before="295" w:line="209" w:lineRule="auto"/>
        <w:ind w:left="1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型事迹，重温入党誓言，激</w:t>
      </w:r>
    </w:p>
    <w:p>
      <w:pPr>
        <w:spacing w:before="294" w:line="209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励每</w:t>
      </w:r>
      <w:r>
        <w:rPr>
          <w:rFonts w:ascii="SimSun" w:eastAsia="SimSun" w:hAnsi="SimSun" w:cs="SimSun"/>
          <w:spacing w:val="-1"/>
          <w:sz w:val="36"/>
          <w:szCs w:val="36"/>
        </w:rPr>
        <w:t>一位</w:t>
      </w:r>
      <w:r>
        <w:rPr>
          <w:rFonts w:ascii="SimSun" w:eastAsia="SimSun" w:hAnsi="SimSun" w:cs="SimSun"/>
          <w:spacing w:val="-1"/>
          <w:sz w:val="36"/>
          <w:szCs w:val="36"/>
        </w:rPr>
        <w:t>党员教师都</w:t>
      </w:r>
      <w:r>
        <w:rPr>
          <w:rFonts w:ascii="SimSun" w:eastAsia="SimSun" w:hAnsi="SimSun" w:cs="SimSun"/>
          <w:spacing w:val="-1"/>
          <w:sz w:val="36"/>
          <w:szCs w:val="36"/>
        </w:rPr>
        <w:t>寻觅</w:t>
      </w:r>
      <w:r>
        <w:rPr>
          <w:rFonts w:ascii="SimSun" w:eastAsia="SimSun" w:hAnsi="SimSun" w:cs="SimSun"/>
          <w:spacing w:val="-1"/>
          <w:sz w:val="36"/>
          <w:szCs w:val="36"/>
        </w:rPr>
        <w:t>中</w:t>
      </w:r>
    </w:p>
    <w:p>
      <w:pPr>
        <w:spacing w:before="295" w:line="174" w:lineRule="auto"/>
        <w:ind w:left="3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</w:rPr>
        <w:t>国</w:t>
      </w:r>
      <w:r>
        <w:rPr>
          <w:rFonts w:ascii="SimSun" w:eastAsia="SimSun" w:hAnsi="SimSun" w:cs="SimSun"/>
          <w:spacing w:val="-8"/>
          <w:sz w:val="36"/>
          <w:szCs w:val="36"/>
        </w:rPr>
        <w:t>梦、教育梦、浦南梦。</w:t>
      </w:r>
    </w:p>
    <w:p>
      <w:pPr>
        <w:sectPr>
          <w:headerReference w:type="default" r:id="rId24"/>
          <w:footerReference w:type="default" r:id="rId25"/>
          <w:type w:val="continuous"/>
          <w:pgSz w:w="17860" w:h="25258"/>
          <w:pgMar w:top="400" w:right="0" w:bottom="400" w:left="0" w:header="0" w:footer="0" w:gutter="0"/>
          <w:pgNumType w:start="11"/>
          <w:cols w:num="2" w:space="708" w:equalWidth="0">
            <w:col w:w="10715" w:space="100"/>
            <w:col w:w="7046" w:space="0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17" w:line="209" w:lineRule="auto"/>
        <w:ind w:left="3442"/>
        <w:outlineLvl w:val="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2、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铸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就师魂，注重师德建设</w:t>
      </w:r>
    </w:p>
    <w:p>
      <w:pPr>
        <w:spacing w:before="293" w:line="209" w:lineRule="auto"/>
        <w:ind w:left="343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幼儿园造就一支师德高尚、业务精湛，</w:t>
      </w:r>
      <w:r>
        <w:rPr>
          <w:rFonts w:ascii="SimSun" w:eastAsia="SimSun" w:hAnsi="SimSun" w:cs="SimSun"/>
          <w:sz w:val="36"/>
          <w:szCs w:val="36"/>
        </w:rPr>
        <w:t>爱岗敬业，奉献为乐的教师队伍，她</w:t>
      </w:r>
    </w:p>
    <w:p>
      <w:pPr>
        <w:spacing w:before="290" w:line="211" w:lineRule="auto"/>
        <w:ind w:left="271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们以身作则，</w:t>
      </w:r>
      <w:r>
        <w:rPr>
          <w:rFonts w:ascii="SimSun" w:eastAsia="SimSun" w:hAnsi="SimSun" w:cs="SimSun"/>
          <w:spacing w:val="-1"/>
          <w:sz w:val="36"/>
          <w:szCs w:val="36"/>
        </w:rPr>
        <w:t>非但</w:t>
      </w:r>
      <w:r>
        <w:rPr>
          <w:rFonts w:ascii="SimSun" w:eastAsia="SimSun" w:hAnsi="SimSun" w:cs="SimSun"/>
          <w:spacing w:val="-1"/>
          <w:sz w:val="36"/>
          <w:szCs w:val="36"/>
        </w:rPr>
        <w:t>做学问，更学会</w:t>
      </w:r>
      <w:r>
        <w:rPr>
          <w:rFonts w:ascii="SimSun" w:eastAsia="SimSun" w:hAnsi="SimSun" w:cs="SimSun"/>
          <w:sz w:val="36"/>
          <w:szCs w:val="36"/>
        </w:rPr>
        <w:t>做事、学会做人，真正实现“言传身教”。</w:t>
      </w:r>
    </w:p>
    <w:p>
      <w:pPr>
        <w:spacing w:before="337" w:line="212" w:lineRule="auto"/>
        <w:ind w:left="343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8"/>
          <w:sz w:val="36"/>
          <w:szCs w:val="36"/>
        </w:rPr>
        <w:t>我园</w:t>
      </w:r>
      <w:r>
        <w:rPr>
          <w:rFonts w:ascii="SimSun" w:eastAsia="SimSun" w:hAnsi="SimSun" w:cs="SimSun"/>
          <w:spacing w:val="-14"/>
          <w:sz w:val="36"/>
          <w:szCs w:val="36"/>
        </w:rPr>
        <w:t>在师德建设活动中，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发现和挖掘身边的先进师德典型，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并做好师德标兵</w:t>
      </w:r>
    </w:p>
    <w:p>
      <w:pPr>
        <w:spacing w:before="246" w:line="211" w:lineRule="auto"/>
        <w:ind w:left="274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的学习和宣</w:t>
      </w:r>
      <w:r>
        <w:rPr>
          <w:rFonts w:ascii="SimSun" w:eastAsia="SimSun" w:hAnsi="SimSun" w:cs="SimSun"/>
          <w:spacing w:val="-3"/>
          <w:sz w:val="36"/>
          <w:szCs w:val="36"/>
        </w:rPr>
        <w:t>传</w:t>
      </w:r>
      <w:r>
        <w:rPr>
          <w:rFonts w:ascii="SimSun" w:eastAsia="SimSun" w:hAnsi="SimSun" w:cs="SimSun"/>
          <w:spacing w:val="-2"/>
          <w:sz w:val="36"/>
          <w:szCs w:val="36"/>
        </w:rPr>
        <w:t>工作。将园中优秀教</w:t>
      </w:r>
    </w:p>
    <w:p>
      <w:pPr>
        <w:spacing w:before="257" w:line="209" w:lineRule="auto"/>
        <w:ind w:left="27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师的先进</w:t>
      </w:r>
      <w:r>
        <w:rPr>
          <w:rFonts w:ascii="SimSun" w:eastAsia="SimSun" w:hAnsi="SimSun" w:cs="SimSun"/>
          <w:spacing w:val="-1"/>
          <w:sz w:val="36"/>
          <w:szCs w:val="36"/>
        </w:rPr>
        <w:t>事例以照片、</w:t>
      </w:r>
      <w:r>
        <w:rPr>
          <w:rFonts w:ascii="SimSun" w:eastAsia="SimSun" w:hAnsi="SimSun" w:cs="SimSun"/>
          <w:spacing w:val="-1"/>
          <w:sz w:val="36"/>
          <w:szCs w:val="36"/>
        </w:rPr>
        <w:t>录相</w:t>
      </w:r>
      <w:r>
        <w:rPr>
          <w:rFonts w:ascii="SimSun" w:eastAsia="SimSun" w:hAnsi="SimSun" w:cs="SimSun"/>
          <w:spacing w:val="-1"/>
          <w:sz w:val="36"/>
          <w:szCs w:val="36"/>
        </w:rPr>
        <w:t>的形式</w:t>
      </w:r>
    </w:p>
    <w:p>
      <w:pPr>
        <w:spacing w:before="251" w:line="209" w:lineRule="auto"/>
        <w:ind w:left="271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记录下来，进行交流展示，</w:t>
      </w:r>
      <w:r>
        <w:rPr>
          <w:rFonts w:ascii="SimSun" w:eastAsia="SimSun" w:hAnsi="SimSun" w:cs="SimSun"/>
          <w:sz w:val="36"/>
          <w:szCs w:val="36"/>
        </w:rPr>
        <w:t>宏扬</w:t>
      </w:r>
      <w:r>
        <w:rPr>
          <w:rFonts w:ascii="SimSun" w:eastAsia="SimSun" w:hAnsi="SimSun" w:cs="SimSun"/>
          <w:sz w:val="36"/>
          <w:szCs w:val="36"/>
        </w:rPr>
        <w:t>高</w:t>
      </w:r>
    </w:p>
    <w:p>
      <w:pPr>
        <w:spacing w:before="246" w:line="211" w:lineRule="auto"/>
        <w:ind w:left="2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尚师</w:t>
      </w:r>
      <w:r>
        <w:rPr>
          <w:rFonts w:ascii="SimSun" w:eastAsia="SimSun" w:hAnsi="SimSun" w:cs="SimSun"/>
          <w:spacing w:val="-4"/>
          <w:sz w:val="36"/>
          <w:szCs w:val="36"/>
        </w:rPr>
        <w:t>德</w:t>
      </w:r>
      <w:r>
        <w:rPr>
          <w:rFonts w:ascii="SimSun" w:eastAsia="SimSun" w:hAnsi="SimSun" w:cs="SimSun"/>
          <w:spacing w:val="-3"/>
          <w:sz w:val="36"/>
          <w:szCs w:val="36"/>
        </w:rPr>
        <w:t>，传递正能量。开展以“廉</w:t>
      </w:r>
    </w:p>
    <w:p>
      <w:pPr>
        <w:spacing w:before="255" w:line="209" w:lineRule="auto"/>
        <w:ind w:left="27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洁从教、</w:t>
      </w:r>
      <w:r>
        <w:rPr>
          <w:rFonts w:ascii="SimSun" w:eastAsia="SimSun" w:hAnsi="SimSun" w:cs="SimSun"/>
          <w:spacing w:val="-1"/>
          <w:sz w:val="36"/>
          <w:szCs w:val="36"/>
        </w:rPr>
        <w:t>勤政为民”为主题的教育</w:t>
      </w:r>
    </w:p>
    <w:p>
      <w:pPr>
        <w:spacing w:before="251" w:line="209" w:lineRule="auto"/>
        <w:ind w:left="272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6"/>
          <w:szCs w:val="36"/>
        </w:rPr>
        <w:t>活动，提高党员干部及教职工的尊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</w:t>
      </w:r>
      <w:r>
        <w:rPr>
          <w:rFonts w:ascii="SimSun" w:eastAsia="SimSun" w:hAnsi="SimSun" w:cs="SimSun"/>
          <w:color w:val="FFFFFF"/>
          <w:spacing w:val="3"/>
          <w:sz w:val="31"/>
          <w:szCs w:val="31"/>
        </w:rPr>
        <w:t>参观焦裕禄图片展</w:t>
      </w:r>
      <w:r>
        <w:rPr>
          <w:rFonts w:ascii="SimSun" w:eastAsia="SimSun" w:hAnsi="SimSun" w:cs="SimSun"/>
          <w:color w:val="FFFFFF"/>
          <w:spacing w:val="3"/>
          <w:sz w:val="31"/>
          <w:szCs w:val="31"/>
        </w:rPr>
        <w:t xml:space="preserve">   </w:t>
      </w:r>
      <w:r>
        <w:rPr>
          <w:rFonts w:ascii="SimSun" w:eastAsia="SimSun" w:hAnsi="SimSun" w:cs="SimSun"/>
          <w:color w:val="FFFFFF"/>
          <w:spacing w:val="3"/>
          <w:sz w:val="31"/>
          <w:szCs w:val="31"/>
        </w:rPr>
        <w:t>宏扬</w:t>
      </w:r>
      <w:r>
        <w:rPr>
          <w:rFonts w:ascii="SimSun" w:eastAsia="SimSun" w:hAnsi="SimSun" w:cs="SimSun"/>
          <w:color w:val="FFFFFF"/>
          <w:spacing w:val="3"/>
          <w:sz w:val="31"/>
          <w:szCs w:val="31"/>
        </w:rPr>
        <w:t>清风正气</w:t>
      </w:r>
    </w:p>
    <w:p>
      <w:pPr>
        <w:spacing w:before="86" w:line="209" w:lineRule="auto"/>
        <w:ind w:left="11084"/>
        <w:rPr>
          <w:rFonts w:ascii="SimSun" w:eastAsia="SimSun" w:hAnsi="SimSun" w:cs="SimSun"/>
          <w:sz w:val="29"/>
          <w:szCs w:val="29"/>
        </w:rPr>
      </w:pPr>
      <w:r>
        <w:pict>
          <v:shape id="_x0000_s1041" type="#_x0000_t202" style="width:250.85pt;height:22.45pt;margin-top:11.63pt;margin-left:134.67pt;position:absolute;z-index:251659264" filled="f" stroked="f">
            <o:lock v:ext="edit" aspectratio="f"/>
            <v:textbox inset="0,0,0,0">
              <w:txbxContent>
                <w:p>
                  <w:pPr>
                    <w:spacing w:before="20" w:line="209" w:lineRule="auto"/>
                    <w:ind w:left="20"/>
                    <w:rPr>
                      <w:rFonts w:ascii="SimSun" w:eastAsia="SimSun" w:hAnsi="SimSun" w:cs="SimSun"/>
                      <w:sz w:val="36"/>
                      <w:szCs w:val="36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sz w:val="36"/>
                      <w:szCs w:val="36"/>
                    </w:rPr>
                    <w:t>廉</w:t>
                  </w:r>
                  <w:r>
                    <w:rPr>
                      <w:rFonts w:ascii="SimSun" w:eastAsia="SimSun" w:hAnsi="SimSun" w:cs="SimSun"/>
                      <w:spacing w:val="-4"/>
                      <w:sz w:val="36"/>
                      <w:szCs w:val="36"/>
                    </w:rPr>
                    <w:t>崇廉意识，成为师德的楷模。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FFFFFF"/>
          <w:spacing w:val="-2"/>
          <w:sz w:val="29"/>
          <w:szCs w:val="29"/>
        </w:rPr>
        <w:t>师德标兵宣讲</w:t>
      </w:r>
      <w:r>
        <w:rPr>
          <w:rFonts w:ascii="SimSun" w:eastAsia="SimSun" w:hAnsi="SimSun" w:cs="SimSun"/>
          <w:color w:val="FFFFFF"/>
          <w:spacing w:val="-1"/>
          <w:sz w:val="29"/>
          <w:szCs w:val="29"/>
        </w:rPr>
        <w:t>活动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18" w:line="209" w:lineRule="auto"/>
        <w:ind w:left="3445"/>
        <w:outlineLvl w:val="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3、</w:t>
      </w: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师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德为先，健全长效机制</w:t>
      </w:r>
    </w:p>
    <w:p>
      <w:pPr>
        <w:spacing w:before="296" w:line="209" w:lineRule="auto"/>
        <w:ind w:left="343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9"/>
          <w:sz w:val="36"/>
          <w:szCs w:val="36"/>
        </w:rPr>
        <w:t>我园注重民主和谐、</w:t>
      </w:r>
      <w:r>
        <w:rPr>
          <w:rFonts w:ascii="SimSun" w:eastAsia="SimSun" w:hAnsi="SimSun" w:cs="SimSun"/>
          <w:spacing w:val="-1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</w:rPr>
        <w:t>师德高尚氛围的营造。</w:t>
      </w:r>
      <w:r>
        <w:rPr>
          <w:rFonts w:ascii="SimSun" w:eastAsia="SimSun" w:hAnsi="SimSun" w:cs="SimSun"/>
          <w:spacing w:val="-1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</w:rPr>
        <w:t>我们以“浦南讲堂”为载体，</w:t>
      </w:r>
      <w:r>
        <w:rPr>
          <w:rFonts w:ascii="SimSun" w:eastAsia="SimSun" w:hAnsi="SimSun" w:cs="SimSun"/>
          <w:spacing w:val="-1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搭</w:t>
      </w:r>
    </w:p>
    <w:p>
      <w:pPr>
        <w:spacing w:before="294" w:line="209" w:lineRule="auto"/>
        <w:ind w:left="27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建了师德建设新平台，在潜移默化中不断</w:t>
      </w:r>
      <w:r>
        <w:rPr>
          <w:rFonts w:ascii="SimSun" w:eastAsia="SimSun" w:hAnsi="SimSun" w:cs="SimSun"/>
          <w:sz w:val="36"/>
          <w:szCs w:val="36"/>
        </w:rPr>
        <w:t>提升文明</w:t>
      </w:r>
      <w:r>
        <w:rPr>
          <w:rFonts w:ascii="SimSun" w:eastAsia="SimSun" w:hAnsi="SimSun" w:cs="SimSun"/>
          <w:sz w:val="36"/>
          <w:szCs w:val="36"/>
        </w:rPr>
        <w:t>素质</w:t>
      </w:r>
      <w:r>
        <w:rPr>
          <w:rFonts w:ascii="SimSun" w:eastAsia="SimSun" w:hAnsi="SimSun" w:cs="SimSun"/>
          <w:sz w:val="36"/>
          <w:szCs w:val="36"/>
        </w:rPr>
        <w:t>。开展了“点亮民主、共</w:t>
      </w:r>
    </w:p>
    <w:p>
      <w:pPr>
        <w:spacing w:before="296" w:line="209" w:lineRule="auto"/>
        <w:ind w:left="271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筑浦南梦”的系列讲堂活动，并在第三教育署内进行展示，取得了很好的效</w:t>
      </w:r>
      <w:r>
        <w:rPr>
          <w:rFonts w:ascii="SimSun" w:eastAsia="SimSun" w:hAnsi="SimSun" w:cs="SimSun"/>
          <w:sz w:val="36"/>
          <w:szCs w:val="36"/>
        </w:rPr>
        <w:t>果。</w:t>
      </w:r>
    </w:p>
    <w:p>
      <w:pPr>
        <w:spacing w:before="294" w:line="209" w:lineRule="auto"/>
        <w:ind w:left="334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我们组织开展了系列文化活动，如”浦</w:t>
      </w:r>
      <w:r>
        <w:rPr>
          <w:rFonts w:ascii="SimSun" w:eastAsia="SimSun" w:hAnsi="SimSun" w:cs="SimSun"/>
          <w:sz w:val="36"/>
          <w:szCs w:val="36"/>
        </w:rPr>
        <w:t>东</w:t>
      </w:r>
      <w:r>
        <w:rPr>
          <w:rFonts w:ascii="SimSun" w:eastAsia="SimSun" w:hAnsi="SimSun" w:cs="SimSun"/>
          <w:sz w:val="36"/>
          <w:szCs w:val="36"/>
        </w:rPr>
        <w:t>开辟</w:t>
      </w:r>
      <w:r>
        <w:rPr>
          <w:rFonts w:ascii="SimSun" w:eastAsia="SimSun" w:hAnsi="SimSun" w:cs="SimSun"/>
          <w:sz w:val="36"/>
          <w:szCs w:val="36"/>
        </w:rPr>
        <w:t>开放主题展”、草间弥生——</w:t>
      </w:r>
    </w:p>
    <w:p>
      <w:pPr>
        <w:spacing w:before="293" w:line="209" w:lineRule="auto"/>
        <w:ind w:left="271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2"/>
          <w:sz w:val="36"/>
          <w:szCs w:val="36"/>
        </w:rPr>
        <w:t>我</w:t>
      </w:r>
      <w:r>
        <w:rPr>
          <w:rFonts w:ascii="SimSun" w:eastAsia="SimSun" w:hAnsi="SimSun" w:cs="SimSun"/>
          <w:spacing w:val="-27"/>
          <w:sz w:val="36"/>
          <w:szCs w:val="36"/>
        </w:rPr>
        <w:t>的青春梦、</w:t>
      </w:r>
      <w:r>
        <w:rPr>
          <w:rFonts w:ascii="SimSun" w:eastAsia="SimSun" w:hAnsi="SimSun" w:cs="SimSun"/>
          <w:spacing w:val="-2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7"/>
          <w:sz w:val="36"/>
          <w:szCs w:val="36"/>
        </w:rPr>
        <w:t>记忆里上海的</w:t>
      </w:r>
      <w:r>
        <w:rPr>
          <w:rFonts w:ascii="SimSun" w:eastAsia="SimSun" w:hAnsi="SimSun" w:cs="SimSun"/>
          <w:spacing w:val="-27"/>
          <w:sz w:val="36"/>
          <w:szCs w:val="36"/>
        </w:rPr>
        <w:t>滋味</w:t>
      </w:r>
      <w:r>
        <w:rPr>
          <w:rFonts w:ascii="SimSun" w:eastAsia="SimSun" w:hAnsi="SimSun" w:cs="SimSun"/>
          <w:spacing w:val="-27"/>
          <w:sz w:val="36"/>
          <w:szCs w:val="36"/>
        </w:rPr>
        <w:t>等；</w:t>
      </w:r>
      <w:r>
        <w:rPr>
          <w:rFonts w:ascii="SimSun" w:eastAsia="SimSun" w:hAnsi="SimSun" w:cs="SimSun"/>
          <w:spacing w:val="-2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7"/>
          <w:sz w:val="36"/>
          <w:szCs w:val="36"/>
        </w:rPr>
        <w:t>系列经典活动，</w:t>
      </w:r>
      <w:r>
        <w:rPr>
          <w:rFonts w:ascii="SimSun" w:eastAsia="SimSun" w:hAnsi="SimSun" w:cs="SimSun"/>
          <w:spacing w:val="-2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7"/>
          <w:sz w:val="36"/>
          <w:szCs w:val="36"/>
        </w:rPr>
        <w:t>如铸就师魂、</w:t>
      </w:r>
      <w:r>
        <w:rPr>
          <w:rFonts w:ascii="SimSun" w:eastAsia="SimSun" w:hAnsi="SimSun" w:cs="SimSun"/>
          <w:spacing w:val="-2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7"/>
          <w:sz w:val="36"/>
          <w:szCs w:val="36"/>
        </w:rPr>
        <w:t>我发现我感悟、</w:t>
      </w:r>
    </w:p>
    <w:p>
      <w:pPr>
        <w:spacing w:before="296" w:line="209" w:lineRule="auto"/>
        <w:ind w:left="271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我的浦南梦等；系列休闲</w:t>
      </w:r>
      <w:r>
        <w:rPr>
          <w:rFonts w:ascii="SimSun" w:eastAsia="SimSun" w:hAnsi="SimSun" w:cs="SimSun"/>
          <w:sz w:val="36"/>
          <w:szCs w:val="36"/>
        </w:rPr>
        <w:t>活动，如快乐烘焙时光、感受茶艺-品悟人生、浦南跳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78" w:line="189" w:lineRule="auto"/>
        <w:ind w:left="8716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pacing w:val="-7"/>
          <w:sz w:val="27"/>
          <w:szCs w:val="27"/>
        </w:rPr>
        <w:t>-</w:t>
      </w:r>
      <w:r>
        <w:rPr>
          <w:rFonts w:ascii="Arial" w:eastAsia="Arial" w:hAnsi="Arial" w:cs="Arial"/>
          <w:spacing w:val="-6"/>
          <w:sz w:val="27"/>
          <w:szCs w:val="27"/>
        </w:rPr>
        <w:t xml:space="preserve"> </w:t>
      </w:r>
      <w:r>
        <w:rPr>
          <w:rFonts w:ascii="Arial" w:eastAsia="Arial" w:hAnsi="Arial" w:cs="Arial"/>
          <w:spacing w:val="-6"/>
          <w:sz w:val="27"/>
          <w:szCs w:val="27"/>
        </w:rPr>
        <w:t>6</w:t>
      </w:r>
      <w:r>
        <w:rPr>
          <w:rFonts w:ascii="Arial" w:eastAsia="Arial" w:hAnsi="Arial" w:cs="Arial"/>
          <w:spacing w:val="-6"/>
          <w:sz w:val="27"/>
          <w:szCs w:val="27"/>
        </w:rPr>
        <w:t xml:space="preserve"> </w:t>
      </w:r>
      <w:r>
        <w:rPr>
          <w:rFonts w:ascii="Arial" w:eastAsia="Arial" w:hAnsi="Arial" w:cs="Arial"/>
          <w:spacing w:val="-6"/>
          <w:sz w:val="27"/>
          <w:szCs w:val="27"/>
        </w:rPr>
        <w:t>-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17" w:line="174" w:lineRule="auto"/>
        <w:ind w:left="1070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color w:val="FFFFFF"/>
          <w:spacing w:val="-2"/>
          <w:sz w:val="36"/>
          <w:szCs w:val="36"/>
        </w:rPr>
        <w:t>浦东</w:t>
      </w:r>
      <w:r>
        <w:rPr>
          <w:rFonts w:ascii="SimSun" w:eastAsia="SimSun" w:hAnsi="SimSun" w:cs="SimSun"/>
          <w:color w:val="FFFFFF"/>
          <w:spacing w:val="-2"/>
          <w:sz w:val="36"/>
          <w:szCs w:val="36"/>
        </w:rPr>
        <w:t>开辟</w:t>
      </w:r>
      <w:r>
        <w:rPr>
          <w:rFonts w:ascii="SimSun" w:eastAsia="SimSun" w:hAnsi="SimSun" w:cs="SimSun"/>
          <w:color w:val="FFFFFF"/>
          <w:spacing w:val="-2"/>
          <w:sz w:val="36"/>
          <w:szCs w:val="36"/>
        </w:rPr>
        <w:t>开</w:t>
      </w:r>
      <w:r>
        <w:rPr>
          <w:rFonts w:ascii="SimSun" w:eastAsia="SimSun" w:hAnsi="SimSun" w:cs="SimSun"/>
          <w:color w:val="FFFFFF"/>
          <w:spacing w:val="-1"/>
          <w:sz w:val="36"/>
          <w:szCs w:val="36"/>
        </w:rPr>
        <w:t>放图片展</w:t>
      </w:r>
    </w:p>
    <w:p>
      <w:pPr>
        <w:sectPr>
          <w:headerReference w:type="default" r:id="rId26"/>
          <w:footerReference w:type="default" r:id="rId27"/>
          <w:type w:val="continuous"/>
          <w:pgSz w:w="17860" w:h="25258"/>
          <w:pgMar w:top="400" w:right="0" w:bottom="400" w:left="0" w:header="0" w:footer="0" w:gutter="0"/>
          <w:pgNumType w:start="12"/>
          <w:cols w:num="1" w:space="708" w:equalWidth="0">
            <w:col w:w="17860" w:space="0"/>
          </w:cols>
        </w:sectPr>
      </w:pPr>
    </w:p>
    <w:p>
      <w:pPr>
        <w:spacing w:line="251" w:lineRule="auto"/>
        <w:rPr>
          <w:rFonts w:ascii="Arial"/>
          <w:sz w:val="21"/>
        </w:rPr>
      </w:pPr>
      <w:r>
        <w:pict>
          <v:shape id="_x0000_s1042" type="#_x0000_t202" style="width:345pt;height:48pt;margin-top:198pt;margin-left:126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before="183" w:line="225" w:lineRule="auto"/>
                    <w:ind w:left="886"/>
                    <w:rPr>
                      <w:rFonts w:ascii="SimSun" w:eastAsia="SimSun" w:hAnsi="SimSun" w:cs="SimSun"/>
                      <w:sz w:val="36"/>
                      <w:szCs w:val="36"/>
                    </w:rPr>
                  </w:pPr>
                  <w:bookmarkStart w:id="21" w:name="_bookmark23"/>
                  <w:bookmarkEnd w:id="21"/>
                  <w:bookmarkStart w:id="22" w:name="_bookmark24"/>
                  <w:bookmarkEnd w:id="22"/>
                  <w:bookmarkStart w:id="23" w:name="_bookmark25"/>
                  <w:bookmarkEnd w:id="23"/>
                  <w:bookmarkStart w:id="24" w:name="_bookmark26"/>
                  <w:bookmarkEnd w:id="24"/>
                  <w:r>
                    <w:rPr>
                      <w:rFonts w:ascii="SimSun" w:eastAsia="SimSun" w:hAnsi="SimSun" w:cs="SimSun"/>
                      <w:spacing w:val="-10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Ⅱ-2维护权</w:t>
                  </w:r>
                  <w:r>
                    <w:rPr>
                      <w:rFonts w:ascii="SimSun" w:eastAsia="SimSun" w:hAnsi="SimSun" w:cs="SimSun"/>
                      <w:spacing w:val="-9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益</w:t>
                  </w:r>
                </w:p>
              </w:txbxContent>
            </v:textbox>
          </v:shape>
        </w:pic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17" w:line="211" w:lineRule="auto"/>
        <w:ind w:left="271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踢比赛等。我们还组织教工开展“瑜</w:t>
      </w:r>
      <w:r>
        <w:rPr>
          <w:rFonts w:ascii="SimSun" w:eastAsia="SimSun" w:hAnsi="SimSun" w:cs="SimSun"/>
          <w:sz w:val="36"/>
          <w:szCs w:val="36"/>
        </w:rPr>
        <w:t>伽沙</w:t>
      </w:r>
    </w:p>
    <w:p>
      <w:pPr>
        <w:spacing w:before="295" w:line="209" w:lineRule="auto"/>
        <w:ind w:left="271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2"/>
          <w:sz w:val="36"/>
          <w:szCs w:val="36"/>
        </w:rPr>
        <w:t>龙</w:t>
      </w:r>
      <w:r>
        <w:rPr>
          <w:rFonts w:ascii="SimSun" w:eastAsia="SimSun" w:hAnsi="SimSun" w:cs="SimSun"/>
          <w:spacing w:val="-39"/>
          <w:sz w:val="36"/>
          <w:szCs w:val="36"/>
        </w:rPr>
        <w:t>”、“茶艺社”、“书韵社”等社团活动，</w:t>
      </w:r>
    </w:p>
    <w:p>
      <w:pPr>
        <w:spacing w:before="294" w:line="209" w:lineRule="auto"/>
        <w:ind w:left="271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努力丰富教工的文化生活。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17" w:line="209" w:lineRule="auto"/>
        <w:ind w:left="3464"/>
        <w:outlineLvl w:val="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、完善机制，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规范有效的准入机制</w:t>
      </w:r>
    </w:p>
    <w:p>
      <w:pPr>
        <w:spacing w:before="295" w:line="209" w:lineRule="auto"/>
        <w:ind w:left="343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我</w:t>
      </w:r>
      <w:r>
        <w:rPr>
          <w:rFonts w:ascii="SimSun" w:eastAsia="SimSun" w:hAnsi="SimSun" w:cs="SimSun"/>
          <w:spacing w:val="-9"/>
          <w:sz w:val="36"/>
          <w:szCs w:val="36"/>
        </w:rPr>
        <w:t>园</w:t>
      </w:r>
      <w:r>
        <w:rPr>
          <w:rFonts w:ascii="SimSun" w:eastAsia="SimSun" w:hAnsi="SimSun" w:cs="SimSun"/>
          <w:spacing w:val="-5"/>
          <w:sz w:val="36"/>
          <w:szCs w:val="36"/>
        </w:rPr>
        <w:t>始终坚持“加强师资队伍建设，</w:t>
      </w:r>
    </w:p>
    <w:p>
      <w:pPr>
        <w:spacing w:before="1" w:line="176" w:lineRule="auto"/>
        <w:ind w:left="1092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FFFFFF"/>
          <w:spacing w:val="9"/>
          <w:sz w:val="31"/>
          <w:szCs w:val="31"/>
        </w:rPr>
        <w:t>参</w:t>
      </w:r>
      <w:r>
        <w:rPr>
          <w:rFonts w:ascii="SimSun" w:eastAsia="SimSun" w:hAnsi="SimSun" w:cs="SimSun"/>
          <w:color w:val="FFFFFF"/>
          <w:spacing w:val="5"/>
          <w:sz w:val="31"/>
          <w:szCs w:val="31"/>
        </w:rPr>
        <w:t>观浦东</w:t>
      </w:r>
      <w:r>
        <w:rPr>
          <w:rFonts w:ascii="SimSun" w:eastAsia="SimSun" w:hAnsi="SimSun" w:cs="SimSun"/>
          <w:color w:val="FFFFFF"/>
          <w:spacing w:val="5"/>
          <w:sz w:val="31"/>
          <w:szCs w:val="31"/>
        </w:rPr>
        <w:t>开辟</w:t>
      </w:r>
      <w:r>
        <w:rPr>
          <w:rFonts w:ascii="SimSun" w:eastAsia="SimSun" w:hAnsi="SimSun" w:cs="SimSun"/>
          <w:color w:val="FFFFFF"/>
          <w:spacing w:val="5"/>
          <w:sz w:val="31"/>
          <w:szCs w:val="31"/>
        </w:rPr>
        <w:t>开放图片展</w:t>
      </w:r>
    </w:p>
    <w:p>
      <w:pPr>
        <w:spacing w:line="213" w:lineRule="auto"/>
        <w:ind w:left="27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9"/>
          <w:sz w:val="35"/>
          <w:szCs w:val="35"/>
        </w:rPr>
        <w:t>打造富有想象</w:t>
      </w:r>
      <w:r>
        <w:rPr>
          <w:rFonts w:ascii="SimSun" w:eastAsia="SimSun" w:hAnsi="SimSun" w:cs="SimSun"/>
          <w:spacing w:val="9"/>
          <w:sz w:val="35"/>
          <w:szCs w:val="35"/>
        </w:rPr>
        <w:t>创造</w:t>
      </w:r>
      <w:r>
        <w:rPr>
          <w:rFonts w:ascii="SimSun" w:eastAsia="SimSun" w:hAnsi="SimSun" w:cs="SimSun"/>
          <w:spacing w:val="9"/>
          <w:sz w:val="35"/>
          <w:szCs w:val="35"/>
        </w:rPr>
        <w:t>、自主</w:t>
      </w:r>
      <w:r>
        <w:rPr>
          <w:rFonts w:ascii="SimSun" w:eastAsia="SimSun" w:hAnsi="SimSun" w:cs="SimSun"/>
          <w:spacing w:val="9"/>
          <w:sz w:val="35"/>
          <w:szCs w:val="35"/>
        </w:rPr>
        <w:t>发展</w:t>
      </w:r>
      <w:r>
        <w:rPr>
          <w:rFonts w:ascii="SimSun" w:eastAsia="SimSun" w:hAnsi="SimSun" w:cs="SimSun"/>
          <w:spacing w:val="9"/>
          <w:sz w:val="35"/>
          <w:szCs w:val="35"/>
        </w:rPr>
        <w:t>需求、专</w:t>
      </w:r>
      <w:r>
        <w:rPr>
          <w:rFonts w:ascii="SimSun" w:eastAsia="SimSun" w:hAnsi="SimSun" w:cs="SimSun"/>
          <w:spacing w:val="7"/>
          <w:sz w:val="35"/>
          <w:szCs w:val="35"/>
        </w:rPr>
        <w:t>业</w:t>
      </w:r>
    </w:p>
    <w:p>
      <w:pPr>
        <w:spacing w:before="297" w:line="209" w:lineRule="auto"/>
        <w:ind w:left="271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1"/>
          <w:sz w:val="36"/>
          <w:szCs w:val="36"/>
        </w:rPr>
        <w:t>反</w:t>
      </w:r>
      <w:r>
        <w:rPr>
          <w:rFonts w:ascii="SimSun" w:eastAsia="SimSun" w:hAnsi="SimSun" w:cs="SimSun"/>
          <w:spacing w:val="9"/>
          <w:sz w:val="36"/>
          <w:szCs w:val="36"/>
        </w:rPr>
        <w:t>思品质的三高(高学历、高</w:t>
      </w:r>
      <w:r>
        <w:rPr>
          <w:rFonts w:ascii="SimSun" w:eastAsia="SimSun" w:hAnsi="SimSun" w:cs="SimSun"/>
          <w:spacing w:val="9"/>
          <w:sz w:val="36"/>
          <w:szCs w:val="36"/>
        </w:rPr>
        <w:t>素质</w:t>
      </w:r>
      <w:r>
        <w:rPr>
          <w:rFonts w:ascii="SimSun" w:eastAsia="SimSun" w:hAnsi="SimSun" w:cs="SimSun"/>
          <w:spacing w:val="9"/>
          <w:sz w:val="36"/>
          <w:szCs w:val="36"/>
        </w:rPr>
        <w:t>、高品</w:t>
      </w:r>
    </w:p>
    <w:p>
      <w:pPr>
        <w:spacing w:before="289" w:line="212" w:lineRule="auto"/>
        <w:ind w:left="272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8"/>
          <w:sz w:val="36"/>
          <w:szCs w:val="36"/>
        </w:rPr>
        <w:t>味</w:t>
      </w:r>
      <w:r>
        <w:rPr>
          <w:rFonts w:ascii="SimSun" w:eastAsia="SimSun" w:hAnsi="SimSun" w:cs="SimSun"/>
          <w:spacing w:val="-15"/>
          <w:sz w:val="36"/>
          <w:szCs w:val="36"/>
        </w:rPr>
        <w:t>)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教师队伍”的目标，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并制定与之相匹配的教师专业</w:t>
      </w:r>
      <w:r>
        <w:rPr>
          <w:rFonts w:ascii="SimSun" w:eastAsia="SimSun" w:hAnsi="SimSun" w:cs="SimSun"/>
          <w:spacing w:val="-9"/>
          <w:sz w:val="36"/>
          <w:szCs w:val="36"/>
        </w:rPr>
        <w:t>发展</w:t>
      </w:r>
      <w:r>
        <w:rPr>
          <w:rFonts w:ascii="SimSun" w:eastAsia="SimSun" w:hAnsi="SimSun" w:cs="SimSun"/>
          <w:spacing w:val="-9"/>
          <w:sz w:val="36"/>
          <w:szCs w:val="36"/>
        </w:rPr>
        <w:t>工作的具体措施和保</w:t>
      </w:r>
    </w:p>
    <w:p>
      <w:pPr>
        <w:spacing w:before="289" w:line="211" w:lineRule="auto"/>
        <w:ind w:left="273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障机制。在招录工作中，成立招聘小组，</w:t>
      </w:r>
      <w:r>
        <w:rPr>
          <w:rFonts w:ascii="SimSun" w:eastAsia="SimSun" w:hAnsi="SimSun" w:cs="SimSun"/>
          <w:spacing w:val="-1"/>
          <w:sz w:val="36"/>
          <w:szCs w:val="36"/>
        </w:rPr>
        <w:t>对照</w:t>
      </w:r>
      <w:r>
        <w:rPr>
          <w:rFonts w:ascii="SimSun" w:eastAsia="SimSun" w:hAnsi="SimSun" w:cs="SimSun"/>
          <w:spacing w:val="-1"/>
          <w:sz w:val="36"/>
          <w:szCs w:val="36"/>
        </w:rPr>
        <w:t>标准组织面试，进行教育技</w:t>
      </w:r>
      <w:r>
        <w:rPr>
          <w:rFonts w:ascii="SimSun" w:eastAsia="SimSun" w:hAnsi="SimSun" w:cs="SimSun"/>
          <w:sz w:val="36"/>
          <w:szCs w:val="36"/>
        </w:rPr>
        <w:t>能的测</w:t>
      </w:r>
    </w:p>
    <w:p>
      <w:pPr>
        <w:spacing w:before="296" w:line="209" w:lineRule="auto"/>
        <w:ind w:left="271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4"/>
          <w:sz w:val="36"/>
          <w:szCs w:val="36"/>
        </w:rPr>
        <w:t>评</w:t>
      </w:r>
      <w:r>
        <w:rPr>
          <w:rFonts w:ascii="SimSun" w:eastAsia="SimSun" w:hAnsi="SimSun" w:cs="SimSun"/>
          <w:spacing w:val="-18"/>
          <w:sz w:val="36"/>
          <w:szCs w:val="36"/>
        </w:rPr>
        <w:t>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然后将应聘者的情况汇总至</w:t>
      </w:r>
      <w:r>
        <w:rPr>
          <w:rFonts w:ascii="SimSun" w:eastAsia="SimSun" w:hAnsi="SimSun" w:cs="SimSun"/>
          <w:spacing w:val="-18"/>
          <w:sz w:val="36"/>
          <w:szCs w:val="36"/>
        </w:rPr>
        <w:t>管理</w:t>
      </w:r>
      <w:r>
        <w:rPr>
          <w:rFonts w:ascii="SimSun" w:eastAsia="SimSun" w:hAnsi="SimSun" w:cs="SimSun"/>
          <w:spacing w:val="-18"/>
          <w:sz w:val="36"/>
          <w:szCs w:val="36"/>
        </w:rPr>
        <w:t>团队，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选择适合浦南的新教师，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最后在园务</w:t>
      </w:r>
    </w:p>
    <w:p>
      <w:pPr>
        <w:spacing w:before="295" w:line="209" w:lineRule="auto"/>
        <w:ind w:left="272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公</w:t>
      </w:r>
      <w:r>
        <w:rPr>
          <w:rFonts w:ascii="SimSun" w:eastAsia="SimSun" w:hAnsi="SimSun" w:cs="SimSun"/>
          <w:spacing w:val="-9"/>
          <w:sz w:val="36"/>
          <w:szCs w:val="36"/>
        </w:rPr>
        <w:t>开栏内公示。</w:t>
      </w:r>
    </w:p>
    <w:p>
      <w:pPr>
        <w:spacing w:before="294" w:line="209" w:lineRule="auto"/>
        <w:ind w:left="343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我园还建立聘用合同制度，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严格按照程序与新聘用的和到合同期的教职工</w:t>
      </w:r>
      <w:r>
        <w:rPr>
          <w:rFonts w:ascii="SimSun" w:eastAsia="SimSun" w:hAnsi="SimSun" w:cs="SimSun"/>
          <w:spacing w:val="-7"/>
          <w:sz w:val="36"/>
          <w:szCs w:val="36"/>
        </w:rPr>
        <w:t>签</w:t>
      </w:r>
    </w:p>
    <w:p>
      <w:pPr>
        <w:spacing w:before="294" w:line="209" w:lineRule="auto"/>
        <w:ind w:left="27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7"/>
          <w:sz w:val="36"/>
          <w:szCs w:val="36"/>
        </w:rPr>
        <w:t>订</w:t>
      </w:r>
      <w:r>
        <w:rPr>
          <w:rFonts w:ascii="SimSun" w:eastAsia="SimSun" w:hAnsi="SimSun" w:cs="SimSun"/>
          <w:spacing w:val="-18"/>
          <w:sz w:val="36"/>
          <w:szCs w:val="36"/>
        </w:rPr>
        <w:t>劳动合同，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并定期为教职工进行合同法培训，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进行相关法律知识解答，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维护教</w:t>
      </w:r>
    </w:p>
    <w:p>
      <w:pPr>
        <w:spacing w:before="295" w:line="209" w:lineRule="auto"/>
        <w:ind w:left="271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</w:rPr>
        <w:t>职</w:t>
      </w:r>
      <w:r>
        <w:rPr>
          <w:rFonts w:ascii="SimSun" w:eastAsia="SimSun" w:hAnsi="SimSun" w:cs="SimSun"/>
          <w:spacing w:val="-8"/>
          <w:sz w:val="36"/>
          <w:szCs w:val="36"/>
        </w:rPr>
        <w:t>工切身利益。</w:t>
      </w:r>
    </w:p>
    <w:p>
      <w:pPr>
        <w:spacing w:before="293" w:line="209" w:lineRule="auto"/>
        <w:ind w:left="3442"/>
        <w:outlineLvl w:val="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2、走进民生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，健全教工的保障机制</w:t>
      </w:r>
    </w:p>
    <w:p>
      <w:pPr>
        <w:spacing w:before="296" w:line="209" w:lineRule="auto"/>
        <w:ind w:left="334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我园积</w:t>
      </w:r>
      <w:r>
        <w:rPr>
          <w:rFonts w:ascii="SimSun" w:eastAsia="SimSun" w:hAnsi="SimSun" w:cs="SimSun"/>
          <w:spacing w:val="-4"/>
          <w:sz w:val="36"/>
          <w:szCs w:val="36"/>
        </w:rPr>
        <w:t>极其</w:t>
      </w:r>
      <w:r>
        <w:rPr>
          <w:rFonts w:ascii="SimSun" w:eastAsia="SimSun" w:hAnsi="SimSun" w:cs="SimSun"/>
          <w:spacing w:val="-4"/>
          <w:sz w:val="36"/>
          <w:szCs w:val="36"/>
        </w:rPr>
        <w:t>教职工办好福利，</w:t>
      </w:r>
      <w:r>
        <w:rPr>
          <w:rFonts w:ascii="SimSun" w:eastAsia="SimSun" w:hAnsi="SimSun" w:cs="SimSun"/>
          <w:spacing w:val="-2"/>
          <w:sz w:val="36"/>
          <w:szCs w:val="36"/>
        </w:rPr>
        <w:t>每年为女教职工办理住院医疗保障互助保险，</w:t>
      </w:r>
    </w:p>
    <w:p>
      <w:pPr>
        <w:spacing w:before="295" w:line="209" w:lineRule="auto"/>
        <w:ind w:left="271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每年分批</w:t>
      </w:r>
      <w:r>
        <w:rPr>
          <w:rFonts w:ascii="SimSun" w:eastAsia="SimSun" w:hAnsi="SimSun" w:cs="SimSun"/>
          <w:spacing w:val="-1"/>
          <w:sz w:val="36"/>
          <w:szCs w:val="36"/>
        </w:rPr>
        <w:t>组织职工参</w:t>
      </w:r>
    </w:p>
    <w:p>
      <w:pPr>
        <w:spacing w:before="294" w:line="209" w:lineRule="auto"/>
        <w:ind w:left="271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2"/>
          <w:sz w:val="36"/>
          <w:szCs w:val="36"/>
        </w:rPr>
        <w:t>加</w:t>
      </w:r>
      <w:r>
        <w:rPr>
          <w:rFonts w:ascii="SimSun" w:eastAsia="SimSun" w:hAnsi="SimSun" w:cs="SimSun"/>
          <w:spacing w:val="10"/>
          <w:sz w:val="36"/>
          <w:szCs w:val="36"/>
        </w:rPr>
        <w:t>健康体检，组织</w:t>
      </w:r>
      <w:r>
        <w:rPr>
          <w:rFonts w:ascii="SimSun" w:eastAsia="SimSun" w:hAnsi="SimSun" w:cs="SimSun"/>
          <w:spacing w:val="1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0"/>
          <w:sz w:val="36"/>
          <w:szCs w:val="36"/>
        </w:rPr>
        <w:t>35</w:t>
      </w:r>
    </w:p>
    <w:p>
      <w:pPr>
        <w:spacing w:line="226" w:lineRule="exact"/>
      </w:pPr>
    </w:p>
    <w:p>
      <w:pPr>
        <w:sectPr>
          <w:headerReference w:type="default" r:id="rId28"/>
          <w:footerReference w:type="default" r:id="rId29"/>
          <w:pgSz w:w="17860" w:h="25258"/>
          <w:pgMar w:top="400" w:right="0" w:bottom="2268" w:left="0" w:header="0" w:footer="2027" w:gutter="0"/>
          <w:pgNumType w:start="13"/>
          <w:cols w:num="1" w:space="708" w:equalWidth="0">
            <w:col w:w="17860" w:space="0"/>
          </w:cols>
        </w:sectPr>
      </w:pPr>
    </w:p>
    <w:p>
      <w:pPr>
        <w:spacing w:before="69" w:line="209" w:lineRule="auto"/>
        <w:ind w:left="271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周岁以上女</w:t>
      </w:r>
      <w:r>
        <w:rPr>
          <w:rFonts w:ascii="SimSun" w:eastAsia="SimSun" w:hAnsi="SimSun" w:cs="SimSun"/>
          <w:spacing w:val="-1"/>
          <w:sz w:val="36"/>
          <w:szCs w:val="36"/>
        </w:rPr>
        <w:t>职工参加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17" w:line="209" w:lineRule="auto"/>
        <w:ind w:left="271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1"/>
          <w:sz w:val="36"/>
          <w:szCs w:val="36"/>
        </w:rPr>
        <w:t>妇</w:t>
      </w:r>
      <w:r>
        <w:rPr>
          <w:rFonts w:ascii="SimSun" w:eastAsia="SimSun" w:hAnsi="SimSun" w:cs="SimSun"/>
          <w:spacing w:val="-23"/>
          <w:sz w:val="36"/>
          <w:szCs w:val="36"/>
        </w:rPr>
        <w:t>科检查；</w:t>
      </w:r>
      <w:r>
        <w:rPr>
          <w:rFonts w:ascii="SimSun" w:eastAsia="SimSun" w:hAnsi="SimSun" w:cs="SimSun"/>
          <w:spacing w:val="-2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组织员工参</w:t>
      </w:r>
    </w:p>
    <w:p>
      <w:pPr>
        <w:spacing w:before="295" w:line="209" w:lineRule="auto"/>
        <w:ind w:left="271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9"/>
          <w:sz w:val="36"/>
          <w:szCs w:val="36"/>
        </w:rPr>
        <w:t>加</w:t>
      </w:r>
      <w:r>
        <w:rPr>
          <w:rFonts w:ascii="SimSun" w:eastAsia="SimSun" w:hAnsi="SimSun" w:cs="SimSun"/>
          <w:spacing w:val="-23"/>
          <w:sz w:val="36"/>
          <w:szCs w:val="36"/>
        </w:rPr>
        <w:t>疗休养，</w:t>
      </w:r>
      <w:r>
        <w:rPr>
          <w:rFonts w:ascii="SimSun" w:eastAsia="SimSun" w:hAnsi="SimSun" w:cs="SimSun"/>
          <w:spacing w:val="-2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定期举办保</w:t>
      </w:r>
    </w:p>
    <w:p>
      <w:pPr>
        <w:spacing w:before="296" w:line="209" w:lineRule="auto"/>
        <w:ind w:left="271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9"/>
          <w:sz w:val="36"/>
          <w:szCs w:val="36"/>
        </w:rPr>
        <w:t>健</w:t>
      </w:r>
      <w:r>
        <w:rPr>
          <w:rFonts w:ascii="SimSun" w:eastAsia="SimSun" w:hAnsi="SimSun" w:cs="SimSun"/>
          <w:spacing w:val="-23"/>
          <w:sz w:val="36"/>
          <w:szCs w:val="36"/>
        </w:rPr>
        <w:t>知识讲座。</w:t>
      </w:r>
      <w:r>
        <w:rPr>
          <w:rFonts w:ascii="SimSun" w:eastAsia="SimSun" w:hAnsi="SimSun" w:cs="SimSun"/>
          <w:spacing w:val="-2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我们还坚</w:t>
      </w:r>
    </w:p>
    <w:p>
      <w:pPr>
        <w:spacing w:before="295" w:line="209" w:lineRule="auto"/>
        <w:ind w:left="27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7"/>
          <w:sz w:val="36"/>
          <w:szCs w:val="36"/>
        </w:rPr>
        <w:t>持</w:t>
      </w:r>
      <w:r>
        <w:rPr>
          <w:rFonts w:ascii="SimSun" w:eastAsia="SimSun" w:hAnsi="SimSun" w:cs="SimSun"/>
          <w:spacing w:val="-22"/>
          <w:sz w:val="36"/>
          <w:szCs w:val="36"/>
        </w:rPr>
        <w:t>帮困送温暖工作，</w:t>
      </w:r>
      <w:r>
        <w:rPr>
          <w:rFonts w:ascii="SimSun" w:eastAsia="SimSun" w:hAnsi="SimSun" w:cs="SimSun"/>
          <w:spacing w:val="-2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</w:rPr>
        <w:t>如</w:t>
      </w:r>
    </w:p>
    <w:p>
      <w:pPr>
        <w:spacing w:before="295" w:line="174" w:lineRule="auto"/>
        <w:ind w:left="271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重病帮困、</w:t>
      </w:r>
      <w:r>
        <w:rPr>
          <w:rFonts w:ascii="SimSun" w:eastAsia="SimSun" w:hAnsi="SimSun" w:cs="SimSun"/>
          <w:spacing w:val="-1"/>
          <w:sz w:val="36"/>
          <w:szCs w:val="36"/>
        </w:rPr>
        <w:t>生活帮困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75" w:line="210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color w:val="FFFFFF"/>
          <w:spacing w:val="-2"/>
          <w:sz w:val="36"/>
          <w:szCs w:val="36"/>
        </w:rPr>
        <w:t>云南腾冲——文化之旅</w:t>
      </w:r>
    </w:p>
    <w:p>
      <w:pPr>
        <w:sectPr>
          <w:headerReference w:type="default" r:id="rId30"/>
          <w:footerReference w:type="default" r:id="rId31"/>
          <w:type w:val="continuous"/>
          <w:pgSz w:w="17860" w:h="25258"/>
          <w:pgMar w:top="400" w:right="0" w:bottom="2268" w:left="0" w:header="0" w:footer="2027" w:gutter="0"/>
          <w:pgNumType w:start="14"/>
          <w:cols w:num="2" w:space="708" w:equalWidth="0">
            <w:col w:w="7486" w:space="100"/>
            <w:col w:w="10275" w:space="0"/>
          </w:cols>
        </w:sectPr>
      </w:pPr>
    </w:p>
    <w:p>
      <w:pPr>
        <w:spacing w:before="357" w:line="210" w:lineRule="auto"/>
        <w:ind w:left="271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等，真情关爱</w:t>
      </w:r>
      <w:r>
        <w:rPr>
          <w:rFonts w:ascii="SimSun" w:eastAsia="SimSun" w:hAnsi="SimSun" w:cs="SimSun"/>
          <w:spacing w:val="-1"/>
          <w:sz w:val="36"/>
          <w:szCs w:val="36"/>
        </w:rPr>
        <w:t>泛博</w:t>
      </w:r>
      <w:r>
        <w:rPr>
          <w:rFonts w:ascii="SimSun" w:eastAsia="SimSun" w:hAnsi="SimSun" w:cs="SimSun"/>
          <w:spacing w:val="-1"/>
          <w:sz w:val="36"/>
          <w:szCs w:val="36"/>
        </w:rPr>
        <w:t>女教职工。对于我园</w:t>
      </w:r>
      <w:r>
        <w:rPr>
          <w:rFonts w:ascii="SimSun" w:eastAsia="SimSun" w:hAnsi="SimSun" w:cs="SimSun"/>
          <w:sz w:val="36"/>
          <w:szCs w:val="36"/>
        </w:rPr>
        <w:t>的单身女青年，我们也多方努力，为她们</w:t>
      </w:r>
    </w:p>
    <w:p>
      <w:pPr>
        <w:spacing w:before="296" w:line="209" w:lineRule="auto"/>
        <w:ind w:left="271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提供</w:t>
      </w:r>
      <w:r>
        <w:rPr>
          <w:rFonts w:ascii="SimSun" w:eastAsia="SimSun" w:hAnsi="SimSun" w:cs="SimSun"/>
          <w:spacing w:val="-2"/>
          <w:sz w:val="36"/>
          <w:szCs w:val="36"/>
        </w:rPr>
        <w:t>匡助</w:t>
      </w:r>
      <w:r>
        <w:rPr>
          <w:rFonts w:ascii="SimSun" w:eastAsia="SimSun" w:hAnsi="SimSun" w:cs="SimSun"/>
          <w:spacing w:val="-2"/>
          <w:sz w:val="36"/>
          <w:szCs w:val="36"/>
        </w:rPr>
        <w:t>。今年6</w:t>
      </w:r>
      <w:r>
        <w:rPr>
          <w:rFonts w:ascii="SimSun" w:eastAsia="SimSun" w:hAnsi="SimSun" w:cs="SimSun"/>
          <w:spacing w:val="-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月，我园多名</w:t>
      </w:r>
      <w:r>
        <w:rPr>
          <w:rFonts w:ascii="SimSun" w:eastAsia="SimSun" w:hAnsi="SimSun" w:cs="SimSun"/>
          <w:spacing w:val="-1"/>
          <w:sz w:val="36"/>
          <w:szCs w:val="36"/>
        </w:rPr>
        <w:t>女教工报名参加了教育署组织的“重回课堂，遇</w:t>
      </w:r>
    </w:p>
    <w:p>
      <w:pPr>
        <w:spacing w:before="296" w:line="209" w:lineRule="auto"/>
        <w:ind w:left="27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见</w:t>
      </w:r>
      <w:r>
        <w:rPr>
          <w:rFonts w:ascii="SimSun" w:eastAsia="SimSun" w:hAnsi="SimSun" w:cs="SimSun"/>
          <w:spacing w:val="-5"/>
          <w:sz w:val="36"/>
          <w:szCs w:val="36"/>
        </w:rPr>
        <w:t>你”相亲活动，反响良好。</w:t>
      </w:r>
    </w:p>
    <w:p>
      <w:pPr>
        <w:spacing w:before="289" w:line="177" w:lineRule="auto"/>
        <w:ind w:left="32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4"/>
          <w:sz w:val="36"/>
          <w:szCs w:val="36"/>
        </w:rPr>
        <w:t>我</w:t>
      </w:r>
      <w:r>
        <w:rPr>
          <w:rFonts w:ascii="SimSun" w:eastAsia="SimSun" w:hAnsi="SimSun" w:cs="SimSun"/>
          <w:spacing w:val="-20"/>
          <w:sz w:val="36"/>
          <w:szCs w:val="36"/>
        </w:rPr>
        <w:t>们</w:t>
      </w:r>
      <w:r>
        <w:rPr>
          <w:rFonts w:ascii="SimSun" w:eastAsia="SimSun" w:hAnsi="SimSun" w:cs="SimSun"/>
          <w:spacing w:val="-12"/>
          <w:sz w:val="36"/>
          <w:szCs w:val="36"/>
        </w:rPr>
        <w:t>通过教代会调整了浦南幼儿园疗休养制度，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2022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年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7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月，组织教工进行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https://d.book118.com/596110212152010103</w:t>
        </w:r>
      </w:hyperlink>
    </w:p>
    <w:p/>
    <w:sectPr>
      <w:headerReference w:type="default" r:id="rId33"/>
      <w:footerReference w:type="default" r:id="rId34"/>
      <w:type w:val="continuous"/>
      <w:pgSz w:w="17860" w:h="25258"/>
      <w:pgMar w:top="400" w:right="0" w:bottom="2268" w:left="0" w:header="0" w:footer="2027" w:gutter="0"/>
      <w:pgNumType w:start="15"/>
      <w:cols w:num="1" w:space="708" w:equalWidth="0">
        <w:col w:w="178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037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7"/>
        <w:sz w:val="27"/>
        <w:szCs w:val="27"/>
      </w:rPr>
      <w:t>-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1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8716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7"/>
        <w:sz w:val="27"/>
        <w:szCs w:val="27"/>
      </w:rPr>
      <w:t>-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2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116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7"/>
        <w:sz w:val="27"/>
        <w:szCs w:val="27"/>
      </w:rPr>
      <w:t>-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3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076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7"/>
        <w:sz w:val="27"/>
        <w:szCs w:val="27"/>
      </w:rPr>
      <w:t>-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4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0" w:lineRule="auto"/>
      <w:ind w:left="8716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7"/>
        <w:sz w:val="27"/>
        <w:szCs w:val="27"/>
      </w:rPr>
      <w:t>-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5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8716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7"/>
        <w:sz w:val="27"/>
        <w:szCs w:val="27"/>
      </w:rPr>
      <w:t>-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7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-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8716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7"/>
        <w:sz w:val="27"/>
        <w:szCs w:val="27"/>
      </w:rPr>
      <w:t>-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7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-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8716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7"/>
        <w:sz w:val="27"/>
        <w:szCs w:val="27"/>
      </w:rPr>
      <w:t>-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7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-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49218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492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49218"/>
          <wp:effectExtent l="0" t="0" r="0" b="0"/>
          <wp:wrapNone/>
          <wp:docPr id="3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 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492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49218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492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49218"/>
          <wp:effectExtent l="0" t="0" r="0" b="0"/>
          <wp:wrapNone/>
          <wp:docPr id="5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492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49218"/>
          <wp:effectExtent l="0" t="0" r="0" b="0"/>
          <wp:wrapNone/>
          <wp:docPr id="1016780806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6780806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492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49218"/>
          <wp:effectExtent l="0" t="0" r="0" b="0"/>
          <wp:wrapNone/>
          <wp:docPr id="1398695930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8695930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492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4384" behindDoc="1" locked="0" layoutInCell="0" allowOverlap="1">
          <wp:simplePos x="0" y="0"/>
          <wp:positionH relativeFrom="page">
            <wp:posOffset>1612900</wp:posOffset>
          </wp:positionH>
          <wp:positionV relativeFrom="page">
            <wp:posOffset>2527300</wp:posOffset>
          </wp:positionV>
          <wp:extent cx="4356100" cy="52070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356100" cy="52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540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49218"/>
          <wp:effectExtent l="0" t="0" r="0" b="0"/>
          <wp:wrapNone/>
          <wp:docPr id="7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 7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1340846" cy="158492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6432" behindDoc="1" locked="0" layoutInCell="0" allowOverlap="1">
          <wp:simplePos x="0" y="0"/>
          <wp:positionH relativeFrom="page">
            <wp:posOffset>1612900</wp:posOffset>
          </wp:positionH>
          <wp:positionV relativeFrom="page">
            <wp:posOffset>2527300</wp:posOffset>
          </wp:positionV>
          <wp:extent cx="4356100" cy="520700"/>
          <wp:effectExtent l="0" t="0" r="0" b="0"/>
          <wp:wrapNone/>
          <wp:docPr id="2120670568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0670568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356100" cy="52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7456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49218"/>
          <wp:effectExtent l="0" t="0" r="0" b="0"/>
          <wp:wrapNone/>
          <wp:docPr id="579417406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9417406" name="IM 7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1340846" cy="158492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8480" behindDoc="1" locked="0" layoutInCell="0" allowOverlap="1">
          <wp:simplePos x="0" y="0"/>
          <wp:positionH relativeFrom="page">
            <wp:posOffset>1612900</wp:posOffset>
          </wp:positionH>
          <wp:positionV relativeFrom="page">
            <wp:posOffset>2527300</wp:posOffset>
          </wp:positionV>
          <wp:extent cx="4356100" cy="520700"/>
          <wp:effectExtent l="0" t="0" r="0" b="0"/>
          <wp:wrapNone/>
          <wp:docPr id="248699542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8699542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356100" cy="52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950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49218"/>
          <wp:effectExtent l="0" t="0" r="0" b="0"/>
          <wp:wrapNone/>
          <wp:docPr id="80945141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945141" name="IM 7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1340846" cy="158492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header" Target="header6.xml" /><Relationship Id="rId12" Type="http://schemas.openxmlformats.org/officeDocument/2006/relationships/footer" Target="footer2.xml" /><Relationship Id="rId13" Type="http://schemas.openxmlformats.org/officeDocument/2006/relationships/image" Target="media/image4.png" /><Relationship Id="rId14" Type="http://schemas.openxmlformats.org/officeDocument/2006/relationships/image" Target="media/image5.png" /><Relationship Id="rId15" Type="http://schemas.openxmlformats.org/officeDocument/2006/relationships/header" Target="header7.xml" /><Relationship Id="rId16" Type="http://schemas.openxmlformats.org/officeDocument/2006/relationships/footer" Target="footer3.xml" /><Relationship Id="rId17" Type="http://schemas.openxmlformats.org/officeDocument/2006/relationships/image" Target="media/image6.png" /><Relationship Id="rId18" Type="http://schemas.openxmlformats.org/officeDocument/2006/relationships/header" Target="header8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5.xml" /><Relationship Id="rId22" Type="http://schemas.openxmlformats.org/officeDocument/2006/relationships/header" Target="header10.xml" /><Relationship Id="rId23" Type="http://schemas.openxmlformats.org/officeDocument/2006/relationships/footer" Target="footer6.xml" /><Relationship Id="rId24" Type="http://schemas.openxmlformats.org/officeDocument/2006/relationships/header" Target="header11.xml" /><Relationship Id="rId25" Type="http://schemas.openxmlformats.org/officeDocument/2006/relationships/footer" Target="footer7.xml" /><Relationship Id="rId26" Type="http://schemas.openxmlformats.org/officeDocument/2006/relationships/header" Target="header12.xml" /><Relationship Id="rId27" Type="http://schemas.openxmlformats.org/officeDocument/2006/relationships/footer" Target="footer8.xml" /><Relationship Id="rId28" Type="http://schemas.openxmlformats.org/officeDocument/2006/relationships/header" Target="header13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0.xml" /><Relationship Id="rId32" Type="http://schemas.openxmlformats.org/officeDocument/2006/relationships/hyperlink" Target="https://d.book118.com/596110212152010103" TargetMode="External" /><Relationship Id="rId33" Type="http://schemas.openxmlformats.org/officeDocument/2006/relationships/header" Target="header15.xml" /><Relationship Id="rId34" Type="http://schemas.openxmlformats.org/officeDocument/2006/relationships/footer" Target="footer11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10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10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10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2023-05-03T22:22:24Z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2023-05-13T22:44:54Z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645fa2574e2c48b5220783a7</vt:lpwstr>
  </property>
</Properties>
</file>