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3308D" w:rsidP="0073308D" w14:paraId="5935151F" w14:textId="77777777">
      <w:pPr>
        <w:spacing w:before="48" w:beforeLines="20" w:after="360" w:afterLines="150" w:line="360" w:lineRule="auto"/>
        <w:jc w:val="center"/>
        <w:rPr>
          <w:rFonts w:ascii="华文中宋" w:eastAsia="华文中宋" w:hAnsi="华文中宋"/>
          <w:b/>
          <w:sz w:val="30"/>
        </w:rPr>
      </w:pPr>
      <w:r w:rsidRPr="0073308D">
        <w:rPr>
          <w:rFonts w:ascii="华文中宋" w:eastAsia="华文中宋" w:hAnsi="华文中宋"/>
          <w:b/>
          <w:sz w:val="30"/>
        </w:rPr>
        <w:t>2023</w:t>
      </w:r>
      <w:r w:rsidRPr="0073308D">
        <w:rPr>
          <w:rFonts w:ascii="华文中宋" w:eastAsia="华文中宋" w:hAnsi="华文中宋"/>
          <w:b/>
          <w:sz w:val="30"/>
        </w:rPr>
        <w:t>年</w:t>
      </w:r>
      <w:r w:rsidRPr="0073308D">
        <w:rPr>
          <w:rFonts w:ascii="华文中宋" w:eastAsia="华文中宋" w:hAnsi="华文中宋"/>
          <w:b/>
          <w:sz w:val="30"/>
        </w:rPr>
        <w:t>12</w:t>
      </w:r>
      <w:r w:rsidRPr="0073308D">
        <w:rPr>
          <w:rFonts w:ascii="华文中宋" w:eastAsia="华文中宋" w:hAnsi="华文中宋"/>
          <w:b/>
          <w:sz w:val="30"/>
        </w:rPr>
        <w:t>月广东深圳市国家气候观象台招聘员额</w:t>
      </w:r>
      <w:r w:rsidRPr="0073308D">
        <w:rPr>
          <w:rFonts w:ascii="华文中宋" w:eastAsia="华文中宋" w:hAnsi="华文中宋"/>
          <w:b/>
          <w:sz w:val="30"/>
        </w:rPr>
        <w:t>5</w:t>
      </w:r>
      <w:r w:rsidRPr="0073308D">
        <w:rPr>
          <w:rFonts w:ascii="华文中宋" w:eastAsia="华文中宋" w:hAnsi="华文中宋"/>
          <w:b/>
          <w:sz w:val="30"/>
        </w:rPr>
        <w:t>人笔试备考题库及答案解析</w:t>
      </w:r>
    </w:p>
    <w:p w:rsidR="00A77B3E" w14:paraId="647838A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232CB2" w14:textId="77777777">
      <w:pPr>
        <w:spacing w:after="260" w:line="360" w:lineRule="auto"/>
      </w:pPr>
      <w:r>
        <w:rPr>
          <w:rFonts w:ascii="微软雅黑" w:eastAsia="微软雅黑" w:cs="微软雅黑"/>
        </w:rPr>
        <w:t>一、选择题</w:t>
      </w:r>
    </w:p>
    <w:p w:rsidR="006D34C4" w14:paraId="27769F6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0CCEEE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9A7CA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51CE8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107CD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136C1B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569FF4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E727DA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94BB1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7F11DE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81405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32D55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D3491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4BB91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AD8670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AF5BF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0C450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64501B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4060109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06855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DB466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CDA43D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C693A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C012D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431D0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60E5B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1FD61E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46ED6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https://d.book118.com/596115001232010042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rsidP="00B77510" w14:paraId="1407F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308D" w14:paraId="39F7C6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rsidP="00B77510" w14:paraId="107E9CAA" w14:textId="46B772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308D" w14:paraId="4579E6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paraId="74EB0B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30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rsidP="00B77510" w14:textId="46B772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30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30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rsidP="00B77510" w14:textId="46B772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30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paraId="7F756F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paraId="309429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paraId="565858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0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3308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A018B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3308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3308D"/>
    <w:rPr>
      <w:sz w:val="18"/>
      <w:szCs w:val="18"/>
    </w:rPr>
  </w:style>
  <w:style w:type="paragraph" w:styleId="Footer">
    <w:name w:val="footer"/>
    <w:basedOn w:val="Normal"/>
    <w:link w:val="a0"/>
    <w:rsid w:val="0073308D"/>
    <w:pPr>
      <w:tabs>
        <w:tab w:val="center" w:pos="4153"/>
        <w:tab w:val="right" w:pos="8306"/>
      </w:tabs>
      <w:snapToGrid w:val="0"/>
    </w:pPr>
    <w:rPr>
      <w:sz w:val="18"/>
      <w:szCs w:val="18"/>
    </w:rPr>
  </w:style>
  <w:style w:type="character" w:customStyle="1" w:styleId="a0">
    <w:name w:val="页脚 字符"/>
    <w:basedOn w:val="DefaultParagraphFont"/>
    <w:link w:val="Footer"/>
    <w:rsid w:val="0073308D"/>
    <w:rPr>
      <w:sz w:val="18"/>
      <w:szCs w:val="18"/>
    </w:rPr>
  </w:style>
  <w:style w:type="character" w:styleId="PageNumber">
    <w:name w:val="page number"/>
    <w:basedOn w:val="DefaultParagraphFont"/>
    <w:rsid w:val="00733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611500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2948</Words>
  <Characters>16810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2024-01-30T12:48:00Z</dcterms:created>
  <dcterms:modified xsi:type="dcterms:W3CDTF">2024-01-30T12:48:00Z</dcterms:modified>
</cp:coreProperties>
</file>