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粮油加工机械项目建设方案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8" w:history="1">
        <w:r>
          <w:rPr>
            <w:rFonts w:ascii="仿宋" w:eastAsia="仿宋" w:hAnsi="仿宋" w:cs="仿宋" w:hint="eastAsia"/>
            <w:lang w:eastAsia="zh-CN"/>
          </w:rPr>
          <w:t>序言</w:t>
        </w:r>
        <w:r>
          <w:tab/>
        </w:r>
        <w:r>
          <w:fldChar w:fldCharType="begin"/>
        </w:r>
        <w:r>
          <w:instrText xml:space="preserve"> PAGEREF _Toc22318 \h </w:instrText>
        </w:r>
        <w:r>
          <w:fldChar w:fldCharType="separate"/>
        </w:r>
        <w:r>
          <w:t>3</w:t>
        </w:r>
        <w:r>
          <w:fldChar w:fldCharType="end"/>
        </w:r>
      </w:hyperlink>
    </w:p>
    <w:p>
      <w:pPr>
        <w:pStyle w:val="TOC1"/>
        <w:tabs>
          <w:tab w:val="right" w:leader="dot" w:pos="8306"/>
        </w:tabs>
      </w:pPr>
      <w:hyperlink w:anchor="_Toc31697" w:history="1">
        <w:r>
          <w:rPr>
            <w:rFonts w:ascii="仿宋" w:eastAsia="仿宋" w:hAnsi="仿宋" w:cs="仿宋" w:hint="eastAsia"/>
            <w:lang w:eastAsia="zh-CN"/>
          </w:rPr>
          <w:t>一、环境和生态影响分析</w:t>
        </w:r>
        <w:r>
          <w:tab/>
        </w:r>
        <w:r>
          <w:fldChar w:fldCharType="begin"/>
        </w:r>
        <w:r>
          <w:instrText xml:space="preserve"> PAGEREF _Toc31697 \h </w:instrText>
        </w:r>
        <w:r>
          <w:fldChar w:fldCharType="separate"/>
        </w:r>
        <w:r>
          <w:t>3</w:t>
        </w:r>
        <w:r>
          <w:fldChar w:fldCharType="end"/>
        </w:r>
      </w:hyperlink>
    </w:p>
    <w:p>
      <w:pPr>
        <w:pStyle w:val="TOC2"/>
        <w:tabs>
          <w:tab w:val="right" w:leader="dot" w:pos="8306"/>
        </w:tabs>
      </w:pPr>
      <w:hyperlink w:anchor="_Toc7221" w:history="1">
        <w:r>
          <w:rPr>
            <w:rFonts w:ascii="仿宋" w:eastAsia="仿宋" w:hAnsi="仿宋" w:cs="仿宋" w:hint="eastAsia"/>
            <w:lang w:eastAsia="zh-CN"/>
          </w:rPr>
          <w:t>(一)、环境和生态现状</w:t>
        </w:r>
        <w:r>
          <w:tab/>
        </w:r>
        <w:r>
          <w:fldChar w:fldCharType="begin"/>
        </w:r>
        <w:r>
          <w:instrText xml:space="preserve"> PAGEREF _Toc7221 \h </w:instrText>
        </w:r>
        <w:r>
          <w:fldChar w:fldCharType="separate"/>
        </w:r>
        <w:r>
          <w:t>3</w:t>
        </w:r>
        <w:r>
          <w:fldChar w:fldCharType="end"/>
        </w:r>
      </w:hyperlink>
    </w:p>
    <w:p>
      <w:pPr>
        <w:pStyle w:val="TOC2"/>
        <w:tabs>
          <w:tab w:val="right" w:leader="dot" w:pos="8306"/>
        </w:tabs>
      </w:pPr>
      <w:hyperlink w:anchor="_Toc26508" w:history="1">
        <w:r>
          <w:rPr>
            <w:rFonts w:ascii="仿宋" w:eastAsia="仿宋" w:hAnsi="仿宋" w:cs="仿宋" w:hint="eastAsia"/>
            <w:lang w:eastAsia="zh-CN"/>
          </w:rPr>
          <w:t>(二)、生态环境影响分析</w:t>
        </w:r>
        <w:r>
          <w:tab/>
        </w:r>
        <w:r>
          <w:fldChar w:fldCharType="begin"/>
        </w:r>
        <w:r>
          <w:instrText xml:space="preserve"> PAGEREF _Toc26508 \h </w:instrText>
        </w:r>
        <w:r>
          <w:fldChar w:fldCharType="separate"/>
        </w:r>
        <w:r>
          <w:t>5</w:t>
        </w:r>
        <w:r>
          <w:fldChar w:fldCharType="end"/>
        </w:r>
      </w:hyperlink>
    </w:p>
    <w:p>
      <w:pPr>
        <w:pStyle w:val="TOC2"/>
        <w:tabs>
          <w:tab w:val="right" w:leader="dot" w:pos="8306"/>
        </w:tabs>
      </w:pPr>
      <w:hyperlink w:anchor="_Toc14768" w:history="1">
        <w:r>
          <w:rPr>
            <w:rFonts w:ascii="仿宋" w:eastAsia="仿宋" w:hAnsi="仿宋" w:cs="仿宋" w:hint="eastAsia"/>
            <w:lang w:eastAsia="zh-CN"/>
          </w:rPr>
          <w:t>(三)、生态环境保护措施</w:t>
        </w:r>
        <w:r>
          <w:tab/>
        </w:r>
        <w:r>
          <w:fldChar w:fldCharType="begin"/>
        </w:r>
        <w:r>
          <w:instrText xml:space="preserve"> PAGEREF _Toc14768 \h </w:instrText>
        </w:r>
        <w:r>
          <w:fldChar w:fldCharType="separate"/>
        </w:r>
        <w:r>
          <w:t>6</w:t>
        </w:r>
        <w:r>
          <w:fldChar w:fldCharType="end"/>
        </w:r>
      </w:hyperlink>
    </w:p>
    <w:p>
      <w:pPr>
        <w:pStyle w:val="TOC2"/>
        <w:tabs>
          <w:tab w:val="right" w:leader="dot" w:pos="8306"/>
        </w:tabs>
      </w:pPr>
      <w:hyperlink w:anchor="_Toc14779" w:history="1">
        <w:r>
          <w:rPr>
            <w:rFonts w:ascii="仿宋" w:eastAsia="仿宋" w:hAnsi="仿宋" w:cs="仿宋" w:hint="eastAsia"/>
            <w:lang w:eastAsia="zh-CN"/>
          </w:rPr>
          <w:t>(四)、地质灾害影响分析</w:t>
        </w:r>
        <w:r>
          <w:tab/>
        </w:r>
        <w:r>
          <w:fldChar w:fldCharType="begin"/>
        </w:r>
        <w:r>
          <w:instrText xml:space="preserve"> PAGEREF _Toc14779 \h </w:instrText>
        </w:r>
        <w:r>
          <w:fldChar w:fldCharType="separate"/>
        </w:r>
        <w:r>
          <w:t>8</w:t>
        </w:r>
        <w:r>
          <w:fldChar w:fldCharType="end"/>
        </w:r>
      </w:hyperlink>
    </w:p>
    <w:p>
      <w:pPr>
        <w:pStyle w:val="TOC2"/>
        <w:tabs>
          <w:tab w:val="right" w:leader="dot" w:pos="8306"/>
        </w:tabs>
      </w:pPr>
      <w:hyperlink w:anchor="_Toc23906" w:history="1">
        <w:r>
          <w:rPr>
            <w:rFonts w:ascii="仿宋" w:eastAsia="仿宋" w:hAnsi="仿宋" w:cs="仿宋" w:hint="eastAsia"/>
            <w:lang w:eastAsia="zh-CN"/>
          </w:rPr>
          <w:t>(五)、特殊环境影响</w:t>
        </w:r>
        <w:r>
          <w:tab/>
        </w:r>
        <w:r>
          <w:fldChar w:fldCharType="begin"/>
        </w:r>
        <w:r>
          <w:instrText xml:space="preserve"> PAGEREF _Toc23906 \h </w:instrText>
        </w:r>
        <w:r>
          <w:fldChar w:fldCharType="separate"/>
        </w:r>
        <w:r>
          <w:t>9</w:t>
        </w:r>
        <w:r>
          <w:fldChar w:fldCharType="end"/>
        </w:r>
      </w:hyperlink>
    </w:p>
    <w:p>
      <w:pPr>
        <w:pStyle w:val="TOC1"/>
        <w:tabs>
          <w:tab w:val="right" w:leader="dot" w:pos="8306"/>
        </w:tabs>
      </w:pPr>
      <w:hyperlink w:anchor="_Toc12679" w:history="1">
        <w:r>
          <w:rPr>
            <w:rFonts w:ascii="仿宋" w:eastAsia="仿宋" w:hAnsi="仿宋" w:cs="仿宋" w:hint="eastAsia"/>
            <w:lang w:eastAsia="zh-CN"/>
          </w:rPr>
          <w:t>二、项目选址研究</w:t>
        </w:r>
        <w:r>
          <w:tab/>
        </w:r>
        <w:r>
          <w:fldChar w:fldCharType="begin"/>
        </w:r>
        <w:r>
          <w:instrText xml:space="preserve"> PAGEREF _Toc12679 \h </w:instrText>
        </w:r>
        <w:r>
          <w:fldChar w:fldCharType="separate"/>
        </w:r>
        <w:r>
          <w:t>10</w:t>
        </w:r>
        <w:r>
          <w:fldChar w:fldCharType="end"/>
        </w:r>
      </w:hyperlink>
    </w:p>
    <w:p>
      <w:pPr>
        <w:pStyle w:val="TOC2"/>
        <w:tabs>
          <w:tab w:val="right" w:leader="dot" w:pos="8306"/>
        </w:tabs>
      </w:pPr>
      <w:hyperlink w:anchor="_Toc14461" w:history="1">
        <w:r>
          <w:rPr>
            <w:rFonts w:ascii="仿宋" w:eastAsia="仿宋" w:hAnsi="仿宋" w:cs="仿宋" w:hint="eastAsia"/>
            <w:lang w:eastAsia="zh-CN"/>
          </w:rPr>
          <w:t>(一)、项目选址原则</w:t>
        </w:r>
        <w:r>
          <w:tab/>
        </w:r>
        <w:r>
          <w:fldChar w:fldCharType="begin"/>
        </w:r>
        <w:r>
          <w:instrText xml:space="preserve"> PAGEREF _Toc14461 \h </w:instrText>
        </w:r>
        <w:r>
          <w:fldChar w:fldCharType="separate"/>
        </w:r>
        <w:r>
          <w:t>10</w:t>
        </w:r>
        <w:r>
          <w:fldChar w:fldCharType="end"/>
        </w:r>
      </w:hyperlink>
    </w:p>
    <w:p>
      <w:pPr>
        <w:pStyle w:val="TOC2"/>
        <w:tabs>
          <w:tab w:val="right" w:leader="dot" w:pos="8306"/>
        </w:tabs>
      </w:pPr>
      <w:hyperlink w:anchor="_Toc5977" w:history="1">
        <w:r>
          <w:rPr>
            <w:rFonts w:ascii="仿宋" w:eastAsia="仿宋" w:hAnsi="仿宋" w:cs="仿宋" w:hint="eastAsia"/>
            <w:lang w:eastAsia="zh-CN"/>
          </w:rPr>
          <w:t>(二)、项目选址</w:t>
        </w:r>
        <w:r>
          <w:tab/>
        </w:r>
        <w:r>
          <w:fldChar w:fldCharType="begin"/>
        </w:r>
        <w:r>
          <w:instrText xml:space="preserve"> PAGEREF _Toc5977 \h </w:instrText>
        </w:r>
        <w:r>
          <w:fldChar w:fldCharType="separate"/>
        </w:r>
        <w:r>
          <w:t>13</w:t>
        </w:r>
        <w:r>
          <w:fldChar w:fldCharType="end"/>
        </w:r>
      </w:hyperlink>
    </w:p>
    <w:p>
      <w:pPr>
        <w:pStyle w:val="TOC2"/>
        <w:tabs>
          <w:tab w:val="right" w:leader="dot" w:pos="8306"/>
        </w:tabs>
      </w:pPr>
      <w:hyperlink w:anchor="_Toc26049" w:history="1">
        <w:r>
          <w:rPr>
            <w:rFonts w:ascii="仿宋" w:eastAsia="仿宋" w:hAnsi="仿宋" w:cs="仿宋" w:hint="eastAsia"/>
            <w:lang w:eastAsia="zh-CN"/>
          </w:rPr>
          <w:t>(三)、建设条件分析</w:t>
        </w:r>
        <w:r>
          <w:tab/>
        </w:r>
        <w:r>
          <w:fldChar w:fldCharType="begin"/>
        </w:r>
        <w:r>
          <w:instrText xml:space="preserve"> PAGEREF _Toc26049 \h </w:instrText>
        </w:r>
        <w:r>
          <w:fldChar w:fldCharType="separate"/>
        </w:r>
        <w:r>
          <w:t>16</w:t>
        </w:r>
        <w:r>
          <w:fldChar w:fldCharType="end"/>
        </w:r>
      </w:hyperlink>
    </w:p>
    <w:p>
      <w:pPr>
        <w:pStyle w:val="TOC2"/>
        <w:tabs>
          <w:tab w:val="right" w:leader="dot" w:pos="8306"/>
        </w:tabs>
      </w:pPr>
      <w:hyperlink w:anchor="_Toc9986" w:history="1">
        <w:r>
          <w:rPr>
            <w:rFonts w:ascii="仿宋" w:eastAsia="仿宋" w:hAnsi="仿宋" w:cs="仿宋" w:hint="eastAsia"/>
            <w:lang w:eastAsia="zh-CN"/>
          </w:rPr>
          <w:t>(四)、用地控制指标</w:t>
        </w:r>
        <w:r>
          <w:tab/>
        </w:r>
        <w:r>
          <w:fldChar w:fldCharType="begin"/>
        </w:r>
        <w:r>
          <w:instrText xml:space="preserve"> PAGEREF _Toc9986 \h </w:instrText>
        </w:r>
        <w:r>
          <w:fldChar w:fldCharType="separate"/>
        </w:r>
        <w:r>
          <w:t>17</w:t>
        </w:r>
        <w:r>
          <w:fldChar w:fldCharType="end"/>
        </w:r>
      </w:hyperlink>
    </w:p>
    <w:p>
      <w:pPr>
        <w:pStyle w:val="TOC2"/>
        <w:tabs>
          <w:tab w:val="right" w:leader="dot" w:pos="8306"/>
        </w:tabs>
      </w:pPr>
      <w:hyperlink w:anchor="_Toc21890" w:history="1">
        <w:r>
          <w:rPr>
            <w:rFonts w:ascii="仿宋" w:eastAsia="仿宋" w:hAnsi="仿宋" w:cs="仿宋" w:hint="eastAsia"/>
            <w:lang w:eastAsia="zh-CN"/>
          </w:rPr>
          <w:t>(五)、地总体要求</w:t>
        </w:r>
        <w:r>
          <w:tab/>
        </w:r>
        <w:r>
          <w:fldChar w:fldCharType="begin"/>
        </w:r>
        <w:r>
          <w:instrText xml:space="preserve"> PAGEREF _Toc21890 \h </w:instrText>
        </w:r>
        <w:r>
          <w:fldChar w:fldCharType="separate"/>
        </w:r>
        <w:r>
          <w:t>18</w:t>
        </w:r>
        <w:r>
          <w:fldChar w:fldCharType="end"/>
        </w:r>
      </w:hyperlink>
    </w:p>
    <w:p>
      <w:pPr>
        <w:pStyle w:val="TOC2"/>
        <w:tabs>
          <w:tab w:val="right" w:leader="dot" w:pos="8306"/>
        </w:tabs>
      </w:pPr>
      <w:hyperlink w:anchor="_Toc19500" w:history="1">
        <w:r>
          <w:rPr>
            <w:rFonts w:ascii="仿宋" w:eastAsia="仿宋" w:hAnsi="仿宋" w:cs="仿宋" w:hint="eastAsia"/>
            <w:lang w:eastAsia="zh-CN"/>
          </w:rPr>
          <w:t>(六)、节约用地措施</w:t>
        </w:r>
        <w:r>
          <w:tab/>
        </w:r>
        <w:r>
          <w:fldChar w:fldCharType="begin"/>
        </w:r>
        <w:r>
          <w:instrText xml:space="preserve"> PAGEREF _Toc19500 \h </w:instrText>
        </w:r>
        <w:r>
          <w:fldChar w:fldCharType="separate"/>
        </w:r>
        <w:r>
          <w:t>19</w:t>
        </w:r>
        <w:r>
          <w:fldChar w:fldCharType="end"/>
        </w:r>
      </w:hyperlink>
    </w:p>
    <w:p>
      <w:pPr>
        <w:pStyle w:val="TOC2"/>
        <w:tabs>
          <w:tab w:val="right" w:leader="dot" w:pos="8306"/>
        </w:tabs>
      </w:pPr>
      <w:hyperlink w:anchor="_Toc5852" w:history="1">
        <w:r>
          <w:rPr>
            <w:rFonts w:ascii="仿宋" w:eastAsia="仿宋" w:hAnsi="仿宋" w:cs="仿宋" w:hint="eastAsia"/>
            <w:lang w:eastAsia="zh-CN"/>
          </w:rPr>
          <w:t>(七)、选址综合评价</w:t>
        </w:r>
        <w:r>
          <w:tab/>
        </w:r>
        <w:r>
          <w:fldChar w:fldCharType="begin"/>
        </w:r>
        <w:r>
          <w:instrText xml:space="preserve"> PAGEREF _Toc5852 \h </w:instrText>
        </w:r>
        <w:r>
          <w:fldChar w:fldCharType="separate"/>
        </w:r>
        <w:r>
          <w:t>21</w:t>
        </w:r>
        <w:r>
          <w:fldChar w:fldCharType="end"/>
        </w:r>
      </w:hyperlink>
    </w:p>
    <w:p>
      <w:pPr>
        <w:pStyle w:val="TOC1"/>
        <w:tabs>
          <w:tab w:val="right" w:leader="dot" w:pos="8306"/>
        </w:tabs>
      </w:pPr>
      <w:hyperlink w:anchor="_Toc19251" w:history="1">
        <w:r>
          <w:rPr>
            <w:rFonts w:ascii="仿宋" w:eastAsia="仿宋" w:hAnsi="仿宋" w:cs="仿宋" w:hint="eastAsia"/>
            <w:lang w:eastAsia="zh-CN"/>
          </w:rPr>
          <w:t>三、建设风险评估分析</w:t>
        </w:r>
        <w:r>
          <w:tab/>
        </w:r>
        <w:r>
          <w:fldChar w:fldCharType="begin"/>
        </w:r>
        <w:r>
          <w:instrText xml:space="preserve"> PAGEREF _Toc19251 \h </w:instrText>
        </w:r>
        <w:r>
          <w:fldChar w:fldCharType="separate"/>
        </w:r>
        <w:r>
          <w:t>22</w:t>
        </w:r>
        <w:r>
          <w:fldChar w:fldCharType="end"/>
        </w:r>
      </w:hyperlink>
    </w:p>
    <w:p>
      <w:pPr>
        <w:pStyle w:val="TOC2"/>
        <w:tabs>
          <w:tab w:val="right" w:leader="dot" w:pos="8306"/>
        </w:tabs>
      </w:pPr>
      <w:hyperlink w:anchor="_Toc20390" w:history="1">
        <w:r>
          <w:rPr>
            <w:rFonts w:ascii="仿宋" w:eastAsia="仿宋" w:hAnsi="仿宋" w:cs="仿宋" w:hint="eastAsia"/>
            <w:lang w:eastAsia="zh-CN"/>
          </w:rPr>
          <w:t>(一)、政策风险分析</w:t>
        </w:r>
        <w:r>
          <w:tab/>
        </w:r>
        <w:r>
          <w:fldChar w:fldCharType="begin"/>
        </w:r>
        <w:r>
          <w:instrText xml:space="preserve"> PAGEREF _Toc20390 \h </w:instrText>
        </w:r>
        <w:r>
          <w:fldChar w:fldCharType="separate"/>
        </w:r>
        <w:r>
          <w:t>22</w:t>
        </w:r>
        <w:r>
          <w:fldChar w:fldCharType="end"/>
        </w:r>
      </w:hyperlink>
    </w:p>
    <w:p>
      <w:pPr>
        <w:pStyle w:val="TOC2"/>
        <w:tabs>
          <w:tab w:val="right" w:leader="dot" w:pos="8306"/>
        </w:tabs>
      </w:pPr>
      <w:hyperlink w:anchor="_Toc469" w:history="1">
        <w:r>
          <w:rPr>
            <w:rFonts w:ascii="仿宋" w:eastAsia="仿宋" w:hAnsi="仿宋" w:cs="仿宋" w:hint="eastAsia"/>
            <w:lang w:eastAsia="zh-CN"/>
          </w:rPr>
          <w:t>(二)、社会风险分析</w:t>
        </w:r>
        <w:r>
          <w:tab/>
        </w:r>
        <w:r>
          <w:fldChar w:fldCharType="begin"/>
        </w:r>
        <w:r>
          <w:instrText xml:space="preserve"> PAGEREF _Toc469 \h </w:instrText>
        </w:r>
        <w:r>
          <w:fldChar w:fldCharType="separate"/>
        </w:r>
        <w:r>
          <w:t>23</w:t>
        </w:r>
        <w:r>
          <w:fldChar w:fldCharType="end"/>
        </w:r>
      </w:hyperlink>
    </w:p>
    <w:p>
      <w:pPr>
        <w:pStyle w:val="TOC2"/>
        <w:tabs>
          <w:tab w:val="right" w:leader="dot" w:pos="8306"/>
        </w:tabs>
      </w:pPr>
      <w:hyperlink w:anchor="_Toc226" w:history="1">
        <w:r>
          <w:rPr>
            <w:rFonts w:ascii="仿宋" w:eastAsia="仿宋" w:hAnsi="仿宋" w:cs="仿宋" w:hint="eastAsia"/>
            <w:lang w:eastAsia="zh-CN"/>
          </w:rPr>
          <w:t>(三)、市场风险分析</w:t>
        </w:r>
        <w:r>
          <w:tab/>
        </w:r>
        <w:r>
          <w:fldChar w:fldCharType="begin"/>
        </w:r>
        <w:r>
          <w:instrText xml:space="preserve"> PAGEREF _Toc226 \h </w:instrText>
        </w:r>
        <w:r>
          <w:fldChar w:fldCharType="separate"/>
        </w:r>
        <w:r>
          <w:t>25</w:t>
        </w:r>
        <w:r>
          <w:fldChar w:fldCharType="end"/>
        </w:r>
      </w:hyperlink>
    </w:p>
    <w:p>
      <w:pPr>
        <w:pStyle w:val="TOC2"/>
        <w:tabs>
          <w:tab w:val="right" w:leader="dot" w:pos="8306"/>
        </w:tabs>
      </w:pPr>
      <w:hyperlink w:anchor="_Toc1629" w:history="1">
        <w:r>
          <w:rPr>
            <w:rFonts w:ascii="仿宋" w:eastAsia="仿宋" w:hAnsi="仿宋" w:cs="仿宋" w:hint="eastAsia"/>
            <w:lang w:eastAsia="zh-CN"/>
          </w:rPr>
          <w:t>(四)、资金风险分析</w:t>
        </w:r>
        <w:r>
          <w:tab/>
        </w:r>
        <w:r>
          <w:fldChar w:fldCharType="begin"/>
        </w:r>
        <w:r>
          <w:instrText xml:space="preserve"> PAGEREF _Toc1629 \h </w:instrText>
        </w:r>
        <w:r>
          <w:fldChar w:fldCharType="separate"/>
        </w:r>
        <w:r>
          <w:t>25</w:t>
        </w:r>
        <w:r>
          <w:fldChar w:fldCharType="end"/>
        </w:r>
      </w:hyperlink>
    </w:p>
    <w:p>
      <w:pPr>
        <w:pStyle w:val="TOC2"/>
        <w:tabs>
          <w:tab w:val="right" w:leader="dot" w:pos="8306"/>
        </w:tabs>
      </w:pPr>
      <w:hyperlink w:anchor="_Toc25528" w:history="1">
        <w:r>
          <w:rPr>
            <w:rFonts w:ascii="仿宋" w:eastAsia="仿宋" w:hAnsi="仿宋" w:cs="仿宋" w:hint="eastAsia"/>
            <w:lang w:eastAsia="zh-CN"/>
          </w:rPr>
          <w:t>(五)、技术风险分析</w:t>
        </w:r>
        <w:r>
          <w:tab/>
        </w:r>
        <w:r>
          <w:fldChar w:fldCharType="begin"/>
        </w:r>
        <w:r>
          <w:instrText xml:space="preserve"> PAGEREF _Toc25528 \h </w:instrText>
        </w:r>
        <w:r>
          <w:fldChar w:fldCharType="separate"/>
        </w:r>
        <w:r>
          <w:t>26</w:t>
        </w:r>
        <w:r>
          <w:fldChar w:fldCharType="end"/>
        </w:r>
      </w:hyperlink>
    </w:p>
    <w:p>
      <w:pPr>
        <w:pStyle w:val="TOC2"/>
        <w:tabs>
          <w:tab w:val="right" w:leader="dot" w:pos="8306"/>
        </w:tabs>
      </w:pPr>
      <w:hyperlink w:anchor="_Toc24886" w:history="1">
        <w:r>
          <w:rPr>
            <w:rFonts w:ascii="仿宋" w:eastAsia="仿宋" w:hAnsi="仿宋" w:cs="仿宋" w:hint="eastAsia"/>
            <w:lang w:eastAsia="zh-CN"/>
          </w:rPr>
          <w:t>(六)、财务风险分析</w:t>
        </w:r>
        <w:r>
          <w:tab/>
        </w:r>
        <w:r>
          <w:fldChar w:fldCharType="begin"/>
        </w:r>
        <w:r>
          <w:instrText xml:space="preserve"> PAGEREF _Toc24886 \h </w:instrText>
        </w:r>
        <w:r>
          <w:fldChar w:fldCharType="separate"/>
        </w:r>
        <w:r>
          <w:t>28</w:t>
        </w:r>
        <w:r>
          <w:fldChar w:fldCharType="end"/>
        </w:r>
      </w:hyperlink>
    </w:p>
    <w:p>
      <w:pPr>
        <w:pStyle w:val="TOC2"/>
        <w:tabs>
          <w:tab w:val="right" w:leader="dot" w:pos="8306"/>
        </w:tabs>
      </w:pPr>
      <w:hyperlink w:anchor="_Toc19263" w:history="1">
        <w:r>
          <w:rPr>
            <w:rFonts w:ascii="仿宋" w:eastAsia="仿宋" w:hAnsi="仿宋" w:cs="仿宋" w:hint="eastAsia"/>
            <w:lang w:eastAsia="zh-CN"/>
          </w:rPr>
          <w:t>(七)、管理风险分析</w:t>
        </w:r>
        <w:r>
          <w:tab/>
        </w:r>
        <w:r>
          <w:fldChar w:fldCharType="begin"/>
        </w:r>
        <w:r>
          <w:instrText xml:space="preserve"> PAGEREF _Toc19263 \h </w:instrText>
        </w:r>
        <w:r>
          <w:fldChar w:fldCharType="separate"/>
        </w:r>
        <w:r>
          <w:t>29</w:t>
        </w:r>
        <w:r>
          <w:fldChar w:fldCharType="end"/>
        </w:r>
      </w:hyperlink>
    </w:p>
    <w:p>
      <w:pPr>
        <w:pStyle w:val="TOC2"/>
        <w:tabs>
          <w:tab w:val="right" w:leader="dot" w:pos="8306"/>
        </w:tabs>
      </w:pPr>
      <w:hyperlink w:anchor="_Toc15369" w:history="1">
        <w:r>
          <w:rPr>
            <w:rFonts w:ascii="仿宋" w:eastAsia="仿宋" w:hAnsi="仿宋" w:cs="仿宋" w:hint="eastAsia"/>
            <w:lang w:eastAsia="zh-CN"/>
          </w:rPr>
          <w:t>(八)、其它风险分析</w:t>
        </w:r>
        <w:r>
          <w:tab/>
        </w:r>
        <w:r>
          <w:fldChar w:fldCharType="begin"/>
        </w:r>
        <w:r>
          <w:instrText xml:space="preserve"> PAGEREF _Toc15369 \h </w:instrText>
        </w:r>
        <w:r>
          <w:fldChar w:fldCharType="separate"/>
        </w:r>
        <w:r>
          <w:t>31</w:t>
        </w:r>
        <w:r>
          <w:fldChar w:fldCharType="end"/>
        </w:r>
      </w:hyperlink>
    </w:p>
    <w:p>
      <w:pPr>
        <w:pStyle w:val="TOC2"/>
        <w:tabs>
          <w:tab w:val="right" w:leader="dot" w:pos="8306"/>
        </w:tabs>
      </w:pPr>
      <w:hyperlink w:anchor="_Toc6565" w:history="1">
        <w:r>
          <w:rPr>
            <w:rFonts w:ascii="仿宋" w:eastAsia="仿宋" w:hAnsi="仿宋" w:cs="仿宋" w:hint="eastAsia"/>
            <w:lang w:eastAsia="zh-CN"/>
          </w:rPr>
          <w:t>(九)、社会影响评估</w:t>
        </w:r>
        <w:r>
          <w:tab/>
        </w:r>
        <w:r>
          <w:fldChar w:fldCharType="begin"/>
        </w:r>
        <w:r>
          <w:instrText xml:space="preserve"> PAGEREF _Toc6565 \h </w:instrText>
        </w:r>
        <w:r>
          <w:fldChar w:fldCharType="separate"/>
        </w:r>
        <w:r>
          <w:t>32</w:t>
        </w:r>
        <w:r>
          <w:fldChar w:fldCharType="end"/>
        </w:r>
      </w:hyperlink>
    </w:p>
    <w:p>
      <w:pPr>
        <w:pStyle w:val="TOC1"/>
        <w:tabs>
          <w:tab w:val="right" w:leader="dot" w:pos="8306"/>
        </w:tabs>
      </w:pPr>
      <w:hyperlink w:anchor="_Toc31444" w:history="1">
        <w:r>
          <w:rPr>
            <w:rFonts w:ascii="仿宋" w:eastAsia="仿宋" w:hAnsi="仿宋" w:cs="仿宋" w:hint="eastAsia"/>
            <w:lang w:eastAsia="zh-CN"/>
          </w:rPr>
          <w:t>四、发展规划、产业政策和行业准入分析</w:t>
        </w:r>
        <w:r>
          <w:tab/>
        </w:r>
        <w:r>
          <w:fldChar w:fldCharType="begin"/>
        </w:r>
        <w:r>
          <w:instrText xml:space="preserve"> PAGEREF _Toc31444 \h </w:instrText>
        </w:r>
        <w:r>
          <w:fldChar w:fldCharType="separate"/>
        </w:r>
        <w:r>
          <w:t>34</w:t>
        </w:r>
        <w:r>
          <w:fldChar w:fldCharType="end"/>
        </w:r>
      </w:hyperlink>
    </w:p>
    <w:p>
      <w:pPr>
        <w:pStyle w:val="TOC2"/>
        <w:tabs>
          <w:tab w:val="right" w:leader="dot" w:pos="8306"/>
        </w:tabs>
      </w:pPr>
      <w:hyperlink w:anchor="_Toc2928" w:history="1">
        <w:r>
          <w:rPr>
            <w:rFonts w:ascii="仿宋" w:eastAsia="仿宋" w:hAnsi="仿宋" w:cs="仿宋" w:hint="eastAsia"/>
            <w:lang w:eastAsia="zh-CN"/>
          </w:rPr>
          <w:t>(一)、发展规划分析</w:t>
        </w:r>
        <w:r>
          <w:tab/>
        </w:r>
        <w:r>
          <w:fldChar w:fldCharType="begin"/>
        </w:r>
        <w:r>
          <w:instrText xml:space="preserve"> PAGEREF _Toc2928 \h </w:instrText>
        </w:r>
        <w:r>
          <w:fldChar w:fldCharType="separate"/>
        </w:r>
        <w:r>
          <w:t>34</w:t>
        </w:r>
        <w:r>
          <w:fldChar w:fldCharType="end"/>
        </w:r>
      </w:hyperlink>
    </w:p>
    <w:p>
      <w:pPr>
        <w:pStyle w:val="TOC2"/>
        <w:tabs>
          <w:tab w:val="right" w:leader="dot" w:pos="8306"/>
        </w:tabs>
      </w:pPr>
      <w:hyperlink w:anchor="_Toc5779" w:history="1">
        <w:r>
          <w:rPr>
            <w:rFonts w:ascii="仿宋" w:eastAsia="仿宋" w:hAnsi="仿宋" w:cs="仿宋" w:hint="eastAsia"/>
            <w:lang w:eastAsia="zh-CN"/>
          </w:rPr>
          <w:t>(二)、产业政策分析</w:t>
        </w:r>
        <w:r>
          <w:tab/>
        </w:r>
        <w:r>
          <w:fldChar w:fldCharType="begin"/>
        </w:r>
        <w:r>
          <w:instrText xml:space="preserve"> PAGEREF _Toc5779 \h </w:instrText>
        </w:r>
        <w:r>
          <w:fldChar w:fldCharType="separate"/>
        </w:r>
        <w:r>
          <w:t>36</w:t>
        </w:r>
        <w:r>
          <w:fldChar w:fldCharType="end"/>
        </w:r>
      </w:hyperlink>
    </w:p>
    <w:p>
      <w:pPr>
        <w:pStyle w:val="TOC2"/>
        <w:tabs>
          <w:tab w:val="right" w:leader="dot" w:pos="8306"/>
        </w:tabs>
      </w:pPr>
      <w:hyperlink w:anchor="_Toc29167" w:history="1">
        <w:r>
          <w:rPr>
            <w:rFonts w:ascii="仿宋" w:eastAsia="仿宋" w:hAnsi="仿宋" w:cs="仿宋" w:hint="eastAsia"/>
            <w:lang w:eastAsia="zh-CN"/>
          </w:rPr>
          <w:t>(三)、行业准入分析</w:t>
        </w:r>
        <w:r>
          <w:tab/>
        </w:r>
        <w:r>
          <w:fldChar w:fldCharType="begin"/>
        </w:r>
        <w:r>
          <w:instrText xml:space="preserve"> PAGEREF _Toc29167 \h </w:instrText>
        </w:r>
        <w:r>
          <w:fldChar w:fldCharType="separate"/>
        </w:r>
        <w:r>
          <w:t>38</w:t>
        </w:r>
        <w:r>
          <w:fldChar w:fldCharType="end"/>
        </w:r>
      </w:hyperlink>
    </w:p>
    <w:p>
      <w:pPr>
        <w:pStyle w:val="TOC1"/>
        <w:tabs>
          <w:tab w:val="right" w:leader="dot" w:pos="8306"/>
        </w:tabs>
      </w:pPr>
      <w:hyperlink w:anchor="_Toc3711" w:history="1">
        <w:r>
          <w:rPr>
            <w:rFonts w:ascii="仿宋" w:eastAsia="仿宋" w:hAnsi="仿宋" w:cs="仿宋" w:hint="eastAsia"/>
            <w:lang w:eastAsia="zh-CN"/>
          </w:rPr>
          <w:t>五、经济影响分析</w:t>
        </w:r>
        <w:r>
          <w:tab/>
        </w:r>
        <w:r>
          <w:fldChar w:fldCharType="begin"/>
        </w:r>
        <w:r>
          <w:instrText xml:space="preserve"> PAGEREF _Toc3711 \h </w:instrText>
        </w:r>
        <w:r>
          <w:fldChar w:fldCharType="separate"/>
        </w:r>
        <w:r>
          <w:t>39</w:t>
        </w:r>
        <w:r>
          <w:fldChar w:fldCharType="end"/>
        </w:r>
      </w:hyperlink>
    </w:p>
    <w:p>
      <w:pPr>
        <w:pStyle w:val="TOC2"/>
        <w:tabs>
          <w:tab w:val="right" w:leader="dot" w:pos="8306"/>
        </w:tabs>
      </w:pPr>
      <w:hyperlink w:anchor="_Toc32278" w:history="1">
        <w:r>
          <w:rPr>
            <w:rFonts w:ascii="仿宋" w:eastAsia="仿宋" w:hAnsi="仿宋" w:cs="仿宋" w:hint="eastAsia"/>
            <w:lang w:eastAsia="zh-CN"/>
          </w:rPr>
          <w:t>(一)、经济费用效益或费用效果分析</w:t>
        </w:r>
        <w:r>
          <w:tab/>
        </w:r>
        <w:r>
          <w:fldChar w:fldCharType="begin"/>
        </w:r>
        <w:r>
          <w:instrText xml:space="preserve"> PAGEREF _Toc32278 \h </w:instrText>
        </w:r>
        <w:r>
          <w:fldChar w:fldCharType="separate"/>
        </w:r>
        <w:r>
          <w:t>39</w:t>
        </w:r>
        <w:r>
          <w:fldChar w:fldCharType="end"/>
        </w:r>
      </w:hyperlink>
    </w:p>
    <w:p>
      <w:pPr>
        <w:pStyle w:val="TOC2"/>
        <w:tabs>
          <w:tab w:val="right" w:leader="dot" w:pos="8306"/>
        </w:tabs>
      </w:pPr>
      <w:hyperlink w:anchor="_Toc11241" w:history="1">
        <w:r>
          <w:rPr>
            <w:rFonts w:ascii="仿宋" w:eastAsia="仿宋" w:hAnsi="仿宋" w:cs="仿宋" w:hint="eastAsia"/>
            <w:lang w:eastAsia="zh-CN"/>
          </w:rPr>
          <w:t>(二)、行业影响分析</w:t>
        </w:r>
        <w:r>
          <w:tab/>
        </w:r>
        <w:r>
          <w:fldChar w:fldCharType="begin"/>
        </w:r>
        <w:r>
          <w:instrText xml:space="preserve"> PAGEREF _Toc11241 \h </w:instrText>
        </w:r>
        <w:r>
          <w:fldChar w:fldCharType="separate"/>
        </w:r>
        <w:r>
          <w:t>41</w:t>
        </w:r>
        <w:r>
          <w:fldChar w:fldCharType="end"/>
        </w:r>
      </w:hyperlink>
    </w:p>
    <w:p>
      <w:pPr>
        <w:pStyle w:val="TOC2"/>
        <w:tabs>
          <w:tab w:val="right" w:leader="dot" w:pos="8306"/>
        </w:tabs>
      </w:pPr>
      <w:hyperlink w:anchor="_Toc1882" w:history="1">
        <w:r>
          <w:rPr>
            <w:rFonts w:ascii="仿宋" w:eastAsia="仿宋" w:hAnsi="仿宋" w:cs="仿宋" w:hint="eastAsia"/>
            <w:lang w:eastAsia="zh-CN"/>
          </w:rPr>
          <w:t>(三)、区域经济影响分析</w:t>
        </w:r>
        <w:r>
          <w:tab/>
        </w:r>
        <w:r>
          <w:fldChar w:fldCharType="begin"/>
        </w:r>
        <w:r>
          <w:instrText xml:space="preserve"> PAGEREF _Toc1882 \h </w:instrText>
        </w:r>
        <w:r>
          <w:fldChar w:fldCharType="separate"/>
        </w:r>
        <w:r>
          <w:t>43</w:t>
        </w:r>
        <w:r>
          <w:fldChar w:fldCharType="end"/>
        </w:r>
      </w:hyperlink>
    </w:p>
    <w:p>
      <w:pPr>
        <w:pStyle w:val="TOC2"/>
        <w:tabs>
          <w:tab w:val="right" w:leader="dot" w:pos="8306"/>
        </w:tabs>
      </w:pPr>
      <w:hyperlink w:anchor="_Toc30262" w:history="1">
        <w:r>
          <w:rPr>
            <w:rFonts w:ascii="仿宋" w:eastAsia="仿宋" w:hAnsi="仿宋" w:cs="仿宋" w:hint="eastAsia"/>
            <w:lang w:eastAsia="zh-CN"/>
          </w:rPr>
          <w:t>(四)、宏观经济影响分析</w:t>
        </w:r>
        <w:r>
          <w:tab/>
        </w:r>
        <w:r>
          <w:fldChar w:fldCharType="begin"/>
        </w:r>
        <w:r>
          <w:instrText xml:space="preserve"> PAGEREF _Toc30262 \h </w:instrText>
        </w:r>
        <w:r>
          <w:fldChar w:fldCharType="separate"/>
        </w:r>
        <w:r>
          <w:t>44</w:t>
        </w:r>
        <w:r>
          <w:fldChar w:fldCharType="end"/>
        </w:r>
      </w:hyperlink>
    </w:p>
    <w:p>
      <w:pPr>
        <w:pStyle w:val="TOC1"/>
        <w:tabs>
          <w:tab w:val="right" w:leader="dot" w:pos="8306"/>
        </w:tabs>
      </w:pPr>
      <w:hyperlink w:anchor="_Toc22089" w:history="1">
        <w:r>
          <w:rPr>
            <w:rFonts w:ascii="仿宋" w:eastAsia="仿宋" w:hAnsi="仿宋" w:cs="仿宋" w:hint="eastAsia"/>
            <w:lang w:eastAsia="zh-CN"/>
          </w:rPr>
          <w:t>六、财务管理与成本控制</w:t>
        </w:r>
        <w:r>
          <w:tab/>
        </w:r>
        <w:r>
          <w:fldChar w:fldCharType="begin"/>
        </w:r>
        <w:r>
          <w:instrText xml:space="preserve"> PAGEREF _Toc22089 \h </w:instrText>
        </w:r>
        <w:r>
          <w:fldChar w:fldCharType="separate"/>
        </w:r>
        <w:r>
          <w:t>45</w:t>
        </w:r>
        <w:r>
          <w:fldChar w:fldCharType="end"/>
        </w:r>
      </w:hyperlink>
    </w:p>
    <w:p>
      <w:pPr>
        <w:pStyle w:val="TOC2"/>
        <w:tabs>
          <w:tab w:val="right" w:leader="dot" w:pos="8306"/>
        </w:tabs>
      </w:pPr>
      <w:hyperlink w:anchor="_Toc24464" w:history="1">
        <w:r>
          <w:rPr>
            <w:rFonts w:ascii="仿宋" w:eastAsia="仿宋" w:hAnsi="仿宋" w:cs="仿宋" w:hint="eastAsia"/>
            <w:lang w:eastAsia="zh-CN"/>
          </w:rPr>
          <w:t>(一)、财务管理体系建设</w:t>
        </w:r>
        <w:r>
          <w:tab/>
        </w:r>
        <w:r>
          <w:fldChar w:fldCharType="begin"/>
        </w:r>
        <w:r>
          <w:instrText xml:space="preserve"> PAGEREF _Toc24464 \h </w:instrText>
        </w:r>
        <w:r>
          <w:fldChar w:fldCharType="separate"/>
        </w:r>
        <w:r>
          <w:t>45</w:t>
        </w:r>
        <w:r>
          <w:fldChar w:fldCharType="end"/>
        </w:r>
      </w:hyperlink>
    </w:p>
    <w:p>
      <w:pPr>
        <w:pStyle w:val="TOC2"/>
        <w:tabs>
          <w:tab w:val="right" w:leader="dot" w:pos="8306"/>
        </w:tabs>
      </w:pPr>
      <w:hyperlink w:anchor="_Toc30953" w:history="1">
        <w:r>
          <w:rPr>
            <w:rFonts w:ascii="仿宋" w:eastAsia="仿宋" w:hAnsi="仿宋" w:cs="仿宋" w:hint="eastAsia"/>
            <w:lang w:eastAsia="zh-CN"/>
          </w:rPr>
          <w:t>(二)、成本控制措施</w:t>
        </w:r>
        <w:r>
          <w:tab/>
        </w:r>
        <w:r>
          <w:fldChar w:fldCharType="begin"/>
        </w:r>
        <w:r>
          <w:instrText xml:space="preserve"> PAGEREF _Toc30953 \h </w:instrText>
        </w:r>
        <w:r>
          <w:fldChar w:fldCharType="separate"/>
        </w:r>
        <w:r>
          <w:t>46</w:t>
        </w:r>
        <w:r>
          <w:fldChar w:fldCharType="end"/>
        </w:r>
      </w:hyperlink>
    </w:p>
    <w:p>
      <w:pPr>
        <w:pStyle w:val="TOC1"/>
        <w:tabs>
          <w:tab w:val="right" w:leader="dot" w:pos="8306"/>
        </w:tabs>
      </w:pPr>
      <w:hyperlink w:anchor="_Toc14405" w:history="1">
        <w:r>
          <w:rPr>
            <w:rFonts w:ascii="仿宋" w:eastAsia="仿宋" w:hAnsi="仿宋" w:cs="仿宋" w:hint="eastAsia"/>
            <w:lang w:eastAsia="zh-CN"/>
          </w:rPr>
          <w:t>七、客户关系管理与市场拓展</w:t>
        </w:r>
        <w:r>
          <w:tab/>
        </w:r>
        <w:r>
          <w:fldChar w:fldCharType="begin"/>
        </w:r>
        <w:r>
          <w:instrText xml:space="preserve"> PAGEREF _Toc14405 \h </w:instrText>
        </w:r>
        <w:r>
          <w:fldChar w:fldCharType="separate"/>
        </w:r>
        <w:r>
          <w:t>48</w:t>
        </w:r>
        <w:r>
          <w:fldChar w:fldCharType="end"/>
        </w:r>
      </w:hyperlink>
    </w:p>
    <w:p>
      <w:pPr>
        <w:pStyle w:val="TOC2"/>
        <w:tabs>
          <w:tab w:val="right" w:leader="dot" w:pos="8306"/>
        </w:tabs>
      </w:pPr>
      <w:hyperlink w:anchor="_Toc5934" w:history="1">
        <w:r>
          <w:rPr>
            <w:rFonts w:ascii="仿宋" w:eastAsia="仿宋" w:hAnsi="仿宋" w:cs="仿宋" w:hint="eastAsia"/>
            <w:lang w:eastAsia="zh-CN"/>
          </w:rPr>
          <w:t>(一)、客户关系管理策略</w:t>
        </w:r>
        <w:r>
          <w:tab/>
        </w:r>
        <w:r>
          <w:fldChar w:fldCharType="begin"/>
        </w:r>
        <w:r>
          <w:instrText xml:space="preserve"> PAGEREF _Toc5934 \h </w:instrText>
        </w:r>
        <w:r>
          <w:fldChar w:fldCharType="separate"/>
        </w:r>
        <w:r>
          <w:t>48</w:t>
        </w:r>
        <w:r>
          <w:fldChar w:fldCharType="end"/>
        </w:r>
      </w:hyperlink>
    </w:p>
    <w:p>
      <w:pPr>
        <w:pStyle w:val="TOC2"/>
        <w:tabs>
          <w:tab w:val="right" w:leader="dot" w:pos="8306"/>
        </w:tabs>
      </w:pPr>
      <w:hyperlink w:anchor="_Toc9704" w:history="1">
        <w:r>
          <w:rPr>
            <w:rFonts w:ascii="仿宋" w:eastAsia="仿宋" w:hAnsi="仿宋" w:cs="仿宋" w:hint="eastAsia"/>
            <w:lang w:eastAsia="zh-CN"/>
          </w:rPr>
          <w:t>(二)、市场拓展方案</w:t>
        </w:r>
        <w:r>
          <w:tab/>
        </w:r>
        <w:r>
          <w:fldChar w:fldCharType="begin"/>
        </w:r>
        <w:r>
          <w:instrText xml:space="preserve"> PAGEREF _Toc9704 \h </w:instrText>
        </w:r>
        <w:r>
          <w:fldChar w:fldCharType="separate"/>
        </w:r>
        <w:r>
          <w:t>49</w:t>
        </w:r>
        <w:r>
          <w:fldChar w:fldCharType="end"/>
        </w:r>
      </w:hyperlink>
    </w:p>
    <w:p>
      <w:pPr>
        <w:pStyle w:val="TOC1"/>
        <w:tabs>
          <w:tab w:val="right" w:leader="dot" w:pos="8306"/>
        </w:tabs>
      </w:pPr>
      <w:hyperlink w:anchor="_Toc12296" w:history="1">
        <w:r>
          <w:rPr>
            <w:rFonts w:ascii="仿宋" w:eastAsia="仿宋" w:hAnsi="仿宋" w:cs="仿宋" w:hint="eastAsia"/>
            <w:lang w:eastAsia="zh-CN"/>
          </w:rPr>
          <w:t>八、环境保护与治理方案</w:t>
        </w:r>
        <w:r>
          <w:tab/>
        </w:r>
        <w:r>
          <w:fldChar w:fldCharType="begin"/>
        </w:r>
        <w:r>
          <w:instrText xml:space="preserve"> PAGEREF _Toc12296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0" w:history="1">
        <w:r>
          <w:rPr>
            <w:rFonts w:ascii="仿宋" w:eastAsia="仿宋" w:hAnsi="仿宋" w:cs="仿宋" w:hint="eastAsia"/>
            <w:lang w:eastAsia="zh-CN"/>
          </w:rPr>
          <w:t>(一)、项目环境影响评估</w:t>
        </w:r>
        <w:r>
          <w:tab/>
        </w:r>
        <w:r>
          <w:fldChar w:fldCharType="begin"/>
        </w:r>
        <w:r>
          <w:instrText xml:space="preserve"> PAGEREF _Toc1200 \h </w:instrText>
        </w:r>
        <w:r>
          <w:fldChar w:fldCharType="separate"/>
        </w:r>
        <w:r>
          <w:t>50</w:t>
        </w:r>
        <w:r>
          <w:fldChar w:fldCharType="end"/>
        </w:r>
      </w:hyperlink>
    </w:p>
    <w:p>
      <w:pPr>
        <w:pStyle w:val="TOC2"/>
        <w:tabs>
          <w:tab w:val="right" w:leader="dot" w:pos="8306"/>
        </w:tabs>
      </w:pPr>
      <w:hyperlink w:anchor="_Toc11212" w:history="1">
        <w:r>
          <w:rPr>
            <w:rFonts w:ascii="仿宋" w:eastAsia="仿宋" w:hAnsi="仿宋" w:cs="仿宋" w:hint="eastAsia"/>
            <w:lang w:eastAsia="zh-CN"/>
          </w:rPr>
          <w:t>(二)、环境保护措施与治理方案</w:t>
        </w:r>
        <w:r>
          <w:tab/>
        </w:r>
        <w:r>
          <w:fldChar w:fldCharType="begin"/>
        </w:r>
        <w:r>
          <w:instrText xml:space="preserve"> PAGEREF _Toc11212 \h </w:instrText>
        </w:r>
        <w:r>
          <w:fldChar w:fldCharType="separate"/>
        </w:r>
        <w:r>
          <w:t>50</w:t>
        </w:r>
        <w:r>
          <w:fldChar w:fldCharType="end"/>
        </w:r>
      </w:hyperlink>
    </w:p>
    <w:p>
      <w:pPr>
        <w:pStyle w:val="TOC1"/>
        <w:tabs>
          <w:tab w:val="right" w:leader="dot" w:pos="8306"/>
        </w:tabs>
      </w:pPr>
      <w:hyperlink w:anchor="_Toc3248" w:history="1">
        <w:r>
          <w:rPr>
            <w:rFonts w:ascii="仿宋" w:eastAsia="仿宋" w:hAnsi="仿宋" w:cs="仿宋" w:hint="eastAsia"/>
            <w:lang w:eastAsia="zh-CN"/>
          </w:rPr>
          <w:t>九、土地利用与规划方案</w:t>
        </w:r>
        <w:r>
          <w:tab/>
        </w:r>
        <w:r>
          <w:fldChar w:fldCharType="begin"/>
        </w:r>
        <w:r>
          <w:instrText xml:space="preserve"> PAGEREF _Toc3248 \h </w:instrText>
        </w:r>
        <w:r>
          <w:fldChar w:fldCharType="separate"/>
        </w:r>
        <w:r>
          <w:t>51</w:t>
        </w:r>
        <w:r>
          <w:fldChar w:fldCharType="end"/>
        </w:r>
      </w:hyperlink>
    </w:p>
    <w:p>
      <w:pPr>
        <w:pStyle w:val="TOC2"/>
        <w:tabs>
          <w:tab w:val="right" w:leader="dot" w:pos="8306"/>
        </w:tabs>
      </w:pPr>
      <w:hyperlink w:anchor="_Toc22283" w:history="1">
        <w:r>
          <w:rPr>
            <w:rFonts w:ascii="仿宋" w:eastAsia="仿宋" w:hAnsi="仿宋" w:cs="仿宋" w:hint="eastAsia"/>
            <w:lang w:eastAsia="zh-CN"/>
          </w:rPr>
          <w:t>(一)、项目用地情况分析</w:t>
        </w:r>
        <w:r>
          <w:tab/>
        </w:r>
        <w:r>
          <w:fldChar w:fldCharType="begin"/>
        </w:r>
        <w:r>
          <w:instrText xml:space="preserve"> PAGEREF _Toc22283 \h </w:instrText>
        </w:r>
        <w:r>
          <w:fldChar w:fldCharType="separate"/>
        </w:r>
        <w:r>
          <w:t>51</w:t>
        </w:r>
        <w:r>
          <w:fldChar w:fldCharType="end"/>
        </w:r>
      </w:hyperlink>
    </w:p>
    <w:p>
      <w:pPr>
        <w:pStyle w:val="TOC2"/>
        <w:tabs>
          <w:tab w:val="right" w:leader="dot" w:pos="8306"/>
        </w:tabs>
      </w:pPr>
      <w:hyperlink w:anchor="_Toc8660" w:history="1">
        <w:r>
          <w:rPr>
            <w:rFonts w:ascii="仿宋" w:eastAsia="仿宋" w:hAnsi="仿宋" w:cs="仿宋" w:hint="eastAsia"/>
            <w:lang w:eastAsia="zh-CN"/>
          </w:rPr>
          <w:t>(二)、土地利用规划方案</w:t>
        </w:r>
        <w:r>
          <w:tab/>
        </w:r>
        <w:r>
          <w:fldChar w:fldCharType="begin"/>
        </w:r>
        <w:r>
          <w:instrText xml:space="preserve"> PAGEREF _Toc8660 \h </w:instrText>
        </w:r>
        <w:r>
          <w:fldChar w:fldCharType="separate"/>
        </w:r>
        <w:r>
          <w:t>52</w:t>
        </w:r>
        <w:r>
          <w:fldChar w:fldCharType="end"/>
        </w:r>
      </w:hyperlink>
    </w:p>
    <w:p>
      <w:pPr>
        <w:pStyle w:val="TOC1"/>
        <w:tabs>
          <w:tab w:val="right" w:leader="dot" w:pos="8306"/>
        </w:tabs>
      </w:pPr>
      <w:hyperlink w:anchor="_Toc12571" w:history="1">
        <w:r>
          <w:rPr>
            <w:rFonts w:ascii="仿宋" w:eastAsia="仿宋" w:hAnsi="仿宋" w:cs="仿宋" w:hint="eastAsia"/>
            <w:lang w:eastAsia="zh-CN"/>
          </w:rPr>
          <w:t>十、项目实施与管理方案</w:t>
        </w:r>
        <w:r>
          <w:tab/>
        </w:r>
        <w:r>
          <w:fldChar w:fldCharType="begin"/>
        </w:r>
        <w:r>
          <w:instrText xml:space="preserve"> PAGEREF _Toc12571 \h </w:instrText>
        </w:r>
        <w:r>
          <w:fldChar w:fldCharType="separate"/>
        </w:r>
        <w:r>
          <w:t>53</w:t>
        </w:r>
        <w:r>
          <w:fldChar w:fldCharType="end"/>
        </w:r>
      </w:hyperlink>
    </w:p>
    <w:p>
      <w:pPr>
        <w:pStyle w:val="TOC2"/>
        <w:tabs>
          <w:tab w:val="right" w:leader="dot" w:pos="8306"/>
        </w:tabs>
      </w:pPr>
      <w:hyperlink w:anchor="_Toc11468" w:history="1">
        <w:r>
          <w:rPr>
            <w:rFonts w:ascii="仿宋" w:eastAsia="仿宋" w:hAnsi="仿宋" w:cs="仿宋" w:hint="eastAsia"/>
            <w:lang w:eastAsia="zh-CN"/>
          </w:rPr>
          <w:t>(一)、项目实施计划</w:t>
        </w:r>
        <w:r>
          <w:tab/>
        </w:r>
        <w:r>
          <w:fldChar w:fldCharType="begin"/>
        </w:r>
        <w:r>
          <w:instrText xml:space="preserve"> PAGEREF _Toc11468 \h </w:instrText>
        </w:r>
        <w:r>
          <w:fldChar w:fldCharType="separate"/>
        </w:r>
        <w:r>
          <w:t>53</w:t>
        </w:r>
        <w:r>
          <w:fldChar w:fldCharType="end"/>
        </w:r>
      </w:hyperlink>
    </w:p>
    <w:p>
      <w:pPr>
        <w:pStyle w:val="TOC2"/>
        <w:tabs>
          <w:tab w:val="right" w:leader="dot" w:pos="8306"/>
        </w:tabs>
      </w:pPr>
      <w:hyperlink w:anchor="_Toc5079" w:history="1">
        <w:r>
          <w:rPr>
            <w:rFonts w:ascii="仿宋" w:eastAsia="仿宋" w:hAnsi="仿宋" w:cs="仿宋" w:hint="eastAsia"/>
            <w:lang w:eastAsia="zh-CN"/>
          </w:rPr>
          <w:t>(二)、项目组织机构与职责</w:t>
        </w:r>
        <w:r>
          <w:tab/>
        </w:r>
        <w:r>
          <w:fldChar w:fldCharType="begin"/>
        </w:r>
        <w:r>
          <w:instrText xml:space="preserve"> PAGEREF _Toc5079 \h </w:instrText>
        </w:r>
        <w:r>
          <w:fldChar w:fldCharType="separate"/>
        </w:r>
        <w:r>
          <w:t>55</w:t>
        </w:r>
        <w:r>
          <w:fldChar w:fldCharType="end"/>
        </w:r>
      </w:hyperlink>
    </w:p>
    <w:p>
      <w:pPr>
        <w:pStyle w:val="TOC2"/>
        <w:tabs>
          <w:tab w:val="right" w:leader="dot" w:pos="8306"/>
        </w:tabs>
      </w:pPr>
      <w:hyperlink w:anchor="_Toc3148" w:history="1">
        <w:r>
          <w:rPr>
            <w:rFonts w:ascii="仿宋" w:eastAsia="仿宋" w:hAnsi="仿宋" w:cs="仿宋" w:hint="eastAsia"/>
            <w:lang w:eastAsia="zh-CN"/>
          </w:rPr>
          <w:t>(三)、项目管理与监控体系</w:t>
        </w:r>
        <w:r>
          <w:tab/>
        </w:r>
        <w:r>
          <w:fldChar w:fldCharType="begin"/>
        </w:r>
        <w:r>
          <w:instrText xml:space="preserve"> PAGEREF _Toc3148 \h </w:instrText>
        </w:r>
        <w:r>
          <w:fldChar w:fldCharType="separate"/>
        </w:r>
        <w:r>
          <w:t>57</w:t>
        </w:r>
        <w:r>
          <w:fldChar w:fldCharType="end"/>
        </w:r>
      </w:hyperlink>
    </w:p>
    <w:p>
      <w:pPr>
        <w:pStyle w:val="TOC1"/>
        <w:tabs>
          <w:tab w:val="right" w:leader="dot" w:pos="8306"/>
        </w:tabs>
      </w:pPr>
      <w:hyperlink w:anchor="_Toc9822" w:history="1">
        <w:r>
          <w:rPr>
            <w:rFonts w:ascii="仿宋" w:eastAsia="仿宋" w:hAnsi="仿宋" w:cs="仿宋" w:hint="eastAsia"/>
            <w:lang w:eastAsia="zh-CN"/>
          </w:rPr>
          <w:t>十一、技术创新与产业升级</w:t>
        </w:r>
        <w:r>
          <w:tab/>
        </w:r>
        <w:r>
          <w:fldChar w:fldCharType="begin"/>
        </w:r>
        <w:r>
          <w:instrText xml:space="preserve"> PAGEREF _Toc9822 \h </w:instrText>
        </w:r>
        <w:r>
          <w:fldChar w:fldCharType="separate"/>
        </w:r>
        <w:r>
          <w:t>59</w:t>
        </w:r>
        <w:r>
          <w:fldChar w:fldCharType="end"/>
        </w:r>
      </w:hyperlink>
    </w:p>
    <w:p>
      <w:pPr>
        <w:pStyle w:val="TOC2"/>
        <w:tabs>
          <w:tab w:val="right" w:leader="dot" w:pos="8306"/>
        </w:tabs>
      </w:pPr>
      <w:hyperlink w:anchor="_Toc26950" w:history="1">
        <w:r>
          <w:rPr>
            <w:rFonts w:ascii="仿宋" w:eastAsia="仿宋" w:hAnsi="仿宋" w:cs="仿宋" w:hint="eastAsia"/>
            <w:lang w:eastAsia="zh-CN"/>
          </w:rPr>
          <w:t>(一)、技术创新方向与目标</w:t>
        </w:r>
        <w:r>
          <w:tab/>
        </w:r>
        <w:r>
          <w:fldChar w:fldCharType="begin"/>
        </w:r>
        <w:r>
          <w:instrText xml:space="preserve"> PAGEREF _Toc26950 \h </w:instrText>
        </w:r>
        <w:r>
          <w:fldChar w:fldCharType="separate"/>
        </w:r>
        <w:r>
          <w:t>59</w:t>
        </w:r>
        <w:r>
          <w:fldChar w:fldCharType="end"/>
        </w:r>
      </w:hyperlink>
    </w:p>
    <w:p>
      <w:pPr>
        <w:pStyle w:val="TOC2"/>
        <w:tabs>
          <w:tab w:val="right" w:leader="dot" w:pos="8306"/>
        </w:tabs>
      </w:pPr>
      <w:hyperlink w:anchor="_Toc23263" w:history="1">
        <w:r>
          <w:rPr>
            <w:rFonts w:ascii="仿宋" w:eastAsia="仿宋" w:hAnsi="仿宋" w:cs="仿宋" w:hint="eastAsia"/>
            <w:lang w:eastAsia="zh-CN"/>
          </w:rPr>
          <w:t>(二)、产业升级路径与措施</w:t>
        </w:r>
        <w:r>
          <w:tab/>
        </w:r>
        <w:r>
          <w:fldChar w:fldCharType="begin"/>
        </w:r>
        <w:r>
          <w:instrText xml:space="preserve"> PAGEREF _Toc23263 \h </w:instrText>
        </w:r>
        <w:r>
          <w:fldChar w:fldCharType="separate"/>
        </w:r>
        <w:r>
          <w:t>60</w:t>
        </w:r>
        <w:r>
          <w:fldChar w:fldCharType="end"/>
        </w:r>
      </w:hyperlink>
    </w:p>
    <w:p>
      <w:pPr>
        <w:pStyle w:val="TOC1"/>
        <w:tabs>
          <w:tab w:val="right" w:leader="dot" w:pos="8306"/>
        </w:tabs>
      </w:pPr>
      <w:hyperlink w:anchor="_Toc19986" w:history="1">
        <w:r>
          <w:rPr>
            <w:rFonts w:ascii="仿宋" w:eastAsia="仿宋" w:hAnsi="仿宋" w:cs="仿宋" w:hint="eastAsia"/>
            <w:lang w:eastAsia="zh-CN"/>
          </w:rPr>
          <w:t>十二、项目质量与标准</w:t>
        </w:r>
        <w:r>
          <w:tab/>
        </w:r>
        <w:r>
          <w:fldChar w:fldCharType="begin"/>
        </w:r>
        <w:r>
          <w:instrText xml:space="preserve"> PAGEREF _Toc19986 \h </w:instrText>
        </w:r>
        <w:r>
          <w:fldChar w:fldCharType="separate"/>
        </w:r>
        <w:r>
          <w:t>61</w:t>
        </w:r>
        <w:r>
          <w:fldChar w:fldCharType="end"/>
        </w:r>
      </w:hyperlink>
    </w:p>
    <w:p>
      <w:pPr>
        <w:pStyle w:val="TOC2"/>
        <w:tabs>
          <w:tab w:val="right" w:leader="dot" w:pos="8306"/>
        </w:tabs>
      </w:pPr>
      <w:hyperlink w:anchor="_Toc30643" w:history="1">
        <w:r>
          <w:rPr>
            <w:rFonts w:ascii="仿宋" w:eastAsia="仿宋" w:hAnsi="仿宋" w:cs="仿宋" w:hint="eastAsia"/>
            <w:lang w:eastAsia="zh-CN"/>
          </w:rPr>
          <w:t>(一)、质量保障体系</w:t>
        </w:r>
        <w:r>
          <w:tab/>
        </w:r>
        <w:r>
          <w:fldChar w:fldCharType="begin"/>
        </w:r>
        <w:r>
          <w:instrText xml:space="preserve"> PAGEREF _Toc30643 \h </w:instrText>
        </w:r>
        <w:r>
          <w:fldChar w:fldCharType="separate"/>
        </w:r>
        <w:r>
          <w:t>61</w:t>
        </w:r>
        <w:r>
          <w:fldChar w:fldCharType="end"/>
        </w:r>
      </w:hyperlink>
    </w:p>
    <w:p>
      <w:pPr>
        <w:pStyle w:val="TOC2"/>
        <w:tabs>
          <w:tab w:val="right" w:leader="dot" w:pos="8306"/>
        </w:tabs>
      </w:pPr>
      <w:hyperlink w:anchor="_Toc8084" w:history="1">
        <w:r>
          <w:rPr>
            <w:rFonts w:ascii="仿宋" w:eastAsia="仿宋" w:hAnsi="仿宋" w:cs="仿宋" w:hint="eastAsia"/>
            <w:lang w:eastAsia="zh-CN"/>
          </w:rPr>
          <w:t>(二)、标准化作业流程</w:t>
        </w:r>
        <w:r>
          <w:tab/>
        </w:r>
        <w:r>
          <w:fldChar w:fldCharType="begin"/>
        </w:r>
        <w:r>
          <w:instrText xml:space="preserve"> PAGEREF _Toc8084 \h </w:instrText>
        </w:r>
        <w:r>
          <w:fldChar w:fldCharType="separate"/>
        </w:r>
        <w:r>
          <w:t>63</w:t>
        </w:r>
        <w:r>
          <w:fldChar w:fldCharType="end"/>
        </w:r>
      </w:hyperlink>
    </w:p>
    <w:p>
      <w:pPr>
        <w:pStyle w:val="TOC2"/>
        <w:tabs>
          <w:tab w:val="right" w:leader="dot" w:pos="8306"/>
        </w:tabs>
      </w:pPr>
      <w:hyperlink w:anchor="_Toc28243" w:history="1">
        <w:r>
          <w:rPr>
            <w:rFonts w:ascii="仿宋" w:eastAsia="仿宋" w:hAnsi="仿宋" w:cs="仿宋" w:hint="eastAsia"/>
            <w:lang w:eastAsia="zh-CN"/>
          </w:rPr>
          <w:t>(三)、质量监控与评估</w:t>
        </w:r>
        <w:r>
          <w:tab/>
        </w:r>
        <w:r>
          <w:fldChar w:fldCharType="begin"/>
        </w:r>
        <w:r>
          <w:instrText xml:space="preserve"> PAGEREF _Toc28243 \h </w:instrText>
        </w:r>
        <w:r>
          <w:fldChar w:fldCharType="separate"/>
        </w:r>
        <w:r>
          <w:t>65</w:t>
        </w:r>
        <w:r>
          <w:fldChar w:fldCharType="end"/>
        </w:r>
      </w:hyperlink>
    </w:p>
    <w:p>
      <w:pPr>
        <w:pStyle w:val="TOC2"/>
        <w:tabs>
          <w:tab w:val="right" w:leader="dot" w:pos="8306"/>
        </w:tabs>
      </w:pPr>
      <w:hyperlink w:anchor="_Toc20710" w:history="1">
        <w:r>
          <w:rPr>
            <w:rFonts w:ascii="仿宋" w:eastAsia="仿宋" w:hAnsi="仿宋" w:cs="仿宋" w:hint="eastAsia"/>
            <w:lang w:eastAsia="zh-CN"/>
          </w:rPr>
          <w:t>(四)、质量改进计划</w:t>
        </w:r>
        <w:r>
          <w:tab/>
        </w:r>
        <w:r>
          <w:fldChar w:fldCharType="begin"/>
        </w:r>
        <w:r>
          <w:instrText xml:space="preserve"> PAGEREF _Toc20710 \h </w:instrText>
        </w:r>
        <w:r>
          <w:fldChar w:fldCharType="separate"/>
        </w:r>
        <w:r>
          <w:t>65</w:t>
        </w:r>
        <w:r>
          <w:fldChar w:fldCharType="end"/>
        </w:r>
      </w:hyperlink>
    </w:p>
    <w:p>
      <w:pPr>
        <w:pStyle w:val="TOC1"/>
        <w:tabs>
          <w:tab w:val="right" w:leader="dot" w:pos="8306"/>
        </w:tabs>
      </w:pPr>
      <w:hyperlink w:anchor="_Toc5865" w:history="1">
        <w:r>
          <w:rPr>
            <w:rFonts w:ascii="仿宋" w:eastAsia="仿宋" w:hAnsi="仿宋" w:cs="仿宋" w:hint="eastAsia"/>
            <w:lang w:eastAsia="zh-CN"/>
          </w:rPr>
          <w:t>十三、人力资源管理与开发</w:t>
        </w:r>
        <w:r>
          <w:tab/>
        </w:r>
        <w:r>
          <w:fldChar w:fldCharType="begin"/>
        </w:r>
        <w:r>
          <w:instrText xml:space="preserve"> PAGEREF _Toc5865 \h </w:instrText>
        </w:r>
        <w:r>
          <w:fldChar w:fldCharType="separate"/>
        </w:r>
        <w:r>
          <w:t>67</w:t>
        </w:r>
        <w:r>
          <w:fldChar w:fldCharType="end"/>
        </w:r>
      </w:hyperlink>
    </w:p>
    <w:p>
      <w:pPr>
        <w:pStyle w:val="TOC2"/>
        <w:tabs>
          <w:tab w:val="right" w:leader="dot" w:pos="8306"/>
        </w:tabs>
      </w:pPr>
      <w:hyperlink w:anchor="_Toc11545" w:history="1">
        <w:r>
          <w:rPr>
            <w:rFonts w:ascii="仿宋" w:eastAsia="仿宋" w:hAnsi="仿宋" w:cs="仿宋" w:hint="eastAsia"/>
            <w:lang w:eastAsia="zh-CN"/>
          </w:rPr>
          <w:t>(一)、人力资源规划</w:t>
        </w:r>
        <w:r>
          <w:tab/>
        </w:r>
        <w:r>
          <w:fldChar w:fldCharType="begin"/>
        </w:r>
        <w:r>
          <w:instrText xml:space="preserve"> PAGEREF _Toc11545 \h </w:instrText>
        </w:r>
        <w:r>
          <w:fldChar w:fldCharType="separate"/>
        </w:r>
        <w:r>
          <w:t>67</w:t>
        </w:r>
        <w:r>
          <w:fldChar w:fldCharType="end"/>
        </w:r>
      </w:hyperlink>
    </w:p>
    <w:p>
      <w:pPr>
        <w:pStyle w:val="TOC2"/>
        <w:tabs>
          <w:tab w:val="right" w:leader="dot" w:pos="8306"/>
        </w:tabs>
      </w:pPr>
      <w:hyperlink w:anchor="_Toc23955" w:history="1">
        <w:r>
          <w:rPr>
            <w:rFonts w:ascii="仿宋" w:eastAsia="仿宋" w:hAnsi="仿宋" w:cs="仿宋" w:hint="eastAsia"/>
            <w:lang w:eastAsia="zh-CN"/>
          </w:rPr>
          <w:t>(二)、人力资源开发与培训</w:t>
        </w:r>
        <w:r>
          <w:tab/>
        </w:r>
        <w:r>
          <w:fldChar w:fldCharType="begin"/>
        </w:r>
        <w:r>
          <w:instrText xml:space="preserve"> PAGEREF _Toc23955 \h </w:instrText>
        </w:r>
        <w:r>
          <w:fldChar w:fldCharType="separate"/>
        </w:r>
        <w:r>
          <w:t>69</w:t>
        </w:r>
        <w:r>
          <w:fldChar w:fldCharType="end"/>
        </w:r>
      </w:hyperlink>
    </w:p>
    <w:p>
      <w:pPr>
        <w:pStyle w:val="TOC1"/>
        <w:tabs>
          <w:tab w:val="right" w:leader="dot" w:pos="8306"/>
        </w:tabs>
      </w:pPr>
      <w:hyperlink w:anchor="_Toc12276" w:history="1">
        <w:r>
          <w:rPr>
            <w:rFonts w:ascii="仿宋" w:eastAsia="仿宋" w:hAnsi="仿宋" w:cs="仿宋" w:hint="eastAsia"/>
            <w:lang w:eastAsia="zh-CN"/>
          </w:rPr>
          <w:t>十四、法律法规与政策遵循</w:t>
        </w:r>
        <w:r>
          <w:tab/>
        </w:r>
        <w:r>
          <w:fldChar w:fldCharType="begin"/>
        </w:r>
        <w:r>
          <w:instrText xml:space="preserve"> PAGEREF _Toc12276 \h </w:instrText>
        </w:r>
        <w:r>
          <w:fldChar w:fldCharType="separate"/>
        </w:r>
        <w:r>
          <w:t>71</w:t>
        </w:r>
        <w:r>
          <w:fldChar w:fldCharType="end"/>
        </w:r>
      </w:hyperlink>
    </w:p>
    <w:p>
      <w:pPr>
        <w:pStyle w:val="TOC2"/>
        <w:tabs>
          <w:tab w:val="right" w:leader="dot" w:pos="8306"/>
        </w:tabs>
      </w:pPr>
      <w:hyperlink w:anchor="_Toc5777" w:history="1">
        <w:r>
          <w:rPr>
            <w:rFonts w:ascii="仿宋" w:eastAsia="仿宋" w:hAnsi="仿宋" w:cs="仿宋" w:hint="eastAsia"/>
            <w:lang w:eastAsia="zh-CN"/>
          </w:rPr>
          <w:t>(一)、法律法规遵守</w:t>
        </w:r>
        <w:r>
          <w:tab/>
        </w:r>
        <w:r>
          <w:fldChar w:fldCharType="begin"/>
        </w:r>
        <w:r>
          <w:instrText xml:space="preserve"> PAGEREF _Toc5777 \h </w:instrText>
        </w:r>
        <w:r>
          <w:fldChar w:fldCharType="separate"/>
        </w:r>
        <w:r>
          <w:t>71</w:t>
        </w:r>
        <w:r>
          <w:fldChar w:fldCharType="end"/>
        </w:r>
      </w:hyperlink>
    </w:p>
    <w:p>
      <w:pPr>
        <w:pStyle w:val="TOC2"/>
        <w:tabs>
          <w:tab w:val="right" w:leader="dot" w:pos="8306"/>
        </w:tabs>
      </w:pPr>
      <w:hyperlink w:anchor="_Toc28142" w:history="1">
        <w:r>
          <w:rPr>
            <w:rFonts w:ascii="仿宋" w:eastAsia="仿宋" w:hAnsi="仿宋" w:cs="仿宋" w:hint="eastAsia"/>
            <w:lang w:eastAsia="zh-CN"/>
          </w:rPr>
          <w:t>(二)、政策导向与利用</w:t>
        </w:r>
        <w:r>
          <w:tab/>
        </w:r>
        <w:r>
          <w:fldChar w:fldCharType="begin"/>
        </w:r>
        <w:r>
          <w:instrText xml:space="preserve"> PAGEREF _Toc28142 \h </w:instrText>
        </w:r>
        <w:r>
          <w:fldChar w:fldCharType="separate"/>
        </w:r>
        <w:r>
          <w:t>72</w:t>
        </w:r>
        <w:r>
          <w:fldChar w:fldCharType="end"/>
        </w:r>
      </w:hyperlink>
    </w:p>
    <w:p>
      <w:pPr>
        <w:pStyle w:val="TOC1"/>
        <w:tabs>
          <w:tab w:val="right" w:leader="dot" w:pos="8306"/>
        </w:tabs>
      </w:pPr>
      <w:hyperlink w:anchor="_Toc6378" w:history="1">
        <w:r>
          <w:rPr>
            <w:rFonts w:ascii="仿宋" w:eastAsia="仿宋" w:hAnsi="仿宋" w:cs="仿宋" w:hint="eastAsia"/>
            <w:lang w:eastAsia="zh-CN"/>
          </w:rPr>
          <w:t>十五、质量管理与控制</w:t>
        </w:r>
        <w:r>
          <w:tab/>
        </w:r>
        <w:r>
          <w:fldChar w:fldCharType="begin"/>
        </w:r>
        <w:r>
          <w:instrText xml:space="preserve"> PAGEREF _Toc6378 \h </w:instrText>
        </w:r>
        <w:r>
          <w:fldChar w:fldCharType="separate"/>
        </w:r>
        <w:r>
          <w:t>73</w:t>
        </w:r>
        <w:r>
          <w:fldChar w:fldCharType="end"/>
        </w:r>
      </w:hyperlink>
    </w:p>
    <w:p>
      <w:pPr>
        <w:pStyle w:val="TOC2"/>
        <w:tabs>
          <w:tab w:val="right" w:leader="dot" w:pos="8306"/>
        </w:tabs>
      </w:pPr>
      <w:hyperlink w:anchor="_Toc19633" w:history="1">
        <w:r>
          <w:rPr>
            <w:rFonts w:ascii="仿宋" w:eastAsia="仿宋" w:hAnsi="仿宋" w:cs="仿宋" w:hint="eastAsia"/>
            <w:lang w:eastAsia="zh-CN"/>
          </w:rPr>
          <w:t>(一)、质量管理体系建设</w:t>
        </w:r>
        <w:r>
          <w:tab/>
        </w:r>
        <w:r>
          <w:fldChar w:fldCharType="begin"/>
        </w:r>
        <w:r>
          <w:instrText xml:space="preserve"> PAGEREF _Toc19633 \h </w:instrText>
        </w:r>
        <w:r>
          <w:fldChar w:fldCharType="separate"/>
        </w:r>
        <w:r>
          <w:t>73</w:t>
        </w:r>
        <w:r>
          <w:fldChar w:fldCharType="end"/>
        </w:r>
      </w:hyperlink>
    </w:p>
    <w:p>
      <w:pPr>
        <w:pStyle w:val="TOC2"/>
        <w:tabs>
          <w:tab w:val="right" w:leader="dot" w:pos="8306"/>
        </w:tabs>
      </w:pPr>
      <w:hyperlink w:anchor="_Toc31576" w:history="1">
        <w:r>
          <w:rPr>
            <w:rFonts w:ascii="仿宋" w:eastAsia="仿宋" w:hAnsi="仿宋" w:cs="仿宋" w:hint="eastAsia"/>
            <w:lang w:eastAsia="zh-CN"/>
          </w:rPr>
          <w:t>(二)、质量控制措施</w:t>
        </w:r>
        <w:r>
          <w:tab/>
        </w:r>
        <w:r>
          <w:fldChar w:fldCharType="begin"/>
        </w:r>
        <w:r>
          <w:instrText xml:space="preserve"> PAGEREF _Toc31576 \h </w:instrText>
        </w:r>
        <w:r>
          <w:fldChar w:fldCharType="separate"/>
        </w:r>
        <w:r>
          <w:t>74</w:t>
        </w:r>
        <w:r>
          <w:fldChar w:fldCharType="end"/>
        </w:r>
      </w:hyperlink>
    </w:p>
    <w:p>
      <w:pPr>
        <w:pStyle w:val="TOC1"/>
        <w:tabs>
          <w:tab w:val="right" w:leader="dot" w:pos="8306"/>
        </w:tabs>
      </w:pPr>
      <w:hyperlink w:anchor="_Toc6369" w:history="1">
        <w:r>
          <w:rPr>
            <w:rFonts w:ascii="仿宋" w:eastAsia="仿宋" w:hAnsi="仿宋" w:cs="仿宋" w:hint="eastAsia"/>
            <w:lang w:eastAsia="zh-CN"/>
          </w:rPr>
          <w:t>十六、产业协同与集群发展</w:t>
        </w:r>
        <w:r>
          <w:tab/>
        </w:r>
        <w:r>
          <w:fldChar w:fldCharType="begin"/>
        </w:r>
        <w:r>
          <w:instrText xml:space="preserve"> PAGEREF _Toc6369 \h </w:instrText>
        </w:r>
        <w:r>
          <w:fldChar w:fldCharType="separate"/>
        </w:r>
        <w:r>
          <w:t>76</w:t>
        </w:r>
        <w:r>
          <w:fldChar w:fldCharType="end"/>
        </w:r>
      </w:hyperlink>
    </w:p>
    <w:p>
      <w:pPr>
        <w:pStyle w:val="TOC2"/>
        <w:tabs>
          <w:tab w:val="right" w:leader="dot" w:pos="8306"/>
        </w:tabs>
      </w:pPr>
      <w:hyperlink w:anchor="_Toc28025" w:history="1">
        <w:r>
          <w:rPr>
            <w:rFonts w:ascii="仿宋" w:eastAsia="仿宋" w:hAnsi="仿宋" w:cs="仿宋" w:hint="eastAsia"/>
            <w:lang w:eastAsia="zh-CN"/>
          </w:rPr>
          <w:t>(一)、产业协同机制建设</w:t>
        </w:r>
        <w:r>
          <w:tab/>
        </w:r>
        <w:r>
          <w:fldChar w:fldCharType="begin"/>
        </w:r>
        <w:r>
          <w:instrText xml:space="preserve"> PAGEREF _Toc28025 \h </w:instrText>
        </w:r>
        <w:r>
          <w:fldChar w:fldCharType="separate"/>
        </w:r>
        <w:r>
          <w:t>76</w:t>
        </w:r>
        <w:r>
          <w:fldChar w:fldCharType="end"/>
        </w:r>
      </w:hyperlink>
    </w:p>
    <w:p>
      <w:pPr>
        <w:pStyle w:val="TOC2"/>
        <w:tabs>
          <w:tab w:val="right" w:leader="dot" w:pos="8306"/>
        </w:tabs>
      </w:pPr>
      <w:hyperlink w:anchor="_Toc11014" w:history="1">
        <w:r>
          <w:rPr>
            <w:rFonts w:ascii="仿宋" w:eastAsia="仿宋" w:hAnsi="仿宋" w:cs="仿宋" w:hint="eastAsia"/>
            <w:lang w:eastAsia="zh-CN"/>
          </w:rPr>
          <w:t>(二)、产业集群培育与发展</w:t>
        </w:r>
        <w:r>
          <w:tab/>
        </w:r>
        <w:r>
          <w:fldChar w:fldCharType="begin"/>
        </w:r>
        <w:r>
          <w:instrText xml:space="preserve"> PAGEREF _Toc11014 \h </w:instrText>
        </w:r>
        <w:r>
          <w:fldChar w:fldCharType="separate"/>
        </w:r>
        <w:r>
          <w:t>77</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十七、项目施工方案</w:t>
        </w:r>
        <w:r>
          <w:tab/>
        </w:r>
        <w:r>
          <w:fldChar w:fldCharType="begin"/>
        </w:r>
        <w:r>
          <w:instrText xml:space="preserve"> PAGEREF _Toc14228 \h </w:instrText>
        </w:r>
        <w:r>
          <w:fldChar w:fldCharType="separate"/>
        </w:r>
        <w:r>
          <w:t>78</w:t>
        </w:r>
        <w:r>
          <w:fldChar w:fldCharType="end"/>
        </w:r>
      </w:hyperlink>
    </w:p>
    <w:p>
      <w:pPr>
        <w:pStyle w:val="TOC2"/>
        <w:tabs>
          <w:tab w:val="right" w:leader="dot" w:pos="8306"/>
        </w:tabs>
      </w:pPr>
      <w:hyperlink w:anchor="_Toc7358" w:history="1">
        <w:r>
          <w:rPr>
            <w:rFonts w:ascii="仿宋" w:eastAsia="仿宋" w:hAnsi="仿宋" w:cs="仿宋" w:hint="eastAsia"/>
            <w:lang w:eastAsia="zh-CN"/>
          </w:rPr>
          <w:t>(一)、施工组织设计</w:t>
        </w:r>
        <w:r>
          <w:tab/>
        </w:r>
        <w:r>
          <w:fldChar w:fldCharType="begin"/>
        </w:r>
        <w:r>
          <w:instrText xml:space="preserve"> PAGEREF _Toc7358 \h </w:instrText>
        </w:r>
        <w:r>
          <w:fldChar w:fldCharType="separate"/>
        </w:r>
        <w:r>
          <w:t>78</w:t>
        </w:r>
        <w:r>
          <w:fldChar w:fldCharType="end"/>
        </w:r>
      </w:hyperlink>
    </w:p>
    <w:p>
      <w:pPr>
        <w:pStyle w:val="TOC2"/>
        <w:tabs>
          <w:tab w:val="right" w:leader="dot" w:pos="8306"/>
        </w:tabs>
      </w:pPr>
      <w:hyperlink w:anchor="_Toc32113" w:history="1">
        <w:r>
          <w:rPr>
            <w:rFonts w:ascii="仿宋" w:eastAsia="仿宋" w:hAnsi="仿宋" w:cs="仿宋" w:hint="eastAsia"/>
            <w:lang w:eastAsia="zh-CN"/>
          </w:rPr>
          <w:t>(二)、施工工艺与技术路线</w:t>
        </w:r>
        <w:r>
          <w:tab/>
        </w:r>
        <w:r>
          <w:fldChar w:fldCharType="begin"/>
        </w:r>
        <w:r>
          <w:instrText xml:space="preserve"> PAGEREF _Toc32113 \h </w:instrText>
        </w:r>
        <w:r>
          <w:fldChar w:fldCharType="separate"/>
        </w:r>
        <w:r>
          <w:t>79</w:t>
        </w:r>
        <w:r>
          <w:fldChar w:fldCharType="end"/>
        </w:r>
      </w:hyperlink>
    </w:p>
    <w:p>
      <w:pPr>
        <w:pStyle w:val="TOC2"/>
        <w:tabs>
          <w:tab w:val="right" w:leader="dot" w:pos="8306"/>
        </w:tabs>
      </w:pPr>
      <w:hyperlink w:anchor="_Toc22704" w:history="1">
        <w:r>
          <w:rPr>
            <w:rFonts w:ascii="仿宋" w:eastAsia="仿宋" w:hAnsi="仿宋" w:cs="仿宋" w:hint="eastAsia"/>
            <w:lang w:eastAsia="zh-CN"/>
          </w:rPr>
          <w:t>(三)、关键节点施工计划</w:t>
        </w:r>
        <w:r>
          <w:tab/>
        </w:r>
        <w:r>
          <w:fldChar w:fldCharType="begin"/>
        </w:r>
        <w:r>
          <w:instrText xml:space="preserve"> PAGEREF _Toc22704 \h </w:instrText>
        </w:r>
        <w:r>
          <w:fldChar w:fldCharType="separate"/>
        </w:r>
        <w:r>
          <w:t>80</w:t>
        </w:r>
        <w:r>
          <w:fldChar w:fldCharType="end"/>
        </w:r>
      </w:hyperlink>
    </w:p>
    <w:p>
      <w:pPr>
        <w:pStyle w:val="TOC2"/>
        <w:tabs>
          <w:tab w:val="right" w:leader="dot" w:pos="8306"/>
        </w:tabs>
      </w:pPr>
      <w:hyperlink w:anchor="_Toc1308" w:history="1">
        <w:r>
          <w:rPr>
            <w:rFonts w:ascii="仿宋" w:eastAsia="仿宋" w:hAnsi="仿宋" w:cs="仿宋" w:hint="eastAsia"/>
            <w:lang w:eastAsia="zh-CN"/>
          </w:rPr>
          <w:t>(四)、施工现场管理</w:t>
        </w:r>
        <w:r>
          <w:tab/>
        </w:r>
        <w:r>
          <w:fldChar w:fldCharType="begin"/>
        </w:r>
        <w:r>
          <w:instrText xml:space="preserve"> PAGEREF _Toc1308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9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22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加工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粮油加工机械项目还将参与当地的环保活动和计划，如资助当地的环境保护项目或与社区合作进行环保宣传活动。通过这些活动，项目不仅能够提高自身的环境表现，还能在当地社区中树立积极的环保形象。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5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粮油加工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粮油加工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粮油加工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76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7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在粮油加工机械项目启动前，将进行一系列深入的地质调查，包括钻探和土壤取样，以深入了解项目区域的地层结构和土壤组成。特别是对于土壤的承载能力和地下水位的深度进行详细评估。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完成初始的地质风险评估后，粮油加工机械项目将安装长期地质监测设备，如倾斜仪、裂缝计和地下水位计，以持续监测地质条件的变化。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90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67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446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https://d.book118.com/596120121003010101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A3334"/>
    <w:rsid w:val="102A33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2012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2024-02-24T12:36:00Z</dcterms:created>
  <dcterms:modified xsi:type="dcterms:W3CDTF">2024-02-24T12:37:07Z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8A011A10AC444BF8A399B9CCAB791088_11</vt:lpwstr>
  </property>
  <property fmtid="{D5CDD505-2E9C-101B-9397-08002B2CF9AE}" pid="3" name="KSOProductBuildVer">
    <vt:lpwstr>2052-12.1.0.16250</vt:lpwstr>
  </property>
</Properties>
</file>