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太阳能电池生产专用原材料项目计划设计方案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8886" w:history="1">
        <w:r>
          <w:rPr>
            <w:rFonts w:ascii="仿宋" w:eastAsia="仿宋" w:hAnsi="仿宋" w:cs="仿宋" w:hint="eastAsia"/>
            <w:lang w:eastAsia="zh-CN"/>
          </w:rPr>
          <w:t>序言</w:t>
        </w:r>
        <w:r>
          <w:tab/>
        </w:r>
        <w:r>
          <w:fldChar w:fldCharType="begin"/>
        </w:r>
        <w:r>
          <w:instrText xml:space="preserve"> PAGEREF _Toc8886 \h </w:instrText>
        </w:r>
        <w:r>
          <w:fldChar w:fldCharType="separate"/>
        </w:r>
        <w:r>
          <w:t>3</w:t>
        </w:r>
        <w:r>
          <w:fldChar w:fldCharType="end"/>
        </w:r>
      </w:hyperlink>
    </w:p>
    <w:p>
      <w:pPr>
        <w:pStyle w:val="TOC1"/>
        <w:tabs>
          <w:tab w:val="right" w:leader="dot" w:pos="8306"/>
        </w:tabs>
      </w:pPr>
      <w:hyperlink w:anchor="_Toc1194" w:history="1">
        <w:r>
          <w:rPr>
            <w:rFonts w:ascii="仿宋" w:eastAsia="仿宋" w:hAnsi="仿宋" w:cs="仿宋" w:hint="eastAsia"/>
            <w:lang w:eastAsia="zh-CN"/>
          </w:rPr>
          <w:t>一、太阳能电池生产专用原材料项目可持续发展</w:t>
        </w:r>
        <w:r>
          <w:tab/>
        </w:r>
        <w:r>
          <w:fldChar w:fldCharType="begin"/>
        </w:r>
        <w:r>
          <w:instrText xml:space="preserve"> PAGEREF _Toc1194 \h </w:instrText>
        </w:r>
        <w:r>
          <w:fldChar w:fldCharType="separate"/>
        </w:r>
        <w:r>
          <w:t>3</w:t>
        </w:r>
        <w:r>
          <w:fldChar w:fldCharType="end"/>
        </w:r>
      </w:hyperlink>
    </w:p>
    <w:p>
      <w:pPr>
        <w:pStyle w:val="TOC2"/>
        <w:tabs>
          <w:tab w:val="right" w:leader="dot" w:pos="8306"/>
        </w:tabs>
      </w:pPr>
      <w:hyperlink w:anchor="_Toc5222" w:history="1">
        <w:r>
          <w:rPr>
            <w:rFonts w:ascii="仿宋" w:eastAsia="仿宋" w:hAnsi="仿宋" w:cs="仿宋" w:hint="eastAsia"/>
            <w:lang w:eastAsia="zh-CN"/>
          </w:rPr>
          <w:t>(一)、可持续战略与实践</w:t>
        </w:r>
        <w:r>
          <w:tab/>
        </w:r>
        <w:r>
          <w:fldChar w:fldCharType="begin"/>
        </w:r>
        <w:r>
          <w:instrText xml:space="preserve"> PAGEREF _Toc5222 \h </w:instrText>
        </w:r>
        <w:r>
          <w:fldChar w:fldCharType="separate"/>
        </w:r>
        <w:r>
          <w:t>3</w:t>
        </w:r>
        <w:r>
          <w:fldChar w:fldCharType="end"/>
        </w:r>
      </w:hyperlink>
    </w:p>
    <w:p>
      <w:pPr>
        <w:pStyle w:val="TOC2"/>
        <w:tabs>
          <w:tab w:val="right" w:leader="dot" w:pos="8306"/>
        </w:tabs>
      </w:pPr>
      <w:hyperlink w:anchor="_Toc1947" w:history="1">
        <w:r>
          <w:rPr>
            <w:rFonts w:ascii="仿宋" w:eastAsia="仿宋" w:hAnsi="仿宋" w:cs="仿宋" w:hint="eastAsia"/>
            <w:lang w:eastAsia="zh-CN"/>
          </w:rPr>
          <w:t>(二)、环保与社会责任</w:t>
        </w:r>
        <w:r>
          <w:tab/>
        </w:r>
        <w:r>
          <w:fldChar w:fldCharType="begin"/>
        </w:r>
        <w:r>
          <w:instrText xml:space="preserve"> PAGEREF _Toc1947 \h </w:instrText>
        </w:r>
        <w:r>
          <w:fldChar w:fldCharType="separate"/>
        </w:r>
        <w:r>
          <w:t>4</w:t>
        </w:r>
        <w:r>
          <w:fldChar w:fldCharType="end"/>
        </w:r>
      </w:hyperlink>
    </w:p>
    <w:p>
      <w:pPr>
        <w:pStyle w:val="TOC1"/>
        <w:tabs>
          <w:tab w:val="right" w:leader="dot" w:pos="8306"/>
        </w:tabs>
      </w:pPr>
      <w:hyperlink w:anchor="_Toc15659" w:history="1">
        <w:r>
          <w:rPr>
            <w:rFonts w:ascii="仿宋" w:eastAsia="仿宋" w:hAnsi="仿宋" w:cs="仿宋" w:hint="eastAsia"/>
            <w:lang w:eastAsia="zh-CN"/>
          </w:rPr>
          <w:t>二、产品规划分析</w:t>
        </w:r>
        <w:r>
          <w:tab/>
        </w:r>
        <w:r>
          <w:fldChar w:fldCharType="begin"/>
        </w:r>
        <w:r>
          <w:instrText xml:space="preserve"> PAGEREF _Toc15659 \h </w:instrText>
        </w:r>
        <w:r>
          <w:fldChar w:fldCharType="separate"/>
        </w:r>
        <w:r>
          <w:t>5</w:t>
        </w:r>
        <w:r>
          <w:fldChar w:fldCharType="end"/>
        </w:r>
      </w:hyperlink>
    </w:p>
    <w:p>
      <w:pPr>
        <w:pStyle w:val="TOC2"/>
        <w:tabs>
          <w:tab w:val="right" w:leader="dot" w:pos="8306"/>
        </w:tabs>
      </w:pPr>
      <w:hyperlink w:anchor="_Toc19358" w:history="1">
        <w:r>
          <w:rPr>
            <w:rFonts w:ascii="仿宋" w:eastAsia="仿宋" w:hAnsi="仿宋" w:cs="仿宋" w:hint="eastAsia"/>
            <w:lang w:eastAsia="zh-CN"/>
          </w:rPr>
          <w:t>(一)、产品规划</w:t>
        </w:r>
        <w:r>
          <w:tab/>
        </w:r>
        <w:r>
          <w:fldChar w:fldCharType="begin"/>
        </w:r>
        <w:r>
          <w:instrText xml:space="preserve"> PAGEREF _Toc19358 \h </w:instrText>
        </w:r>
        <w:r>
          <w:fldChar w:fldCharType="separate"/>
        </w:r>
        <w:r>
          <w:t>5</w:t>
        </w:r>
        <w:r>
          <w:fldChar w:fldCharType="end"/>
        </w:r>
      </w:hyperlink>
    </w:p>
    <w:p>
      <w:pPr>
        <w:pStyle w:val="TOC2"/>
        <w:tabs>
          <w:tab w:val="right" w:leader="dot" w:pos="8306"/>
        </w:tabs>
      </w:pPr>
      <w:hyperlink w:anchor="_Toc15567" w:history="1">
        <w:r>
          <w:rPr>
            <w:rFonts w:ascii="仿宋" w:eastAsia="仿宋" w:hAnsi="仿宋" w:cs="仿宋" w:hint="eastAsia"/>
            <w:lang w:eastAsia="zh-CN"/>
          </w:rPr>
          <w:t>(二)、建设规模</w:t>
        </w:r>
        <w:r>
          <w:tab/>
        </w:r>
        <w:r>
          <w:fldChar w:fldCharType="begin"/>
        </w:r>
        <w:r>
          <w:instrText xml:space="preserve"> PAGEREF _Toc15567 \h </w:instrText>
        </w:r>
        <w:r>
          <w:fldChar w:fldCharType="separate"/>
        </w:r>
        <w:r>
          <w:t>6</w:t>
        </w:r>
        <w:r>
          <w:fldChar w:fldCharType="end"/>
        </w:r>
      </w:hyperlink>
    </w:p>
    <w:p>
      <w:pPr>
        <w:pStyle w:val="TOC1"/>
        <w:tabs>
          <w:tab w:val="right" w:leader="dot" w:pos="8306"/>
        </w:tabs>
      </w:pPr>
      <w:hyperlink w:anchor="_Toc21963" w:history="1">
        <w:r>
          <w:rPr>
            <w:rFonts w:ascii="仿宋" w:eastAsia="仿宋" w:hAnsi="仿宋" w:cs="仿宋" w:hint="eastAsia"/>
            <w:lang w:eastAsia="zh-CN"/>
          </w:rPr>
          <w:t>三、太阳能电池生产专用原材料项目建设单位说明</w:t>
        </w:r>
        <w:r>
          <w:tab/>
        </w:r>
        <w:r>
          <w:fldChar w:fldCharType="begin"/>
        </w:r>
        <w:r>
          <w:instrText xml:space="preserve"> PAGEREF _Toc21963 \h </w:instrText>
        </w:r>
        <w:r>
          <w:fldChar w:fldCharType="separate"/>
        </w:r>
        <w:r>
          <w:t>7</w:t>
        </w:r>
        <w:r>
          <w:fldChar w:fldCharType="end"/>
        </w:r>
      </w:hyperlink>
    </w:p>
    <w:p>
      <w:pPr>
        <w:pStyle w:val="TOC2"/>
        <w:tabs>
          <w:tab w:val="right" w:leader="dot" w:pos="8306"/>
        </w:tabs>
      </w:pPr>
      <w:hyperlink w:anchor="_Toc16025" w:history="1">
        <w:r>
          <w:rPr>
            <w:rFonts w:ascii="仿宋" w:eastAsia="仿宋" w:hAnsi="仿宋" w:cs="仿宋" w:hint="eastAsia"/>
            <w:lang w:eastAsia="zh-CN"/>
          </w:rPr>
          <w:t>(一)、太阳能电池生产专用原材料项目承办单位基本情况</w:t>
        </w:r>
        <w:r>
          <w:tab/>
        </w:r>
        <w:r>
          <w:fldChar w:fldCharType="begin"/>
        </w:r>
        <w:r>
          <w:instrText xml:space="preserve"> PAGEREF _Toc16025 \h </w:instrText>
        </w:r>
        <w:r>
          <w:fldChar w:fldCharType="separate"/>
        </w:r>
        <w:r>
          <w:t>7</w:t>
        </w:r>
        <w:r>
          <w:fldChar w:fldCharType="end"/>
        </w:r>
      </w:hyperlink>
    </w:p>
    <w:p>
      <w:pPr>
        <w:pStyle w:val="TOC2"/>
        <w:tabs>
          <w:tab w:val="right" w:leader="dot" w:pos="8306"/>
        </w:tabs>
      </w:pPr>
      <w:hyperlink w:anchor="_Toc15516" w:history="1">
        <w:r>
          <w:rPr>
            <w:rFonts w:ascii="仿宋" w:eastAsia="仿宋" w:hAnsi="仿宋" w:cs="仿宋" w:hint="eastAsia"/>
            <w:lang w:eastAsia="zh-CN"/>
          </w:rPr>
          <w:t>(二)、公司经济效益分析</w:t>
        </w:r>
        <w:r>
          <w:tab/>
        </w:r>
        <w:r>
          <w:fldChar w:fldCharType="begin"/>
        </w:r>
        <w:r>
          <w:instrText xml:space="preserve"> PAGEREF _Toc15516 \h </w:instrText>
        </w:r>
        <w:r>
          <w:fldChar w:fldCharType="separate"/>
        </w:r>
        <w:r>
          <w:t>7</w:t>
        </w:r>
        <w:r>
          <w:fldChar w:fldCharType="end"/>
        </w:r>
      </w:hyperlink>
    </w:p>
    <w:p>
      <w:pPr>
        <w:pStyle w:val="TOC1"/>
        <w:tabs>
          <w:tab w:val="right" w:leader="dot" w:pos="8306"/>
        </w:tabs>
      </w:pPr>
      <w:hyperlink w:anchor="_Toc24126" w:history="1">
        <w:r>
          <w:rPr>
            <w:rFonts w:ascii="仿宋" w:eastAsia="仿宋" w:hAnsi="仿宋" w:cs="仿宋" w:hint="eastAsia"/>
            <w:lang w:eastAsia="zh-CN"/>
          </w:rPr>
          <w:t>四、太阳能电池生产专用原材料项目概论</w:t>
        </w:r>
        <w:r>
          <w:tab/>
        </w:r>
        <w:r>
          <w:fldChar w:fldCharType="begin"/>
        </w:r>
        <w:r>
          <w:instrText xml:space="preserve"> PAGEREF _Toc24126 \h </w:instrText>
        </w:r>
        <w:r>
          <w:fldChar w:fldCharType="separate"/>
        </w:r>
        <w:r>
          <w:t>8</w:t>
        </w:r>
        <w:r>
          <w:fldChar w:fldCharType="end"/>
        </w:r>
      </w:hyperlink>
    </w:p>
    <w:p>
      <w:pPr>
        <w:pStyle w:val="TOC2"/>
        <w:tabs>
          <w:tab w:val="right" w:leader="dot" w:pos="8306"/>
        </w:tabs>
      </w:pPr>
      <w:hyperlink w:anchor="_Toc6025" w:history="1">
        <w:r>
          <w:rPr>
            <w:rFonts w:ascii="仿宋" w:eastAsia="仿宋" w:hAnsi="仿宋" w:cs="仿宋" w:hint="eastAsia"/>
            <w:lang w:eastAsia="zh-CN"/>
          </w:rPr>
          <w:t>(一)、太阳能电池生产专用原材料项目概况</w:t>
        </w:r>
        <w:r>
          <w:tab/>
        </w:r>
        <w:r>
          <w:fldChar w:fldCharType="begin"/>
        </w:r>
        <w:r>
          <w:instrText xml:space="preserve"> PAGEREF _Toc6025 \h </w:instrText>
        </w:r>
        <w:r>
          <w:fldChar w:fldCharType="separate"/>
        </w:r>
        <w:r>
          <w:t>8</w:t>
        </w:r>
        <w:r>
          <w:fldChar w:fldCharType="end"/>
        </w:r>
      </w:hyperlink>
    </w:p>
    <w:p>
      <w:pPr>
        <w:pStyle w:val="TOC2"/>
        <w:tabs>
          <w:tab w:val="right" w:leader="dot" w:pos="8306"/>
        </w:tabs>
      </w:pPr>
      <w:hyperlink w:anchor="_Toc32134" w:history="1">
        <w:r>
          <w:rPr>
            <w:rFonts w:ascii="仿宋" w:eastAsia="仿宋" w:hAnsi="仿宋" w:cs="仿宋" w:hint="eastAsia"/>
            <w:lang w:eastAsia="zh-CN"/>
          </w:rPr>
          <w:t>(二)、太阳能电池生产专用原材料项目目标</w:t>
        </w:r>
        <w:r>
          <w:tab/>
        </w:r>
        <w:r>
          <w:fldChar w:fldCharType="begin"/>
        </w:r>
        <w:r>
          <w:instrText xml:space="preserve"> PAGEREF _Toc32134 \h </w:instrText>
        </w:r>
        <w:r>
          <w:fldChar w:fldCharType="separate"/>
        </w:r>
        <w:r>
          <w:t>11</w:t>
        </w:r>
        <w:r>
          <w:fldChar w:fldCharType="end"/>
        </w:r>
      </w:hyperlink>
    </w:p>
    <w:p>
      <w:pPr>
        <w:pStyle w:val="TOC2"/>
        <w:tabs>
          <w:tab w:val="right" w:leader="dot" w:pos="8306"/>
        </w:tabs>
      </w:pPr>
      <w:hyperlink w:anchor="_Toc4258" w:history="1">
        <w:r>
          <w:rPr>
            <w:rFonts w:ascii="仿宋" w:eastAsia="仿宋" w:hAnsi="仿宋" w:cs="仿宋" w:hint="eastAsia"/>
            <w:lang w:eastAsia="zh-CN"/>
          </w:rPr>
          <w:t>(三)、太阳能电池生产专用原材料项目提出的理由</w:t>
        </w:r>
        <w:r>
          <w:tab/>
        </w:r>
        <w:r>
          <w:fldChar w:fldCharType="begin"/>
        </w:r>
        <w:r>
          <w:instrText xml:space="preserve"> PAGEREF _Toc4258 \h </w:instrText>
        </w:r>
        <w:r>
          <w:fldChar w:fldCharType="separate"/>
        </w:r>
        <w:r>
          <w:t>12</w:t>
        </w:r>
        <w:r>
          <w:fldChar w:fldCharType="end"/>
        </w:r>
      </w:hyperlink>
    </w:p>
    <w:p>
      <w:pPr>
        <w:pStyle w:val="TOC2"/>
        <w:tabs>
          <w:tab w:val="right" w:leader="dot" w:pos="8306"/>
        </w:tabs>
      </w:pPr>
      <w:hyperlink w:anchor="_Toc22534" w:history="1">
        <w:r>
          <w:rPr>
            <w:rFonts w:ascii="仿宋" w:eastAsia="仿宋" w:hAnsi="仿宋" w:cs="仿宋" w:hint="eastAsia"/>
            <w:lang w:eastAsia="zh-CN"/>
          </w:rPr>
          <w:t>(四)、太阳能电池生产专用原材料项目意义</w:t>
        </w:r>
        <w:r>
          <w:tab/>
        </w:r>
        <w:r>
          <w:fldChar w:fldCharType="begin"/>
        </w:r>
        <w:r>
          <w:instrText xml:space="preserve"> PAGEREF _Toc22534 \h </w:instrText>
        </w:r>
        <w:r>
          <w:fldChar w:fldCharType="separate"/>
        </w:r>
        <w:r>
          <w:t>14</w:t>
        </w:r>
        <w:r>
          <w:fldChar w:fldCharType="end"/>
        </w:r>
      </w:hyperlink>
    </w:p>
    <w:p>
      <w:pPr>
        <w:pStyle w:val="TOC2"/>
        <w:tabs>
          <w:tab w:val="right" w:leader="dot" w:pos="8306"/>
        </w:tabs>
      </w:pPr>
      <w:hyperlink w:anchor="_Toc20454" w:history="1">
        <w:r>
          <w:rPr>
            <w:rFonts w:ascii="仿宋" w:eastAsia="仿宋" w:hAnsi="仿宋" w:cs="仿宋" w:hint="eastAsia"/>
            <w:lang w:eastAsia="zh-CN"/>
          </w:rPr>
          <w:t>(五)、太阳能电池生产专用原材料项目背景</w:t>
        </w:r>
        <w:r>
          <w:tab/>
        </w:r>
        <w:r>
          <w:fldChar w:fldCharType="begin"/>
        </w:r>
        <w:r>
          <w:instrText xml:space="preserve"> PAGEREF _Toc20454 \h </w:instrText>
        </w:r>
        <w:r>
          <w:fldChar w:fldCharType="separate"/>
        </w:r>
        <w:r>
          <w:t>15</w:t>
        </w:r>
        <w:r>
          <w:fldChar w:fldCharType="end"/>
        </w:r>
      </w:hyperlink>
    </w:p>
    <w:p>
      <w:pPr>
        <w:pStyle w:val="TOC1"/>
        <w:tabs>
          <w:tab w:val="right" w:leader="dot" w:pos="8306"/>
        </w:tabs>
      </w:pPr>
      <w:hyperlink w:anchor="_Toc19856" w:history="1">
        <w:r>
          <w:rPr>
            <w:rFonts w:ascii="仿宋" w:eastAsia="仿宋" w:hAnsi="仿宋" w:cs="仿宋" w:hint="eastAsia"/>
            <w:lang w:eastAsia="zh-CN"/>
          </w:rPr>
          <w:t>五、工艺说明</w:t>
        </w:r>
        <w:r>
          <w:tab/>
        </w:r>
        <w:r>
          <w:fldChar w:fldCharType="begin"/>
        </w:r>
        <w:r>
          <w:instrText xml:space="preserve"> PAGEREF _Toc19856 \h </w:instrText>
        </w:r>
        <w:r>
          <w:fldChar w:fldCharType="separate"/>
        </w:r>
        <w:r>
          <w:t>16</w:t>
        </w:r>
        <w:r>
          <w:fldChar w:fldCharType="end"/>
        </w:r>
      </w:hyperlink>
    </w:p>
    <w:p>
      <w:pPr>
        <w:pStyle w:val="TOC2"/>
        <w:tabs>
          <w:tab w:val="right" w:leader="dot" w:pos="8306"/>
        </w:tabs>
      </w:pPr>
      <w:hyperlink w:anchor="_Toc30311" w:history="1">
        <w:r>
          <w:rPr>
            <w:rFonts w:ascii="仿宋" w:eastAsia="仿宋" w:hAnsi="仿宋" w:cs="仿宋" w:hint="eastAsia"/>
            <w:lang w:eastAsia="zh-CN"/>
          </w:rPr>
          <w:t>(一)、技术管理特点</w:t>
        </w:r>
        <w:r>
          <w:tab/>
        </w:r>
        <w:r>
          <w:fldChar w:fldCharType="begin"/>
        </w:r>
        <w:r>
          <w:instrText xml:space="preserve"> PAGEREF _Toc30311 \h </w:instrText>
        </w:r>
        <w:r>
          <w:fldChar w:fldCharType="separate"/>
        </w:r>
        <w:r>
          <w:t>16</w:t>
        </w:r>
        <w:r>
          <w:fldChar w:fldCharType="end"/>
        </w:r>
      </w:hyperlink>
    </w:p>
    <w:p>
      <w:pPr>
        <w:pStyle w:val="TOC2"/>
        <w:tabs>
          <w:tab w:val="right" w:leader="dot" w:pos="8306"/>
        </w:tabs>
      </w:pPr>
      <w:hyperlink w:anchor="_Toc24911" w:history="1">
        <w:r>
          <w:rPr>
            <w:rFonts w:ascii="仿宋" w:eastAsia="仿宋" w:hAnsi="仿宋" w:cs="仿宋" w:hint="eastAsia"/>
            <w:lang w:eastAsia="zh-CN"/>
          </w:rPr>
          <w:t>(二)、太阳能电池生产专用原材料项目工艺技术设计方案</w:t>
        </w:r>
        <w:r>
          <w:tab/>
        </w:r>
        <w:r>
          <w:fldChar w:fldCharType="begin"/>
        </w:r>
        <w:r>
          <w:instrText xml:space="preserve"> PAGEREF _Toc24911 \h </w:instrText>
        </w:r>
        <w:r>
          <w:fldChar w:fldCharType="separate"/>
        </w:r>
        <w:r>
          <w:t>17</w:t>
        </w:r>
        <w:r>
          <w:fldChar w:fldCharType="end"/>
        </w:r>
      </w:hyperlink>
    </w:p>
    <w:p>
      <w:pPr>
        <w:pStyle w:val="TOC2"/>
        <w:tabs>
          <w:tab w:val="right" w:leader="dot" w:pos="8306"/>
        </w:tabs>
      </w:pPr>
      <w:hyperlink w:anchor="_Toc20350" w:history="1">
        <w:r>
          <w:rPr>
            <w:rFonts w:ascii="仿宋" w:eastAsia="仿宋" w:hAnsi="仿宋" w:cs="仿宋" w:hint="eastAsia"/>
            <w:lang w:eastAsia="zh-CN"/>
          </w:rPr>
          <w:t>(三)、设备选型方案</w:t>
        </w:r>
        <w:r>
          <w:tab/>
        </w:r>
        <w:r>
          <w:fldChar w:fldCharType="begin"/>
        </w:r>
        <w:r>
          <w:instrText xml:space="preserve"> PAGEREF _Toc20350 \h </w:instrText>
        </w:r>
        <w:r>
          <w:fldChar w:fldCharType="separate"/>
        </w:r>
        <w:r>
          <w:t>19</w:t>
        </w:r>
        <w:r>
          <w:fldChar w:fldCharType="end"/>
        </w:r>
      </w:hyperlink>
    </w:p>
    <w:p>
      <w:pPr>
        <w:pStyle w:val="TOC1"/>
        <w:tabs>
          <w:tab w:val="right" w:leader="dot" w:pos="8306"/>
        </w:tabs>
      </w:pPr>
      <w:hyperlink w:anchor="_Toc6830" w:history="1">
        <w:r>
          <w:rPr>
            <w:rFonts w:ascii="仿宋" w:eastAsia="仿宋" w:hAnsi="仿宋" w:cs="仿宋" w:hint="eastAsia"/>
            <w:lang w:eastAsia="zh-CN"/>
          </w:rPr>
          <w:t>六、太阳能电池生产专用原材料项目文档管理</w:t>
        </w:r>
        <w:r>
          <w:tab/>
        </w:r>
        <w:r>
          <w:fldChar w:fldCharType="begin"/>
        </w:r>
        <w:r>
          <w:instrText xml:space="preserve"> PAGEREF _Toc6830 \h </w:instrText>
        </w:r>
        <w:r>
          <w:fldChar w:fldCharType="separate"/>
        </w:r>
        <w:r>
          <w:t>20</w:t>
        </w:r>
        <w:r>
          <w:fldChar w:fldCharType="end"/>
        </w:r>
      </w:hyperlink>
    </w:p>
    <w:p>
      <w:pPr>
        <w:pStyle w:val="TOC2"/>
        <w:tabs>
          <w:tab w:val="right" w:leader="dot" w:pos="8306"/>
        </w:tabs>
      </w:pPr>
      <w:hyperlink w:anchor="_Toc20628" w:history="1">
        <w:r>
          <w:rPr>
            <w:rFonts w:ascii="仿宋" w:eastAsia="仿宋" w:hAnsi="仿宋" w:cs="仿宋" w:hint="eastAsia"/>
            <w:lang w:eastAsia="zh-CN"/>
          </w:rPr>
          <w:t>(一)、文档编制与审查</w:t>
        </w:r>
        <w:r>
          <w:tab/>
        </w:r>
        <w:r>
          <w:fldChar w:fldCharType="begin"/>
        </w:r>
        <w:r>
          <w:instrText xml:space="preserve"> PAGEREF _Toc20628 \h </w:instrText>
        </w:r>
        <w:r>
          <w:fldChar w:fldCharType="separate"/>
        </w:r>
        <w:r>
          <w:t>20</w:t>
        </w:r>
        <w:r>
          <w:fldChar w:fldCharType="end"/>
        </w:r>
      </w:hyperlink>
    </w:p>
    <w:p>
      <w:pPr>
        <w:pStyle w:val="TOC2"/>
        <w:tabs>
          <w:tab w:val="right" w:leader="dot" w:pos="8306"/>
        </w:tabs>
      </w:pPr>
      <w:hyperlink w:anchor="_Toc7795" w:history="1">
        <w:r>
          <w:rPr>
            <w:rFonts w:ascii="仿宋" w:eastAsia="仿宋" w:hAnsi="仿宋" w:cs="仿宋" w:hint="eastAsia"/>
            <w:lang w:eastAsia="zh-CN"/>
          </w:rPr>
          <w:t>(二)、文档发布与分发</w:t>
        </w:r>
        <w:r>
          <w:tab/>
        </w:r>
        <w:r>
          <w:fldChar w:fldCharType="begin"/>
        </w:r>
        <w:r>
          <w:instrText xml:space="preserve"> PAGEREF _Toc7795 \h </w:instrText>
        </w:r>
        <w:r>
          <w:fldChar w:fldCharType="separate"/>
        </w:r>
        <w:r>
          <w:t>21</w:t>
        </w:r>
        <w:r>
          <w:fldChar w:fldCharType="end"/>
        </w:r>
      </w:hyperlink>
    </w:p>
    <w:p>
      <w:pPr>
        <w:pStyle w:val="TOC2"/>
        <w:tabs>
          <w:tab w:val="right" w:leader="dot" w:pos="8306"/>
        </w:tabs>
      </w:pPr>
      <w:hyperlink w:anchor="_Toc1105" w:history="1">
        <w:r>
          <w:rPr>
            <w:rFonts w:ascii="仿宋" w:eastAsia="仿宋" w:hAnsi="仿宋" w:cs="仿宋" w:hint="eastAsia"/>
            <w:lang w:eastAsia="zh-CN"/>
          </w:rPr>
          <w:t>(三)、文档存档与归档</w:t>
        </w:r>
        <w:r>
          <w:tab/>
        </w:r>
        <w:r>
          <w:fldChar w:fldCharType="begin"/>
        </w:r>
        <w:r>
          <w:instrText xml:space="preserve"> PAGEREF _Toc1105 \h </w:instrText>
        </w:r>
        <w:r>
          <w:fldChar w:fldCharType="separate"/>
        </w:r>
        <w:r>
          <w:t>22</w:t>
        </w:r>
        <w:r>
          <w:fldChar w:fldCharType="end"/>
        </w:r>
      </w:hyperlink>
    </w:p>
    <w:p>
      <w:pPr>
        <w:pStyle w:val="TOC1"/>
        <w:tabs>
          <w:tab w:val="right" w:leader="dot" w:pos="8306"/>
        </w:tabs>
      </w:pPr>
      <w:hyperlink w:anchor="_Toc18872" w:history="1">
        <w:r>
          <w:rPr>
            <w:rFonts w:ascii="仿宋" w:eastAsia="仿宋" w:hAnsi="仿宋" w:cs="仿宋" w:hint="eastAsia"/>
            <w:lang w:eastAsia="zh-CN"/>
          </w:rPr>
          <w:t>七、太阳能电池生产专用原材料项目财务管理</w:t>
        </w:r>
        <w:r>
          <w:tab/>
        </w:r>
        <w:r>
          <w:fldChar w:fldCharType="begin"/>
        </w:r>
        <w:r>
          <w:instrText xml:space="preserve"> PAGEREF _Toc18872 \h </w:instrText>
        </w:r>
        <w:r>
          <w:fldChar w:fldCharType="separate"/>
        </w:r>
        <w:r>
          <w:t>24</w:t>
        </w:r>
        <w:r>
          <w:fldChar w:fldCharType="end"/>
        </w:r>
      </w:hyperlink>
    </w:p>
    <w:p>
      <w:pPr>
        <w:pStyle w:val="TOC2"/>
        <w:tabs>
          <w:tab w:val="right" w:leader="dot" w:pos="8306"/>
        </w:tabs>
      </w:pPr>
      <w:hyperlink w:anchor="_Toc9265" w:history="1">
        <w:r>
          <w:rPr>
            <w:rFonts w:ascii="仿宋" w:eastAsia="仿宋" w:hAnsi="仿宋" w:cs="仿宋" w:hint="eastAsia"/>
            <w:lang w:eastAsia="zh-CN"/>
          </w:rPr>
          <w:t>(一)、资金需求大</w:t>
        </w:r>
        <w:r>
          <w:tab/>
        </w:r>
        <w:r>
          <w:fldChar w:fldCharType="begin"/>
        </w:r>
        <w:r>
          <w:instrText xml:space="preserve"> PAGEREF _Toc9265 \h </w:instrText>
        </w:r>
        <w:r>
          <w:fldChar w:fldCharType="separate"/>
        </w:r>
        <w:r>
          <w:t>24</w:t>
        </w:r>
        <w:r>
          <w:fldChar w:fldCharType="end"/>
        </w:r>
      </w:hyperlink>
    </w:p>
    <w:p>
      <w:pPr>
        <w:pStyle w:val="TOC2"/>
        <w:tabs>
          <w:tab w:val="right" w:leader="dot" w:pos="8306"/>
        </w:tabs>
      </w:pPr>
      <w:hyperlink w:anchor="_Toc9640" w:history="1">
        <w:r>
          <w:rPr>
            <w:rFonts w:ascii="仿宋" w:eastAsia="仿宋" w:hAnsi="仿宋" w:cs="仿宋" w:hint="eastAsia"/>
            <w:lang w:eastAsia="zh-CN"/>
          </w:rPr>
          <w:t>(二)、研发周期长</w:t>
        </w:r>
        <w:r>
          <w:tab/>
        </w:r>
        <w:r>
          <w:fldChar w:fldCharType="begin"/>
        </w:r>
        <w:r>
          <w:instrText xml:space="preserve"> PAGEREF _Toc9640 \h </w:instrText>
        </w:r>
        <w:r>
          <w:fldChar w:fldCharType="separate"/>
        </w:r>
        <w:r>
          <w:t>25</w:t>
        </w:r>
        <w:r>
          <w:fldChar w:fldCharType="end"/>
        </w:r>
      </w:hyperlink>
    </w:p>
    <w:p>
      <w:pPr>
        <w:pStyle w:val="TOC2"/>
        <w:tabs>
          <w:tab w:val="right" w:leader="dot" w:pos="8306"/>
        </w:tabs>
      </w:pPr>
      <w:hyperlink w:anchor="_Toc31694" w:history="1">
        <w:r>
          <w:rPr>
            <w:rFonts w:ascii="仿宋" w:eastAsia="仿宋" w:hAnsi="仿宋" w:cs="仿宋" w:hint="eastAsia"/>
            <w:lang w:eastAsia="zh-CN"/>
          </w:rPr>
          <w:t>(三)、市场风险大</w:t>
        </w:r>
        <w:r>
          <w:tab/>
        </w:r>
        <w:r>
          <w:fldChar w:fldCharType="begin"/>
        </w:r>
        <w:r>
          <w:instrText xml:space="preserve"> PAGEREF _Toc31694 \h </w:instrText>
        </w:r>
        <w:r>
          <w:fldChar w:fldCharType="separate"/>
        </w:r>
        <w:r>
          <w:t>26</w:t>
        </w:r>
        <w:r>
          <w:fldChar w:fldCharType="end"/>
        </w:r>
      </w:hyperlink>
    </w:p>
    <w:p>
      <w:pPr>
        <w:pStyle w:val="TOC2"/>
        <w:tabs>
          <w:tab w:val="right" w:leader="dot" w:pos="8306"/>
        </w:tabs>
      </w:pPr>
      <w:hyperlink w:anchor="_Toc554" w:history="1">
        <w:r>
          <w:rPr>
            <w:rFonts w:ascii="仿宋" w:eastAsia="仿宋" w:hAnsi="仿宋" w:cs="仿宋" w:hint="eastAsia"/>
            <w:lang w:eastAsia="zh-CN"/>
          </w:rPr>
          <w:t>(四)、利润率高</w:t>
        </w:r>
        <w:r>
          <w:tab/>
        </w:r>
        <w:r>
          <w:fldChar w:fldCharType="begin"/>
        </w:r>
        <w:r>
          <w:instrText xml:space="preserve"> PAGEREF _Toc554 \h </w:instrText>
        </w:r>
        <w:r>
          <w:fldChar w:fldCharType="separate"/>
        </w:r>
        <w:r>
          <w:t>29</w:t>
        </w:r>
        <w:r>
          <w:fldChar w:fldCharType="end"/>
        </w:r>
      </w:hyperlink>
    </w:p>
    <w:p>
      <w:pPr>
        <w:pStyle w:val="TOC1"/>
        <w:tabs>
          <w:tab w:val="right" w:leader="dot" w:pos="8306"/>
        </w:tabs>
      </w:pPr>
      <w:hyperlink w:anchor="_Toc19293" w:history="1">
        <w:r>
          <w:rPr>
            <w:rFonts w:ascii="仿宋" w:eastAsia="仿宋" w:hAnsi="仿宋" w:cs="仿宋" w:hint="eastAsia"/>
            <w:lang w:eastAsia="zh-CN"/>
          </w:rPr>
          <w:t>八、太阳能电池生产专用原材料项目社会影响</w:t>
        </w:r>
        <w:r>
          <w:tab/>
        </w:r>
        <w:r>
          <w:fldChar w:fldCharType="begin"/>
        </w:r>
        <w:r>
          <w:instrText xml:space="preserve"> PAGEREF _Toc19293 \h </w:instrText>
        </w:r>
        <w:r>
          <w:fldChar w:fldCharType="separate"/>
        </w:r>
        <w:r>
          <w:t>31</w:t>
        </w:r>
        <w:r>
          <w:fldChar w:fldCharType="end"/>
        </w:r>
      </w:hyperlink>
    </w:p>
    <w:p>
      <w:pPr>
        <w:pStyle w:val="TOC2"/>
        <w:tabs>
          <w:tab w:val="right" w:leader="dot" w:pos="8306"/>
        </w:tabs>
      </w:pPr>
      <w:hyperlink w:anchor="_Toc14048" w:history="1">
        <w:r>
          <w:rPr>
            <w:rFonts w:ascii="仿宋" w:eastAsia="仿宋" w:hAnsi="仿宋" w:cs="仿宋" w:hint="eastAsia"/>
            <w:lang w:eastAsia="zh-CN"/>
          </w:rPr>
          <w:t>(一)、社会责任与义务</w:t>
        </w:r>
        <w:r>
          <w:tab/>
        </w:r>
        <w:r>
          <w:fldChar w:fldCharType="begin"/>
        </w:r>
        <w:r>
          <w:instrText xml:space="preserve"> PAGEREF _Toc14048 \h </w:instrText>
        </w:r>
        <w:r>
          <w:fldChar w:fldCharType="separate"/>
        </w:r>
        <w:r>
          <w:t>31</w:t>
        </w:r>
        <w:r>
          <w:fldChar w:fldCharType="end"/>
        </w:r>
      </w:hyperlink>
    </w:p>
    <w:p>
      <w:pPr>
        <w:pStyle w:val="TOC2"/>
        <w:tabs>
          <w:tab w:val="right" w:leader="dot" w:pos="8306"/>
        </w:tabs>
      </w:pPr>
      <w:hyperlink w:anchor="_Toc19249" w:history="1">
        <w:r>
          <w:rPr>
            <w:rFonts w:ascii="仿宋" w:eastAsia="仿宋" w:hAnsi="仿宋" w:cs="仿宋" w:hint="eastAsia"/>
            <w:lang w:eastAsia="zh-CN"/>
          </w:rPr>
          <w:t>(二)、社会参与与沟通</w:t>
        </w:r>
        <w:r>
          <w:tab/>
        </w:r>
        <w:r>
          <w:fldChar w:fldCharType="begin"/>
        </w:r>
        <w:r>
          <w:instrText xml:space="preserve"> PAGEREF _Toc19249 \h </w:instrText>
        </w:r>
        <w:r>
          <w:fldChar w:fldCharType="separate"/>
        </w:r>
        <w:r>
          <w:t>32</w:t>
        </w:r>
        <w:r>
          <w:fldChar w:fldCharType="end"/>
        </w:r>
      </w:hyperlink>
    </w:p>
    <w:p>
      <w:pPr>
        <w:pStyle w:val="TOC1"/>
        <w:tabs>
          <w:tab w:val="right" w:leader="dot" w:pos="8306"/>
        </w:tabs>
      </w:pPr>
      <w:hyperlink w:anchor="_Toc17701" w:history="1">
        <w:r>
          <w:rPr>
            <w:rFonts w:ascii="仿宋" w:eastAsia="仿宋" w:hAnsi="仿宋" w:cs="仿宋" w:hint="eastAsia"/>
            <w:lang w:eastAsia="zh-CN"/>
          </w:rPr>
          <w:t>九、太阳能电池生产专用原材料项目人力资源培养与发展</w:t>
        </w:r>
        <w:r>
          <w:tab/>
        </w:r>
        <w:r>
          <w:fldChar w:fldCharType="begin"/>
        </w:r>
        <w:r>
          <w:instrText xml:space="preserve"> PAGEREF _Toc17701 \h </w:instrText>
        </w:r>
        <w:r>
          <w:fldChar w:fldCharType="separate"/>
        </w:r>
        <w:r>
          <w:t>33</w:t>
        </w:r>
        <w:r>
          <w:fldChar w:fldCharType="end"/>
        </w:r>
      </w:hyperlink>
    </w:p>
    <w:p>
      <w:pPr>
        <w:pStyle w:val="TOC2"/>
        <w:tabs>
          <w:tab w:val="right" w:leader="dot" w:pos="8306"/>
        </w:tabs>
      </w:pPr>
      <w:hyperlink w:anchor="_Toc16451" w:history="1">
        <w:r>
          <w:rPr>
            <w:rFonts w:ascii="仿宋" w:eastAsia="仿宋" w:hAnsi="仿宋" w:cs="仿宋" w:hint="eastAsia"/>
            <w:lang w:eastAsia="zh-CN"/>
          </w:rPr>
          <w:t>(一)、人才需求与规划</w:t>
        </w:r>
        <w:r>
          <w:tab/>
        </w:r>
        <w:r>
          <w:fldChar w:fldCharType="begin"/>
        </w:r>
        <w:r>
          <w:instrText xml:space="preserve"> PAGEREF _Toc16451 \h </w:instrText>
        </w:r>
        <w:r>
          <w:fldChar w:fldCharType="separate"/>
        </w:r>
        <w:r>
          <w:t>33</w:t>
        </w:r>
        <w:r>
          <w:fldChar w:fldCharType="end"/>
        </w:r>
      </w:hyperlink>
    </w:p>
    <w:p>
      <w:pPr>
        <w:pStyle w:val="TOC2"/>
        <w:tabs>
          <w:tab w:val="right" w:leader="dot" w:pos="8306"/>
        </w:tabs>
      </w:pPr>
      <w:hyperlink w:anchor="_Toc10989" w:history="1">
        <w:r>
          <w:rPr>
            <w:rFonts w:ascii="仿宋" w:eastAsia="仿宋" w:hAnsi="仿宋" w:cs="仿宋" w:hint="eastAsia"/>
            <w:lang w:eastAsia="zh-CN"/>
          </w:rPr>
          <w:t>(二)、培训与发展计划</w:t>
        </w:r>
        <w:r>
          <w:tab/>
        </w:r>
        <w:r>
          <w:fldChar w:fldCharType="begin"/>
        </w:r>
        <w:r>
          <w:instrText xml:space="preserve"> PAGEREF _Toc10989 \h </w:instrText>
        </w:r>
        <w:r>
          <w:fldChar w:fldCharType="separate"/>
        </w:r>
        <w:r>
          <w:t>34</w:t>
        </w:r>
        <w:r>
          <w:fldChar w:fldCharType="end"/>
        </w:r>
      </w:hyperlink>
    </w:p>
    <w:p>
      <w:pPr>
        <w:pStyle w:val="TOC1"/>
        <w:tabs>
          <w:tab w:val="right" w:leader="dot" w:pos="8306"/>
        </w:tabs>
      </w:pPr>
      <w:hyperlink w:anchor="_Toc21007" w:history="1">
        <w:r>
          <w:rPr>
            <w:rFonts w:ascii="仿宋" w:eastAsia="仿宋" w:hAnsi="仿宋" w:cs="仿宋" w:hint="eastAsia"/>
            <w:lang w:eastAsia="zh-CN"/>
          </w:rPr>
          <w:t>十、太阳能电池生产专用原材料项目技术管理</w:t>
        </w:r>
        <w:r>
          <w:tab/>
        </w:r>
        <w:r>
          <w:fldChar w:fldCharType="begin"/>
        </w:r>
        <w:r>
          <w:instrText xml:space="preserve"> PAGEREF _Toc21007 \h </w:instrText>
        </w:r>
        <w:r>
          <w:fldChar w:fldCharType="separate"/>
        </w:r>
        <w:r>
          <w:t>34</w:t>
        </w:r>
        <w:r>
          <w:fldChar w:fldCharType="end"/>
        </w:r>
      </w:hyperlink>
    </w:p>
    <w:p>
      <w:pPr>
        <w:pStyle w:val="TOC2"/>
        <w:tabs>
          <w:tab w:val="right" w:leader="dot" w:pos="8306"/>
        </w:tabs>
      </w:pPr>
      <w:hyperlink w:anchor="_Toc30134" w:history="1">
        <w:r>
          <w:rPr>
            <w:rFonts w:ascii="仿宋" w:eastAsia="仿宋" w:hAnsi="仿宋" w:cs="仿宋" w:hint="eastAsia"/>
            <w:lang w:eastAsia="zh-CN"/>
          </w:rPr>
          <w:t>(一)、技术方案选用方向</w:t>
        </w:r>
        <w:r>
          <w:tab/>
        </w:r>
        <w:r>
          <w:fldChar w:fldCharType="begin"/>
        </w:r>
        <w:r>
          <w:instrText xml:space="preserve"> PAGEREF _Toc30134 \h </w:instrText>
        </w:r>
        <w:r>
          <w:fldChar w:fldCharType="separate"/>
        </w:r>
        <w:r>
          <w:t>34</w:t>
        </w:r>
        <w:r>
          <w:fldChar w:fldCharType="end"/>
        </w:r>
      </w:hyperlink>
    </w:p>
    <w:p>
      <w:pPr>
        <w:pStyle w:val="TOC2"/>
        <w:tabs>
          <w:tab w:val="right" w:leader="dot" w:pos="8306"/>
        </w:tabs>
      </w:pPr>
      <w:hyperlink w:anchor="_Toc5193" w:history="1">
        <w:r>
          <w:rPr>
            <w:rFonts w:ascii="仿宋" w:eastAsia="仿宋" w:hAnsi="仿宋" w:cs="仿宋" w:hint="eastAsia"/>
            <w:lang w:eastAsia="zh-CN"/>
          </w:rPr>
          <w:t>(二)、工艺技术方案选用原则</w:t>
        </w:r>
        <w:r>
          <w:tab/>
        </w:r>
        <w:r>
          <w:fldChar w:fldCharType="begin"/>
        </w:r>
        <w:r>
          <w:instrText xml:space="preserve"> PAGEREF _Toc5193 \h </w:instrText>
        </w:r>
        <w:r>
          <w:fldChar w:fldCharType="separate"/>
        </w:r>
        <w:r>
          <w:t>36</w:t>
        </w:r>
        <w:r>
          <w:fldChar w:fldCharType="end"/>
        </w:r>
      </w:hyperlink>
    </w:p>
    <w:p>
      <w:pPr>
        <w:pStyle w:val="TOC2"/>
        <w:tabs>
          <w:tab w:val="right" w:leader="dot" w:pos="8306"/>
        </w:tabs>
      </w:pPr>
      <w:hyperlink w:anchor="_Toc24041" w:history="1">
        <w:r>
          <w:rPr>
            <w:rFonts w:ascii="仿宋" w:eastAsia="仿宋" w:hAnsi="仿宋" w:cs="仿宋" w:hint="eastAsia"/>
            <w:lang w:eastAsia="zh-CN"/>
          </w:rPr>
          <w:t>(三)、工艺技术方案要求</w:t>
        </w:r>
        <w:r>
          <w:tab/>
        </w:r>
        <w:r>
          <w:fldChar w:fldCharType="begin"/>
        </w:r>
        <w:r>
          <w:instrText xml:space="preserve"> PAGEREF _Toc24041 \h </w:instrText>
        </w:r>
        <w:r>
          <w:fldChar w:fldCharType="separate"/>
        </w:r>
        <w:r>
          <w:t>38</w:t>
        </w:r>
        <w:r>
          <w:fldChar w:fldCharType="end"/>
        </w:r>
      </w:hyperlink>
    </w:p>
    <w:p>
      <w:pPr>
        <w:pStyle w:val="TOC1"/>
        <w:tabs>
          <w:tab w:val="right" w:leader="dot" w:pos="8306"/>
        </w:tabs>
      </w:pPr>
      <w:hyperlink w:anchor="_Toc2863" w:history="1">
        <w:r>
          <w:rPr>
            <w:rFonts w:ascii="仿宋" w:eastAsia="仿宋" w:hAnsi="仿宋" w:cs="仿宋" w:hint="eastAsia"/>
            <w:lang w:eastAsia="zh-CN"/>
          </w:rPr>
          <w:t>十一、太阳能电池生产专用原材料项目创新与研发</w:t>
        </w:r>
        <w:r>
          <w:tab/>
        </w:r>
        <w:r>
          <w:fldChar w:fldCharType="begin"/>
        </w:r>
        <w:r>
          <w:instrText xml:space="preserve"> PAGEREF _Toc2863 \h </w:instrText>
        </w:r>
        <w:r>
          <w:fldChar w:fldCharType="separate"/>
        </w:r>
        <w:r>
          <w:t>41</w:t>
        </w:r>
        <w:r>
          <w:fldChar w:fldCharType="end"/>
        </w:r>
      </w:hyperlink>
    </w:p>
    <w:p>
      <w:pPr>
        <w:pStyle w:val="TOC2"/>
        <w:tabs>
          <w:tab w:val="right" w:leader="dot" w:pos="8306"/>
        </w:tabs>
      </w:pPr>
      <w:hyperlink w:anchor="_Toc13915" w:history="1">
        <w:r>
          <w:rPr>
            <w:rFonts w:ascii="仿宋" w:eastAsia="仿宋" w:hAnsi="仿宋" w:cs="仿宋" w:hint="eastAsia"/>
            <w:lang w:eastAsia="zh-CN"/>
          </w:rPr>
          <w:t>(一)、创新策略与方向</w:t>
        </w:r>
        <w:r>
          <w:tab/>
        </w:r>
        <w:r>
          <w:fldChar w:fldCharType="begin"/>
        </w:r>
        <w:r>
          <w:instrText xml:space="preserve"> PAGEREF _Toc13915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506" w:history="1">
        <w:r>
          <w:rPr>
            <w:rFonts w:ascii="仿宋" w:eastAsia="仿宋" w:hAnsi="仿宋" w:cs="仿宋" w:hint="eastAsia"/>
            <w:lang w:eastAsia="zh-CN"/>
          </w:rPr>
          <w:t>(二)、研发规划与投入</w:t>
        </w:r>
        <w:r>
          <w:tab/>
        </w:r>
        <w:r>
          <w:fldChar w:fldCharType="begin"/>
        </w:r>
        <w:r>
          <w:instrText xml:space="preserve"> PAGEREF _Toc26506 \h </w:instrText>
        </w:r>
        <w:r>
          <w:fldChar w:fldCharType="separate"/>
        </w:r>
        <w:r>
          <w:t>42</w:t>
        </w:r>
        <w:r>
          <w:fldChar w:fldCharType="end"/>
        </w:r>
      </w:hyperlink>
    </w:p>
    <w:p>
      <w:pPr>
        <w:pStyle w:val="TOC1"/>
        <w:tabs>
          <w:tab w:val="right" w:leader="dot" w:pos="8306"/>
        </w:tabs>
      </w:pPr>
      <w:hyperlink w:anchor="_Toc6357" w:history="1">
        <w:r>
          <w:rPr>
            <w:rFonts w:ascii="仿宋" w:eastAsia="仿宋" w:hAnsi="仿宋" w:cs="仿宋" w:hint="eastAsia"/>
            <w:lang w:eastAsia="zh-CN"/>
          </w:rPr>
          <w:t>十二、太阳能电池生产专用原材料项目风险管理</w:t>
        </w:r>
        <w:r>
          <w:tab/>
        </w:r>
        <w:r>
          <w:fldChar w:fldCharType="begin"/>
        </w:r>
        <w:r>
          <w:instrText xml:space="preserve"> PAGEREF _Toc6357 \h </w:instrText>
        </w:r>
        <w:r>
          <w:fldChar w:fldCharType="separate"/>
        </w:r>
        <w:r>
          <w:t>44</w:t>
        </w:r>
        <w:r>
          <w:fldChar w:fldCharType="end"/>
        </w:r>
      </w:hyperlink>
    </w:p>
    <w:p>
      <w:pPr>
        <w:pStyle w:val="TOC2"/>
        <w:tabs>
          <w:tab w:val="right" w:leader="dot" w:pos="8306"/>
        </w:tabs>
      </w:pPr>
      <w:hyperlink w:anchor="_Toc24476" w:history="1">
        <w:r>
          <w:rPr>
            <w:rFonts w:ascii="仿宋" w:eastAsia="仿宋" w:hAnsi="仿宋" w:cs="仿宋" w:hint="eastAsia"/>
            <w:lang w:eastAsia="zh-CN"/>
          </w:rPr>
          <w:t>(一)、风险识别与评估</w:t>
        </w:r>
        <w:r>
          <w:tab/>
        </w:r>
        <w:r>
          <w:fldChar w:fldCharType="begin"/>
        </w:r>
        <w:r>
          <w:instrText xml:space="preserve"> PAGEREF _Toc24476 \h </w:instrText>
        </w:r>
        <w:r>
          <w:fldChar w:fldCharType="separate"/>
        </w:r>
        <w:r>
          <w:t>44</w:t>
        </w:r>
        <w:r>
          <w:fldChar w:fldCharType="end"/>
        </w:r>
      </w:hyperlink>
    </w:p>
    <w:p>
      <w:pPr>
        <w:pStyle w:val="TOC2"/>
        <w:tabs>
          <w:tab w:val="right" w:leader="dot" w:pos="8306"/>
        </w:tabs>
      </w:pPr>
      <w:hyperlink w:anchor="_Toc16323" w:history="1">
        <w:r>
          <w:rPr>
            <w:rFonts w:ascii="仿宋" w:eastAsia="仿宋" w:hAnsi="仿宋" w:cs="仿宋" w:hint="eastAsia"/>
            <w:lang w:eastAsia="zh-CN"/>
          </w:rPr>
          <w:t>(二)、风险应对策略</w:t>
        </w:r>
        <w:r>
          <w:tab/>
        </w:r>
        <w:r>
          <w:fldChar w:fldCharType="begin"/>
        </w:r>
        <w:r>
          <w:instrText xml:space="preserve"> PAGEREF _Toc16323 \h </w:instrText>
        </w:r>
        <w:r>
          <w:fldChar w:fldCharType="separate"/>
        </w:r>
        <w:r>
          <w:t>45</w:t>
        </w:r>
        <w:r>
          <w:fldChar w:fldCharType="end"/>
        </w:r>
      </w:hyperlink>
    </w:p>
    <w:p>
      <w:pPr>
        <w:pStyle w:val="TOC2"/>
        <w:tabs>
          <w:tab w:val="right" w:leader="dot" w:pos="8306"/>
        </w:tabs>
      </w:pPr>
      <w:hyperlink w:anchor="_Toc29831" w:history="1">
        <w:r>
          <w:rPr>
            <w:rFonts w:ascii="仿宋" w:eastAsia="仿宋" w:hAnsi="仿宋" w:cs="仿宋" w:hint="eastAsia"/>
            <w:lang w:eastAsia="zh-CN"/>
          </w:rPr>
          <w:t>(三)、风险监控与控制</w:t>
        </w:r>
        <w:r>
          <w:tab/>
        </w:r>
        <w:r>
          <w:fldChar w:fldCharType="begin"/>
        </w:r>
        <w:r>
          <w:instrText xml:space="preserve"> PAGEREF _Toc29831 \h </w:instrText>
        </w:r>
        <w:r>
          <w:fldChar w:fldCharType="separate"/>
        </w:r>
        <w:r>
          <w:t>47</w:t>
        </w:r>
        <w:r>
          <w:fldChar w:fldCharType="end"/>
        </w:r>
      </w:hyperlink>
    </w:p>
    <w:p>
      <w:pPr>
        <w:pStyle w:val="TOC1"/>
        <w:tabs>
          <w:tab w:val="right" w:leader="dot" w:pos="8306"/>
        </w:tabs>
      </w:pPr>
      <w:hyperlink w:anchor="_Toc16000" w:history="1">
        <w:r>
          <w:rPr>
            <w:rFonts w:ascii="仿宋" w:eastAsia="仿宋" w:hAnsi="仿宋" w:cs="仿宋" w:hint="eastAsia"/>
            <w:lang w:eastAsia="zh-CN"/>
          </w:rPr>
          <w:t>十三、供应链管理</w:t>
        </w:r>
        <w:r>
          <w:tab/>
        </w:r>
        <w:r>
          <w:fldChar w:fldCharType="begin"/>
        </w:r>
        <w:r>
          <w:instrText xml:space="preserve"> PAGEREF _Toc16000 \h </w:instrText>
        </w:r>
        <w:r>
          <w:fldChar w:fldCharType="separate"/>
        </w:r>
        <w:r>
          <w:t>48</w:t>
        </w:r>
        <w:r>
          <w:fldChar w:fldCharType="end"/>
        </w:r>
      </w:hyperlink>
    </w:p>
    <w:p>
      <w:pPr>
        <w:pStyle w:val="TOC2"/>
        <w:tabs>
          <w:tab w:val="right" w:leader="dot" w:pos="8306"/>
        </w:tabs>
      </w:pPr>
      <w:hyperlink w:anchor="_Toc12280" w:history="1">
        <w:r>
          <w:rPr>
            <w:rFonts w:ascii="仿宋" w:eastAsia="仿宋" w:hAnsi="仿宋" w:cs="仿宋" w:hint="eastAsia"/>
            <w:lang w:eastAsia="zh-CN"/>
          </w:rPr>
          <w:t>(一)、供应链战略规划</w:t>
        </w:r>
        <w:r>
          <w:tab/>
        </w:r>
        <w:r>
          <w:fldChar w:fldCharType="begin"/>
        </w:r>
        <w:r>
          <w:instrText xml:space="preserve"> PAGEREF _Toc12280 \h </w:instrText>
        </w:r>
        <w:r>
          <w:fldChar w:fldCharType="separate"/>
        </w:r>
        <w:r>
          <w:t>48</w:t>
        </w:r>
        <w:r>
          <w:fldChar w:fldCharType="end"/>
        </w:r>
      </w:hyperlink>
    </w:p>
    <w:p>
      <w:pPr>
        <w:pStyle w:val="TOC2"/>
        <w:tabs>
          <w:tab w:val="right" w:leader="dot" w:pos="8306"/>
        </w:tabs>
      </w:pPr>
      <w:hyperlink w:anchor="_Toc5334" w:history="1">
        <w:r>
          <w:rPr>
            <w:rFonts w:ascii="仿宋" w:eastAsia="仿宋" w:hAnsi="仿宋" w:cs="仿宋" w:hint="eastAsia"/>
            <w:lang w:eastAsia="zh-CN"/>
          </w:rPr>
          <w:t>(二)、供应商选择与合作</w:t>
        </w:r>
        <w:r>
          <w:tab/>
        </w:r>
        <w:r>
          <w:fldChar w:fldCharType="begin"/>
        </w:r>
        <w:r>
          <w:instrText xml:space="preserve"> PAGEREF _Toc5334 \h </w:instrText>
        </w:r>
        <w:r>
          <w:fldChar w:fldCharType="separate"/>
        </w:r>
        <w:r>
          <w:t>50</w:t>
        </w:r>
        <w:r>
          <w:fldChar w:fldCharType="end"/>
        </w:r>
      </w:hyperlink>
    </w:p>
    <w:p>
      <w:pPr>
        <w:pStyle w:val="TOC2"/>
        <w:tabs>
          <w:tab w:val="right" w:leader="dot" w:pos="8306"/>
        </w:tabs>
      </w:pPr>
      <w:hyperlink w:anchor="_Toc1049" w:history="1">
        <w:r>
          <w:rPr>
            <w:rFonts w:ascii="仿宋" w:eastAsia="仿宋" w:hAnsi="仿宋" w:cs="仿宋" w:hint="eastAsia"/>
            <w:lang w:eastAsia="zh-CN"/>
          </w:rPr>
          <w:t>(三)、物流与库存管理</w:t>
        </w:r>
        <w:r>
          <w:tab/>
        </w:r>
        <w:r>
          <w:fldChar w:fldCharType="begin"/>
        </w:r>
        <w:r>
          <w:instrText xml:space="preserve"> PAGEREF _Toc1049 \h </w:instrText>
        </w:r>
        <w:r>
          <w:fldChar w:fldCharType="separate"/>
        </w:r>
        <w:r>
          <w:t>51</w:t>
        </w:r>
        <w:r>
          <w:fldChar w:fldCharType="end"/>
        </w:r>
      </w:hyperlink>
    </w:p>
    <w:p>
      <w:pPr>
        <w:pStyle w:val="TOC1"/>
        <w:tabs>
          <w:tab w:val="right" w:leader="dot" w:pos="8306"/>
        </w:tabs>
      </w:pPr>
      <w:hyperlink w:anchor="_Toc16298" w:history="1">
        <w:r>
          <w:rPr>
            <w:rFonts w:ascii="仿宋" w:eastAsia="仿宋" w:hAnsi="仿宋" w:cs="仿宋" w:hint="eastAsia"/>
            <w:lang w:eastAsia="zh-CN"/>
          </w:rPr>
          <w:t>十四、质量管理体系</w:t>
        </w:r>
        <w:r>
          <w:tab/>
        </w:r>
        <w:r>
          <w:fldChar w:fldCharType="begin"/>
        </w:r>
        <w:r>
          <w:instrText xml:space="preserve"> PAGEREF _Toc16298 \h </w:instrText>
        </w:r>
        <w:r>
          <w:fldChar w:fldCharType="separate"/>
        </w:r>
        <w:r>
          <w:t>52</w:t>
        </w:r>
        <w:r>
          <w:fldChar w:fldCharType="end"/>
        </w:r>
      </w:hyperlink>
    </w:p>
    <w:p>
      <w:pPr>
        <w:pStyle w:val="TOC2"/>
        <w:tabs>
          <w:tab w:val="right" w:leader="dot" w:pos="8306"/>
        </w:tabs>
      </w:pPr>
      <w:hyperlink w:anchor="_Toc2067" w:history="1">
        <w:r>
          <w:rPr>
            <w:rFonts w:ascii="仿宋" w:eastAsia="仿宋" w:hAnsi="仿宋" w:cs="仿宋" w:hint="eastAsia"/>
            <w:lang w:eastAsia="zh-CN"/>
          </w:rPr>
          <w:t>(一)、质量目标与方针</w:t>
        </w:r>
        <w:r>
          <w:tab/>
        </w:r>
        <w:r>
          <w:fldChar w:fldCharType="begin"/>
        </w:r>
        <w:r>
          <w:instrText xml:space="preserve"> PAGEREF _Toc2067 \h </w:instrText>
        </w:r>
        <w:r>
          <w:fldChar w:fldCharType="separate"/>
        </w:r>
        <w:r>
          <w:t>52</w:t>
        </w:r>
        <w:r>
          <w:fldChar w:fldCharType="end"/>
        </w:r>
      </w:hyperlink>
    </w:p>
    <w:p>
      <w:pPr>
        <w:pStyle w:val="TOC2"/>
        <w:tabs>
          <w:tab w:val="right" w:leader="dot" w:pos="8306"/>
        </w:tabs>
      </w:pPr>
      <w:hyperlink w:anchor="_Toc14325" w:history="1">
        <w:r>
          <w:rPr>
            <w:rFonts w:ascii="仿宋" w:eastAsia="仿宋" w:hAnsi="仿宋" w:cs="仿宋" w:hint="eastAsia"/>
            <w:lang w:eastAsia="zh-CN"/>
          </w:rPr>
          <w:t>(二)、质量管理责任</w:t>
        </w:r>
        <w:r>
          <w:tab/>
        </w:r>
        <w:r>
          <w:fldChar w:fldCharType="begin"/>
        </w:r>
        <w:r>
          <w:instrText xml:space="preserve"> PAGEREF _Toc14325 \h </w:instrText>
        </w:r>
        <w:r>
          <w:fldChar w:fldCharType="separate"/>
        </w:r>
        <w:r>
          <w:t>54</w:t>
        </w:r>
        <w:r>
          <w:fldChar w:fldCharType="end"/>
        </w:r>
      </w:hyperlink>
    </w:p>
    <w:p>
      <w:pPr>
        <w:pStyle w:val="TOC2"/>
        <w:tabs>
          <w:tab w:val="right" w:leader="dot" w:pos="8306"/>
        </w:tabs>
      </w:pPr>
      <w:hyperlink w:anchor="_Toc23979" w:history="1">
        <w:r>
          <w:rPr>
            <w:rFonts w:ascii="仿宋" w:eastAsia="仿宋" w:hAnsi="仿宋" w:cs="仿宋" w:hint="eastAsia"/>
            <w:lang w:eastAsia="zh-CN"/>
          </w:rPr>
          <w:t>(三)、质量管理体系文件</w:t>
        </w:r>
        <w:r>
          <w:tab/>
        </w:r>
        <w:r>
          <w:fldChar w:fldCharType="begin"/>
        </w:r>
        <w:r>
          <w:instrText xml:space="preserve"> PAGEREF _Toc23979 \h </w:instrText>
        </w:r>
        <w:r>
          <w:fldChar w:fldCharType="separate"/>
        </w:r>
        <w:r>
          <w:t>55</w:t>
        </w:r>
        <w:r>
          <w:fldChar w:fldCharType="end"/>
        </w:r>
      </w:hyperlink>
    </w:p>
    <w:p>
      <w:pPr>
        <w:pStyle w:val="TOC2"/>
        <w:tabs>
          <w:tab w:val="right" w:leader="dot" w:pos="8306"/>
        </w:tabs>
      </w:pPr>
      <w:hyperlink w:anchor="_Toc6762" w:history="1">
        <w:r>
          <w:rPr>
            <w:rFonts w:ascii="仿宋" w:eastAsia="仿宋" w:hAnsi="仿宋" w:cs="仿宋" w:hint="eastAsia"/>
            <w:lang w:eastAsia="zh-CN"/>
          </w:rPr>
          <w:t>(四)、质量培训与教育</w:t>
        </w:r>
        <w:r>
          <w:tab/>
        </w:r>
        <w:r>
          <w:fldChar w:fldCharType="begin"/>
        </w:r>
        <w:r>
          <w:instrText xml:space="preserve"> PAGEREF _Toc6762 \h </w:instrText>
        </w:r>
        <w:r>
          <w:fldChar w:fldCharType="separate"/>
        </w:r>
        <w:r>
          <w:t>57</w:t>
        </w:r>
        <w:r>
          <w:fldChar w:fldCharType="end"/>
        </w:r>
      </w:hyperlink>
    </w:p>
    <w:p>
      <w:pPr>
        <w:pStyle w:val="TOC2"/>
        <w:tabs>
          <w:tab w:val="right" w:leader="dot" w:pos="8306"/>
        </w:tabs>
      </w:pPr>
      <w:hyperlink w:anchor="_Toc12477" w:history="1">
        <w:r>
          <w:rPr>
            <w:rFonts w:ascii="仿宋" w:eastAsia="仿宋" w:hAnsi="仿宋" w:cs="仿宋" w:hint="eastAsia"/>
            <w:lang w:eastAsia="zh-CN"/>
          </w:rPr>
          <w:t>(五)、质量审核与评价</w:t>
        </w:r>
        <w:r>
          <w:tab/>
        </w:r>
        <w:r>
          <w:fldChar w:fldCharType="begin"/>
        </w:r>
        <w:r>
          <w:instrText xml:space="preserve"> PAGEREF _Toc12477 \h </w:instrText>
        </w:r>
        <w:r>
          <w:fldChar w:fldCharType="separate"/>
        </w:r>
        <w:r>
          <w:t>58</w:t>
        </w:r>
        <w:r>
          <w:fldChar w:fldCharType="end"/>
        </w:r>
      </w:hyperlink>
    </w:p>
    <w:p>
      <w:pPr>
        <w:pStyle w:val="TOC2"/>
        <w:tabs>
          <w:tab w:val="right" w:leader="dot" w:pos="8306"/>
        </w:tabs>
      </w:pPr>
      <w:hyperlink w:anchor="_Toc17795" w:history="1">
        <w:r>
          <w:rPr>
            <w:rFonts w:ascii="仿宋" w:eastAsia="仿宋" w:hAnsi="仿宋" w:cs="仿宋" w:hint="eastAsia"/>
            <w:lang w:eastAsia="zh-CN"/>
          </w:rPr>
          <w:t>(六)、不符合与纠正措施</w:t>
        </w:r>
        <w:r>
          <w:tab/>
        </w:r>
        <w:r>
          <w:fldChar w:fldCharType="begin"/>
        </w:r>
        <w:r>
          <w:instrText xml:space="preserve"> PAGEREF _Toc17795 \h </w:instrText>
        </w:r>
        <w:r>
          <w:fldChar w:fldCharType="separate"/>
        </w:r>
        <w:r>
          <w:t>60</w:t>
        </w:r>
        <w:r>
          <w:fldChar w:fldCharType="end"/>
        </w:r>
      </w:hyperlink>
    </w:p>
    <w:p>
      <w:pPr>
        <w:pStyle w:val="TOC1"/>
        <w:tabs>
          <w:tab w:val="right" w:leader="dot" w:pos="8306"/>
        </w:tabs>
      </w:pPr>
      <w:hyperlink w:anchor="_Toc1957" w:history="1">
        <w:r>
          <w:rPr>
            <w:rFonts w:ascii="仿宋" w:eastAsia="仿宋" w:hAnsi="仿宋" w:cs="仿宋" w:hint="eastAsia"/>
            <w:lang w:eastAsia="zh-CN"/>
          </w:rPr>
          <w:t>十五、太阳能电池生产专用原材料项目变更管理</w:t>
        </w:r>
        <w:r>
          <w:tab/>
        </w:r>
        <w:r>
          <w:fldChar w:fldCharType="begin"/>
        </w:r>
        <w:r>
          <w:instrText xml:space="preserve"> PAGEREF _Toc1957 \h </w:instrText>
        </w:r>
        <w:r>
          <w:fldChar w:fldCharType="separate"/>
        </w:r>
        <w:r>
          <w:t>61</w:t>
        </w:r>
        <w:r>
          <w:fldChar w:fldCharType="end"/>
        </w:r>
      </w:hyperlink>
    </w:p>
    <w:p>
      <w:pPr>
        <w:pStyle w:val="TOC2"/>
        <w:tabs>
          <w:tab w:val="right" w:leader="dot" w:pos="8306"/>
        </w:tabs>
      </w:pPr>
      <w:hyperlink w:anchor="_Toc26829" w:history="1">
        <w:r>
          <w:rPr>
            <w:rFonts w:ascii="仿宋" w:eastAsia="仿宋" w:hAnsi="仿宋" w:cs="仿宋" w:hint="eastAsia"/>
            <w:lang w:eastAsia="zh-CN"/>
          </w:rPr>
          <w:t>(一)、变更申请与评估</w:t>
        </w:r>
        <w:r>
          <w:tab/>
        </w:r>
        <w:r>
          <w:fldChar w:fldCharType="begin"/>
        </w:r>
        <w:r>
          <w:instrText xml:space="preserve"> PAGEREF _Toc26829 \h </w:instrText>
        </w:r>
        <w:r>
          <w:fldChar w:fldCharType="separate"/>
        </w:r>
        <w:r>
          <w:t>61</w:t>
        </w:r>
        <w:r>
          <w:fldChar w:fldCharType="end"/>
        </w:r>
      </w:hyperlink>
    </w:p>
    <w:p>
      <w:pPr>
        <w:pStyle w:val="TOC2"/>
        <w:tabs>
          <w:tab w:val="right" w:leader="dot" w:pos="8306"/>
        </w:tabs>
      </w:pPr>
      <w:hyperlink w:anchor="_Toc5080" w:history="1">
        <w:r>
          <w:rPr>
            <w:rFonts w:ascii="仿宋" w:eastAsia="仿宋" w:hAnsi="仿宋" w:cs="仿宋" w:hint="eastAsia"/>
            <w:lang w:eastAsia="zh-CN"/>
          </w:rPr>
          <w:t>(二)、变更实施与控制</w:t>
        </w:r>
        <w:r>
          <w:tab/>
        </w:r>
        <w:r>
          <w:fldChar w:fldCharType="begin"/>
        </w:r>
        <w:r>
          <w:instrText xml:space="preserve"> PAGEREF _Toc5080 \h </w:instrText>
        </w:r>
        <w:r>
          <w:fldChar w:fldCharType="separate"/>
        </w:r>
        <w:r>
          <w:t>61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8886"/>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194"/>
      <w:r>
        <w:rPr>
          <w:rFonts w:ascii="仿宋" w:eastAsia="仿宋" w:hAnsi="仿宋" w:cs="仿宋" w:hint="eastAsia"/>
          <w:sz w:val="28"/>
          <w:lang w:eastAsia="zh-CN"/>
        </w:rPr>
        <w:t>一、太阳能电池生产专用原材料项目可持续发展</w:t>
      </w:r>
      <w:bookmarkEnd w:id="2"/>
    </w:p>
    <w:p>
      <w:pPr>
        <w:pStyle w:val="Heading2"/>
        <w:rPr>
          <w:rFonts w:ascii="仿宋" w:eastAsia="仿宋" w:hAnsi="仿宋" w:cs="仿宋" w:hint="eastAsia"/>
          <w:lang w:eastAsia="zh-CN"/>
        </w:rPr>
      </w:pPr>
      <w:bookmarkStart w:id="3" w:name="_Toc5222"/>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太阳能电池生产专用原材料项目中，太阳能电池生产专用原材料项目团队着眼于未来，明确了可持续发展的战略方向。制定的具体可持续发展目标包括降低资源使用、采用环保技术、最大化社会效益等。这一步骤不仅有助于太阳能电池生产专用原材料项目在环保和社会责任方面达到最高标准，也为未来提供了明确的指引，确保太阳能电池生产专用原材料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可持续实践的融入太阳能电池生产专用原材料项目管理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太阳能电池生产专用原材料项目管理周期。从太阳能电池生产专用原材料项目规划开始，太阳能电池生产专用原材料项目团队就考虑了环境和社会的因素。在执行阶段，太阳能电池生产专用原材料项目团队积极推动绿色技术的应用，优化资源利用。此外，关注员工的社会责任，通过培训和沟通活动提高员工对可持续发展的认知，使他们能够在日常工作中践行可持续实践。这些举措不仅为太阳能电池生产专用原材料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1947"/>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太阳能电池生产专用原材料项目的可持续发展理念，我们深信环保与社会责任是太阳能电池生产专用原材料项目成功的关键支柱。在太阳能电池生产专用原材料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太阳能电池生产专用原材料项目团队通过引入先进的环保技术、建立高效的废物处理系统以及推动能源节约措施，积极履行环保责任。定期的环保监测和评估确保太阳能电池生产专用原材料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太阳能电池生产专用原材料项目不仅致力于自身可持续发展，还注重对社会的回馈。通过支持社区太阳能电池生产专用原材料项目、参与慈善事业、提供培训机会等方式，太阳能电池生产专用原材料项目积极履行社会责任。与当地社区建立积极互动，关注员工的工作与生活平衡，以及员工的身心健康，是太阳能电池生产专用原材料项目在社会责任层面的关键举措。这样的实践不仅增强了太阳能电池生产专用原材料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5" w:name="_Toc15659"/>
      <w:r>
        <w:rPr>
          <w:rFonts w:ascii="仿宋" w:eastAsia="仿宋" w:hAnsi="仿宋" w:cs="仿宋" w:hint="eastAsia"/>
          <w:sz w:val="28"/>
          <w:lang w:eastAsia="zh-CN"/>
        </w:rPr>
        <w:t>二、产品规划分析</w:t>
      </w:r>
      <w:bookmarkEnd w:id="5"/>
    </w:p>
    <w:p>
      <w:pPr>
        <w:pStyle w:val="Heading2"/>
        <w:rPr>
          <w:rFonts w:ascii="仿宋" w:eastAsia="仿宋" w:hAnsi="仿宋" w:cs="仿宋" w:hint="eastAsia"/>
          <w:lang w:eastAsia="zh-CN"/>
        </w:rPr>
      </w:pPr>
      <w:bookmarkStart w:id="6" w:name="_Toc19358"/>
      <w:r>
        <w:rPr>
          <w:rFonts w:ascii="仿宋" w:eastAsia="仿宋" w:hAnsi="仿宋" w:cs="仿宋" w:hint="eastAsia"/>
          <w:lang w:eastAsia="zh-CN"/>
        </w:rPr>
        <w:t>(一)、产品规划</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太阳能电池生产专用原材料项目的主要产品是XXXX，预计年产值为XXX万元。这一产品在市场中占据着重要的地位，其广泛的应用范围使得该太阳能电池生产专用原材料项目的市场前景非常广阔。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在这一产业生态系统中，太阳能电池生产专用原材料项目的xxx产品作为重要的原材料之一，将在多个领域发挥关键作用。其在建筑、交通、能源等方面的广泛应用将为整个产业链提供强大的支持，形成产业协同效应。太阳能电池生产专用原材料项目的年产值XXX万XXX万XXX万万元不仅反映了其在市场上的巨大潜力，更预示着它对国民经济的积极贡献。这种关联度高、涉及面广的产业关系，使得该太阳能电池生产专用原材料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7" w:name="_Toc15567"/>
      <w:r>
        <w:rPr>
          <w:rFonts w:ascii="仿宋" w:eastAsia="仿宋" w:hAnsi="仿宋" w:cs="仿宋" w:hint="eastAsia"/>
          <w:sz w:val="28"/>
          <w:lang w:eastAsia="zh-CN"/>
        </w:rPr>
        <w:t>(二)、建设规模</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太阳能电池生产专用原材料项目总征地面积为XXXX平方米，相当于约XX.XX亩，其中净用地面积为XXXX平方米，红线范围内相当于约XX.XX亩。这一用地规模充分考虑了太阳能电池生产专用原材料项目的建设需求，保障了太阳能电池生产专用原材料项目在合适的空间内得以充分发展。太阳能电池生产专用原材料项目规划的总建筑面积为XXXX平方米，其中主体工程建设占XXXX平方米，计容建筑面积达XXXX平方米。预计建筑工程的投资将达到XXXX万元，为太阳能电池生产专用原材料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太阳能电池生产专用原材料项目计划购置的设备共计XXXX台（套），设备购置费用为XXXX万元。这一设备购置计划充分考虑到太阳能电池生产专用原材料项目的生产需求和技术要求，确保了太阳能电池生产专用原材料项目在生产运营中具备先进的技术装备和高效的生产能力。设备的合理配置将为太阳能电池生产专用原材料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太阳能电池生产专用原材料项目计划总投资为XXXX万元，预计年实现营业收入为XXXX万元。这一产能规模的设定旨在确保太阳能电池生产专用原材料项目能够在投资与回报之间取得平衡，实现长期可持续的发展。太阳能电池生产专用原材料项目的总投资充分考虑到各个方面的需求，包括用地建设、设备购置等多个环节，以确保太阳能电池生产专用原材料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8" w:name="_Toc21963"/>
      <w:r>
        <w:rPr>
          <w:rFonts w:ascii="仿宋" w:eastAsia="仿宋" w:hAnsi="仿宋" w:cs="仿宋" w:hint="eastAsia"/>
          <w:sz w:val="28"/>
          <w:lang w:eastAsia="zh-CN"/>
        </w:rPr>
        <w:t>三、太阳能电池生产专用原材料项目建设单位说明</w:t>
      </w:r>
      <w:bookmarkEnd w:id="8"/>
    </w:p>
    <w:p>
      <w:pPr>
        <w:pStyle w:val="Heading2"/>
        <w:rPr>
          <w:rFonts w:ascii="仿宋" w:eastAsia="仿宋" w:hAnsi="仿宋" w:cs="仿宋" w:hint="eastAsia"/>
          <w:lang w:eastAsia="zh-CN"/>
        </w:rPr>
      </w:pPr>
      <w:bookmarkStart w:id="9" w:name="_Toc16025"/>
      <w:r>
        <w:rPr>
          <w:rFonts w:ascii="仿宋" w:eastAsia="仿宋" w:hAnsi="仿宋" w:cs="仿宋" w:hint="eastAsia"/>
          <w:lang w:eastAsia="zh-CN"/>
        </w:rPr>
        <w:t>(一)、太阳能电池生产专用原材料项目承办单位基本情况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0" w:name="_Toc15516"/>
      <w:r>
        <w:rPr>
          <w:rFonts w:ascii="仿宋" w:eastAsia="仿宋" w:hAnsi="仿宋" w:cs="仿宋" w:hint="eastAsia"/>
          <w:sz w:val="28"/>
          <w:lang w:eastAsia="zh-CN"/>
        </w:rPr>
        <w:t>(二)、公司经济效益分析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太阳能电池生产专用原材料项目承办单位的XXXX，我们着眼于实现可持续的经济效益。通过技术创新和解决方案的提供，公司预计在太阳能电池生产专用原材料项目执行期间将获得可观的收入增长。这一收入来源主要包括太阳能电池生产专用原材料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同时，我们注重成本控制和效率提升，以确保太阳能电池生产专用原材料项目的可持续盈利。透过精细的管理和资源优化，公司期望实现太阳能电池生产专用原材料项目利润最大化。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太阳能电池生产专用原材料项目实施进行全面的投资评估，包括太阳能电池生产专用原材料项目启动阶段的资金投入和后续运营成本。通过对太阳能电池生产专用原材料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太阳能电池生产专用原材料项目实施过程中具备足够的资金流动性，公司将进行详尽的现金流分析。这包括资金需求的合理预测、太阳能电池生产专用原材料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1" w:name="_Toc24126"/>
      <w:r>
        <w:rPr>
          <w:rFonts w:ascii="仿宋" w:eastAsia="仿宋" w:hAnsi="仿宋" w:cs="仿宋" w:hint="eastAsia"/>
          <w:sz w:val="28"/>
          <w:lang w:eastAsia="zh-CN"/>
        </w:rPr>
        <w:t>四、太阳能电池生产专用原材料项目概论</w:t>
      </w:r>
      <w:bookmarkEnd w:id="11"/>
    </w:p>
    <w:p>
      <w:pPr>
        <w:pStyle w:val="Heading2"/>
        <w:rPr>
          <w:rFonts w:ascii="仿宋" w:eastAsia="仿宋" w:hAnsi="仿宋" w:cs="仿宋" w:hint="eastAsia"/>
          <w:lang w:eastAsia="zh-CN"/>
        </w:rPr>
      </w:pPr>
      <w:bookmarkStart w:id="12" w:name="_Toc6025"/>
      <w:r>
        <w:rPr>
          <w:rFonts w:ascii="仿宋" w:eastAsia="仿宋" w:hAnsi="仿宋" w:cs="仿宋" w:hint="eastAsia"/>
          <w:lang w:eastAsia="zh-CN"/>
        </w:rPr>
        <w:t>(一)、太阳能电池生产专用原材料项目概况</w:t>
      </w:r>
      <w:bookmarkEnd w:id="12"/>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太阳能电池生产专用原材料项目的起源追溯至对市场的深入洞察。市场的不断演变与变革为太阳能电池生产专用原材料项目提供了难得的机遇。当前市场存在的需求缺口和变革的大环境共同构成了太阳能电池生产专用原材料项目的背景。这个太阳能电池生产专用原材料项目旨在充分利用市场机遇，填补行业中尚未满足的需求，为客户提供全新的解决方案。市场的变革和需求的增长使得这个太阳能电池生产专用原材料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太阳能电池生产专用原材料项目名称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太阳能电池生产专用原材料项目正式命名为太阳能电池生产专用原材料。这个名称不仅仅是一个标识，更代表了太阳能电池生产专用原材料项目的核心理念和愿景。它蕴含着太阳能电池生产专用原材料项目所要解决问题的关键字，具有强烈的表达和辨识度，为太阳能电池生产专用原材料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太阳能电池生产专用原材料项目目标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太阳能电池生产专用原材料项目的核心目标是提供一种全新、高效的解决方案，满足客户日益增长的需求。太阳能电池生产专用原材料项目追求的不仅仅是满足市场需求，更是在市场中获得卓越的竞争优势。通过不断提升产品或服务的质量和创新水平，太阳能电池生产专用原材料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太阳能电池生产专用原材料项目范围</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太阳能电池生产专用原材料项目全面涵盖了产品研发、制造、市场推广和售后服务，确保从产品设计到最终用户体验的全方位关注。这一全面的太阳能电池生产专用原材料项目范围是为了确保太阳能电池生产专用原材料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太阳能电池生产专用原材料项目时间表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太阳能电池生产专用原材料项目计划在未来18个月内完成，包括研发、测试、市场试点和正式推出等不同阶段。这个时间表的合理设计是为了确保太阳能电池生产专用原材料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太阳能电池生产专用原材料项目预算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太阳能电池生产专用原材料项目总预算估算为XX百万美元，主要分配在研发、市场推广、人员培训和运营等方面。这一充足的预算为太阳能电池生产专用原材料项目提供了充足的资源，确保太阳能电池生产专用原材料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太阳能电池生产专用原材料项目风险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太阳能电池生产专用原材料项目可能面临的风险包括市场接受度低、技术难题、竞争激烈等。太阳能电池生产专用原材料项目团队已经制定了相应的风险应对计划，通过前瞻性的风险管理，确保太阳能电池生产专用原材料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太阳能电池生产专用原材料项目团队</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太阳能电池生产专用原材料项目汇聚了一支经验丰富、多领域专业素养的核心团队，确保太阳能电池生产专用原材料项目在各个方面都能拥有高水平的执行力。团队的协同作战是太阳能电池生产专用原材料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太阳能电池生产专用原材料项目背景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太阳能电池生产专用原材料项目的背景根植于市场对更高效、创新产品的渴望，同时也受到科技发展对行业格局的深刻改变的影响。这为太阳能电池生产专用原材料项目提供了广阔的发展空间和市场需求。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太阳能电池生产专用原材料项目现状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截至目前，太阳能电池生产专用原材料项目已完成市场调研和技术验证，取得了初步的成功。这为太阳能电池生产专用原材料项目在未来的发展奠定了坚实的基础，为更远大的目标打下了坚实的基石。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3" w:name="_Toc32134"/>
      <w:r>
        <w:rPr>
          <w:rFonts w:ascii="仿宋" w:eastAsia="仿宋" w:hAnsi="仿宋" w:cs="仿宋" w:hint="eastAsia"/>
          <w:sz w:val="28"/>
          <w:lang w:eastAsia="zh-CN"/>
        </w:rPr>
        <w:t>(二)、太阳能电池生产专用原材料项目目标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keyword》太阳能电池生产专用原材料项目首要业务目标是在市场中占据有利地位，实现产品/服务的成功推广和销售。通过不断提升产品质量、创新性，太阳能电池生产专用原材料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太阳能电池生产专用原材料项目着眼于技术创新。通过持续的研发和技术升级，太阳能电池生产专用原材料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太阳能电池生产专用原材料项目设定了客户满意度目标。通过提供卓越的产品质量和优质的客户服务，太阳能电池生产专用原材料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太阳能电池生产专用原材料项目注重社会责任和可持续发展。通过实施环保、社会责任太阳能电池生产专用原材料项目，太阳能电池生产专用原材料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太阳能电池生产专用原材料项目的团队是实现目标的核心驱动力。因此，太阳能电池生产专用原材料项目设定了团队发展目标，包括提升团队成员的专业技能、培养领导力，以及搭建协同高效的团队工作氛围。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4" w:name="_Toc4258"/>
      <w:r>
        <w:rPr>
          <w:rFonts w:ascii="仿宋" w:eastAsia="仿宋" w:hAnsi="仿宋" w:cs="仿宋" w:hint="eastAsia"/>
          <w:sz w:val="28"/>
          <w:lang w:eastAsia="zh-CN"/>
        </w:rPr>
        <w:t>(三)、太阳能电池生产专用原材料项目提出的理由</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2. 太阳能电池生产专用原材料项目提出的理由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太阳能电池生产专用原材料项目的提出源于对市场机遇的深刻洞察。当前市场中存在的需求缺口和行业发展趋势表明，有巨大的商业机会等待被开发。通过准确捕捉市场机遇，太阳能电池生产专用原材料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太阳能电池生产专用原材料项目的理念基于对技术创新的信仰。通过持续的研发和技术投入，太阳能电池生产专用原材料项目有望推出更具创新性的产品或服务。在科技飞速发展的当下，太阳能电池生产专用原材料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太阳能电池生产专用原材料项目的提出是为了增强企业的行业竞争力。通过提升产品或服务的质量和独特性，太阳能电池生产专用原材料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太阳能电池生产专用原材料项目响应了消费者需求的变化。随着社会和科技的不断发展，消费者对产品和服务的需求也在发生变化。通过深入了解并及时回应消费者的新需求，太阳能电池生产专用原材料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太阳能电池生产专用原材料项目的提出是企业战略发展规划的一部分。在面对日益激烈的市场竞争和不断变化的商业环境中，太阳能电池生产专用原材料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太阳能电池生产专用原材料项目的提出不仅仅是基于商业考量，还注重社会责任。通过推出环保、社会责任等方面的太阳能电池生产专用原材料项目，太阳能电池生产专用原材料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太阳能电池生产专用原材料项目的提出反映了对利益相关者期望的关注。包括客户、员工、投资者等利益相关者在企业发展中都有着各自的期望，太阳能电池生产专用原材料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5" w:name="_Toc22534"/>
      <w:r>
        <w:rPr>
          <w:rFonts w:ascii="仿宋" w:eastAsia="仿宋" w:hAnsi="仿宋" w:cs="仿宋" w:hint="eastAsia"/>
          <w:sz w:val="28"/>
          <w:lang w:eastAsia="zh-CN"/>
        </w:rPr>
        <w:t>(四)、太阳能电池生产专用原材料项目意义</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在实施太阳能电池生产专用原材料项目的过程中，我们不仅仅是在追逐商业成功，更是为企业和社会的多个层面创造了深远的意义。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太阳能电池生产专用原材料项目的首要意义在于提升企业的市场竞争力。通过持续的创新和对产品质量的高标准要求，太阳能电池生产专用原材料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太阳能电池生产专用原材料项目的推进将促使行业技术水平的提升。通过引入先进技术和创新性解决方案，太阳能电池生产专用原材料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太阳能电池生产专用原材料项目不仅创造了大量就业机会，提高了就业水平，还注重社会责任和环保。通过参与社会公益事业和推动环保太阳能电池生产专用原材料项目，太阳能电池生产专用原材料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综合而言，太阳能电池生产专用原材料项目意义重大，不仅推动了企业的发展，也为行业和社会的进步贡献了积极力量。这是一个全面而深刻的影响，将在未来产生可持续的正面效应。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6" w:name="_Toc20454"/>
      <w:r>
        <w:rPr>
          <w:rFonts w:ascii="仿宋" w:eastAsia="仿宋" w:hAnsi="仿宋" w:cs="仿宋" w:hint="eastAsia"/>
          <w:sz w:val="28"/>
          <w:lang w:eastAsia="zh-CN"/>
        </w:rPr>
        <w:t>(五)、太阳能电池生产专用原材料项目背景</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在当今迅猛发展的商业环境中，太阳能电池生产专用原材料项目的动因根植于对多方面因素的审慎考量。这个太阳能电池生产专用原材料项目的提出并非孤立的决策，而是对企业所处背景深入思考的产物。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太阳能电池生产专用原材料项目背后的首要原因。科技的迅速发展和全球市场的快速变化使得企业必须灵活应对。太阳能电池生产专用原材料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太阳能电池生产专用原材料项目背景中不可忽视的一环。企业需要在激烈竞争中脱颖而出，为此，太阳能电池生产专用原材料项目致力于打破常规，提供独特的价值主张，以吸引客户并确保市场份额的增长。</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技术的迅速发展为企业带来了机遇与挑战。作为太阳能电池生产专用原材料项目启动的背景之一，对新兴技术的应用将有助于提升企业的技术水平，使其在不断演进的商业环境中保持竞争优势。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太阳能电池生产专用原材料项目充分融入了社会责任的理念，通过可持续经营和社会公益太阳能电池生产专用原材料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7" w:name="_Toc19856"/>
      <w:r>
        <w:rPr>
          <w:rFonts w:ascii="仿宋" w:eastAsia="仿宋" w:hAnsi="仿宋" w:cs="仿宋" w:hint="eastAsia"/>
          <w:sz w:val="28"/>
          <w:lang w:eastAsia="zh-CN"/>
        </w:rPr>
        <w:t>五、工艺说明</w:t>
      </w:r>
      <w:bookmarkEnd w:id="17"/>
    </w:p>
    <w:p>
      <w:pPr>
        <w:pStyle w:val="Heading2"/>
        <w:rPr>
          <w:rFonts w:ascii="仿宋" w:eastAsia="仿宋" w:hAnsi="仿宋" w:cs="仿宋" w:hint="eastAsia"/>
          <w:lang w:eastAsia="zh-CN"/>
        </w:rPr>
      </w:pPr>
      <w:bookmarkStart w:id="18" w:name="_Toc30311"/>
      <w:r>
        <w:rPr>
          <w:rFonts w:ascii="仿宋" w:eastAsia="仿宋" w:hAnsi="仿宋" w:cs="仿宋" w:hint="eastAsia"/>
          <w:lang w:eastAsia="zh-CN"/>
        </w:rPr>
        <w:t>(一)、技术管理特点</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太阳能电池生产专用原材料项目的技术管理特点体现在其创新导向。通过引入最先进的技术趋势和解决方案，太阳能电池生产专用原材料项目致力于提升科技含量、提高质量和效率水平。这意味着我们将采用最新的工具和方法，确保太阳能电池生产专用原材料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太阳能电池生产专用原材料项目技术管理的显著特征。通过整合不同领域的技术资源，我们实现了跨学科的协同工作。这有助于优化技术架构，提高整体效能。此外，整合性策略还促进了不同技术团队之间的紧密沟通和高效合作，确保太阳能电池生产专用原材料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https://d.book118.com/596124110110010101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太阳能电池生产专用原材料项目计划设计方案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太阳能电池生产专用原材料项目计划设计方案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太阳能电池生产专用原材料项目计划设计方案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太阳能电池生产专用原材料项目计划设计方案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太阳能电池生产专用原材料项目计划设计方案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太阳能电池生产专用原材料项目计划设计方案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太阳能电池生产专用原材料项目计划设计方案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太阳能电池生产专用原材料项目计划设计方案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太阳能电池生产专用原材料项目计划设计方案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太阳能电池生产专用原材料项目计划设计方案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太阳能电池生产专用原材料项目计划设计方案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太阳能电池生产专用原材料项目计划设计方案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太阳能电池生产专用原材料项目计划设计方案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太阳能电池生产专用原材料项目计划设计方案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太阳能电池生产专用原材料项目计划设计方案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太阳能电池生产专用原材料项目计划设计方案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太阳能电池生产专用原材料项目计划设计方案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4B57F48"/>
    <w:rsid w:val="44B57F4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9612411011001010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2024-03-01T06:49:00Z</dcterms:created>
  <dcterms:modified xsi:type="dcterms:W3CDTF">2024-03-01T06:50:03Z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AE52A56D6B5548ED9D5259C3C14B3BCC_11</vt:lpwstr>
  </property>
  <property fmtid="{D5CDD505-2E9C-101B-9397-08002B2CF9AE}" pid="3" name="KSOProductBuildVer">
    <vt:lpwstr>2052-12.1.0.16388</vt:lpwstr>
  </property>
</Properties>
</file>