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D19A0" w:rsidP="00AD19A0" w14:paraId="4CC88EF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D19A0">
        <w:rPr>
          <w:rFonts w:ascii="华文中宋" w:eastAsia="华文中宋" w:hAnsi="华文中宋"/>
          <w:b/>
          <w:sz w:val="30"/>
        </w:rPr>
        <w:t>2024</w:t>
      </w:r>
      <w:r w:rsidRPr="00AD19A0">
        <w:rPr>
          <w:rFonts w:ascii="华文中宋" w:eastAsia="华文中宋" w:hAnsi="华文中宋"/>
          <w:b/>
          <w:sz w:val="30"/>
        </w:rPr>
        <w:t>年台州市开发投资集团有限公司人员招聘考试题库及答案解析</w:t>
      </w:r>
    </w:p>
    <w:p w:rsidR="00A77B3E" w14:paraId="45220E7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6910E6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5E2108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CA020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760E56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1F1D62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456370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12ECCE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1B37D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DD8BD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7EF7C6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291D3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2F6139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3FE9BC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04E309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14F6AA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55E998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D9F1C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5C120E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BB14F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1C347E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24E5B7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1BAE99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143E90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F2A1C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D91F8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3F0DA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79FD2E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00FB8D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4D6E8B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24F46B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4FCE7F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3FF1A6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3487D61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5A2BF7F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63D44B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https://d.book118.com/596133104115010034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paraId="23DBD8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9A0" w14:paraId="2E8B7C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paraId="440C90DE" w14:textId="3C5C5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19A0" w14:paraId="477C36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paraId="441AA9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9A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textId="3C5C5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19A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9A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:rsidP="00A66124" w14:textId="3C5C5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D19A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paraId="1969B8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paraId="25DAE2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paraId="0E1077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9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AD19A0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38792C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AD19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D19A0"/>
    <w:rPr>
      <w:sz w:val="18"/>
      <w:szCs w:val="18"/>
    </w:rPr>
  </w:style>
  <w:style w:type="paragraph" w:styleId="Footer">
    <w:name w:val="footer"/>
    <w:basedOn w:val="Normal"/>
    <w:link w:val="a0"/>
    <w:rsid w:val="00AD19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D19A0"/>
    <w:rPr>
      <w:sz w:val="18"/>
      <w:szCs w:val="18"/>
    </w:rPr>
  </w:style>
  <w:style w:type="character" w:styleId="PageNumber">
    <w:name w:val="page number"/>
    <w:basedOn w:val="DefaultParagraphFont"/>
    <w:rsid w:val="00AD1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6133104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3968</Words>
  <Characters>22624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