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3491" w14:paraId="2101C3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491" w14:paraId="2F7C6C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491" w14:paraId="23DED0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3491" w:rsidRPr="00963491" w14:paraId="29AEED05" w14:textId="07AB72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3491">
        <w:rPr>
          <w:rFonts w:ascii="宋体" w:eastAsia="宋体" w:hAnsi="宋体"/>
          <w:b/>
          <w:sz w:val="60"/>
        </w:rPr>
        <w:t>1，8-萘内酰亚胺项目效益评估报告</w:t>
      </w:r>
    </w:p>
    <w:p w:rsidR="00963491" w:rsidP="00963491" w14:paraId="6745020D" w14:textId="2A696E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3491">
        <w:rPr>
          <w:rFonts w:ascii="仿宋" w:eastAsia="仿宋" w:hAnsi="仿宋" w:hint="eastAsia"/>
          <w:b/>
          <w:sz w:val="40"/>
        </w:rPr>
        <w:t>目录</w:t>
      </w:r>
    </w:p>
    <w:p w:rsidR="00963491" w14:paraId="47CF9861" w14:textId="3499A7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3491" w14:paraId="02159769" w14:textId="088D04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一、1，8-萘内酰亚胺项目承办单位基本情况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491" w14:paraId="115E4647" w14:textId="6BAF8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491" w14:paraId="68BACEEF" w14:textId="5900B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3491" w14:paraId="61A1A00E" w14:textId="0C7A4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491" w14:paraId="1086353F" w14:textId="2EABC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3491" w14:paraId="07B5648B" w14:textId="2C9705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491" w14:paraId="54DED3E1" w14:textId="0E81C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3491" w14:paraId="03733F1A" w14:textId="46879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3491" w14:paraId="77486C2F" w14:textId="1EA9B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3491" w14:paraId="306B3991" w14:textId="61DFF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3491" w14:paraId="1C8C3822" w14:textId="17E70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491" w14:paraId="4A523CA1" w14:textId="2DC84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3491" w14:paraId="4FECC2E1" w14:textId="486A3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3491" w14:paraId="48FD1C23" w14:textId="7CA8D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491" w14:paraId="312D41DC" w14:textId="01342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491" w14:paraId="304451EA" w14:textId="1E3A7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3491" w14:paraId="4807524D" w14:textId="39461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(二)、1，8-萘内酰亚胺项目技术工艺简要分析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3491" w14:paraId="5BED3B13" w14:textId="6CBCF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3491" w14:paraId="37001F58" w14:textId="465C6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(四)、1，8-萘内酰亚胺项目技术流程简述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3491" w14:paraId="1ABF4BD6" w14:textId="730528C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3491" w14:paraId="37CD148E" w14:textId="0E055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五、1，8-萘内酰亚胺项目规划进度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3491" w14:paraId="519A4DD2" w14:textId="42D62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(一)、1，8-萘内酰亚胺项目进度安排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3491" w14:paraId="27A86102" w14:textId="59749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(二)、1，8-萘内酰亚胺项目实施保障措施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3491" w14:paraId="019E5CE7" w14:textId="1CB9C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3491" w14:paraId="335EAEDC" w14:textId="0C4A8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(四)、1，8-萘内酰亚胺项目进度监控与调整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3491" w14:paraId="5266F674" w14:textId="716BB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3491" w14:paraId="53099EE3" w14:textId="1CBDD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3491" w14:paraId="33214B6C" w14:textId="2DF35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63491" w14:paraId="1F5749B9" w14:textId="2D3EF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3491" w14:paraId="72B40FBA" w14:textId="31A92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3491" w14:paraId="00CC4464" w14:textId="3F2DD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63491" w14:paraId="37686082" w14:textId="71E18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3491" w14:paraId="3A4B2D33" w14:textId="51649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3491" w14:paraId="7111D7E3" w14:textId="357C3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3491" w14:paraId="549421EA" w14:textId="4C8F0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3491" w14:paraId="51E5F0FD" w14:textId="67FB7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3491" w14:paraId="7D5AF1B9" w14:textId="09FC5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3491" w14:paraId="24F841EA" w14:textId="2DF6A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491" w14:paraId="630583A6" w14:textId="54546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(一)、1，8-萘内酰亚胺项目风险分析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63491" w14:paraId="659868BF" w14:textId="382E6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(二)、1，8-萘内酰亚胺项目风险对策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3491" w14:paraId="22F74161" w14:textId="010EF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3491" w14:paraId="0293DF7D" w14:textId="057FB33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3491" w14:paraId="7DF16931" w14:textId="095DC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3491" w14:paraId="315D7224" w14:textId="76ADC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(三)、1，8-萘内酰亚胺项目盈利能力分析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3491" w14:paraId="68F0AADD" w14:textId="3F16C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3491" w14:paraId="73D7CDAD" w14:textId="3B946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3491" w14:paraId="38FA6D8B" w14:textId="4507E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3491" w14:paraId="7A494589" w14:textId="3B2F6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3491" w14:paraId="67FD8304" w14:textId="38EDF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3491" w14:paraId="0398202D" w14:textId="0BEF4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63491" w14:paraId="7E170B27" w14:textId="68FFE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3491" w14:paraId="5513C8D5" w14:textId="2D39E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3491" w14:paraId="730C8258" w14:textId="4B7BC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_Toc153593899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3491" w14:paraId="41F16A8C" w14:textId="293ED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3491" w14:paraId="65914B02" w14:textId="63B08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3491" w14:paraId="11F776E1" w14:textId="0B62F1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十二、1，8-萘内酰亚胺项目监控与评估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3491" w14:paraId="5D983F79" w14:textId="28C22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(一)、1，8-萘内酰亚胺项目监控计划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3491" w14:paraId="34C7E577" w14:textId="752E6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3491" w14:paraId="73BADE45" w14:textId="7C630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63491" w14:paraId="62EDE750" w14:textId="367A4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3491" w14:paraId="5BCFD7C7" w14:textId="7711B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3491" w14:paraId="4F95E6D3" w14:textId="4DA87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63491" w14:paraId="44C51E52" w14:textId="1428E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63491" w14:paraId="5928F852" w14:textId="0ACB70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_Toc153593910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https://d.book118.com/596151001020010033</w:t>
        </w:r>
      </w:hyperlink>
    </w:p>
    <w:p w:rsidR="0096349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paraId="3767A1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491" w14:paraId="5E0987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paraId="1DAF0C9A" w14:textId="479ED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3491" w14:paraId="759404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paraId="16F46B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479ED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479ED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P="008235A0" w14:textId="479ED9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349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paraId="74025B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RPr="00963491" w:rsidP="00963491" w14:paraId="4C4443A7" w14:textId="39C98864">
    <w:pPr>
      <w:pStyle w:val="Header"/>
      <w:rPr>
        <w:rFonts w:ascii="仿宋" w:eastAsia="仿宋" w:hAnsi="仿宋"/>
      </w:rPr>
    </w:pPr>
    <w:r w:rsidRPr="00963491">
      <w:rPr>
        <w:rFonts w:ascii="仿宋" w:eastAsia="仿宋" w:hAnsi="仿宋"/>
      </w:rPr>
      <w:t>1，8-萘内酰亚胺项目效益评估报告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paraId="331F3F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RPr="00963491" w:rsidP="00963491" w14:textId="39C98864">
    <w:pPr>
      <w:pStyle w:val="Header"/>
      <w:rPr>
        <w:rFonts w:ascii="仿宋" w:eastAsia="仿宋" w:hAnsi="仿宋"/>
      </w:rPr>
    </w:pPr>
    <w:r w:rsidRPr="00963491">
      <w:rPr>
        <w:rFonts w:ascii="仿宋" w:eastAsia="仿宋" w:hAnsi="仿宋"/>
      </w:rPr>
      <w:t>1，8-萘内酰亚胺项目效益评估报告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RPr="00963491" w:rsidP="00963491" w14:textId="39C98864">
    <w:pPr>
      <w:pStyle w:val="Header"/>
      <w:rPr>
        <w:rFonts w:ascii="仿宋" w:eastAsia="仿宋" w:hAnsi="仿宋"/>
      </w:rPr>
    </w:pPr>
    <w:r w:rsidRPr="00963491">
      <w:rPr>
        <w:rFonts w:ascii="仿宋" w:eastAsia="仿宋" w:hAnsi="仿宋"/>
      </w:rPr>
      <w:t>1，8-萘内酰亚胺项目效益评估报告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:rsidRPr="00963491" w:rsidP="00963491" w14:textId="39C98864">
    <w:pPr>
      <w:pStyle w:val="Header"/>
      <w:rPr>
        <w:rFonts w:ascii="仿宋" w:eastAsia="仿宋" w:hAnsi="仿宋"/>
      </w:rPr>
    </w:pPr>
    <w:r w:rsidRPr="00963491">
      <w:rPr>
        <w:rFonts w:ascii="仿宋" w:eastAsia="仿宋" w:hAnsi="仿宋"/>
      </w:rPr>
      <w:t>1，8-萘内酰亚胺项目效益评估报告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349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91"/>
    <w:rsid w:val="008235A0"/>
    <w:rsid w:val="00963491"/>
    <w:rsid w:val="00D42D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21A23C"/>
  <w15:chartTrackingRefBased/>
  <w15:docId w15:val="{6F7596B5-7349-4233-A074-434DA939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349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349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349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349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349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349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34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349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3491"/>
  </w:style>
  <w:style w:type="paragraph" w:styleId="TOC1">
    <w:name w:val="toc 1"/>
    <w:basedOn w:val="Normal"/>
    <w:next w:val="Normal"/>
    <w:autoRedefine/>
    <w:uiPriority w:val="39"/>
    <w:unhideWhenUsed/>
    <w:rsid w:val="00963491"/>
  </w:style>
  <w:style w:type="paragraph" w:styleId="TOC2">
    <w:name w:val="toc 2"/>
    <w:basedOn w:val="Normal"/>
    <w:next w:val="Normal"/>
    <w:autoRedefine/>
    <w:uiPriority w:val="39"/>
    <w:unhideWhenUsed/>
    <w:rsid w:val="0096349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615100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4058</Words>
  <Characters>23131</Characters>
  <Application>Microsoft Office Word</Application>
  <DocSecurity>0</DocSecurity>
  <Lines>192</Lines>
  <Paragraphs>54</Paragraphs>
  <ScaleCrop>false</ScaleCrop>
  <Company/>
  <LinksUpToDate>false</LinksUpToDate>
  <CharactersWithSpaces>27135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2023-12-15T20:36:00Z</dcterms:created>
  <dcterms:modified xsi:type="dcterms:W3CDTF">2023-12-15T20:37:00Z</dcterms:modified>
</cp:coreProperties>
</file>