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铸铁管及其附件行业相关项目可行性分析报告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7" w:history="1">
        <w:r>
          <w:rPr>
            <w:rFonts w:ascii="仿宋" w:eastAsia="仿宋" w:hAnsi="仿宋" w:cs="仿宋" w:hint="eastAsia"/>
            <w:lang w:eastAsia="zh-CN"/>
          </w:rPr>
          <w:t>前言</w:t>
        </w:r>
        <w:r>
          <w:tab/>
        </w:r>
        <w:r>
          <w:fldChar w:fldCharType="begin"/>
        </w:r>
        <w:r>
          <w:instrText xml:space="preserve"> PAGEREF _Toc3157 \h </w:instrText>
        </w:r>
        <w:r>
          <w:fldChar w:fldCharType="separate"/>
        </w:r>
        <w:r>
          <w:t>3</w:t>
        </w:r>
        <w:r>
          <w:fldChar w:fldCharType="end"/>
        </w:r>
      </w:hyperlink>
    </w:p>
    <w:p>
      <w:pPr>
        <w:pStyle w:val="TOC1"/>
        <w:tabs>
          <w:tab w:val="right" w:leader="dot" w:pos="8306"/>
        </w:tabs>
      </w:pPr>
      <w:hyperlink w:anchor="_Toc6307" w:history="1">
        <w:r>
          <w:rPr>
            <w:rFonts w:ascii="仿宋" w:eastAsia="仿宋" w:hAnsi="仿宋" w:cs="仿宋" w:hint="eastAsia"/>
            <w:lang w:eastAsia="zh-CN"/>
          </w:rPr>
          <w:t>一、铸铁管及其附件项目绪论</w:t>
        </w:r>
        <w:r>
          <w:tab/>
        </w:r>
        <w:r>
          <w:fldChar w:fldCharType="begin"/>
        </w:r>
        <w:r>
          <w:instrText xml:space="preserve"> PAGEREF _Toc6307 \h </w:instrText>
        </w:r>
        <w:r>
          <w:fldChar w:fldCharType="separate"/>
        </w:r>
        <w:r>
          <w:t>3</w:t>
        </w:r>
        <w:r>
          <w:fldChar w:fldCharType="end"/>
        </w:r>
      </w:hyperlink>
    </w:p>
    <w:p>
      <w:pPr>
        <w:pStyle w:val="TOC2"/>
        <w:tabs>
          <w:tab w:val="right" w:leader="dot" w:pos="8306"/>
        </w:tabs>
      </w:pPr>
      <w:hyperlink w:anchor="_Toc3819" w:history="1">
        <w:r>
          <w:rPr>
            <w:rFonts w:ascii="仿宋" w:eastAsia="仿宋" w:hAnsi="仿宋" w:cs="仿宋" w:hint="eastAsia"/>
            <w:lang w:eastAsia="zh-CN"/>
          </w:rPr>
          <w:t>(一)、铸铁管及其附件项目名称及建设性质</w:t>
        </w:r>
        <w:r>
          <w:tab/>
        </w:r>
        <w:r>
          <w:fldChar w:fldCharType="begin"/>
        </w:r>
        <w:r>
          <w:instrText xml:space="preserve"> PAGEREF _Toc3819 \h </w:instrText>
        </w:r>
        <w:r>
          <w:fldChar w:fldCharType="separate"/>
        </w:r>
        <w:r>
          <w:t>3</w:t>
        </w:r>
        <w:r>
          <w:fldChar w:fldCharType="end"/>
        </w:r>
      </w:hyperlink>
    </w:p>
    <w:p>
      <w:pPr>
        <w:pStyle w:val="TOC2"/>
        <w:tabs>
          <w:tab w:val="right" w:leader="dot" w:pos="8306"/>
        </w:tabs>
      </w:pPr>
      <w:hyperlink w:anchor="_Toc14830" w:history="1">
        <w:r>
          <w:rPr>
            <w:rFonts w:ascii="仿宋" w:eastAsia="仿宋" w:hAnsi="仿宋" w:cs="仿宋" w:hint="eastAsia"/>
            <w:lang w:eastAsia="zh-CN"/>
          </w:rPr>
          <w:t>(二)、铸铁管及其附件项目承办单位</w:t>
        </w:r>
        <w:r>
          <w:tab/>
        </w:r>
        <w:r>
          <w:fldChar w:fldCharType="begin"/>
        </w:r>
        <w:r>
          <w:instrText xml:space="preserve"> PAGEREF _Toc14830 \h </w:instrText>
        </w:r>
        <w:r>
          <w:fldChar w:fldCharType="separate"/>
        </w:r>
        <w:r>
          <w:t>4</w:t>
        </w:r>
        <w:r>
          <w:fldChar w:fldCharType="end"/>
        </w:r>
      </w:hyperlink>
    </w:p>
    <w:p>
      <w:pPr>
        <w:pStyle w:val="TOC2"/>
        <w:tabs>
          <w:tab w:val="right" w:leader="dot" w:pos="8306"/>
        </w:tabs>
      </w:pPr>
      <w:hyperlink w:anchor="_Toc12543" w:history="1">
        <w:r>
          <w:rPr>
            <w:rFonts w:ascii="仿宋" w:eastAsia="仿宋" w:hAnsi="仿宋" w:cs="仿宋" w:hint="eastAsia"/>
            <w:lang w:eastAsia="zh-CN"/>
          </w:rPr>
          <w:t>(三)、铸铁管及其附件项目定位及建设理由</w:t>
        </w:r>
        <w:r>
          <w:tab/>
        </w:r>
        <w:r>
          <w:fldChar w:fldCharType="begin"/>
        </w:r>
        <w:r>
          <w:instrText xml:space="preserve"> PAGEREF _Toc12543 \h </w:instrText>
        </w:r>
        <w:r>
          <w:fldChar w:fldCharType="separate"/>
        </w:r>
        <w:r>
          <w:t>5</w:t>
        </w:r>
        <w:r>
          <w:fldChar w:fldCharType="end"/>
        </w:r>
      </w:hyperlink>
    </w:p>
    <w:p>
      <w:pPr>
        <w:pStyle w:val="TOC2"/>
        <w:tabs>
          <w:tab w:val="right" w:leader="dot" w:pos="8306"/>
        </w:tabs>
      </w:pPr>
      <w:hyperlink w:anchor="_Toc15981" w:history="1">
        <w:r>
          <w:rPr>
            <w:rFonts w:ascii="仿宋" w:eastAsia="仿宋" w:hAnsi="仿宋" w:cs="仿宋" w:hint="eastAsia"/>
            <w:lang w:eastAsia="zh-CN"/>
          </w:rPr>
          <w:t>(四)、报告编制说明</w:t>
        </w:r>
        <w:r>
          <w:tab/>
        </w:r>
        <w:r>
          <w:fldChar w:fldCharType="begin"/>
        </w:r>
        <w:r>
          <w:instrText xml:space="preserve"> PAGEREF _Toc15981 \h </w:instrText>
        </w:r>
        <w:r>
          <w:fldChar w:fldCharType="separate"/>
        </w:r>
        <w:r>
          <w:t>6</w:t>
        </w:r>
        <w:r>
          <w:fldChar w:fldCharType="end"/>
        </w:r>
      </w:hyperlink>
    </w:p>
    <w:p>
      <w:pPr>
        <w:pStyle w:val="TOC2"/>
        <w:tabs>
          <w:tab w:val="right" w:leader="dot" w:pos="8306"/>
        </w:tabs>
      </w:pPr>
      <w:hyperlink w:anchor="_Toc28013" w:history="1">
        <w:r>
          <w:rPr>
            <w:rFonts w:ascii="仿宋" w:eastAsia="仿宋" w:hAnsi="仿宋" w:cs="仿宋" w:hint="eastAsia"/>
            <w:lang w:eastAsia="zh-CN"/>
          </w:rPr>
          <w:t>(五)、铸铁管及其附件项目建设选址</w:t>
        </w:r>
        <w:r>
          <w:tab/>
        </w:r>
        <w:r>
          <w:fldChar w:fldCharType="begin"/>
        </w:r>
        <w:r>
          <w:instrText xml:space="preserve"> PAGEREF _Toc28013 \h </w:instrText>
        </w:r>
        <w:r>
          <w:fldChar w:fldCharType="separate"/>
        </w:r>
        <w:r>
          <w:t>7</w:t>
        </w:r>
        <w:r>
          <w:fldChar w:fldCharType="end"/>
        </w:r>
      </w:hyperlink>
    </w:p>
    <w:p>
      <w:pPr>
        <w:pStyle w:val="TOC2"/>
        <w:tabs>
          <w:tab w:val="right" w:leader="dot" w:pos="8306"/>
        </w:tabs>
      </w:pPr>
      <w:hyperlink w:anchor="_Toc3329" w:history="1">
        <w:r>
          <w:rPr>
            <w:rFonts w:ascii="仿宋" w:eastAsia="仿宋" w:hAnsi="仿宋" w:cs="仿宋" w:hint="eastAsia"/>
            <w:lang w:eastAsia="zh-CN"/>
          </w:rPr>
          <w:t>(六)、铸铁管及其附件项目生产规模</w:t>
        </w:r>
        <w:r>
          <w:tab/>
        </w:r>
        <w:r>
          <w:fldChar w:fldCharType="begin"/>
        </w:r>
        <w:r>
          <w:instrText xml:space="preserve"> PAGEREF _Toc3329 \h </w:instrText>
        </w:r>
        <w:r>
          <w:fldChar w:fldCharType="separate"/>
        </w:r>
        <w:r>
          <w:t>8</w:t>
        </w:r>
        <w:r>
          <w:fldChar w:fldCharType="end"/>
        </w:r>
      </w:hyperlink>
    </w:p>
    <w:p>
      <w:pPr>
        <w:pStyle w:val="TOC2"/>
        <w:tabs>
          <w:tab w:val="right" w:leader="dot" w:pos="8306"/>
        </w:tabs>
      </w:pPr>
      <w:hyperlink w:anchor="_Toc20796" w:history="1">
        <w:r>
          <w:rPr>
            <w:rFonts w:ascii="仿宋" w:eastAsia="仿宋" w:hAnsi="仿宋" w:cs="仿宋" w:hint="eastAsia"/>
            <w:lang w:eastAsia="zh-CN"/>
          </w:rPr>
          <w:t>(七)、建筑物建设规模</w:t>
        </w:r>
        <w:r>
          <w:tab/>
        </w:r>
        <w:r>
          <w:fldChar w:fldCharType="begin"/>
        </w:r>
        <w:r>
          <w:instrText xml:space="preserve"> PAGEREF _Toc20796 \h </w:instrText>
        </w:r>
        <w:r>
          <w:fldChar w:fldCharType="separate"/>
        </w:r>
        <w:r>
          <w:t>9</w:t>
        </w:r>
        <w:r>
          <w:fldChar w:fldCharType="end"/>
        </w:r>
      </w:hyperlink>
    </w:p>
    <w:p>
      <w:pPr>
        <w:pStyle w:val="TOC2"/>
        <w:tabs>
          <w:tab w:val="right" w:leader="dot" w:pos="8306"/>
        </w:tabs>
      </w:pPr>
      <w:hyperlink w:anchor="_Toc24977" w:history="1">
        <w:r>
          <w:rPr>
            <w:rFonts w:ascii="仿宋" w:eastAsia="仿宋" w:hAnsi="仿宋" w:cs="仿宋" w:hint="eastAsia"/>
            <w:lang w:eastAsia="zh-CN"/>
          </w:rPr>
          <w:t>(八)、环境影响</w:t>
        </w:r>
        <w:r>
          <w:tab/>
        </w:r>
        <w:r>
          <w:fldChar w:fldCharType="begin"/>
        </w:r>
        <w:r>
          <w:instrText xml:space="preserve"> PAGEREF _Toc24977 \h </w:instrText>
        </w:r>
        <w:r>
          <w:fldChar w:fldCharType="separate"/>
        </w:r>
        <w:r>
          <w:t>9</w:t>
        </w:r>
        <w:r>
          <w:fldChar w:fldCharType="end"/>
        </w:r>
      </w:hyperlink>
    </w:p>
    <w:p>
      <w:pPr>
        <w:pStyle w:val="TOC2"/>
        <w:tabs>
          <w:tab w:val="right" w:leader="dot" w:pos="8306"/>
        </w:tabs>
      </w:pPr>
      <w:hyperlink w:anchor="_Toc1970" w:history="1">
        <w:r>
          <w:rPr>
            <w:rFonts w:ascii="仿宋" w:eastAsia="仿宋" w:hAnsi="仿宋" w:cs="仿宋" w:hint="eastAsia"/>
            <w:lang w:eastAsia="zh-CN"/>
          </w:rPr>
          <w:t>(九)、铸铁管及其附件项目总投资及资金构成</w:t>
        </w:r>
        <w:r>
          <w:tab/>
        </w:r>
        <w:r>
          <w:fldChar w:fldCharType="begin"/>
        </w:r>
        <w:r>
          <w:instrText xml:space="preserve"> PAGEREF _Toc1970 \h </w:instrText>
        </w:r>
        <w:r>
          <w:fldChar w:fldCharType="separate"/>
        </w:r>
        <w:r>
          <w:t>10</w:t>
        </w:r>
        <w:r>
          <w:fldChar w:fldCharType="end"/>
        </w:r>
      </w:hyperlink>
    </w:p>
    <w:p>
      <w:pPr>
        <w:pStyle w:val="TOC2"/>
        <w:tabs>
          <w:tab w:val="right" w:leader="dot" w:pos="8306"/>
        </w:tabs>
      </w:pPr>
      <w:hyperlink w:anchor="_Toc1380" w:history="1">
        <w:r>
          <w:rPr>
            <w:rFonts w:ascii="仿宋" w:eastAsia="仿宋" w:hAnsi="仿宋" w:cs="仿宋" w:hint="eastAsia"/>
            <w:lang w:eastAsia="zh-CN"/>
          </w:rPr>
          <w:t>(十)、资金筹措方案</w:t>
        </w:r>
        <w:r>
          <w:tab/>
        </w:r>
        <w:r>
          <w:fldChar w:fldCharType="begin"/>
        </w:r>
        <w:r>
          <w:instrText xml:space="preserve"> PAGEREF _Toc1380 \h </w:instrText>
        </w:r>
        <w:r>
          <w:fldChar w:fldCharType="separate"/>
        </w:r>
        <w:r>
          <w:t>11</w:t>
        </w:r>
        <w:r>
          <w:fldChar w:fldCharType="end"/>
        </w:r>
      </w:hyperlink>
    </w:p>
    <w:p>
      <w:pPr>
        <w:pStyle w:val="TOC2"/>
        <w:tabs>
          <w:tab w:val="right" w:leader="dot" w:pos="8306"/>
        </w:tabs>
      </w:pPr>
      <w:hyperlink w:anchor="_Toc7105" w:history="1">
        <w:r>
          <w:rPr>
            <w:rFonts w:ascii="仿宋" w:eastAsia="仿宋" w:hAnsi="仿宋" w:cs="仿宋" w:hint="eastAsia"/>
            <w:lang w:eastAsia="zh-CN"/>
          </w:rPr>
          <w:t>(十一)、铸铁管及其附件项目预期经济效益规划目标</w:t>
        </w:r>
        <w:r>
          <w:tab/>
        </w:r>
        <w:r>
          <w:fldChar w:fldCharType="begin"/>
        </w:r>
        <w:r>
          <w:instrText xml:space="preserve"> PAGEREF _Toc7105 \h </w:instrText>
        </w:r>
        <w:r>
          <w:fldChar w:fldCharType="separate"/>
        </w:r>
        <w:r>
          <w:t>11</w:t>
        </w:r>
        <w:r>
          <w:fldChar w:fldCharType="end"/>
        </w:r>
      </w:hyperlink>
    </w:p>
    <w:p>
      <w:pPr>
        <w:pStyle w:val="TOC2"/>
        <w:tabs>
          <w:tab w:val="right" w:leader="dot" w:pos="8306"/>
        </w:tabs>
      </w:pPr>
      <w:hyperlink w:anchor="_Toc19262" w:history="1">
        <w:r>
          <w:rPr>
            <w:rFonts w:ascii="仿宋" w:eastAsia="仿宋" w:hAnsi="仿宋" w:cs="仿宋" w:hint="eastAsia"/>
            <w:lang w:eastAsia="zh-CN"/>
          </w:rPr>
          <w:t>(十二)、铸铁管及其附件项目建设进度规划</w:t>
        </w:r>
        <w:r>
          <w:tab/>
        </w:r>
        <w:r>
          <w:fldChar w:fldCharType="begin"/>
        </w:r>
        <w:r>
          <w:instrText xml:space="preserve"> PAGEREF _Toc19262 \h </w:instrText>
        </w:r>
        <w:r>
          <w:fldChar w:fldCharType="separate"/>
        </w:r>
        <w:r>
          <w:t>11</w:t>
        </w:r>
        <w:r>
          <w:fldChar w:fldCharType="end"/>
        </w:r>
      </w:hyperlink>
    </w:p>
    <w:p>
      <w:pPr>
        <w:pStyle w:val="TOC2"/>
        <w:tabs>
          <w:tab w:val="right" w:leader="dot" w:pos="8306"/>
        </w:tabs>
      </w:pPr>
      <w:hyperlink w:anchor="_Toc16952" w:history="1">
        <w:r>
          <w:rPr>
            <w:rFonts w:ascii="仿宋" w:eastAsia="仿宋" w:hAnsi="仿宋" w:cs="仿宋" w:hint="eastAsia"/>
            <w:lang w:eastAsia="zh-CN"/>
          </w:rPr>
          <w:t>(十三)、铸铁管及其附件项目综合评价</w:t>
        </w:r>
        <w:r>
          <w:tab/>
        </w:r>
        <w:r>
          <w:fldChar w:fldCharType="begin"/>
        </w:r>
        <w:r>
          <w:instrText xml:space="preserve"> PAGEREF _Toc16952 \h </w:instrText>
        </w:r>
        <w:r>
          <w:fldChar w:fldCharType="separate"/>
        </w:r>
        <w:r>
          <w:t>12</w:t>
        </w:r>
        <w:r>
          <w:fldChar w:fldCharType="end"/>
        </w:r>
      </w:hyperlink>
    </w:p>
    <w:p>
      <w:pPr>
        <w:pStyle w:val="TOC1"/>
        <w:tabs>
          <w:tab w:val="right" w:leader="dot" w:pos="8306"/>
        </w:tabs>
      </w:pPr>
      <w:hyperlink w:anchor="_Toc30060" w:history="1">
        <w:r>
          <w:rPr>
            <w:rFonts w:ascii="仿宋" w:eastAsia="仿宋" w:hAnsi="仿宋" w:cs="仿宋" w:hint="eastAsia"/>
            <w:lang w:eastAsia="zh-CN"/>
          </w:rPr>
          <w:t>二、运营模式分析</w:t>
        </w:r>
        <w:r>
          <w:tab/>
        </w:r>
        <w:r>
          <w:fldChar w:fldCharType="begin"/>
        </w:r>
        <w:r>
          <w:instrText xml:space="preserve"> PAGEREF _Toc30060 \h </w:instrText>
        </w:r>
        <w:r>
          <w:fldChar w:fldCharType="separate"/>
        </w:r>
        <w:r>
          <w:t>13</w:t>
        </w:r>
        <w:r>
          <w:fldChar w:fldCharType="end"/>
        </w:r>
      </w:hyperlink>
    </w:p>
    <w:p>
      <w:pPr>
        <w:pStyle w:val="TOC2"/>
        <w:tabs>
          <w:tab w:val="right" w:leader="dot" w:pos="8306"/>
        </w:tabs>
      </w:pPr>
      <w:hyperlink w:anchor="_Toc23066" w:history="1">
        <w:r>
          <w:rPr>
            <w:rFonts w:ascii="仿宋" w:eastAsia="仿宋" w:hAnsi="仿宋" w:cs="仿宋" w:hint="eastAsia"/>
            <w:lang w:eastAsia="zh-CN"/>
          </w:rPr>
          <w:t>(一)、公司经营宗旨</w:t>
        </w:r>
        <w:r>
          <w:tab/>
        </w:r>
        <w:r>
          <w:fldChar w:fldCharType="begin"/>
        </w:r>
        <w:r>
          <w:instrText xml:space="preserve"> PAGEREF _Toc23066 \h </w:instrText>
        </w:r>
        <w:r>
          <w:fldChar w:fldCharType="separate"/>
        </w:r>
        <w:r>
          <w:t>13</w:t>
        </w:r>
        <w:r>
          <w:fldChar w:fldCharType="end"/>
        </w:r>
      </w:hyperlink>
    </w:p>
    <w:p>
      <w:pPr>
        <w:pStyle w:val="TOC2"/>
        <w:tabs>
          <w:tab w:val="right" w:leader="dot" w:pos="8306"/>
        </w:tabs>
      </w:pPr>
      <w:hyperlink w:anchor="_Toc7458" w:history="1">
        <w:r>
          <w:rPr>
            <w:rFonts w:ascii="仿宋" w:eastAsia="仿宋" w:hAnsi="仿宋" w:cs="仿宋" w:hint="eastAsia"/>
            <w:lang w:eastAsia="zh-CN"/>
          </w:rPr>
          <w:t>(二)、公司的目标、主要职责</w:t>
        </w:r>
        <w:r>
          <w:tab/>
        </w:r>
        <w:r>
          <w:fldChar w:fldCharType="begin"/>
        </w:r>
        <w:r>
          <w:instrText xml:space="preserve"> PAGEREF _Toc7458 \h </w:instrText>
        </w:r>
        <w:r>
          <w:fldChar w:fldCharType="separate"/>
        </w:r>
        <w:r>
          <w:t>13</w:t>
        </w:r>
        <w:r>
          <w:fldChar w:fldCharType="end"/>
        </w:r>
      </w:hyperlink>
    </w:p>
    <w:p>
      <w:pPr>
        <w:pStyle w:val="TOC2"/>
        <w:tabs>
          <w:tab w:val="right" w:leader="dot" w:pos="8306"/>
        </w:tabs>
      </w:pPr>
      <w:hyperlink w:anchor="_Toc32005" w:history="1">
        <w:r>
          <w:rPr>
            <w:rFonts w:ascii="仿宋" w:eastAsia="仿宋" w:hAnsi="仿宋" w:cs="仿宋" w:hint="eastAsia"/>
            <w:lang w:eastAsia="zh-CN"/>
          </w:rPr>
          <w:t>(三)、各部门职责及权限</w:t>
        </w:r>
        <w:r>
          <w:tab/>
        </w:r>
        <w:r>
          <w:fldChar w:fldCharType="begin"/>
        </w:r>
        <w:r>
          <w:instrText xml:space="preserve"> PAGEREF _Toc32005 \h </w:instrText>
        </w:r>
        <w:r>
          <w:fldChar w:fldCharType="separate"/>
        </w:r>
        <w:r>
          <w:t>15</w:t>
        </w:r>
        <w:r>
          <w:fldChar w:fldCharType="end"/>
        </w:r>
      </w:hyperlink>
    </w:p>
    <w:p>
      <w:pPr>
        <w:pStyle w:val="TOC2"/>
        <w:tabs>
          <w:tab w:val="right" w:leader="dot" w:pos="8306"/>
        </w:tabs>
      </w:pPr>
      <w:hyperlink w:anchor="_Toc11736" w:history="1">
        <w:r>
          <w:rPr>
            <w:rFonts w:ascii="仿宋" w:eastAsia="仿宋" w:hAnsi="仿宋" w:cs="仿宋" w:hint="eastAsia"/>
            <w:lang w:eastAsia="zh-CN"/>
          </w:rPr>
          <w:t>(四)、财务会计制度</w:t>
        </w:r>
        <w:r>
          <w:tab/>
        </w:r>
        <w:r>
          <w:fldChar w:fldCharType="begin"/>
        </w:r>
        <w:r>
          <w:instrText xml:space="preserve"> PAGEREF _Toc11736 \h </w:instrText>
        </w:r>
        <w:r>
          <w:fldChar w:fldCharType="separate"/>
        </w:r>
        <w:r>
          <w:t>18</w:t>
        </w:r>
        <w:r>
          <w:fldChar w:fldCharType="end"/>
        </w:r>
      </w:hyperlink>
    </w:p>
    <w:p>
      <w:pPr>
        <w:pStyle w:val="TOC1"/>
        <w:tabs>
          <w:tab w:val="right" w:leader="dot" w:pos="8306"/>
        </w:tabs>
      </w:pPr>
      <w:hyperlink w:anchor="_Toc1947" w:history="1">
        <w:r>
          <w:rPr>
            <w:rFonts w:ascii="仿宋" w:eastAsia="仿宋" w:hAnsi="仿宋" w:cs="仿宋" w:hint="eastAsia"/>
            <w:lang w:eastAsia="zh-CN"/>
          </w:rPr>
          <w:t>三、建设规模与产品方案</w:t>
        </w:r>
        <w:r>
          <w:tab/>
        </w:r>
        <w:r>
          <w:fldChar w:fldCharType="begin"/>
        </w:r>
        <w:r>
          <w:instrText xml:space="preserve"> PAGEREF _Toc1947 \h </w:instrText>
        </w:r>
        <w:r>
          <w:fldChar w:fldCharType="separate"/>
        </w:r>
        <w:r>
          <w:t>23</w:t>
        </w:r>
        <w:r>
          <w:fldChar w:fldCharType="end"/>
        </w:r>
      </w:hyperlink>
    </w:p>
    <w:p>
      <w:pPr>
        <w:pStyle w:val="TOC2"/>
        <w:tabs>
          <w:tab w:val="right" w:leader="dot" w:pos="8306"/>
        </w:tabs>
      </w:pPr>
      <w:hyperlink w:anchor="_Toc23693" w:history="1">
        <w:r>
          <w:rPr>
            <w:rFonts w:ascii="仿宋" w:eastAsia="仿宋" w:hAnsi="仿宋" w:cs="仿宋" w:hint="eastAsia"/>
            <w:lang w:eastAsia="zh-CN"/>
          </w:rPr>
          <w:t>(一)、建设规模及主要建设内容</w:t>
        </w:r>
        <w:r>
          <w:tab/>
        </w:r>
        <w:r>
          <w:fldChar w:fldCharType="begin"/>
        </w:r>
        <w:r>
          <w:instrText xml:space="preserve"> PAGEREF _Toc23693 \h </w:instrText>
        </w:r>
        <w:r>
          <w:fldChar w:fldCharType="separate"/>
        </w:r>
        <w:r>
          <w:t>23</w:t>
        </w:r>
        <w:r>
          <w:fldChar w:fldCharType="end"/>
        </w:r>
      </w:hyperlink>
    </w:p>
    <w:p>
      <w:pPr>
        <w:pStyle w:val="TOC2"/>
        <w:tabs>
          <w:tab w:val="right" w:leader="dot" w:pos="8306"/>
        </w:tabs>
      </w:pPr>
      <w:hyperlink w:anchor="_Toc571" w:history="1">
        <w:r>
          <w:rPr>
            <w:rFonts w:ascii="仿宋" w:eastAsia="仿宋" w:hAnsi="仿宋" w:cs="仿宋" w:hint="eastAsia"/>
            <w:lang w:eastAsia="zh-CN"/>
          </w:rPr>
          <w:t>(二)、产品规划方案及生产纲领</w:t>
        </w:r>
        <w:r>
          <w:tab/>
        </w:r>
        <w:r>
          <w:fldChar w:fldCharType="begin"/>
        </w:r>
        <w:r>
          <w:instrText xml:space="preserve"> PAGEREF _Toc571 \h </w:instrText>
        </w:r>
        <w:r>
          <w:fldChar w:fldCharType="separate"/>
        </w:r>
        <w:r>
          <w:t>23</w:t>
        </w:r>
        <w:r>
          <w:fldChar w:fldCharType="end"/>
        </w:r>
      </w:hyperlink>
    </w:p>
    <w:p>
      <w:pPr>
        <w:pStyle w:val="TOC1"/>
        <w:tabs>
          <w:tab w:val="right" w:leader="dot" w:pos="8306"/>
        </w:tabs>
      </w:pPr>
      <w:hyperlink w:anchor="_Toc530" w:history="1">
        <w:r>
          <w:rPr>
            <w:rFonts w:ascii="仿宋" w:eastAsia="仿宋" w:hAnsi="仿宋" w:cs="仿宋" w:hint="eastAsia"/>
            <w:lang w:eastAsia="zh-CN"/>
          </w:rPr>
          <w:t>四、法人治理结构</w:t>
        </w:r>
        <w:r>
          <w:tab/>
        </w:r>
        <w:r>
          <w:fldChar w:fldCharType="begin"/>
        </w:r>
        <w:r>
          <w:instrText xml:space="preserve"> PAGEREF _Toc530 \h </w:instrText>
        </w:r>
        <w:r>
          <w:fldChar w:fldCharType="separate"/>
        </w:r>
        <w:r>
          <w:t>24</w:t>
        </w:r>
        <w:r>
          <w:fldChar w:fldCharType="end"/>
        </w:r>
      </w:hyperlink>
    </w:p>
    <w:p>
      <w:pPr>
        <w:pStyle w:val="TOC2"/>
        <w:tabs>
          <w:tab w:val="right" w:leader="dot" w:pos="8306"/>
        </w:tabs>
      </w:pPr>
      <w:hyperlink w:anchor="_Toc21656" w:history="1">
        <w:r>
          <w:rPr>
            <w:rFonts w:ascii="仿宋" w:eastAsia="仿宋" w:hAnsi="仿宋" w:cs="仿宋" w:hint="eastAsia"/>
            <w:lang w:eastAsia="zh-CN"/>
          </w:rPr>
          <w:t>(一)、股东权利及义务</w:t>
        </w:r>
        <w:r>
          <w:tab/>
        </w:r>
        <w:r>
          <w:fldChar w:fldCharType="begin"/>
        </w:r>
        <w:r>
          <w:instrText xml:space="preserve"> PAGEREF _Toc21656 \h </w:instrText>
        </w:r>
        <w:r>
          <w:fldChar w:fldCharType="separate"/>
        </w:r>
        <w:r>
          <w:t>24</w:t>
        </w:r>
        <w:r>
          <w:fldChar w:fldCharType="end"/>
        </w:r>
      </w:hyperlink>
    </w:p>
    <w:p>
      <w:pPr>
        <w:pStyle w:val="TOC2"/>
        <w:tabs>
          <w:tab w:val="right" w:leader="dot" w:pos="8306"/>
        </w:tabs>
      </w:pPr>
      <w:hyperlink w:anchor="_Toc14547" w:history="1">
        <w:r>
          <w:rPr>
            <w:rFonts w:ascii="仿宋" w:eastAsia="仿宋" w:hAnsi="仿宋" w:cs="仿宋" w:hint="eastAsia"/>
            <w:lang w:eastAsia="zh-CN"/>
          </w:rPr>
          <w:t>(二)、董事</w:t>
        </w:r>
        <w:r>
          <w:tab/>
        </w:r>
        <w:r>
          <w:fldChar w:fldCharType="begin"/>
        </w:r>
        <w:r>
          <w:instrText xml:space="preserve"> PAGEREF _Toc14547 \h </w:instrText>
        </w:r>
        <w:r>
          <w:fldChar w:fldCharType="separate"/>
        </w:r>
        <w:r>
          <w:t>26</w:t>
        </w:r>
        <w:r>
          <w:fldChar w:fldCharType="end"/>
        </w:r>
      </w:hyperlink>
    </w:p>
    <w:p>
      <w:pPr>
        <w:pStyle w:val="TOC2"/>
        <w:tabs>
          <w:tab w:val="right" w:leader="dot" w:pos="8306"/>
        </w:tabs>
      </w:pPr>
      <w:hyperlink w:anchor="_Toc17133" w:history="1">
        <w:r>
          <w:rPr>
            <w:rFonts w:ascii="仿宋" w:eastAsia="仿宋" w:hAnsi="仿宋" w:cs="仿宋" w:hint="eastAsia"/>
            <w:lang w:eastAsia="zh-CN"/>
          </w:rPr>
          <w:t>(三)、高级管理人员</w:t>
        </w:r>
        <w:r>
          <w:tab/>
        </w:r>
        <w:r>
          <w:fldChar w:fldCharType="begin"/>
        </w:r>
        <w:r>
          <w:instrText xml:space="preserve"> PAGEREF _Toc17133 \h </w:instrText>
        </w:r>
        <w:r>
          <w:fldChar w:fldCharType="separate"/>
        </w:r>
        <w:r>
          <w:t>30</w:t>
        </w:r>
        <w:r>
          <w:fldChar w:fldCharType="end"/>
        </w:r>
      </w:hyperlink>
    </w:p>
    <w:p>
      <w:pPr>
        <w:pStyle w:val="TOC2"/>
        <w:tabs>
          <w:tab w:val="right" w:leader="dot" w:pos="8306"/>
        </w:tabs>
      </w:pPr>
      <w:hyperlink w:anchor="_Toc25010" w:history="1">
        <w:r>
          <w:rPr>
            <w:rFonts w:ascii="仿宋" w:eastAsia="仿宋" w:hAnsi="仿宋" w:cs="仿宋" w:hint="eastAsia"/>
            <w:lang w:eastAsia="zh-CN"/>
          </w:rPr>
          <w:t>(四)、监事</w:t>
        </w:r>
        <w:r>
          <w:tab/>
        </w:r>
        <w:r>
          <w:fldChar w:fldCharType="begin"/>
        </w:r>
        <w:r>
          <w:instrText xml:space="preserve"> PAGEREF _Toc25010 \h </w:instrText>
        </w:r>
        <w:r>
          <w:fldChar w:fldCharType="separate"/>
        </w:r>
        <w:r>
          <w:t>32</w:t>
        </w:r>
        <w:r>
          <w:fldChar w:fldCharType="end"/>
        </w:r>
      </w:hyperlink>
    </w:p>
    <w:p>
      <w:pPr>
        <w:pStyle w:val="TOC1"/>
        <w:tabs>
          <w:tab w:val="right" w:leader="dot" w:pos="8306"/>
        </w:tabs>
      </w:pPr>
      <w:hyperlink w:anchor="_Toc27097" w:history="1">
        <w:r>
          <w:rPr>
            <w:rFonts w:ascii="仿宋" w:eastAsia="仿宋" w:hAnsi="仿宋" w:cs="仿宋" w:hint="eastAsia"/>
            <w:lang w:eastAsia="zh-CN"/>
          </w:rPr>
          <w:t>五、工艺技术设计及设备选型方案</w:t>
        </w:r>
        <w:r>
          <w:tab/>
        </w:r>
        <w:r>
          <w:fldChar w:fldCharType="begin"/>
        </w:r>
        <w:r>
          <w:instrText xml:space="preserve"> PAGEREF _Toc27097 \h </w:instrText>
        </w:r>
        <w:r>
          <w:fldChar w:fldCharType="separate"/>
        </w:r>
        <w:r>
          <w:t>33</w:t>
        </w:r>
        <w:r>
          <w:fldChar w:fldCharType="end"/>
        </w:r>
      </w:hyperlink>
    </w:p>
    <w:p>
      <w:pPr>
        <w:pStyle w:val="TOC2"/>
        <w:tabs>
          <w:tab w:val="right" w:leader="dot" w:pos="8306"/>
        </w:tabs>
      </w:pPr>
      <w:hyperlink w:anchor="_Toc4338" w:history="1">
        <w:r>
          <w:rPr>
            <w:rFonts w:ascii="仿宋" w:eastAsia="仿宋" w:hAnsi="仿宋" w:cs="仿宋" w:hint="eastAsia"/>
            <w:lang w:eastAsia="zh-CN"/>
          </w:rPr>
          <w:t>(一)、企业技术研发分析</w:t>
        </w:r>
        <w:r>
          <w:tab/>
        </w:r>
        <w:r>
          <w:fldChar w:fldCharType="begin"/>
        </w:r>
        <w:r>
          <w:instrText xml:space="preserve"> PAGEREF _Toc4338 \h </w:instrText>
        </w:r>
        <w:r>
          <w:fldChar w:fldCharType="separate"/>
        </w:r>
        <w:r>
          <w:t>33</w:t>
        </w:r>
        <w:r>
          <w:fldChar w:fldCharType="end"/>
        </w:r>
      </w:hyperlink>
    </w:p>
    <w:p>
      <w:pPr>
        <w:pStyle w:val="TOC2"/>
        <w:tabs>
          <w:tab w:val="right" w:leader="dot" w:pos="8306"/>
        </w:tabs>
      </w:pPr>
      <w:hyperlink w:anchor="_Toc22065" w:history="1">
        <w:r>
          <w:rPr>
            <w:rFonts w:ascii="仿宋" w:eastAsia="仿宋" w:hAnsi="仿宋" w:cs="仿宋" w:hint="eastAsia"/>
            <w:lang w:eastAsia="zh-CN"/>
          </w:rPr>
          <w:t>(二)、铸铁管及其附件项目技术工艺分析</w:t>
        </w:r>
        <w:r>
          <w:tab/>
        </w:r>
        <w:r>
          <w:fldChar w:fldCharType="begin"/>
        </w:r>
        <w:r>
          <w:instrText xml:space="preserve"> PAGEREF _Toc22065 \h </w:instrText>
        </w:r>
        <w:r>
          <w:fldChar w:fldCharType="separate"/>
        </w:r>
        <w:r>
          <w:t>34</w:t>
        </w:r>
        <w:r>
          <w:fldChar w:fldCharType="end"/>
        </w:r>
      </w:hyperlink>
    </w:p>
    <w:p>
      <w:pPr>
        <w:pStyle w:val="TOC2"/>
        <w:tabs>
          <w:tab w:val="right" w:leader="dot" w:pos="8306"/>
        </w:tabs>
      </w:pPr>
      <w:hyperlink w:anchor="_Toc11076" w:history="1">
        <w:r>
          <w:rPr>
            <w:rFonts w:ascii="仿宋" w:eastAsia="仿宋" w:hAnsi="仿宋" w:cs="仿宋" w:hint="eastAsia"/>
            <w:lang w:eastAsia="zh-CN"/>
          </w:rPr>
          <w:t>(三)、质量管理</w:t>
        </w:r>
        <w:r>
          <w:tab/>
        </w:r>
        <w:r>
          <w:fldChar w:fldCharType="begin"/>
        </w:r>
        <w:r>
          <w:instrText xml:space="preserve"> PAGEREF _Toc11076 \h </w:instrText>
        </w:r>
        <w:r>
          <w:fldChar w:fldCharType="separate"/>
        </w:r>
        <w:r>
          <w:t>36</w:t>
        </w:r>
        <w:r>
          <w:fldChar w:fldCharType="end"/>
        </w:r>
      </w:hyperlink>
    </w:p>
    <w:p>
      <w:pPr>
        <w:pStyle w:val="TOC2"/>
        <w:tabs>
          <w:tab w:val="right" w:leader="dot" w:pos="8306"/>
        </w:tabs>
      </w:pPr>
      <w:hyperlink w:anchor="_Toc72" w:history="1">
        <w:r>
          <w:rPr>
            <w:rFonts w:ascii="仿宋" w:eastAsia="仿宋" w:hAnsi="仿宋" w:cs="仿宋" w:hint="eastAsia"/>
            <w:lang w:eastAsia="zh-CN"/>
          </w:rPr>
          <w:t>(四)、设备选型方案</w:t>
        </w:r>
        <w:r>
          <w:tab/>
        </w:r>
        <w:r>
          <w:fldChar w:fldCharType="begin"/>
        </w:r>
        <w:r>
          <w:instrText xml:space="preserve"> PAGEREF _Toc72 \h </w:instrText>
        </w:r>
        <w:r>
          <w:fldChar w:fldCharType="separate"/>
        </w:r>
        <w:r>
          <w:t>37</w:t>
        </w:r>
        <w:r>
          <w:fldChar w:fldCharType="end"/>
        </w:r>
      </w:hyperlink>
    </w:p>
    <w:p>
      <w:pPr>
        <w:pStyle w:val="TOC1"/>
        <w:tabs>
          <w:tab w:val="right" w:leader="dot" w:pos="8306"/>
        </w:tabs>
      </w:pPr>
      <w:hyperlink w:anchor="_Toc31860" w:history="1">
        <w:r>
          <w:rPr>
            <w:rFonts w:ascii="仿宋" w:eastAsia="仿宋" w:hAnsi="仿宋" w:cs="仿宋" w:hint="eastAsia"/>
            <w:lang w:eastAsia="zh-CN"/>
          </w:rPr>
          <w:t>六、铸铁管及其附件财务管理策略</w:t>
        </w:r>
        <w:r>
          <w:tab/>
        </w:r>
        <w:r>
          <w:fldChar w:fldCharType="begin"/>
        </w:r>
        <w:r>
          <w:instrText xml:space="preserve"> PAGEREF _Toc31860 \h </w:instrText>
        </w:r>
        <w:r>
          <w:fldChar w:fldCharType="separate"/>
        </w:r>
        <w:r>
          <w:t>38</w:t>
        </w:r>
        <w:r>
          <w:fldChar w:fldCharType="end"/>
        </w:r>
      </w:hyperlink>
    </w:p>
    <w:p>
      <w:pPr>
        <w:pStyle w:val="TOC2"/>
        <w:tabs>
          <w:tab w:val="right" w:leader="dot" w:pos="8306"/>
        </w:tabs>
      </w:pPr>
      <w:hyperlink w:anchor="_Toc28278" w:history="1">
        <w:r>
          <w:rPr>
            <w:rFonts w:ascii="仿宋" w:eastAsia="仿宋" w:hAnsi="仿宋" w:cs="仿宋" w:hint="eastAsia"/>
            <w:lang w:eastAsia="zh-CN"/>
          </w:rPr>
          <w:t>(一)、铸铁管及其附件财务管理原则</w:t>
        </w:r>
        <w:r>
          <w:tab/>
        </w:r>
        <w:r>
          <w:fldChar w:fldCharType="begin"/>
        </w:r>
        <w:r>
          <w:instrText xml:space="preserve"> PAGEREF _Toc28278 \h </w:instrText>
        </w:r>
        <w:r>
          <w:fldChar w:fldCharType="separate"/>
        </w:r>
        <w:r>
          <w:t>38</w:t>
        </w:r>
        <w:r>
          <w:fldChar w:fldCharType="end"/>
        </w:r>
      </w:hyperlink>
    </w:p>
    <w:p>
      <w:pPr>
        <w:pStyle w:val="TOC2"/>
        <w:tabs>
          <w:tab w:val="right" w:leader="dot" w:pos="8306"/>
        </w:tabs>
      </w:pPr>
      <w:hyperlink w:anchor="_Toc7243" w:history="1">
        <w:r>
          <w:rPr>
            <w:rFonts w:ascii="仿宋" w:eastAsia="仿宋" w:hAnsi="仿宋" w:cs="仿宋" w:hint="eastAsia"/>
            <w:lang w:eastAsia="zh-CN"/>
          </w:rPr>
          <w:t>(二)、铸铁管及其附件收入及成本核算</w:t>
        </w:r>
        <w:r>
          <w:tab/>
        </w:r>
        <w:r>
          <w:fldChar w:fldCharType="begin"/>
        </w:r>
        <w:r>
          <w:instrText xml:space="preserve"> PAGEREF _Toc7243 \h </w:instrText>
        </w:r>
        <w:r>
          <w:fldChar w:fldCharType="separate"/>
        </w:r>
        <w:r>
          <w:t>41</w:t>
        </w:r>
        <w:r>
          <w:fldChar w:fldCharType="end"/>
        </w:r>
      </w:hyperlink>
    </w:p>
    <w:p>
      <w:pPr>
        <w:pStyle w:val="TOC2"/>
        <w:tabs>
          <w:tab w:val="right" w:leader="dot" w:pos="8306"/>
        </w:tabs>
      </w:pPr>
      <w:hyperlink w:anchor="_Toc8429" w:history="1">
        <w:r>
          <w:rPr>
            <w:rFonts w:ascii="仿宋" w:eastAsia="仿宋" w:hAnsi="仿宋" w:cs="仿宋" w:hint="eastAsia"/>
            <w:lang w:eastAsia="zh-CN"/>
          </w:rPr>
          <w:t>(三)、铸铁管及其附件经济效益分析</w:t>
        </w:r>
        <w:r>
          <w:tab/>
        </w:r>
        <w:r>
          <w:fldChar w:fldCharType="begin"/>
        </w:r>
        <w:r>
          <w:instrText xml:space="preserve"> PAGEREF _Toc8429 \h </w:instrText>
        </w:r>
        <w:r>
          <w:fldChar w:fldCharType="separate"/>
        </w:r>
        <w:r>
          <w:t>42</w:t>
        </w:r>
        <w:r>
          <w:fldChar w:fldCharType="end"/>
        </w:r>
      </w:hyperlink>
    </w:p>
    <w:p>
      <w:pPr>
        <w:pStyle w:val="TOC2"/>
        <w:tabs>
          <w:tab w:val="right" w:leader="dot" w:pos="8306"/>
        </w:tabs>
      </w:pPr>
      <w:hyperlink w:anchor="_Toc23447" w:history="1">
        <w:r>
          <w:rPr>
            <w:rFonts w:ascii="仿宋" w:eastAsia="仿宋" w:hAnsi="仿宋" w:cs="仿宋" w:hint="eastAsia"/>
            <w:lang w:eastAsia="zh-CN"/>
          </w:rPr>
          <w:t>(四)、铸铁管及其附件利润及利润分配</w:t>
        </w:r>
        <w:r>
          <w:tab/>
        </w:r>
        <w:r>
          <w:fldChar w:fldCharType="begin"/>
        </w:r>
        <w:r>
          <w:instrText xml:space="preserve"> PAGEREF _Toc23447 \h </w:instrText>
        </w:r>
        <w:r>
          <w:fldChar w:fldCharType="separate"/>
        </w:r>
        <w:r>
          <w:t>44</w:t>
        </w:r>
        <w:r>
          <w:fldChar w:fldCharType="end"/>
        </w:r>
      </w:hyperlink>
    </w:p>
    <w:p>
      <w:pPr>
        <w:pStyle w:val="TOC1"/>
        <w:tabs>
          <w:tab w:val="right" w:leader="dot" w:pos="8306"/>
        </w:tabs>
      </w:pPr>
      <w:hyperlink w:anchor="_Toc14616" w:history="1">
        <w:r>
          <w:rPr>
            <w:rFonts w:ascii="仿宋" w:eastAsia="仿宋" w:hAnsi="仿宋" w:cs="仿宋" w:hint="eastAsia"/>
            <w:lang w:eastAsia="zh-CN"/>
          </w:rPr>
          <w:t>七、公司基本情况</w:t>
        </w:r>
        <w:r>
          <w:tab/>
        </w:r>
        <w:r>
          <w:fldChar w:fldCharType="begin"/>
        </w:r>
        <w:r>
          <w:instrText xml:space="preserve"> PAGEREF _Toc14616 \h </w:instrText>
        </w:r>
        <w:r>
          <w:fldChar w:fldCharType="separate"/>
        </w:r>
        <w:r>
          <w:t>46</w:t>
        </w:r>
        <w:r>
          <w:fldChar w:fldCharType="end"/>
        </w:r>
      </w:hyperlink>
    </w:p>
    <w:p>
      <w:pPr>
        <w:pStyle w:val="TOC2"/>
        <w:tabs>
          <w:tab w:val="right" w:leader="dot" w:pos="8306"/>
        </w:tabs>
      </w:pPr>
      <w:hyperlink w:anchor="_Toc646" w:history="1">
        <w:r>
          <w:rPr>
            <w:rFonts w:ascii="仿宋" w:eastAsia="仿宋" w:hAnsi="仿宋" w:cs="仿宋" w:hint="eastAsia"/>
            <w:lang w:eastAsia="zh-CN"/>
          </w:rPr>
          <w:t>(一)、公司基本信息</w:t>
        </w:r>
        <w:r>
          <w:tab/>
        </w:r>
        <w:r>
          <w:fldChar w:fldCharType="begin"/>
        </w:r>
        <w:r>
          <w:instrText xml:space="preserve"> PAGEREF _Toc646 \h </w:instrText>
        </w:r>
        <w:r>
          <w:fldChar w:fldCharType="separate"/>
        </w:r>
        <w:r>
          <w:t>46</w:t>
        </w:r>
        <w:r>
          <w:fldChar w:fldCharType="end"/>
        </w:r>
      </w:hyperlink>
    </w:p>
    <w:p>
      <w:pPr>
        <w:pStyle w:val="TOC2"/>
        <w:tabs>
          <w:tab w:val="right" w:leader="dot" w:pos="8306"/>
        </w:tabs>
      </w:pPr>
      <w:hyperlink w:anchor="_Toc8476" w:history="1">
        <w:r>
          <w:rPr>
            <w:rFonts w:ascii="仿宋" w:eastAsia="仿宋" w:hAnsi="仿宋" w:cs="仿宋" w:hint="eastAsia"/>
            <w:lang w:eastAsia="zh-CN"/>
          </w:rPr>
          <w:t>(二)、公司简介</w:t>
        </w:r>
        <w:r>
          <w:tab/>
        </w:r>
        <w:r>
          <w:fldChar w:fldCharType="begin"/>
        </w:r>
        <w:r>
          <w:instrText xml:space="preserve"> PAGEREF _Toc8476 \h </w:instrText>
        </w:r>
        <w:r>
          <w:fldChar w:fldCharType="separate"/>
        </w:r>
        <w:r>
          <w:t>46</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2972" w:history="1">
        <w:r>
          <w:rPr>
            <w:rFonts w:ascii="仿宋" w:eastAsia="仿宋" w:hAnsi="仿宋" w:cs="仿宋" w:hint="eastAsia"/>
            <w:lang w:eastAsia="zh-CN"/>
          </w:rPr>
          <w:t>(三)、公司竞争优势</w:t>
        </w:r>
        <w:r>
          <w:tab/>
        </w:r>
        <w:r>
          <w:fldChar w:fldCharType="begin"/>
        </w:r>
        <w:r>
          <w:instrText xml:space="preserve"> PAGEREF _Toc12972 \h </w:instrText>
        </w:r>
        <w:r>
          <w:fldChar w:fldCharType="separate"/>
        </w:r>
        <w:r>
          <w:t>47</w:t>
        </w:r>
        <w:r>
          <w:fldChar w:fldCharType="end"/>
        </w:r>
      </w:hyperlink>
    </w:p>
    <w:p>
      <w:pPr>
        <w:pStyle w:val="TOC2"/>
        <w:tabs>
          <w:tab w:val="right" w:leader="dot" w:pos="8306"/>
        </w:tabs>
      </w:pPr>
      <w:hyperlink w:anchor="_Toc23602" w:history="1">
        <w:r>
          <w:rPr>
            <w:rFonts w:ascii="仿宋" w:eastAsia="仿宋" w:hAnsi="仿宋" w:cs="仿宋" w:hint="eastAsia"/>
            <w:lang w:eastAsia="zh-CN"/>
          </w:rPr>
          <w:t>(四)、核心人员介绍</w:t>
        </w:r>
        <w:r>
          <w:tab/>
        </w:r>
        <w:r>
          <w:fldChar w:fldCharType="begin"/>
        </w:r>
        <w:r>
          <w:instrText xml:space="preserve"> PAGEREF _Toc23602 \h </w:instrText>
        </w:r>
        <w:r>
          <w:fldChar w:fldCharType="separate"/>
        </w:r>
        <w:r>
          <w:t>49</w:t>
        </w:r>
        <w:r>
          <w:fldChar w:fldCharType="end"/>
        </w:r>
      </w:hyperlink>
    </w:p>
    <w:p>
      <w:pPr>
        <w:pStyle w:val="TOC2"/>
        <w:tabs>
          <w:tab w:val="right" w:leader="dot" w:pos="8306"/>
        </w:tabs>
      </w:pPr>
      <w:hyperlink w:anchor="_Toc4721" w:history="1">
        <w:r>
          <w:rPr>
            <w:rFonts w:ascii="仿宋" w:eastAsia="仿宋" w:hAnsi="仿宋" w:cs="仿宋" w:hint="eastAsia"/>
            <w:lang w:eastAsia="zh-CN"/>
          </w:rPr>
          <w:t>(五)、经营宗旨</w:t>
        </w:r>
        <w:r>
          <w:tab/>
        </w:r>
        <w:r>
          <w:fldChar w:fldCharType="begin"/>
        </w:r>
        <w:r>
          <w:instrText xml:space="preserve"> PAGEREF _Toc4721 \h </w:instrText>
        </w:r>
        <w:r>
          <w:fldChar w:fldCharType="separate"/>
        </w:r>
        <w:r>
          <w:t>51</w:t>
        </w:r>
        <w:r>
          <w:fldChar w:fldCharType="end"/>
        </w:r>
      </w:hyperlink>
    </w:p>
    <w:p>
      <w:pPr>
        <w:pStyle w:val="TOC2"/>
        <w:tabs>
          <w:tab w:val="right" w:leader="dot" w:pos="8306"/>
        </w:tabs>
      </w:pPr>
      <w:hyperlink w:anchor="_Toc12013" w:history="1">
        <w:r>
          <w:rPr>
            <w:rFonts w:ascii="仿宋" w:eastAsia="仿宋" w:hAnsi="仿宋" w:cs="仿宋" w:hint="eastAsia"/>
            <w:lang w:eastAsia="zh-CN"/>
          </w:rPr>
          <w:t>(六)、公司发展规划</w:t>
        </w:r>
        <w:r>
          <w:tab/>
        </w:r>
        <w:r>
          <w:fldChar w:fldCharType="begin"/>
        </w:r>
        <w:r>
          <w:instrText xml:space="preserve"> PAGEREF _Toc12013 \h </w:instrText>
        </w:r>
        <w:r>
          <w:fldChar w:fldCharType="separate"/>
        </w:r>
        <w:r>
          <w:t>52</w:t>
        </w:r>
        <w:r>
          <w:fldChar w:fldCharType="end"/>
        </w:r>
      </w:hyperlink>
    </w:p>
    <w:p>
      <w:pPr>
        <w:pStyle w:val="TOC1"/>
        <w:tabs>
          <w:tab w:val="right" w:leader="dot" w:pos="8306"/>
        </w:tabs>
      </w:pPr>
      <w:hyperlink w:anchor="_Toc21693" w:history="1">
        <w:r>
          <w:rPr>
            <w:rFonts w:ascii="仿宋" w:eastAsia="仿宋" w:hAnsi="仿宋" w:cs="仿宋" w:hint="eastAsia"/>
            <w:lang w:eastAsia="zh-CN"/>
          </w:rPr>
          <w:t>八、投资方案</w:t>
        </w:r>
        <w:r>
          <w:tab/>
        </w:r>
        <w:r>
          <w:fldChar w:fldCharType="begin"/>
        </w:r>
        <w:r>
          <w:instrText xml:space="preserve"> PAGEREF _Toc21693 \h </w:instrText>
        </w:r>
        <w:r>
          <w:fldChar w:fldCharType="separate"/>
        </w:r>
        <w:r>
          <w:t>53</w:t>
        </w:r>
        <w:r>
          <w:fldChar w:fldCharType="end"/>
        </w:r>
      </w:hyperlink>
    </w:p>
    <w:p>
      <w:pPr>
        <w:pStyle w:val="TOC2"/>
        <w:tabs>
          <w:tab w:val="right" w:leader="dot" w:pos="8306"/>
        </w:tabs>
      </w:pPr>
      <w:hyperlink w:anchor="_Toc1716" w:history="1">
        <w:r>
          <w:rPr>
            <w:rFonts w:ascii="仿宋" w:eastAsia="仿宋" w:hAnsi="仿宋" w:cs="仿宋" w:hint="eastAsia"/>
            <w:lang w:eastAsia="zh-CN"/>
          </w:rPr>
          <w:t>(一)、投资估算的依据和说明</w:t>
        </w:r>
        <w:r>
          <w:tab/>
        </w:r>
        <w:r>
          <w:fldChar w:fldCharType="begin"/>
        </w:r>
        <w:r>
          <w:instrText xml:space="preserve"> PAGEREF _Toc1716 \h </w:instrText>
        </w:r>
        <w:r>
          <w:fldChar w:fldCharType="separate"/>
        </w:r>
        <w:r>
          <w:t>53</w:t>
        </w:r>
        <w:r>
          <w:fldChar w:fldCharType="end"/>
        </w:r>
      </w:hyperlink>
    </w:p>
    <w:p>
      <w:pPr>
        <w:pStyle w:val="TOC2"/>
        <w:tabs>
          <w:tab w:val="right" w:leader="dot" w:pos="8306"/>
        </w:tabs>
      </w:pPr>
      <w:hyperlink w:anchor="_Toc1807" w:history="1">
        <w:r>
          <w:rPr>
            <w:rFonts w:ascii="仿宋" w:eastAsia="仿宋" w:hAnsi="仿宋" w:cs="仿宋" w:hint="eastAsia"/>
            <w:lang w:eastAsia="zh-CN"/>
          </w:rPr>
          <w:t>(二)、建设投资估算</w:t>
        </w:r>
        <w:r>
          <w:tab/>
        </w:r>
        <w:r>
          <w:fldChar w:fldCharType="begin"/>
        </w:r>
        <w:r>
          <w:instrText xml:space="preserve"> PAGEREF _Toc1807 \h </w:instrText>
        </w:r>
        <w:r>
          <w:fldChar w:fldCharType="separate"/>
        </w:r>
        <w:r>
          <w:t>55</w:t>
        </w:r>
        <w:r>
          <w:fldChar w:fldCharType="end"/>
        </w:r>
      </w:hyperlink>
    </w:p>
    <w:p>
      <w:pPr>
        <w:pStyle w:val="TOC2"/>
        <w:tabs>
          <w:tab w:val="right" w:leader="dot" w:pos="8306"/>
        </w:tabs>
      </w:pPr>
      <w:hyperlink w:anchor="_Toc493" w:history="1">
        <w:r>
          <w:rPr>
            <w:rFonts w:ascii="仿宋" w:eastAsia="仿宋" w:hAnsi="仿宋" w:cs="仿宋" w:hint="eastAsia"/>
            <w:lang w:eastAsia="zh-CN"/>
          </w:rPr>
          <w:t>(三)、建设期利息</w:t>
        </w:r>
        <w:r>
          <w:tab/>
        </w:r>
        <w:r>
          <w:fldChar w:fldCharType="begin"/>
        </w:r>
        <w:r>
          <w:instrText xml:space="preserve"> PAGEREF _Toc493 \h </w:instrText>
        </w:r>
        <w:r>
          <w:fldChar w:fldCharType="separate"/>
        </w:r>
        <w:r>
          <w:t>57</w:t>
        </w:r>
        <w:r>
          <w:fldChar w:fldCharType="end"/>
        </w:r>
      </w:hyperlink>
    </w:p>
    <w:p>
      <w:pPr>
        <w:pStyle w:val="TOC2"/>
        <w:tabs>
          <w:tab w:val="right" w:leader="dot" w:pos="8306"/>
        </w:tabs>
      </w:pPr>
      <w:hyperlink w:anchor="_Toc8562" w:history="1">
        <w:r>
          <w:rPr>
            <w:rFonts w:ascii="仿宋" w:eastAsia="仿宋" w:hAnsi="仿宋" w:cs="仿宋" w:hint="eastAsia"/>
            <w:lang w:eastAsia="zh-CN"/>
          </w:rPr>
          <w:t>(四)、流动资金</w:t>
        </w:r>
        <w:r>
          <w:tab/>
        </w:r>
        <w:r>
          <w:fldChar w:fldCharType="begin"/>
        </w:r>
        <w:r>
          <w:instrText xml:space="preserve"> PAGEREF _Toc8562 \h </w:instrText>
        </w:r>
        <w:r>
          <w:fldChar w:fldCharType="separate"/>
        </w:r>
        <w:r>
          <w:t>57</w:t>
        </w:r>
        <w:r>
          <w:fldChar w:fldCharType="end"/>
        </w:r>
      </w:hyperlink>
    </w:p>
    <w:p>
      <w:pPr>
        <w:pStyle w:val="TOC2"/>
        <w:tabs>
          <w:tab w:val="right" w:leader="dot" w:pos="8306"/>
        </w:tabs>
      </w:pPr>
      <w:hyperlink w:anchor="_Toc18101" w:history="1">
        <w:r>
          <w:rPr>
            <w:rFonts w:ascii="仿宋" w:eastAsia="仿宋" w:hAnsi="仿宋" w:cs="仿宋" w:hint="eastAsia"/>
            <w:lang w:eastAsia="zh-CN"/>
          </w:rPr>
          <w:t>(五)、铸铁管及其附件项目总投资</w:t>
        </w:r>
        <w:r>
          <w:tab/>
        </w:r>
        <w:r>
          <w:fldChar w:fldCharType="begin"/>
        </w:r>
        <w:r>
          <w:instrText xml:space="preserve"> PAGEREF _Toc18101 \h </w:instrText>
        </w:r>
        <w:r>
          <w:fldChar w:fldCharType="separate"/>
        </w:r>
        <w:r>
          <w:t>58</w:t>
        </w:r>
        <w:r>
          <w:fldChar w:fldCharType="end"/>
        </w:r>
      </w:hyperlink>
    </w:p>
    <w:p>
      <w:pPr>
        <w:pStyle w:val="TOC2"/>
        <w:tabs>
          <w:tab w:val="right" w:leader="dot" w:pos="8306"/>
        </w:tabs>
      </w:pPr>
      <w:hyperlink w:anchor="_Toc28391" w:history="1">
        <w:r>
          <w:rPr>
            <w:rFonts w:ascii="仿宋" w:eastAsia="仿宋" w:hAnsi="仿宋" w:cs="仿宋" w:hint="eastAsia"/>
            <w:lang w:eastAsia="zh-CN"/>
          </w:rPr>
          <w:t>(六)、资金筹措与投资计划</w:t>
        </w:r>
        <w:r>
          <w:tab/>
        </w:r>
        <w:r>
          <w:fldChar w:fldCharType="begin"/>
        </w:r>
        <w:r>
          <w:instrText xml:space="preserve"> PAGEREF _Toc28391 \h </w:instrText>
        </w:r>
        <w:r>
          <w:fldChar w:fldCharType="separate"/>
        </w:r>
        <w:r>
          <w:t>58</w:t>
        </w:r>
        <w:r>
          <w:fldChar w:fldCharType="end"/>
        </w:r>
      </w:hyperlink>
    </w:p>
    <w:p>
      <w:pPr>
        <w:pStyle w:val="TOC1"/>
        <w:tabs>
          <w:tab w:val="right" w:leader="dot" w:pos="8306"/>
        </w:tabs>
      </w:pPr>
      <w:hyperlink w:anchor="_Toc1043" w:history="1">
        <w:r>
          <w:rPr>
            <w:rFonts w:ascii="仿宋" w:eastAsia="仿宋" w:hAnsi="仿宋" w:cs="仿宋" w:hint="eastAsia"/>
            <w:lang w:eastAsia="zh-CN"/>
          </w:rPr>
          <w:t>九、风险风险及应对措施</w:t>
        </w:r>
        <w:r>
          <w:tab/>
        </w:r>
        <w:r>
          <w:fldChar w:fldCharType="begin"/>
        </w:r>
        <w:r>
          <w:instrText xml:space="preserve"> PAGEREF _Toc1043 \h </w:instrText>
        </w:r>
        <w:r>
          <w:fldChar w:fldCharType="separate"/>
        </w:r>
        <w:r>
          <w:t>59</w:t>
        </w:r>
        <w:r>
          <w:fldChar w:fldCharType="end"/>
        </w:r>
      </w:hyperlink>
    </w:p>
    <w:p>
      <w:pPr>
        <w:pStyle w:val="TOC2"/>
        <w:tabs>
          <w:tab w:val="right" w:leader="dot" w:pos="8306"/>
        </w:tabs>
      </w:pPr>
      <w:hyperlink w:anchor="_Toc23093" w:history="1">
        <w:r>
          <w:rPr>
            <w:rFonts w:ascii="仿宋" w:eastAsia="仿宋" w:hAnsi="仿宋" w:cs="仿宋" w:hint="eastAsia"/>
            <w:lang w:eastAsia="zh-CN"/>
          </w:rPr>
          <w:t>(一)、铸铁管及其附件项目风险分析</w:t>
        </w:r>
        <w:r>
          <w:tab/>
        </w:r>
        <w:r>
          <w:fldChar w:fldCharType="begin"/>
        </w:r>
        <w:r>
          <w:instrText xml:space="preserve"> PAGEREF _Toc23093 \h </w:instrText>
        </w:r>
        <w:r>
          <w:fldChar w:fldCharType="separate"/>
        </w:r>
        <w:r>
          <w:t>59</w:t>
        </w:r>
        <w:r>
          <w:fldChar w:fldCharType="end"/>
        </w:r>
      </w:hyperlink>
    </w:p>
    <w:p>
      <w:pPr>
        <w:pStyle w:val="TOC2"/>
        <w:tabs>
          <w:tab w:val="right" w:leader="dot" w:pos="8306"/>
        </w:tabs>
      </w:pPr>
      <w:hyperlink w:anchor="_Toc6666" w:history="1">
        <w:r>
          <w:rPr>
            <w:rFonts w:ascii="仿宋" w:eastAsia="仿宋" w:hAnsi="仿宋" w:cs="仿宋" w:hint="eastAsia"/>
            <w:lang w:eastAsia="zh-CN"/>
          </w:rPr>
          <w:t>(二)、铸铁管及其附件项目风险对策</w:t>
        </w:r>
        <w:r>
          <w:tab/>
        </w:r>
        <w:r>
          <w:fldChar w:fldCharType="begin"/>
        </w:r>
        <w:r>
          <w:instrText xml:space="preserve"> PAGEREF _Toc6666 \h </w:instrText>
        </w:r>
        <w:r>
          <w:fldChar w:fldCharType="separate"/>
        </w:r>
        <w:r>
          <w:t>61</w:t>
        </w:r>
        <w:r>
          <w:fldChar w:fldCharType="end"/>
        </w:r>
      </w:hyperlink>
    </w:p>
    <w:p>
      <w:pPr>
        <w:pStyle w:val="TOC1"/>
        <w:tabs>
          <w:tab w:val="right" w:leader="dot" w:pos="8306"/>
        </w:tabs>
      </w:pPr>
      <w:hyperlink w:anchor="_Toc19020" w:history="1">
        <w:r>
          <w:rPr>
            <w:rFonts w:ascii="仿宋" w:eastAsia="仿宋" w:hAnsi="仿宋" w:cs="仿宋" w:hint="eastAsia"/>
            <w:lang w:eastAsia="zh-CN"/>
          </w:rPr>
          <w:t>十、铸铁管及其附件市场营销策略</w:t>
        </w:r>
        <w:r>
          <w:tab/>
        </w:r>
        <w:r>
          <w:fldChar w:fldCharType="begin"/>
        </w:r>
        <w:r>
          <w:instrText xml:space="preserve"> PAGEREF _Toc19020 \h </w:instrText>
        </w:r>
        <w:r>
          <w:fldChar w:fldCharType="separate"/>
        </w:r>
        <w:r>
          <w:t>62</w:t>
        </w:r>
        <w:r>
          <w:fldChar w:fldCharType="end"/>
        </w:r>
      </w:hyperlink>
    </w:p>
    <w:p>
      <w:pPr>
        <w:pStyle w:val="TOC2"/>
        <w:tabs>
          <w:tab w:val="right" w:leader="dot" w:pos="8306"/>
        </w:tabs>
      </w:pPr>
      <w:hyperlink w:anchor="_Toc1782" w:history="1">
        <w:r>
          <w:rPr>
            <w:rFonts w:ascii="仿宋" w:eastAsia="仿宋" w:hAnsi="仿宋" w:cs="仿宋" w:hint="eastAsia"/>
            <w:lang w:eastAsia="zh-CN"/>
          </w:rPr>
          <w:t>(一)、铸铁管及其附件市场营销总体思路</w:t>
        </w:r>
        <w:r>
          <w:tab/>
        </w:r>
        <w:r>
          <w:fldChar w:fldCharType="begin"/>
        </w:r>
        <w:r>
          <w:instrText xml:space="preserve"> PAGEREF _Toc1782 \h </w:instrText>
        </w:r>
        <w:r>
          <w:fldChar w:fldCharType="separate"/>
        </w:r>
        <w:r>
          <w:t>62</w:t>
        </w:r>
        <w:r>
          <w:fldChar w:fldCharType="end"/>
        </w:r>
      </w:hyperlink>
    </w:p>
    <w:p>
      <w:pPr>
        <w:pStyle w:val="TOC2"/>
        <w:tabs>
          <w:tab w:val="right" w:leader="dot" w:pos="8306"/>
        </w:tabs>
      </w:pPr>
      <w:hyperlink w:anchor="_Toc21141" w:history="1">
        <w:r>
          <w:rPr>
            <w:rFonts w:ascii="仿宋" w:eastAsia="仿宋" w:hAnsi="仿宋" w:cs="仿宋" w:hint="eastAsia"/>
            <w:lang w:eastAsia="zh-CN"/>
          </w:rPr>
          <w:t>(二)、铸铁管及其附件市场地位与竞争战略</w:t>
        </w:r>
        <w:r>
          <w:tab/>
        </w:r>
        <w:r>
          <w:fldChar w:fldCharType="begin"/>
        </w:r>
        <w:r>
          <w:instrText xml:space="preserve"> PAGEREF _Toc21141 \h </w:instrText>
        </w:r>
        <w:r>
          <w:fldChar w:fldCharType="separate"/>
        </w:r>
        <w:r>
          <w:t>64</w:t>
        </w:r>
        <w:r>
          <w:fldChar w:fldCharType="end"/>
        </w:r>
      </w:hyperlink>
    </w:p>
    <w:p>
      <w:pPr>
        <w:pStyle w:val="TOC2"/>
        <w:tabs>
          <w:tab w:val="right" w:leader="dot" w:pos="8306"/>
        </w:tabs>
      </w:pPr>
      <w:hyperlink w:anchor="_Toc27927" w:history="1">
        <w:r>
          <w:rPr>
            <w:rFonts w:ascii="仿宋" w:eastAsia="仿宋" w:hAnsi="仿宋" w:cs="仿宋" w:hint="eastAsia"/>
            <w:lang w:eastAsia="zh-CN"/>
          </w:rPr>
          <w:t>(三)、铸铁管及其附件消费者市场分析</w:t>
        </w:r>
        <w:r>
          <w:tab/>
        </w:r>
        <w:r>
          <w:fldChar w:fldCharType="begin"/>
        </w:r>
        <w:r>
          <w:instrText xml:space="preserve"> PAGEREF _Toc27927 \h </w:instrText>
        </w:r>
        <w:r>
          <w:fldChar w:fldCharType="separate"/>
        </w:r>
        <w:r>
          <w:t>65</w:t>
        </w:r>
        <w:r>
          <w:fldChar w:fldCharType="end"/>
        </w:r>
      </w:hyperlink>
    </w:p>
    <w:p>
      <w:pPr>
        <w:pStyle w:val="TOC2"/>
        <w:tabs>
          <w:tab w:val="right" w:leader="dot" w:pos="8306"/>
        </w:tabs>
      </w:pPr>
      <w:hyperlink w:anchor="_Toc24290" w:history="1">
        <w:r>
          <w:rPr>
            <w:rFonts w:ascii="仿宋" w:eastAsia="仿宋" w:hAnsi="仿宋" w:cs="仿宋" w:hint="eastAsia"/>
            <w:lang w:eastAsia="zh-CN"/>
          </w:rPr>
          <w:t>(四)、铸铁管及其附件组织市场分析</w:t>
        </w:r>
        <w:r>
          <w:tab/>
        </w:r>
        <w:r>
          <w:fldChar w:fldCharType="begin"/>
        </w:r>
        <w:r>
          <w:instrText xml:space="preserve"> PAGEREF _Toc24290 \h </w:instrText>
        </w:r>
        <w:r>
          <w:fldChar w:fldCharType="separate"/>
        </w:r>
        <w:r>
          <w:t>67</w:t>
        </w:r>
        <w:r>
          <w:fldChar w:fldCharType="end"/>
        </w:r>
      </w:hyperlink>
    </w:p>
    <w:p>
      <w:pPr>
        <w:pStyle w:val="TOC2"/>
        <w:tabs>
          <w:tab w:val="right" w:leader="dot" w:pos="8306"/>
        </w:tabs>
      </w:pPr>
      <w:hyperlink w:anchor="_Toc22844" w:history="1">
        <w:r>
          <w:rPr>
            <w:rFonts w:ascii="仿宋" w:eastAsia="仿宋" w:hAnsi="仿宋" w:cs="仿宋" w:hint="eastAsia"/>
            <w:lang w:eastAsia="zh-CN"/>
          </w:rPr>
          <w:t>(五)、铸铁管及其附件促销策略</w:t>
        </w:r>
        <w:r>
          <w:tab/>
        </w:r>
        <w:r>
          <w:fldChar w:fldCharType="begin"/>
        </w:r>
        <w:r>
          <w:instrText xml:space="preserve"> PAGEREF _Toc22844 \h </w:instrText>
        </w:r>
        <w:r>
          <w:fldChar w:fldCharType="separate"/>
        </w:r>
        <w:r>
          <w:t>68</w:t>
        </w:r>
        <w:r>
          <w:fldChar w:fldCharType="end"/>
        </w:r>
      </w:hyperlink>
    </w:p>
    <w:p>
      <w:pPr>
        <w:pStyle w:val="TOC2"/>
        <w:tabs>
          <w:tab w:val="right" w:leader="dot" w:pos="8306"/>
        </w:tabs>
      </w:pPr>
      <w:hyperlink w:anchor="_Toc32744" w:history="1">
        <w:r>
          <w:rPr>
            <w:rFonts w:ascii="仿宋" w:eastAsia="仿宋" w:hAnsi="仿宋" w:cs="仿宋" w:hint="eastAsia"/>
            <w:lang w:eastAsia="zh-CN"/>
          </w:rPr>
          <w:t>(六)、铸铁管及其附件品牌策略</w:t>
        </w:r>
        <w:r>
          <w:tab/>
        </w:r>
        <w:r>
          <w:fldChar w:fldCharType="begin"/>
        </w:r>
        <w:r>
          <w:instrText xml:space="preserve"> PAGEREF _Toc32744 \h </w:instrText>
        </w:r>
        <w:r>
          <w:fldChar w:fldCharType="separate"/>
        </w:r>
        <w:r>
          <w:t>70</w:t>
        </w:r>
        <w:r>
          <w:fldChar w:fldCharType="end"/>
        </w:r>
      </w:hyperlink>
    </w:p>
    <w:p>
      <w:pPr>
        <w:pStyle w:val="TOC2"/>
        <w:tabs>
          <w:tab w:val="right" w:leader="dot" w:pos="8306"/>
        </w:tabs>
      </w:pPr>
      <w:hyperlink w:anchor="_Toc31717" w:history="1">
        <w:r>
          <w:rPr>
            <w:rFonts w:ascii="仿宋" w:eastAsia="仿宋" w:hAnsi="仿宋" w:cs="仿宋" w:hint="eastAsia"/>
            <w:lang w:eastAsia="zh-CN"/>
          </w:rPr>
          <w:t>(七)、铸铁管及其附件整合营销</w:t>
        </w:r>
        <w:r>
          <w:tab/>
        </w:r>
        <w:r>
          <w:fldChar w:fldCharType="begin"/>
        </w:r>
        <w:r>
          <w:instrText xml:space="preserve"> PAGEREF _Toc31717 \h </w:instrText>
        </w:r>
        <w:r>
          <w:fldChar w:fldCharType="separate"/>
        </w:r>
        <w:r>
          <w:t>72</w:t>
        </w:r>
        <w:r>
          <w:fldChar w:fldCharType="end"/>
        </w:r>
      </w:hyperlink>
    </w:p>
    <w:p>
      <w:pPr>
        <w:pStyle w:val="TOC1"/>
        <w:tabs>
          <w:tab w:val="right" w:leader="dot" w:pos="8306"/>
        </w:tabs>
      </w:pPr>
      <w:hyperlink w:anchor="_Toc25694" w:history="1">
        <w:r>
          <w:rPr>
            <w:rFonts w:ascii="仿宋" w:eastAsia="仿宋" w:hAnsi="仿宋" w:cs="仿宋" w:hint="eastAsia"/>
            <w:lang w:eastAsia="zh-CN"/>
          </w:rPr>
          <w:t>十一、铸铁管及其附件商业模式</w:t>
        </w:r>
        <w:r>
          <w:tab/>
        </w:r>
        <w:r>
          <w:fldChar w:fldCharType="begin"/>
        </w:r>
        <w:r>
          <w:instrText xml:space="preserve"> PAGEREF _Toc25694 \h </w:instrText>
        </w:r>
        <w:r>
          <w:fldChar w:fldCharType="separate"/>
        </w:r>
        <w:r>
          <w:t>76</w:t>
        </w:r>
        <w:r>
          <w:fldChar w:fldCharType="end"/>
        </w:r>
      </w:hyperlink>
    </w:p>
    <w:p>
      <w:pPr>
        <w:pStyle w:val="TOC2"/>
        <w:tabs>
          <w:tab w:val="right" w:leader="dot" w:pos="8306"/>
        </w:tabs>
      </w:pPr>
      <w:hyperlink w:anchor="_Toc20566" w:history="1">
        <w:r>
          <w:rPr>
            <w:rFonts w:ascii="仿宋" w:eastAsia="仿宋" w:hAnsi="仿宋" w:cs="仿宋" w:hint="eastAsia"/>
            <w:lang w:eastAsia="zh-CN"/>
          </w:rPr>
          <w:t>(一)、铸铁管及其附件新型运营方式</w:t>
        </w:r>
        <w:r>
          <w:tab/>
        </w:r>
        <w:r>
          <w:fldChar w:fldCharType="begin"/>
        </w:r>
        <w:r>
          <w:instrText xml:space="preserve"> PAGEREF _Toc20566 \h </w:instrText>
        </w:r>
        <w:r>
          <w:fldChar w:fldCharType="separate"/>
        </w:r>
        <w:r>
          <w:t>76</w:t>
        </w:r>
        <w:r>
          <w:fldChar w:fldCharType="end"/>
        </w:r>
      </w:hyperlink>
    </w:p>
    <w:p>
      <w:pPr>
        <w:pStyle w:val="TOC2"/>
        <w:tabs>
          <w:tab w:val="right" w:leader="dot" w:pos="8306"/>
        </w:tabs>
      </w:pPr>
      <w:hyperlink w:anchor="_Toc11317" w:history="1">
        <w:r>
          <w:rPr>
            <w:rFonts w:ascii="仿宋" w:eastAsia="仿宋" w:hAnsi="仿宋" w:cs="仿宋" w:hint="eastAsia"/>
            <w:lang w:eastAsia="zh-CN"/>
          </w:rPr>
          <w:t>(二)、铸铁管及其附件数字化发展方案</w:t>
        </w:r>
        <w:r>
          <w:tab/>
        </w:r>
        <w:r>
          <w:fldChar w:fldCharType="begin"/>
        </w:r>
        <w:r>
          <w:instrText xml:space="preserve"> PAGEREF _Toc11317 \h </w:instrText>
        </w:r>
        <w:r>
          <w:fldChar w:fldCharType="separate"/>
        </w:r>
        <w:r>
          <w:t>77</w:t>
        </w:r>
        <w:r>
          <w:fldChar w:fldCharType="end"/>
        </w:r>
      </w:hyperlink>
    </w:p>
    <w:p>
      <w:pPr>
        <w:pStyle w:val="TOC2"/>
        <w:tabs>
          <w:tab w:val="right" w:leader="dot" w:pos="8306"/>
        </w:tabs>
      </w:pPr>
      <w:hyperlink w:anchor="_Toc18805" w:history="1">
        <w:r>
          <w:rPr>
            <w:rFonts w:ascii="仿宋" w:eastAsia="仿宋" w:hAnsi="仿宋" w:cs="仿宋" w:hint="eastAsia"/>
            <w:lang w:eastAsia="zh-CN"/>
          </w:rPr>
          <w:t>(三)、铸铁管及其附件企业文化建设方案</w:t>
        </w:r>
        <w:r>
          <w:tab/>
        </w:r>
        <w:r>
          <w:fldChar w:fldCharType="begin"/>
        </w:r>
        <w:r>
          <w:instrText xml:space="preserve"> PAGEREF _Toc18805 \h </w:instrText>
        </w:r>
        <w:r>
          <w:fldChar w:fldCharType="separate"/>
        </w:r>
        <w:r>
          <w:t>79</w:t>
        </w:r>
        <w:r>
          <w:fldChar w:fldCharType="end"/>
        </w:r>
      </w:hyperlink>
    </w:p>
    <w:p>
      <w:pPr>
        <w:pStyle w:val="TOC2"/>
        <w:tabs>
          <w:tab w:val="right" w:leader="dot" w:pos="8306"/>
        </w:tabs>
      </w:pPr>
      <w:hyperlink w:anchor="_Toc28301" w:history="1">
        <w:r>
          <w:rPr>
            <w:rFonts w:ascii="仿宋" w:eastAsia="仿宋" w:hAnsi="仿宋" w:cs="仿宋" w:hint="eastAsia"/>
            <w:lang w:eastAsia="zh-CN"/>
          </w:rPr>
          <w:t>(四)、铸铁管及其附件供应链管理</w:t>
        </w:r>
        <w:r>
          <w:tab/>
        </w:r>
        <w:r>
          <w:fldChar w:fldCharType="begin"/>
        </w:r>
        <w:r>
          <w:instrText xml:space="preserve"> PAGEREF _Toc28301 \h </w:instrText>
        </w:r>
        <w:r>
          <w:fldChar w:fldCharType="separate"/>
        </w:r>
        <w:r>
          <w:t>80</w:t>
        </w:r>
        <w:r>
          <w:fldChar w:fldCharType="end"/>
        </w:r>
      </w:hyperlink>
    </w:p>
    <w:p>
      <w:pPr>
        <w:pStyle w:val="TOC1"/>
        <w:tabs>
          <w:tab w:val="right" w:leader="dot" w:pos="8306"/>
        </w:tabs>
      </w:pPr>
      <w:hyperlink w:anchor="_Toc6763" w:history="1">
        <w:r>
          <w:rPr>
            <w:rFonts w:ascii="仿宋" w:eastAsia="仿宋" w:hAnsi="仿宋" w:cs="仿宋" w:hint="eastAsia"/>
            <w:lang w:eastAsia="zh-CN"/>
          </w:rPr>
          <w:t>十二、铸铁管及其附件项目进度计划</w:t>
        </w:r>
        <w:r>
          <w:tab/>
        </w:r>
        <w:r>
          <w:fldChar w:fldCharType="begin"/>
        </w:r>
        <w:r>
          <w:instrText xml:space="preserve"> PAGEREF _Toc6763 \h </w:instrText>
        </w:r>
        <w:r>
          <w:fldChar w:fldCharType="separate"/>
        </w:r>
        <w:r>
          <w:t>81</w:t>
        </w:r>
        <w:r>
          <w:fldChar w:fldCharType="end"/>
        </w:r>
      </w:hyperlink>
    </w:p>
    <w:p>
      <w:pPr>
        <w:pStyle w:val="TOC2"/>
        <w:tabs>
          <w:tab w:val="right" w:leader="dot" w:pos="8306"/>
        </w:tabs>
      </w:pPr>
      <w:hyperlink w:anchor="_Toc20561" w:history="1">
        <w:r>
          <w:rPr>
            <w:rFonts w:ascii="仿宋" w:eastAsia="仿宋" w:hAnsi="仿宋" w:cs="仿宋" w:hint="eastAsia"/>
            <w:lang w:eastAsia="zh-CN"/>
          </w:rPr>
          <w:t>(一)、铸铁管及其附件项目进度安排</w:t>
        </w:r>
        <w:r>
          <w:tab/>
        </w:r>
        <w:r>
          <w:fldChar w:fldCharType="begin"/>
        </w:r>
        <w:r>
          <w:instrText xml:space="preserve"> PAGEREF _Toc20561 \h </w:instrText>
        </w:r>
        <w:r>
          <w:fldChar w:fldCharType="separate"/>
        </w:r>
        <w:r>
          <w:t>81</w:t>
        </w:r>
        <w:r>
          <w:fldChar w:fldCharType="end"/>
        </w:r>
      </w:hyperlink>
    </w:p>
    <w:p>
      <w:pPr>
        <w:pStyle w:val="TOC2"/>
        <w:tabs>
          <w:tab w:val="right" w:leader="dot" w:pos="8306"/>
        </w:tabs>
      </w:pPr>
      <w:hyperlink w:anchor="_Toc8532" w:history="1">
        <w:r>
          <w:rPr>
            <w:rFonts w:ascii="仿宋" w:eastAsia="仿宋" w:hAnsi="仿宋" w:cs="仿宋" w:hint="eastAsia"/>
            <w:lang w:eastAsia="zh-CN"/>
          </w:rPr>
          <w:t>(二)、铸铁管及其附件项目实施保障措施</w:t>
        </w:r>
        <w:r>
          <w:tab/>
        </w:r>
        <w:r>
          <w:fldChar w:fldCharType="begin"/>
        </w:r>
        <w:r>
          <w:instrText xml:space="preserve"> PAGEREF _Toc8532 \h </w:instrText>
        </w:r>
        <w:r>
          <w:fldChar w:fldCharType="separate"/>
        </w:r>
        <w:r>
          <w:t>82</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在商业的大舞台上，机遇与挑战并存，这份报告旨在为一项新兴创业项目树立明确的方向。我们聚焦于创新和满足市场需求，致力于打造一个充满活力的企业。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这份报告将深入分析市场环境，竞争态势，战略计划，以确保我们的产品或服务能够超越客户期望，抢占市场份额，降低风险，同时为投资者提供可持续的回报。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这份可行性分析报告书标志着未来成功的开端，它凝聚了对市场需求的深刻洞察和对商机的坚定信念。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6307"/>
      <w:r>
        <w:rPr>
          <w:rFonts w:ascii="仿宋" w:eastAsia="仿宋" w:hAnsi="仿宋" w:cs="仿宋" w:hint="eastAsia"/>
          <w:sz w:val="28"/>
          <w:lang w:eastAsia="zh-CN"/>
        </w:rPr>
        <w:t>一、铸铁管及其附件项目绪论</w:t>
      </w:r>
      <w:bookmarkEnd w:id="2"/>
    </w:p>
    <w:p>
      <w:pPr>
        <w:pStyle w:val="Heading2"/>
        <w:rPr>
          <w:rFonts w:ascii="仿宋" w:eastAsia="仿宋" w:hAnsi="仿宋" w:cs="仿宋" w:hint="eastAsia"/>
          <w:lang w:eastAsia="zh-CN"/>
        </w:rPr>
      </w:pPr>
      <w:bookmarkStart w:id="3" w:name="_Toc3819"/>
      <w:r>
        <w:rPr>
          <w:rFonts w:ascii="仿宋" w:eastAsia="仿宋" w:hAnsi="仿宋" w:cs="仿宋" w:hint="eastAsia"/>
          <w:lang w:eastAsia="zh-CN"/>
        </w:rPr>
        <w:t>(一)、铸铁管及其附件项目名称及建设性质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(一)铸铁管及其附件项目名称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XXXX铸铁管及其附件项目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(二)铸铁管及其附件项目建设性质</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XXXX铸铁管及其附件项目</w:t>
      </w:r>
    </w:p>
    <w:p>
      <w:pPr>
        <w:pStyle w:val="Heading2"/>
        <w:ind w:firstLine="560" w:firstLineChars="200"/>
        <w:rPr>
          <w:rFonts w:ascii="仿宋" w:eastAsia="仿宋" w:hAnsi="仿宋" w:cs="仿宋" w:hint="eastAsia"/>
          <w:sz w:val="28"/>
          <w:lang w:eastAsia="zh-CN"/>
        </w:rPr>
      </w:pPr>
      <w:bookmarkStart w:id="4" w:name="_Toc14830"/>
      <w:r>
        <w:rPr>
          <w:rFonts w:ascii="仿宋" w:eastAsia="仿宋" w:hAnsi="仿宋" w:cs="仿宋" w:hint="eastAsia"/>
          <w:sz w:val="28"/>
          <w:lang w:eastAsia="zh-CN"/>
        </w:rPr>
        <w:t>(二)、铸铁管及其附件项目承办单位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(一)铸铁管及其附件项目实施主体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此铸铁管及其附件项目由XXX有限公司负责实施，我们拥有丰富的经验及专业的团队，将为客户提供优质的服务。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该铸铁管及其附件项目联系人XX，他将为客户提供详尽的铸铁管及其附件项目信息。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5" w:name="_Toc12543"/>
      <w:r>
        <w:rPr>
          <w:rFonts w:ascii="仿宋" w:eastAsia="仿宋" w:hAnsi="仿宋" w:cs="仿宋" w:hint="eastAsia"/>
          <w:sz w:val="28"/>
          <w:lang w:eastAsia="zh-CN"/>
        </w:rPr>
        <w:t>(三)、铸铁管及其附件项目定位及建设理由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铸铁管及其附件项目定位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铸铁管及其附件项目的定位是在数字化时代背景下，为个人和企业提供高效、智能、个性化的铸铁管及其附件服务。通过运用先进的技术手段和创新的商业模式，我们致力于满足用户对于铸铁管及其附件的多样化需求，提供优质的解决方案，打造一个便捷、可信赖的铸铁管及其附件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当今数字化社会中，人们对于铸铁管及其附件的需求日益增加。随着互联网的普及和移动设备的智能化，个人和企业需要更加智能化、定制化、高效率的铸铁管及其附件服务来满足日益复杂的需求。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当前，人工智能、大数据分析和自然语言处理技术得到迅速发展，为实现智能化铸铁管及其附件提供了强有力的技术支持。我们将充分利用这些技术，提供智能化的铸铁管及其附件解决方案。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铸铁管及其附件的准确度和效率。通过用户行为分析、智能推荐系统等创新技术，实现个性化定制，提供更符合用户需求的铸铁管及其附件服务，从而在市场中脱颖而出。</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可持续发展和商业模式: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我们将采用可持续的商业模式，包括基于服务的收费模式、广告推广、合作伙伴关系等多种盈利方式，以确保铸铁管及其附件项目长期稳定的发展并持续为用户提供优质的服务。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通过以上建设理由，我们确信本铸铁管及其附件项目将满足现代社会对于智能化铸铁管及其附件的迫切需求，为用户带来更高效、更智能、更便捷的使用体验，实现商业价值与社会价值的双丰收。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6" w:name="_Toc15981"/>
      <w:r>
        <w:rPr>
          <w:rFonts w:ascii="仿宋" w:eastAsia="仿宋" w:hAnsi="仿宋" w:cs="仿宋" w:hint="eastAsia"/>
          <w:sz w:val="28"/>
          <w:lang w:eastAsia="zh-CN"/>
        </w:rPr>
        <w:t>(四)、报告编制说明</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本可行性分析报告书的编制依据包括但不限于以下几点：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《建设铸铁管及其附件项目经济评价方法与参数》；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《投资铸铁管及其附件项目可行性研究指南》；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铸铁管及其附件项目建设地国民经济发展规划；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在制定本可行性分析报告书的过程中，我们将遵循以下原则：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选择成熟、可靠、略带前瞻性的工艺技术路线，以提高铸铁管及其附件项目的竞争力和市场适应性；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满足铸铁管及其附件项目业主对铸铁管及其附件项目功能、盈利性等投资方面的要求；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本可行性分析报告书主要内容包括：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铸铁管及其附件项目建设单位提供的基础资料、国家法令、政策、规程以及相关内外部条件、城市总体规划为基础。针对铸铁管及其附件项目的特点、任务与要求，对该铸铁管及其附件项目建设工程的建设背景及必要性、建设内容及规模、市场需求、建设内外部条件、铸铁管及其附件项目工程方案及环境保护、铸铁管及其附件项目实施进度计划、投资估算及资金筹措、经济效益及社会效益、铸铁管及其附件项目风险等方面进行全面分析、测算和论证，以确保该铸铁管及其附件项目建设的可行性和效益的合理性。</w:t>
      </w:r>
    </w:p>
    <w:p>
      <w:pPr>
        <w:pStyle w:val="Heading2"/>
        <w:ind w:firstLine="560" w:firstLineChars="200"/>
        <w:rPr>
          <w:rFonts w:ascii="仿宋" w:eastAsia="仿宋" w:hAnsi="仿宋" w:cs="仿宋" w:hint="eastAsia"/>
          <w:sz w:val="28"/>
          <w:lang w:eastAsia="zh-CN"/>
        </w:rPr>
      </w:pPr>
      <w:bookmarkStart w:id="7" w:name="_Toc28013"/>
      <w:r>
        <w:rPr>
          <w:rFonts w:ascii="仿宋" w:eastAsia="仿宋" w:hAnsi="仿宋" w:cs="仿宋" w:hint="eastAsia"/>
          <w:sz w:val="28"/>
          <w:lang w:eastAsia="zh-CN"/>
        </w:rPr>
        <w:t>(五)、铸铁管及其附件项目建设选址</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可行性分析报告书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一、铸铁管及其附件项目选址及规划</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本期铸铁管及其附件项目选址位于待定地点（xx），占地面积约31.00亩。所选建设区域地理位置优越，交通便利，规划电力、给排水、通讯等公用设施条件完备，非常适宜本期铸铁管及其附件项目的建设。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二、铸铁管及其附件项目背景及选址理由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1. 铸铁管及其附件项目背景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铸铁管及其附件的需求不断增加。人们对智能、高效、个性化的铸铁管及其附件有着迫切的需求。为满足市场对这种需求的不断增长，本铸铁管及其附件项目着眼于提供优质的铸铁管及其附件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地理位置优越：选址地理位置优越，便于物流运输和市场拓展，有利于铸铁管及其附件项目的发展和扩张。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交通便利：选址交通便利，有助于员工出行和客户访问，提高了铸铁管及其附件项目的可达性。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完备公用设施：规划电力、给排水、通讯等公用设施条件完备，为铸铁管及其附件项目建设提供了良好基础条件。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面积充裕：选址占地面积约XXX亩，提供充足的空间，以满足铸铁管及其附件项目规模和扩展的需要。</w:t>
      </w:r>
    </w:p>
    <w:p>
      <w:pPr>
        <w:pStyle w:val="Heading2"/>
        <w:ind w:firstLine="560" w:firstLineChars="200"/>
        <w:rPr>
          <w:rFonts w:ascii="仿宋" w:eastAsia="仿宋" w:hAnsi="仿宋" w:cs="仿宋" w:hint="eastAsia"/>
          <w:sz w:val="28"/>
          <w:lang w:eastAsia="zh-CN"/>
        </w:rPr>
      </w:pPr>
      <w:bookmarkStart w:id="8" w:name="_Toc3329"/>
      <w:r>
        <w:rPr>
          <w:rFonts w:ascii="仿宋" w:eastAsia="仿宋" w:hAnsi="仿宋" w:cs="仿宋" w:hint="eastAsia"/>
          <w:sz w:val="28"/>
          <w:lang w:eastAsia="zh-CN"/>
        </w:rPr>
        <w:t>(六)、铸铁管及其附件项目生产规模</w:t>
      </w:r>
      <w:bookmarkEnd w:id="8"/>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铸铁管及其附件项目完工后，每年可生产xx数量的优质铸铁管及其附件产品。该铸铁管及其附件项目的实施将促进工业发展、创造就业机会，同时提高本地区的经济水平。</w:t>
      </w:r>
    </w:p>
    <w:p>
      <w:pPr>
        <w:pStyle w:val="Heading2"/>
        <w:ind w:firstLine="560" w:firstLineChars="200"/>
        <w:rPr>
          <w:rFonts w:ascii="仿宋" w:eastAsia="仿宋" w:hAnsi="仿宋" w:cs="仿宋" w:hint="eastAsia"/>
          <w:sz w:val="28"/>
          <w:lang w:eastAsia="zh-CN"/>
        </w:rPr>
      </w:pPr>
      <w:bookmarkStart w:id="9" w:name="_Toc20796"/>
      <w:r>
        <w:rPr>
          <w:rFonts w:ascii="仿宋" w:eastAsia="仿宋" w:hAnsi="仿宋" w:cs="仿宋" w:hint="eastAsia"/>
          <w:sz w:val="28"/>
          <w:lang w:eastAsia="zh-CN"/>
        </w:rPr>
        <w:t>(七)、建筑物建设规模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本期铸铁管及其附件项目建筑面积XXXm² , 其中：生产工程XXXm² ,</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仓储工程XXXm² , 行政办公及生活服务设施XXXm² , 公共工</w:t>
      </w:r>
    </w:p>
    <w:p>
      <w:pPr>
        <w:ind w:firstLine="560" w:firstLineChars="200"/>
        <w:rPr>
          <w:rFonts w:ascii="仿宋" w:eastAsia="仿宋" w:hAnsi="仿宋" w:cs="仿宋" w:hint="eastAsia"/>
          <w:sz w:val="28"/>
        </w:rPr>
      </w:pPr>
      <w:r>
        <w:rPr>
          <w:rFonts w:ascii="仿宋" w:eastAsia="仿宋" w:hAnsi="仿宋" w:cs="仿宋" w:hint="eastAsia"/>
          <w:sz w:val="28"/>
          <w:lang w:eastAsia="zh-CN"/>
        </w:rPr>
        <w:t>程XXX m²。</w:t>
      </w:r>
    </w:p>
    <w:p>
      <w:pPr>
        <w:pStyle w:val="Heading2"/>
        <w:ind w:firstLine="560" w:firstLineChars="200"/>
        <w:rPr>
          <w:rFonts w:ascii="仿宋" w:eastAsia="仿宋" w:hAnsi="仿宋" w:cs="仿宋" w:hint="eastAsia"/>
          <w:sz w:val="28"/>
          <w:lang w:eastAsia="zh-CN"/>
        </w:rPr>
      </w:pPr>
      <w:bookmarkStart w:id="10" w:name="_Toc24977"/>
      <w:r>
        <w:rPr>
          <w:rFonts w:ascii="仿宋" w:eastAsia="仿宋" w:hAnsi="仿宋" w:cs="仿宋" w:hint="eastAsia"/>
          <w:sz w:val="28"/>
          <w:lang w:eastAsia="zh-CN"/>
        </w:rPr>
        <w:t>(八)、环境影响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这个铸铁管及其附件项目的过程中，我们必须要严格按照国家有关建设铸铁管及其附件项目环保管理的规定。这意味着，建设铸铁管及其附件项目中必须配套建设的环保设施，必须与主体工程同时进行设计、施工和投产使用。这样的措施可以确保在铸铁管及其附件项目实施过程中，对环境的影响降到最低。</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为了进一步保护环境，各类污染物的排放都应该执行环保行政管理部门批复的标准。这包括但不限于废水、废气、噪声和固体废物的排放。这些标准不仅会根据铸铁管及其附件项目的具体情况进行制定，而且也是我们在建设和运营过程中必须遵守的。</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https://d.book118.com/596220141150010030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铸铁管及其附件行业相关项目可行性研究分析报告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61841"/>
    <w:rsid w:val="1DB618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596220141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2023-10-23T15:41:00Z</dcterms:created>
  <dcterms:modified xsi:type="dcterms:W3CDTF">2023-10-23T15:42:07Z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3B1FBA6392AB4287934C9D4DDE6D2A8B_11</vt:lpwstr>
  </property>
  <property fmtid="{D5CDD505-2E9C-101B-9397-08002B2CF9AE}" pid="3" name="KSOProductBuildVer">
    <vt:lpwstr>2052-12.1.0.15712</vt:lpwstr>
  </property>
</Properties>
</file>