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碳酸饮料项目计划设计方案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0" w:history="1">
        <w:r>
          <w:rPr>
            <w:rFonts w:ascii="仿宋" w:eastAsia="仿宋" w:hAnsi="仿宋" w:cs="仿宋" w:hint="eastAsia"/>
            <w:lang w:eastAsia="zh-CN"/>
          </w:rPr>
          <w:t>序言</w:t>
        </w:r>
        <w:r>
          <w:tab/>
        </w:r>
        <w:r>
          <w:fldChar w:fldCharType="begin"/>
        </w:r>
        <w:r>
          <w:instrText xml:space="preserve"> PAGEREF _Toc6990 \h </w:instrText>
        </w:r>
        <w:r>
          <w:fldChar w:fldCharType="separate"/>
        </w:r>
        <w:r>
          <w:t>3</w:t>
        </w:r>
        <w:r>
          <w:fldChar w:fldCharType="end"/>
        </w:r>
      </w:hyperlink>
    </w:p>
    <w:p>
      <w:pPr>
        <w:pStyle w:val="TOC1"/>
        <w:tabs>
          <w:tab w:val="right" w:leader="dot" w:pos="8306"/>
        </w:tabs>
      </w:pPr>
      <w:hyperlink w:anchor="_Toc3461" w:history="1">
        <w:r>
          <w:rPr>
            <w:rFonts w:ascii="仿宋" w:eastAsia="仿宋" w:hAnsi="仿宋" w:cs="仿宋" w:hint="eastAsia"/>
            <w:lang w:eastAsia="zh-CN"/>
          </w:rPr>
          <w:t>一、碳酸饮料项目可持续发展</w:t>
        </w:r>
        <w:r>
          <w:tab/>
        </w:r>
        <w:r>
          <w:fldChar w:fldCharType="begin"/>
        </w:r>
        <w:r>
          <w:instrText xml:space="preserve"> PAGEREF _Toc3461 \h </w:instrText>
        </w:r>
        <w:r>
          <w:fldChar w:fldCharType="separate"/>
        </w:r>
        <w:r>
          <w:t>3</w:t>
        </w:r>
        <w:r>
          <w:fldChar w:fldCharType="end"/>
        </w:r>
      </w:hyperlink>
    </w:p>
    <w:p>
      <w:pPr>
        <w:pStyle w:val="TOC2"/>
        <w:tabs>
          <w:tab w:val="right" w:leader="dot" w:pos="8306"/>
        </w:tabs>
      </w:pPr>
      <w:hyperlink w:anchor="_Toc4046" w:history="1">
        <w:r>
          <w:rPr>
            <w:rFonts w:ascii="仿宋" w:eastAsia="仿宋" w:hAnsi="仿宋" w:cs="仿宋" w:hint="eastAsia"/>
            <w:lang w:eastAsia="zh-CN"/>
          </w:rPr>
          <w:t>(一)、可持续战略与实践</w:t>
        </w:r>
        <w:r>
          <w:tab/>
        </w:r>
        <w:r>
          <w:fldChar w:fldCharType="begin"/>
        </w:r>
        <w:r>
          <w:instrText xml:space="preserve"> PAGEREF _Toc4046 \h </w:instrText>
        </w:r>
        <w:r>
          <w:fldChar w:fldCharType="separate"/>
        </w:r>
        <w:r>
          <w:t>3</w:t>
        </w:r>
        <w:r>
          <w:fldChar w:fldCharType="end"/>
        </w:r>
      </w:hyperlink>
    </w:p>
    <w:p>
      <w:pPr>
        <w:pStyle w:val="TOC2"/>
        <w:tabs>
          <w:tab w:val="right" w:leader="dot" w:pos="8306"/>
        </w:tabs>
      </w:pPr>
      <w:hyperlink w:anchor="_Toc2516" w:history="1">
        <w:r>
          <w:rPr>
            <w:rFonts w:ascii="仿宋" w:eastAsia="仿宋" w:hAnsi="仿宋" w:cs="仿宋" w:hint="eastAsia"/>
            <w:lang w:eastAsia="zh-CN"/>
          </w:rPr>
          <w:t>(二)、环保与社会责任</w:t>
        </w:r>
        <w:r>
          <w:tab/>
        </w:r>
        <w:r>
          <w:fldChar w:fldCharType="begin"/>
        </w:r>
        <w:r>
          <w:instrText xml:space="preserve"> PAGEREF _Toc2516 \h </w:instrText>
        </w:r>
        <w:r>
          <w:fldChar w:fldCharType="separate"/>
        </w:r>
        <w:r>
          <w:t>4</w:t>
        </w:r>
        <w:r>
          <w:fldChar w:fldCharType="end"/>
        </w:r>
      </w:hyperlink>
    </w:p>
    <w:p>
      <w:pPr>
        <w:pStyle w:val="TOC1"/>
        <w:tabs>
          <w:tab w:val="right" w:leader="dot" w:pos="8306"/>
        </w:tabs>
      </w:pPr>
      <w:hyperlink w:anchor="_Toc13835" w:history="1">
        <w:r>
          <w:rPr>
            <w:rFonts w:ascii="仿宋" w:eastAsia="仿宋" w:hAnsi="仿宋" w:cs="仿宋" w:hint="eastAsia"/>
            <w:lang w:eastAsia="zh-CN"/>
          </w:rPr>
          <w:t>二、碳酸饮料项目绩效评估</w:t>
        </w:r>
        <w:r>
          <w:tab/>
        </w:r>
        <w:r>
          <w:fldChar w:fldCharType="begin"/>
        </w:r>
        <w:r>
          <w:instrText xml:space="preserve"> PAGEREF _Toc13835 \h </w:instrText>
        </w:r>
        <w:r>
          <w:fldChar w:fldCharType="separate"/>
        </w:r>
        <w:r>
          <w:t>4</w:t>
        </w:r>
        <w:r>
          <w:fldChar w:fldCharType="end"/>
        </w:r>
      </w:hyperlink>
    </w:p>
    <w:p>
      <w:pPr>
        <w:pStyle w:val="TOC2"/>
        <w:tabs>
          <w:tab w:val="right" w:leader="dot" w:pos="8306"/>
        </w:tabs>
      </w:pPr>
      <w:hyperlink w:anchor="_Toc19390" w:history="1">
        <w:r>
          <w:rPr>
            <w:rFonts w:ascii="仿宋" w:eastAsia="仿宋" w:hAnsi="仿宋" w:cs="仿宋" w:hint="eastAsia"/>
            <w:lang w:eastAsia="zh-CN"/>
          </w:rPr>
          <w:t>(一)、绩效评估指标</w:t>
        </w:r>
        <w:r>
          <w:tab/>
        </w:r>
        <w:r>
          <w:fldChar w:fldCharType="begin"/>
        </w:r>
        <w:r>
          <w:instrText xml:space="preserve"> PAGEREF _Toc19390 \h </w:instrText>
        </w:r>
        <w:r>
          <w:fldChar w:fldCharType="separate"/>
        </w:r>
        <w:r>
          <w:t>4</w:t>
        </w:r>
        <w:r>
          <w:fldChar w:fldCharType="end"/>
        </w:r>
      </w:hyperlink>
    </w:p>
    <w:p>
      <w:pPr>
        <w:pStyle w:val="TOC2"/>
        <w:tabs>
          <w:tab w:val="right" w:leader="dot" w:pos="8306"/>
        </w:tabs>
      </w:pPr>
      <w:hyperlink w:anchor="_Toc16402" w:history="1">
        <w:r>
          <w:rPr>
            <w:rFonts w:ascii="仿宋" w:eastAsia="仿宋" w:hAnsi="仿宋" w:cs="仿宋" w:hint="eastAsia"/>
            <w:lang w:eastAsia="zh-CN"/>
          </w:rPr>
          <w:t>(二)、绩效评估方法</w:t>
        </w:r>
        <w:r>
          <w:tab/>
        </w:r>
        <w:r>
          <w:fldChar w:fldCharType="begin"/>
        </w:r>
        <w:r>
          <w:instrText xml:space="preserve"> PAGEREF _Toc16402 \h </w:instrText>
        </w:r>
        <w:r>
          <w:fldChar w:fldCharType="separate"/>
        </w:r>
        <w:r>
          <w:t>6</w:t>
        </w:r>
        <w:r>
          <w:fldChar w:fldCharType="end"/>
        </w:r>
      </w:hyperlink>
    </w:p>
    <w:p>
      <w:pPr>
        <w:pStyle w:val="TOC2"/>
        <w:tabs>
          <w:tab w:val="right" w:leader="dot" w:pos="8306"/>
        </w:tabs>
      </w:pPr>
      <w:hyperlink w:anchor="_Toc30078" w:history="1">
        <w:r>
          <w:rPr>
            <w:rFonts w:ascii="仿宋" w:eastAsia="仿宋" w:hAnsi="仿宋" w:cs="仿宋" w:hint="eastAsia"/>
            <w:lang w:eastAsia="zh-CN"/>
          </w:rPr>
          <w:t>(三)、绩效评估周期</w:t>
        </w:r>
        <w:r>
          <w:tab/>
        </w:r>
        <w:r>
          <w:fldChar w:fldCharType="begin"/>
        </w:r>
        <w:r>
          <w:instrText xml:space="preserve"> PAGEREF _Toc30078 \h </w:instrText>
        </w:r>
        <w:r>
          <w:fldChar w:fldCharType="separate"/>
        </w:r>
        <w:r>
          <w:t>7</w:t>
        </w:r>
        <w:r>
          <w:fldChar w:fldCharType="end"/>
        </w:r>
      </w:hyperlink>
    </w:p>
    <w:p>
      <w:pPr>
        <w:pStyle w:val="TOC1"/>
        <w:tabs>
          <w:tab w:val="right" w:leader="dot" w:pos="8306"/>
        </w:tabs>
      </w:pPr>
      <w:hyperlink w:anchor="_Toc17904" w:history="1">
        <w:r>
          <w:rPr>
            <w:rFonts w:ascii="仿宋" w:eastAsia="仿宋" w:hAnsi="仿宋" w:cs="仿宋" w:hint="eastAsia"/>
            <w:lang w:eastAsia="zh-CN"/>
          </w:rPr>
          <w:t>三、产品规划分析</w:t>
        </w:r>
        <w:r>
          <w:tab/>
        </w:r>
        <w:r>
          <w:fldChar w:fldCharType="begin"/>
        </w:r>
        <w:r>
          <w:instrText xml:space="preserve"> PAGEREF _Toc17904 \h </w:instrText>
        </w:r>
        <w:r>
          <w:fldChar w:fldCharType="separate"/>
        </w:r>
        <w:r>
          <w:t>8</w:t>
        </w:r>
        <w:r>
          <w:fldChar w:fldCharType="end"/>
        </w:r>
      </w:hyperlink>
    </w:p>
    <w:p>
      <w:pPr>
        <w:pStyle w:val="TOC2"/>
        <w:tabs>
          <w:tab w:val="right" w:leader="dot" w:pos="8306"/>
        </w:tabs>
      </w:pPr>
      <w:hyperlink w:anchor="_Toc19115" w:history="1">
        <w:r>
          <w:rPr>
            <w:rFonts w:ascii="仿宋" w:eastAsia="仿宋" w:hAnsi="仿宋" w:cs="仿宋" w:hint="eastAsia"/>
            <w:lang w:eastAsia="zh-CN"/>
          </w:rPr>
          <w:t>(一)、产品规划</w:t>
        </w:r>
        <w:r>
          <w:tab/>
        </w:r>
        <w:r>
          <w:fldChar w:fldCharType="begin"/>
        </w:r>
        <w:r>
          <w:instrText xml:space="preserve"> PAGEREF _Toc19115 \h </w:instrText>
        </w:r>
        <w:r>
          <w:fldChar w:fldCharType="separate"/>
        </w:r>
        <w:r>
          <w:t>8</w:t>
        </w:r>
        <w:r>
          <w:fldChar w:fldCharType="end"/>
        </w:r>
      </w:hyperlink>
    </w:p>
    <w:p>
      <w:pPr>
        <w:pStyle w:val="TOC2"/>
        <w:tabs>
          <w:tab w:val="right" w:leader="dot" w:pos="8306"/>
        </w:tabs>
      </w:pPr>
      <w:hyperlink w:anchor="_Toc16818" w:history="1">
        <w:r>
          <w:rPr>
            <w:rFonts w:ascii="仿宋" w:eastAsia="仿宋" w:hAnsi="仿宋" w:cs="仿宋" w:hint="eastAsia"/>
            <w:lang w:eastAsia="zh-CN"/>
          </w:rPr>
          <w:t>(二)、建设规模</w:t>
        </w:r>
        <w:r>
          <w:tab/>
        </w:r>
        <w:r>
          <w:fldChar w:fldCharType="begin"/>
        </w:r>
        <w:r>
          <w:instrText xml:space="preserve"> PAGEREF _Toc16818 \h </w:instrText>
        </w:r>
        <w:r>
          <w:fldChar w:fldCharType="separate"/>
        </w:r>
        <w:r>
          <w:t>8</w:t>
        </w:r>
        <w:r>
          <w:fldChar w:fldCharType="end"/>
        </w:r>
      </w:hyperlink>
    </w:p>
    <w:p>
      <w:pPr>
        <w:pStyle w:val="TOC1"/>
        <w:tabs>
          <w:tab w:val="right" w:leader="dot" w:pos="8306"/>
        </w:tabs>
      </w:pPr>
      <w:hyperlink w:anchor="_Toc22186" w:history="1">
        <w:r>
          <w:rPr>
            <w:rFonts w:ascii="仿宋" w:eastAsia="仿宋" w:hAnsi="仿宋" w:cs="仿宋" w:hint="eastAsia"/>
            <w:lang w:eastAsia="zh-CN"/>
          </w:rPr>
          <w:t>四、碳酸饮料项目土建工程</w:t>
        </w:r>
        <w:r>
          <w:tab/>
        </w:r>
        <w:r>
          <w:fldChar w:fldCharType="begin"/>
        </w:r>
        <w:r>
          <w:instrText xml:space="preserve"> PAGEREF _Toc22186 \h </w:instrText>
        </w:r>
        <w:r>
          <w:fldChar w:fldCharType="separate"/>
        </w:r>
        <w:r>
          <w:t>10</w:t>
        </w:r>
        <w:r>
          <w:fldChar w:fldCharType="end"/>
        </w:r>
      </w:hyperlink>
    </w:p>
    <w:p>
      <w:pPr>
        <w:pStyle w:val="TOC2"/>
        <w:tabs>
          <w:tab w:val="right" w:leader="dot" w:pos="8306"/>
        </w:tabs>
      </w:pPr>
      <w:hyperlink w:anchor="_Toc19598" w:history="1">
        <w:r>
          <w:rPr>
            <w:rFonts w:ascii="仿宋" w:eastAsia="仿宋" w:hAnsi="仿宋" w:cs="仿宋" w:hint="eastAsia"/>
            <w:lang w:eastAsia="zh-CN"/>
          </w:rPr>
          <w:t>(一)、建筑工程设计原则</w:t>
        </w:r>
        <w:r>
          <w:tab/>
        </w:r>
        <w:r>
          <w:fldChar w:fldCharType="begin"/>
        </w:r>
        <w:r>
          <w:instrText xml:space="preserve"> PAGEREF _Toc19598 \h </w:instrText>
        </w:r>
        <w:r>
          <w:fldChar w:fldCharType="separate"/>
        </w:r>
        <w:r>
          <w:t>10</w:t>
        </w:r>
        <w:r>
          <w:fldChar w:fldCharType="end"/>
        </w:r>
      </w:hyperlink>
    </w:p>
    <w:p>
      <w:pPr>
        <w:pStyle w:val="TOC2"/>
        <w:tabs>
          <w:tab w:val="right" w:leader="dot" w:pos="8306"/>
        </w:tabs>
      </w:pPr>
      <w:hyperlink w:anchor="_Toc9132" w:history="1">
        <w:r>
          <w:rPr>
            <w:rFonts w:ascii="仿宋" w:eastAsia="仿宋" w:hAnsi="仿宋" w:cs="仿宋" w:hint="eastAsia"/>
            <w:lang w:eastAsia="zh-CN"/>
          </w:rPr>
          <w:t>(二)、土建工程设计年限及安全等级</w:t>
        </w:r>
        <w:r>
          <w:tab/>
        </w:r>
        <w:r>
          <w:fldChar w:fldCharType="begin"/>
        </w:r>
        <w:r>
          <w:instrText xml:space="preserve"> PAGEREF _Toc9132 \h </w:instrText>
        </w:r>
        <w:r>
          <w:fldChar w:fldCharType="separate"/>
        </w:r>
        <w:r>
          <w:t>11</w:t>
        </w:r>
        <w:r>
          <w:fldChar w:fldCharType="end"/>
        </w:r>
      </w:hyperlink>
    </w:p>
    <w:p>
      <w:pPr>
        <w:pStyle w:val="TOC2"/>
        <w:tabs>
          <w:tab w:val="right" w:leader="dot" w:pos="8306"/>
        </w:tabs>
      </w:pPr>
      <w:hyperlink w:anchor="_Toc11871" w:history="1">
        <w:r>
          <w:rPr>
            <w:rFonts w:ascii="仿宋" w:eastAsia="仿宋" w:hAnsi="仿宋" w:cs="仿宋" w:hint="eastAsia"/>
            <w:lang w:eastAsia="zh-CN"/>
          </w:rPr>
          <w:t>(三)、建筑工程设计总体要求</w:t>
        </w:r>
        <w:r>
          <w:tab/>
        </w:r>
        <w:r>
          <w:fldChar w:fldCharType="begin"/>
        </w:r>
        <w:r>
          <w:instrText xml:space="preserve"> PAGEREF _Toc11871 \h </w:instrText>
        </w:r>
        <w:r>
          <w:fldChar w:fldCharType="separate"/>
        </w:r>
        <w:r>
          <w:t>12</w:t>
        </w:r>
        <w:r>
          <w:fldChar w:fldCharType="end"/>
        </w:r>
      </w:hyperlink>
    </w:p>
    <w:p>
      <w:pPr>
        <w:pStyle w:val="TOC2"/>
        <w:tabs>
          <w:tab w:val="right" w:leader="dot" w:pos="8306"/>
        </w:tabs>
      </w:pPr>
      <w:hyperlink w:anchor="_Toc28369" w:history="1">
        <w:r>
          <w:rPr>
            <w:rFonts w:ascii="仿宋" w:eastAsia="仿宋" w:hAnsi="仿宋" w:cs="仿宋" w:hint="eastAsia"/>
            <w:lang w:eastAsia="zh-CN"/>
          </w:rPr>
          <w:t>(四)、土建工程建设指标</w:t>
        </w:r>
        <w:r>
          <w:tab/>
        </w:r>
        <w:r>
          <w:fldChar w:fldCharType="begin"/>
        </w:r>
        <w:r>
          <w:instrText xml:space="preserve"> PAGEREF _Toc28369 \h </w:instrText>
        </w:r>
        <w:r>
          <w:fldChar w:fldCharType="separate"/>
        </w:r>
        <w:r>
          <w:t>13</w:t>
        </w:r>
        <w:r>
          <w:fldChar w:fldCharType="end"/>
        </w:r>
      </w:hyperlink>
    </w:p>
    <w:p>
      <w:pPr>
        <w:pStyle w:val="TOC1"/>
        <w:tabs>
          <w:tab w:val="right" w:leader="dot" w:pos="8306"/>
        </w:tabs>
      </w:pPr>
      <w:hyperlink w:anchor="_Toc6602" w:history="1">
        <w:r>
          <w:rPr>
            <w:rFonts w:ascii="仿宋" w:eastAsia="仿宋" w:hAnsi="仿宋" w:cs="仿宋" w:hint="eastAsia"/>
            <w:lang w:eastAsia="zh-CN"/>
          </w:rPr>
          <w:t>五、碳酸饮料项目概论</w:t>
        </w:r>
        <w:r>
          <w:tab/>
        </w:r>
        <w:r>
          <w:fldChar w:fldCharType="begin"/>
        </w:r>
        <w:r>
          <w:instrText xml:space="preserve"> PAGEREF _Toc6602 \h </w:instrText>
        </w:r>
        <w:r>
          <w:fldChar w:fldCharType="separate"/>
        </w:r>
        <w:r>
          <w:t>13</w:t>
        </w:r>
        <w:r>
          <w:fldChar w:fldCharType="end"/>
        </w:r>
      </w:hyperlink>
    </w:p>
    <w:p>
      <w:pPr>
        <w:pStyle w:val="TOC2"/>
        <w:tabs>
          <w:tab w:val="right" w:leader="dot" w:pos="8306"/>
        </w:tabs>
      </w:pPr>
      <w:hyperlink w:anchor="_Toc27168" w:history="1">
        <w:r>
          <w:rPr>
            <w:rFonts w:ascii="仿宋" w:eastAsia="仿宋" w:hAnsi="仿宋" w:cs="仿宋" w:hint="eastAsia"/>
            <w:lang w:eastAsia="zh-CN"/>
          </w:rPr>
          <w:t>(一)、碳酸饮料项目概况</w:t>
        </w:r>
        <w:r>
          <w:tab/>
        </w:r>
        <w:r>
          <w:fldChar w:fldCharType="begin"/>
        </w:r>
        <w:r>
          <w:instrText xml:space="preserve"> PAGEREF _Toc27168 \h </w:instrText>
        </w:r>
        <w:r>
          <w:fldChar w:fldCharType="separate"/>
        </w:r>
        <w:r>
          <w:t>13</w:t>
        </w:r>
        <w:r>
          <w:fldChar w:fldCharType="end"/>
        </w:r>
      </w:hyperlink>
    </w:p>
    <w:p>
      <w:pPr>
        <w:pStyle w:val="TOC2"/>
        <w:tabs>
          <w:tab w:val="right" w:leader="dot" w:pos="8306"/>
        </w:tabs>
      </w:pPr>
      <w:hyperlink w:anchor="_Toc715" w:history="1">
        <w:r>
          <w:rPr>
            <w:rFonts w:ascii="仿宋" w:eastAsia="仿宋" w:hAnsi="仿宋" w:cs="仿宋" w:hint="eastAsia"/>
            <w:lang w:eastAsia="zh-CN"/>
          </w:rPr>
          <w:t>(二)、碳酸饮料项目目标</w:t>
        </w:r>
        <w:r>
          <w:tab/>
        </w:r>
        <w:r>
          <w:fldChar w:fldCharType="begin"/>
        </w:r>
        <w:r>
          <w:instrText xml:space="preserve"> PAGEREF _Toc715 \h </w:instrText>
        </w:r>
        <w:r>
          <w:fldChar w:fldCharType="separate"/>
        </w:r>
        <w:r>
          <w:t>15</w:t>
        </w:r>
        <w:r>
          <w:fldChar w:fldCharType="end"/>
        </w:r>
      </w:hyperlink>
    </w:p>
    <w:p>
      <w:pPr>
        <w:pStyle w:val="TOC2"/>
        <w:tabs>
          <w:tab w:val="right" w:leader="dot" w:pos="8306"/>
        </w:tabs>
      </w:pPr>
      <w:hyperlink w:anchor="_Toc25456" w:history="1">
        <w:r>
          <w:rPr>
            <w:rFonts w:ascii="仿宋" w:eastAsia="仿宋" w:hAnsi="仿宋" w:cs="仿宋" w:hint="eastAsia"/>
            <w:lang w:eastAsia="zh-CN"/>
          </w:rPr>
          <w:t>(三)、碳酸饮料项目提出的理由</w:t>
        </w:r>
        <w:r>
          <w:tab/>
        </w:r>
        <w:r>
          <w:fldChar w:fldCharType="begin"/>
        </w:r>
        <w:r>
          <w:instrText xml:space="preserve"> PAGEREF _Toc25456 \h </w:instrText>
        </w:r>
        <w:r>
          <w:fldChar w:fldCharType="separate"/>
        </w:r>
        <w:r>
          <w:t>16</w:t>
        </w:r>
        <w:r>
          <w:fldChar w:fldCharType="end"/>
        </w:r>
      </w:hyperlink>
    </w:p>
    <w:p>
      <w:pPr>
        <w:pStyle w:val="TOC2"/>
        <w:tabs>
          <w:tab w:val="right" w:leader="dot" w:pos="8306"/>
        </w:tabs>
      </w:pPr>
      <w:hyperlink w:anchor="_Toc10882" w:history="1">
        <w:r>
          <w:rPr>
            <w:rFonts w:ascii="仿宋" w:eastAsia="仿宋" w:hAnsi="仿宋" w:cs="仿宋" w:hint="eastAsia"/>
            <w:lang w:eastAsia="zh-CN"/>
          </w:rPr>
          <w:t>(四)、碳酸饮料项目意义</w:t>
        </w:r>
        <w:r>
          <w:tab/>
        </w:r>
        <w:r>
          <w:fldChar w:fldCharType="begin"/>
        </w:r>
        <w:r>
          <w:instrText xml:space="preserve"> PAGEREF _Toc10882 \h </w:instrText>
        </w:r>
        <w:r>
          <w:fldChar w:fldCharType="separate"/>
        </w:r>
        <w:r>
          <w:t>18</w:t>
        </w:r>
        <w:r>
          <w:fldChar w:fldCharType="end"/>
        </w:r>
      </w:hyperlink>
    </w:p>
    <w:p>
      <w:pPr>
        <w:pStyle w:val="TOC2"/>
        <w:tabs>
          <w:tab w:val="right" w:leader="dot" w:pos="8306"/>
        </w:tabs>
      </w:pPr>
      <w:hyperlink w:anchor="_Toc8060" w:history="1">
        <w:r>
          <w:rPr>
            <w:rFonts w:ascii="仿宋" w:eastAsia="仿宋" w:hAnsi="仿宋" w:cs="仿宋" w:hint="eastAsia"/>
            <w:lang w:eastAsia="zh-CN"/>
          </w:rPr>
          <w:t>(五)、碳酸饮料项目背景</w:t>
        </w:r>
        <w:r>
          <w:tab/>
        </w:r>
        <w:r>
          <w:fldChar w:fldCharType="begin"/>
        </w:r>
        <w:r>
          <w:instrText xml:space="preserve"> PAGEREF _Toc8060 \h </w:instrText>
        </w:r>
        <w:r>
          <w:fldChar w:fldCharType="separate"/>
        </w:r>
        <w:r>
          <w:t>18</w:t>
        </w:r>
        <w:r>
          <w:fldChar w:fldCharType="end"/>
        </w:r>
      </w:hyperlink>
    </w:p>
    <w:p>
      <w:pPr>
        <w:pStyle w:val="TOC1"/>
        <w:tabs>
          <w:tab w:val="right" w:leader="dot" w:pos="8306"/>
        </w:tabs>
      </w:pPr>
      <w:hyperlink w:anchor="_Toc4716" w:history="1">
        <w:r>
          <w:rPr>
            <w:rFonts w:ascii="仿宋" w:eastAsia="仿宋" w:hAnsi="仿宋" w:cs="仿宋" w:hint="eastAsia"/>
            <w:lang w:eastAsia="zh-CN"/>
          </w:rPr>
          <w:t>六、碳酸饮料项目文档管理</w:t>
        </w:r>
        <w:r>
          <w:tab/>
        </w:r>
        <w:r>
          <w:fldChar w:fldCharType="begin"/>
        </w:r>
        <w:r>
          <w:instrText xml:space="preserve"> PAGEREF _Toc4716 \h </w:instrText>
        </w:r>
        <w:r>
          <w:fldChar w:fldCharType="separate"/>
        </w:r>
        <w:r>
          <w:t>19</w:t>
        </w:r>
        <w:r>
          <w:fldChar w:fldCharType="end"/>
        </w:r>
      </w:hyperlink>
    </w:p>
    <w:p>
      <w:pPr>
        <w:pStyle w:val="TOC2"/>
        <w:tabs>
          <w:tab w:val="right" w:leader="dot" w:pos="8306"/>
        </w:tabs>
      </w:pPr>
      <w:hyperlink w:anchor="_Toc29366" w:history="1">
        <w:r>
          <w:rPr>
            <w:rFonts w:ascii="仿宋" w:eastAsia="仿宋" w:hAnsi="仿宋" w:cs="仿宋" w:hint="eastAsia"/>
            <w:lang w:eastAsia="zh-CN"/>
          </w:rPr>
          <w:t>(一)、文档编制与审查</w:t>
        </w:r>
        <w:r>
          <w:tab/>
        </w:r>
        <w:r>
          <w:fldChar w:fldCharType="begin"/>
        </w:r>
        <w:r>
          <w:instrText xml:space="preserve"> PAGEREF _Toc29366 \h </w:instrText>
        </w:r>
        <w:r>
          <w:fldChar w:fldCharType="separate"/>
        </w:r>
        <w:r>
          <w:t>19</w:t>
        </w:r>
        <w:r>
          <w:fldChar w:fldCharType="end"/>
        </w:r>
      </w:hyperlink>
    </w:p>
    <w:p>
      <w:pPr>
        <w:pStyle w:val="TOC2"/>
        <w:tabs>
          <w:tab w:val="right" w:leader="dot" w:pos="8306"/>
        </w:tabs>
      </w:pPr>
      <w:hyperlink w:anchor="_Toc23156" w:history="1">
        <w:r>
          <w:rPr>
            <w:rFonts w:ascii="仿宋" w:eastAsia="仿宋" w:hAnsi="仿宋" w:cs="仿宋" w:hint="eastAsia"/>
            <w:lang w:eastAsia="zh-CN"/>
          </w:rPr>
          <w:t>(二)、文档发布与分发</w:t>
        </w:r>
        <w:r>
          <w:tab/>
        </w:r>
        <w:r>
          <w:fldChar w:fldCharType="begin"/>
        </w:r>
        <w:r>
          <w:instrText xml:space="preserve"> PAGEREF _Toc23156 \h </w:instrText>
        </w:r>
        <w:r>
          <w:fldChar w:fldCharType="separate"/>
        </w:r>
        <w:r>
          <w:t>21</w:t>
        </w:r>
        <w:r>
          <w:fldChar w:fldCharType="end"/>
        </w:r>
      </w:hyperlink>
    </w:p>
    <w:p>
      <w:pPr>
        <w:pStyle w:val="TOC2"/>
        <w:tabs>
          <w:tab w:val="right" w:leader="dot" w:pos="8306"/>
        </w:tabs>
      </w:pPr>
      <w:hyperlink w:anchor="_Toc11674" w:history="1">
        <w:r>
          <w:rPr>
            <w:rFonts w:ascii="仿宋" w:eastAsia="仿宋" w:hAnsi="仿宋" w:cs="仿宋" w:hint="eastAsia"/>
            <w:lang w:eastAsia="zh-CN"/>
          </w:rPr>
          <w:t>(三)、文档存档与归档</w:t>
        </w:r>
        <w:r>
          <w:tab/>
        </w:r>
        <w:r>
          <w:fldChar w:fldCharType="begin"/>
        </w:r>
        <w:r>
          <w:instrText xml:space="preserve"> PAGEREF _Toc11674 \h </w:instrText>
        </w:r>
        <w:r>
          <w:fldChar w:fldCharType="separate"/>
        </w:r>
        <w:r>
          <w:t>21</w:t>
        </w:r>
        <w:r>
          <w:fldChar w:fldCharType="end"/>
        </w:r>
      </w:hyperlink>
    </w:p>
    <w:p>
      <w:pPr>
        <w:pStyle w:val="TOC1"/>
        <w:tabs>
          <w:tab w:val="right" w:leader="dot" w:pos="8306"/>
        </w:tabs>
      </w:pPr>
      <w:hyperlink w:anchor="_Toc26750" w:history="1">
        <w:r>
          <w:rPr>
            <w:rFonts w:ascii="仿宋" w:eastAsia="仿宋" w:hAnsi="仿宋" w:cs="仿宋" w:hint="eastAsia"/>
            <w:lang w:eastAsia="zh-CN"/>
          </w:rPr>
          <w:t>七、碳酸饮料项目财务管理</w:t>
        </w:r>
        <w:r>
          <w:tab/>
        </w:r>
        <w:r>
          <w:fldChar w:fldCharType="begin"/>
        </w:r>
        <w:r>
          <w:instrText xml:space="preserve"> PAGEREF _Toc26750 \h </w:instrText>
        </w:r>
        <w:r>
          <w:fldChar w:fldCharType="separate"/>
        </w:r>
        <w:r>
          <w:t>23</w:t>
        </w:r>
        <w:r>
          <w:fldChar w:fldCharType="end"/>
        </w:r>
      </w:hyperlink>
    </w:p>
    <w:p>
      <w:pPr>
        <w:pStyle w:val="TOC2"/>
        <w:tabs>
          <w:tab w:val="right" w:leader="dot" w:pos="8306"/>
        </w:tabs>
      </w:pPr>
      <w:hyperlink w:anchor="_Toc24704" w:history="1">
        <w:r>
          <w:rPr>
            <w:rFonts w:ascii="仿宋" w:eastAsia="仿宋" w:hAnsi="仿宋" w:cs="仿宋" w:hint="eastAsia"/>
            <w:lang w:eastAsia="zh-CN"/>
          </w:rPr>
          <w:t>(一)、资金需求大</w:t>
        </w:r>
        <w:r>
          <w:tab/>
        </w:r>
        <w:r>
          <w:fldChar w:fldCharType="begin"/>
        </w:r>
        <w:r>
          <w:instrText xml:space="preserve"> PAGEREF _Toc24704 \h </w:instrText>
        </w:r>
        <w:r>
          <w:fldChar w:fldCharType="separate"/>
        </w:r>
        <w:r>
          <w:t>23</w:t>
        </w:r>
        <w:r>
          <w:fldChar w:fldCharType="end"/>
        </w:r>
      </w:hyperlink>
    </w:p>
    <w:p>
      <w:pPr>
        <w:pStyle w:val="TOC2"/>
        <w:tabs>
          <w:tab w:val="right" w:leader="dot" w:pos="8306"/>
        </w:tabs>
      </w:pPr>
      <w:hyperlink w:anchor="_Toc27995" w:history="1">
        <w:r>
          <w:rPr>
            <w:rFonts w:ascii="仿宋" w:eastAsia="仿宋" w:hAnsi="仿宋" w:cs="仿宋" w:hint="eastAsia"/>
            <w:lang w:eastAsia="zh-CN"/>
          </w:rPr>
          <w:t>(二)、研发周期长</w:t>
        </w:r>
        <w:r>
          <w:tab/>
        </w:r>
        <w:r>
          <w:fldChar w:fldCharType="begin"/>
        </w:r>
        <w:r>
          <w:instrText xml:space="preserve"> PAGEREF _Toc27995 \h </w:instrText>
        </w:r>
        <w:r>
          <w:fldChar w:fldCharType="separate"/>
        </w:r>
        <w:r>
          <w:t>24</w:t>
        </w:r>
        <w:r>
          <w:fldChar w:fldCharType="end"/>
        </w:r>
      </w:hyperlink>
    </w:p>
    <w:p>
      <w:pPr>
        <w:pStyle w:val="TOC2"/>
        <w:tabs>
          <w:tab w:val="right" w:leader="dot" w:pos="8306"/>
        </w:tabs>
      </w:pPr>
      <w:hyperlink w:anchor="_Toc23379" w:history="1">
        <w:r>
          <w:rPr>
            <w:rFonts w:ascii="仿宋" w:eastAsia="仿宋" w:hAnsi="仿宋" w:cs="仿宋" w:hint="eastAsia"/>
            <w:lang w:eastAsia="zh-CN"/>
          </w:rPr>
          <w:t>(三)、市场风险大</w:t>
        </w:r>
        <w:r>
          <w:tab/>
        </w:r>
        <w:r>
          <w:fldChar w:fldCharType="begin"/>
        </w:r>
        <w:r>
          <w:instrText xml:space="preserve"> PAGEREF _Toc23379 \h </w:instrText>
        </w:r>
        <w:r>
          <w:fldChar w:fldCharType="separate"/>
        </w:r>
        <w:r>
          <w:t>25</w:t>
        </w:r>
        <w:r>
          <w:fldChar w:fldCharType="end"/>
        </w:r>
      </w:hyperlink>
    </w:p>
    <w:p>
      <w:pPr>
        <w:pStyle w:val="TOC2"/>
        <w:tabs>
          <w:tab w:val="right" w:leader="dot" w:pos="8306"/>
        </w:tabs>
      </w:pPr>
      <w:hyperlink w:anchor="_Toc14919" w:history="1">
        <w:r>
          <w:rPr>
            <w:rFonts w:ascii="仿宋" w:eastAsia="仿宋" w:hAnsi="仿宋" w:cs="仿宋" w:hint="eastAsia"/>
            <w:lang w:eastAsia="zh-CN"/>
          </w:rPr>
          <w:t>(四)、利润率高</w:t>
        </w:r>
        <w:r>
          <w:tab/>
        </w:r>
        <w:r>
          <w:fldChar w:fldCharType="begin"/>
        </w:r>
        <w:r>
          <w:instrText xml:space="preserve"> PAGEREF _Toc14919 \h </w:instrText>
        </w:r>
        <w:r>
          <w:fldChar w:fldCharType="separate"/>
        </w:r>
        <w:r>
          <w:t>28</w:t>
        </w:r>
        <w:r>
          <w:fldChar w:fldCharType="end"/>
        </w:r>
      </w:hyperlink>
    </w:p>
    <w:p>
      <w:pPr>
        <w:pStyle w:val="TOC1"/>
        <w:tabs>
          <w:tab w:val="right" w:leader="dot" w:pos="8306"/>
        </w:tabs>
      </w:pPr>
      <w:hyperlink w:anchor="_Toc12168" w:history="1">
        <w:r>
          <w:rPr>
            <w:rFonts w:ascii="仿宋" w:eastAsia="仿宋" w:hAnsi="仿宋" w:cs="仿宋" w:hint="eastAsia"/>
            <w:lang w:eastAsia="zh-CN"/>
          </w:rPr>
          <w:t>八、碳酸饮料项目经营效益</w:t>
        </w:r>
        <w:r>
          <w:tab/>
        </w:r>
        <w:r>
          <w:fldChar w:fldCharType="begin"/>
        </w:r>
        <w:r>
          <w:instrText xml:space="preserve"> PAGEREF _Toc12168 \h </w:instrText>
        </w:r>
        <w:r>
          <w:fldChar w:fldCharType="separate"/>
        </w:r>
        <w:r>
          <w:t>30</w:t>
        </w:r>
        <w:r>
          <w:fldChar w:fldCharType="end"/>
        </w:r>
      </w:hyperlink>
    </w:p>
    <w:p>
      <w:pPr>
        <w:pStyle w:val="TOC2"/>
        <w:tabs>
          <w:tab w:val="right" w:leader="dot" w:pos="8306"/>
        </w:tabs>
      </w:pPr>
      <w:hyperlink w:anchor="_Toc13146" w:history="1">
        <w:r>
          <w:rPr>
            <w:rFonts w:ascii="仿宋" w:eastAsia="仿宋" w:hAnsi="仿宋" w:cs="仿宋" w:hint="eastAsia"/>
            <w:lang w:eastAsia="zh-CN"/>
          </w:rPr>
          <w:t>(一)、经济评价财务测算</w:t>
        </w:r>
        <w:r>
          <w:tab/>
        </w:r>
        <w:r>
          <w:fldChar w:fldCharType="begin"/>
        </w:r>
        <w:r>
          <w:instrText xml:space="preserve"> PAGEREF _Toc13146 \h </w:instrText>
        </w:r>
        <w:r>
          <w:fldChar w:fldCharType="separate"/>
        </w:r>
        <w:r>
          <w:t>30</w:t>
        </w:r>
        <w:r>
          <w:fldChar w:fldCharType="end"/>
        </w:r>
      </w:hyperlink>
    </w:p>
    <w:p>
      <w:pPr>
        <w:pStyle w:val="TOC2"/>
        <w:tabs>
          <w:tab w:val="right" w:leader="dot" w:pos="8306"/>
        </w:tabs>
      </w:pPr>
      <w:hyperlink w:anchor="_Toc28495" w:history="1">
        <w:r>
          <w:rPr>
            <w:rFonts w:ascii="仿宋" w:eastAsia="仿宋" w:hAnsi="仿宋" w:cs="仿宋" w:hint="eastAsia"/>
            <w:lang w:eastAsia="zh-CN"/>
          </w:rPr>
          <w:t>(二)、碳酸饮料项目盈利能力分析</w:t>
        </w:r>
        <w:r>
          <w:tab/>
        </w:r>
        <w:r>
          <w:fldChar w:fldCharType="begin"/>
        </w:r>
        <w:r>
          <w:instrText xml:space="preserve"> PAGEREF _Toc28495 \h </w:instrText>
        </w:r>
        <w:r>
          <w:fldChar w:fldCharType="separate"/>
        </w:r>
        <w:r>
          <w:t>31</w:t>
        </w:r>
        <w:r>
          <w:fldChar w:fldCharType="end"/>
        </w:r>
      </w:hyperlink>
    </w:p>
    <w:p>
      <w:pPr>
        <w:pStyle w:val="TOC1"/>
        <w:tabs>
          <w:tab w:val="right" w:leader="dot" w:pos="8306"/>
        </w:tabs>
      </w:pPr>
      <w:hyperlink w:anchor="_Toc20126" w:history="1">
        <w:r>
          <w:rPr>
            <w:rFonts w:ascii="仿宋" w:eastAsia="仿宋" w:hAnsi="仿宋" w:cs="仿宋" w:hint="eastAsia"/>
            <w:lang w:eastAsia="zh-CN"/>
          </w:rPr>
          <w:t>九、碳酸饮料项目人力资源培养与发展</w:t>
        </w:r>
        <w:r>
          <w:tab/>
        </w:r>
        <w:r>
          <w:fldChar w:fldCharType="begin"/>
        </w:r>
        <w:r>
          <w:instrText xml:space="preserve"> PAGEREF _Toc20126 \h </w:instrText>
        </w:r>
        <w:r>
          <w:fldChar w:fldCharType="separate"/>
        </w:r>
        <w:r>
          <w:t>32</w:t>
        </w:r>
        <w:r>
          <w:fldChar w:fldCharType="end"/>
        </w:r>
      </w:hyperlink>
    </w:p>
    <w:p>
      <w:pPr>
        <w:pStyle w:val="TOC2"/>
        <w:tabs>
          <w:tab w:val="right" w:leader="dot" w:pos="8306"/>
        </w:tabs>
      </w:pPr>
      <w:hyperlink w:anchor="_Toc31449" w:history="1">
        <w:r>
          <w:rPr>
            <w:rFonts w:ascii="仿宋" w:eastAsia="仿宋" w:hAnsi="仿宋" w:cs="仿宋" w:hint="eastAsia"/>
            <w:lang w:eastAsia="zh-CN"/>
          </w:rPr>
          <w:t>(一)、人才需求与规划</w:t>
        </w:r>
        <w:r>
          <w:tab/>
        </w:r>
        <w:r>
          <w:fldChar w:fldCharType="begin"/>
        </w:r>
        <w:r>
          <w:instrText xml:space="preserve"> PAGEREF _Toc31449 \h </w:instrText>
        </w:r>
        <w:r>
          <w:fldChar w:fldCharType="separate"/>
        </w:r>
        <w:r>
          <w:t>32</w:t>
        </w:r>
        <w:r>
          <w:fldChar w:fldCharType="end"/>
        </w:r>
      </w:hyperlink>
    </w:p>
    <w:p>
      <w:pPr>
        <w:pStyle w:val="TOC2"/>
        <w:tabs>
          <w:tab w:val="right" w:leader="dot" w:pos="8306"/>
        </w:tabs>
      </w:pPr>
      <w:hyperlink w:anchor="_Toc19614" w:history="1">
        <w:r>
          <w:rPr>
            <w:rFonts w:ascii="仿宋" w:eastAsia="仿宋" w:hAnsi="仿宋" w:cs="仿宋" w:hint="eastAsia"/>
            <w:lang w:eastAsia="zh-CN"/>
          </w:rPr>
          <w:t>(二)、培训与发展计划</w:t>
        </w:r>
        <w:r>
          <w:tab/>
        </w:r>
        <w:r>
          <w:fldChar w:fldCharType="begin"/>
        </w:r>
        <w:r>
          <w:instrText xml:space="preserve"> PAGEREF _Toc19614 \h </w:instrText>
        </w:r>
        <w:r>
          <w:fldChar w:fldCharType="separate"/>
        </w:r>
        <w:r>
          <w:t>32</w:t>
        </w:r>
        <w:r>
          <w:fldChar w:fldCharType="end"/>
        </w:r>
      </w:hyperlink>
    </w:p>
    <w:p>
      <w:pPr>
        <w:pStyle w:val="TOC1"/>
        <w:tabs>
          <w:tab w:val="right" w:leader="dot" w:pos="8306"/>
        </w:tabs>
      </w:pPr>
      <w:hyperlink w:anchor="_Toc29980" w:history="1">
        <w:r>
          <w:rPr>
            <w:rFonts w:ascii="仿宋" w:eastAsia="仿宋" w:hAnsi="仿宋" w:cs="仿宋" w:hint="eastAsia"/>
            <w:lang w:eastAsia="zh-CN"/>
          </w:rPr>
          <w:t>十、碳酸饮料项目环境影响分析</w:t>
        </w:r>
        <w:r>
          <w:tab/>
        </w:r>
        <w:r>
          <w:fldChar w:fldCharType="begin"/>
        </w:r>
        <w:r>
          <w:instrText xml:space="preserve"> PAGEREF _Toc29980 \h </w:instrText>
        </w:r>
        <w:r>
          <w:fldChar w:fldCharType="separate"/>
        </w:r>
        <w:r>
          <w:t>33</w:t>
        </w:r>
        <w:r>
          <w:fldChar w:fldCharType="end"/>
        </w:r>
      </w:hyperlink>
    </w:p>
    <w:p>
      <w:pPr>
        <w:pStyle w:val="TOC2"/>
        <w:tabs>
          <w:tab w:val="right" w:leader="dot" w:pos="8306"/>
        </w:tabs>
      </w:pPr>
      <w:hyperlink w:anchor="_Toc32430" w:history="1">
        <w:r>
          <w:rPr>
            <w:rFonts w:ascii="仿宋" w:eastAsia="仿宋" w:hAnsi="仿宋" w:cs="仿宋" w:hint="eastAsia"/>
            <w:lang w:eastAsia="zh-CN"/>
          </w:rPr>
          <w:t>(一)、建设区域环境质量现状</w:t>
        </w:r>
        <w:r>
          <w:tab/>
        </w:r>
        <w:r>
          <w:fldChar w:fldCharType="begin"/>
        </w:r>
        <w:r>
          <w:instrText xml:space="preserve"> PAGEREF _Toc32430 \h </w:instrText>
        </w:r>
        <w:r>
          <w:fldChar w:fldCharType="separate"/>
        </w:r>
        <w:r>
          <w:t>33</w:t>
        </w:r>
        <w:r>
          <w:fldChar w:fldCharType="end"/>
        </w:r>
      </w:hyperlink>
    </w:p>
    <w:p>
      <w:pPr>
        <w:pStyle w:val="TOC2"/>
        <w:tabs>
          <w:tab w:val="right" w:leader="dot" w:pos="8306"/>
        </w:tabs>
      </w:pPr>
      <w:hyperlink w:anchor="_Toc903" w:history="1">
        <w:r>
          <w:rPr>
            <w:rFonts w:ascii="仿宋" w:eastAsia="仿宋" w:hAnsi="仿宋" w:cs="仿宋" w:hint="eastAsia"/>
            <w:lang w:eastAsia="zh-CN"/>
          </w:rPr>
          <w:t>(二)、建设期环境保护</w:t>
        </w:r>
        <w:r>
          <w:tab/>
        </w:r>
        <w:r>
          <w:fldChar w:fldCharType="begin"/>
        </w:r>
        <w:r>
          <w:instrText xml:space="preserve"> PAGEREF _Toc903 \h </w:instrText>
        </w:r>
        <w:r>
          <w:fldChar w:fldCharType="separate"/>
        </w:r>
        <w:r>
          <w:t>34</w:t>
        </w:r>
        <w:r>
          <w:fldChar w:fldCharType="end"/>
        </w:r>
      </w:hyperlink>
    </w:p>
    <w:p>
      <w:pPr>
        <w:pStyle w:val="TOC2"/>
        <w:tabs>
          <w:tab w:val="right" w:leader="dot" w:pos="8306"/>
        </w:tabs>
      </w:pPr>
      <w:hyperlink w:anchor="_Toc20544" w:history="1">
        <w:r>
          <w:rPr>
            <w:rFonts w:ascii="仿宋" w:eastAsia="仿宋" w:hAnsi="仿宋" w:cs="仿宋" w:hint="eastAsia"/>
            <w:lang w:eastAsia="zh-CN"/>
          </w:rPr>
          <w:t>(三)、运营期环境保护</w:t>
        </w:r>
        <w:r>
          <w:tab/>
        </w:r>
        <w:r>
          <w:fldChar w:fldCharType="begin"/>
        </w:r>
        <w:r>
          <w:instrText xml:space="preserve"> PAGEREF _Toc20544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4" w:history="1">
        <w:r>
          <w:rPr>
            <w:rFonts w:ascii="仿宋" w:eastAsia="仿宋" w:hAnsi="仿宋" w:cs="仿宋" w:hint="eastAsia"/>
            <w:lang w:eastAsia="zh-CN"/>
          </w:rPr>
          <w:t>(四)、碳酸饮料项目建设对区域经济的影响</w:t>
        </w:r>
        <w:r>
          <w:tab/>
        </w:r>
        <w:r>
          <w:fldChar w:fldCharType="begin"/>
        </w:r>
        <w:r>
          <w:instrText xml:space="preserve"> PAGEREF _Toc22654 \h </w:instrText>
        </w:r>
        <w:r>
          <w:fldChar w:fldCharType="separate"/>
        </w:r>
        <w:r>
          <w:t>37</w:t>
        </w:r>
        <w:r>
          <w:fldChar w:fldCharType="end"/>
        </w:r>
      </w:hyperlink>
    </w:p>
    <w:p>
      <w:pPr>
        <w:pStyle w:val="TOC2"/>
        <w:tabs>
          <w:tab w:val="right" w:leader="dot" w:pos="8306"/>
        </w:tabs>
      </w:pPr>
      <w:hyperlink w:anchor="_Toc13304" w:history="1">
        <w:r>
          <w:rPr>
            <w:rFonts w:ascii="仿宋" w:eastAsia="仿宋" w:hAnsi="仿宋" w:cs="仿宋" w:hint="eastAsia"/>
            <w:lang w:eastAsia="zh-CN"/>
          </w:rPr>
          <w:t>(五)、废弃物处理</w:t>
        </w:r>
        <w:r>
          <w:tab/>
        </w:r>
        <w:r>
          <w:fldChar w:fldCharType="begin"/>
        </w:r>
        <w:r>
          <w:instrText xml:space="preserve"> PAGEREF _Toc13304 \h </w:instrText>
        </w:r>
        <w:r>
          <w:fldChar w:fldCharType="separate"/>
        </w:r>
        <w:r>
          <w:t>39</w:t>
        </w:r>
        <w:r>
          <w:fldChar w:fldCharType="end"/>
        </w:r>
      </w:hyperlink>
    </w:p>
    <w:p>
      <w:pPr>
        <w:pStyle w:val="TOC2"/>
        <w:tabs>
          <w:tab w:val="right" w:leader="dot" w:pos="8306"/>
        </w:tabs>
      </w:pPr>
      <w:hyperlink w:anchor="_Toc18076" w:history="1">
        <w:r>
          <w:rPr>
            <w:rFonts w:ascii="仿宋" w:eastAsia="仿宋" w:hAnsi="仿宋" w:cs="仿宋" w:hint="eastAsia"/>
            <w:lang w:eastAsia="zh-CN"/>
          </w:rPr>
          <w:t>(六)、特殊环境影响分析</w:t>
        </w:r>
        <w:r>
          <w:tab/>
        </w:r>
        <w:r>
          <w:fldChar w:fldCharType="begin"/>
        </w:r>
        <w:r>
          <w:instrText xml:space="preserve"> PAGEREF _Toc18076 \h </w:instrText>
        </w:r>
        <w:r>
          <w:fldChar w:fldCharType="separate"/>
        </w:r>
        <w:r>
          <w:t>40</w:t>
        </w:r>
        <w:r>
          <w:fldChar w:fldCharType="end"/>
        </w:r>
      </w:hyperlink>
    </w:p>
    <w:p>
      <w:pPr>
        <w:pStyle w:val="TOC2"/>
        <w:tabs>
          <w:tab w:val="right" w:leader="dot" w:pos="8306"/>
        </w:tabs>
      </w:pPr>
      <w:hyperlink w:anchor="_Toc23144" w:history="1">
        <w:r>
          <w:rPr>
            <w:rFonts w:ascii="仿宋" w:eastAsia="仿宋" w:hAnsi="仿宋" w:cs="仿宋" w:hint="eastAsia"/>
            <w:lang w:eastAsia="zh-CN"/>
          </w:rPr>
          <w:t>(七)、清洁生产</w:t>
        </w:r>
        <w:r>
          <w:tab/>
        </w:r>
        <w:r>
          <w:fldChar w:fldCharType="begin"/>
        </w:r>
        <w:r>
          <w:instrText xml:space="preserve"> PAGEREF _Toc23144 \h </w:instrText>
        </w:r>
        <w:r>
          <w:fldChar w:fldCharType="separate"/>
        </w:r>
        <w:r>
          <w:t>41</w:t>
        </w:r>
        <w:r>
          <w:fldChar w:fldCharType="end"/>
        </w:r>
      </w:hyperlink>
    </w:p>
    <w:p>
      <w:pPr>
        <w:pStyle w:val="TOC2"/>
        <w:tabs>
          <w:tab w:val="right" w:leader="dot" w:pos="8306"/>
        </w:tabs>
      </w:pPr>
      <w:hyperlink w:anchor="_Toc19206" w:history="1">
        <w:r>
          <w:rPr>
            <w:rFonts w:ascii="仿宋" w:eastAsia="仿宋" w:hAnsi="仿宋" w:cs="仿宋" w:hint="eastAsia"/>
            <w:lang w:eastAsia="zh-CN"/>
          </w:rPr>
          <w:t>(八)、环境保护综合评价</w:t>
        </w:r>
        <w:r>
          <w:tab/>
        </w:r>
        <w:r>
          <w:fldChar w:fldCharType="begin"/>
        </w:r>
        <w:r>
          <w:instrText xml:space="preserve"> PAGEREF _Toc19206 \h </w:instrText>
        </w:r>
        <w:r>
          <w:fldChar w:fldCharType="separate"/>
        </w:r>
        <w:r>
          <w:t>42</w:t>
        </w:r>
        <w:r>
          <w:fldChar w:fldCharType="end"/>
        </w:r>
      </w:hyperlink>
    </w:p>
    <w:p>
      <w:pPr>
        <w:pStyle w:val="TOC1"/>
        <w:tabs>
          <w:tab w:val="right" w:leader="dot" w:pos="8306"/>
        </w:tabs>
      </w:pPr>
      <w:hyperlink w:anchor="_Toc1943" w:history="1">
        <w:r>
          <w:rPr>
            <w:rFonts w:ascii="仿宋" w:eastAsia="仿宋" w:hAnsi="仿宋" w:cs="仿宋" w:hint="eastAsia"/>
            <w:lang w:eastAsia="zh-CN"/>
          </w:rPr>
          <w:t>十一、生产安全保护</w:t>
        </w:r>
        <w:r>
          <w:tab/>
        </w:r>
        <w:r>
          <w:fldChar w:fldCharType="begin"/>
        </w:r>
        <w:r>
          <w:instrText xml:space="preserve"> PAGEREF _Toc1943 \h </w:instrText>
        </w:r>
        <w:r>
          <w:fldChar w:fldCharType="separate"/>
        </w:r>
        <w:r>
          <w:t>43</w:t>
        </w:r>
        <w:r>
          <w:fldChar w:fldCharType="end"/>
        </w:r>
      </w:hyperlink>
    </w:p>
    <w:p>
      <w:pPr>
        <w:pStyle w:val="TOC2"/>
        <w:tabs>
          <w:tab w:val="right" w:leader="dot" w:pos="8306"/>
        </w:tabs>
      </w:pPr>
      <w:hyperlink w:anchor="_Toc12117" w:history="1">
        <w:r>
          <w:rPr>
            <w:rFonts w:ascii="仿宋" w:eastAsia="仿宋" w:hAnsi="仿宋" w:cs="仿宋" w:hint="eastAsia"/>
            <w:lang w:eastAsia="zh-CN"/>
          </w:rPr>
          <w:t>(一)、消防安全</w:t>
        </w:r>
        <w:r>
          <w:tab/>
        </w:r>
        <w:r>
          <w:fldChar w:fldCharType="begin"/>
        </w:r>
        <w:r>
          <w:instrText xml:space="preserve"> PAGEREF _Toc12117 \h </w:instrText>
        </w:r>
        <w:r>
          <w:fldChar w:fldCharType="separate"/>
        </w:r>
        <w:r>
          <w:t>43</w:t>
        </w:r>
        <w:r>
          <w:fldChar w:fldCharType="end"/>
        </w:r>
      </w:hyperlink>
    </w:p>
    <w:p>
      <w:pPr>
        <w:pStyle w:val="TOC2"/>
        <w:tabs>
          <w:tab w:val="right" w:leader="dot" w:pos="8306"/>
        </w:tabs>
      </w:pPr>
      <w:hyperlink w:anchor="_Toc17848" w:history="1">
        <w:r>
          <w:rPr>
            <w:rFonts w:ascii="仿宋" w:eastAsia="仿宋" w:hAnsi="仿宋" w:cs="仿宋" w:hint="eastAsia"/>
            <w:lang w:eastAsia="zh-CN"/>
          </w:rPr>
          <w:t>(二)、防火防爆总图布置措施</w:t>
        </w:r>
        <w:r>
          <w:tab/>
        </w:r>
        <w:r>
          <w:fldChar w:fldCharType="begin"/>
        </w:r>
        <w:r>
          <w:instrText xml:space="preserve"> PAGEREF _Toc17848 \h </w:instrText>
        </w:r>
        <w:r>
          <w:fldChar w:fldCharType="separate"/>
        </w:r>
        <w:r>
          <w:t>45</w:t>
        </w:r>
        <w:r>
          <w:fldChar w:fldCharType="end"/>
        </w:r>
      </w:hyperlink>
    </w:p>
    <w:p>
      <w:pPr>
        <w:pStyle w:val="TOC2"/>
        <w:tabs>
          <w:tab w:val="right" w:leader="dot" w:pos="8306"/>
        </w:tabs>
      </w:pPr>
      <w:hyperlink w:anchor="_Toc10214" w:history="1">
        <w:r>
          <w:rPr>
            <w:rFonts w:ascii="仿宋" w:eastAsia="仿宋" w:hAnsi="仿宋" w:cs="仿宋" w:hint="eastAsia"/>
            <w:lang w:eastAsia="zh-CN"/>
          </w:rPr>
          <w:t>(三)、自然灾害防范措施</w:t>
        </w:r>
        <w:r>
          <w:tab/>
        </w:r>
        <w:r>
          <w:fldChar w:fldCharType="begin"/>
        </w:r>
        <w:r>
          <w:instrText xml:space="preserve"> PAGEREF _Toc10214 \h </w:instrText>
        </w:r>
        <w:r>
          <w:fldChar w:fldCharType="separate"/>
        </w:r>
        <w:r>
          <w:t>46</w:t>
        </w:r>
        <w:r>
          <w:fldChar w:fldCharType="end"/>
        </w:r>
      </w:hyperlink>
    </w:p>
    <w:p>
      <w:pPr>
        <w:pStyle w:val="TOC2"/>
        <w:tabs>
          <w:tab w:val="right" w:leader="dot" w:pos="8306"/>
        </w:tabs>
      </w:pPr>
      <w:hyperlink w:anchor="_Toc26312" w:history="1">
        <w:r>
          <w:rPr>
            <w:rFonts w:ascii="仿宋" w:eastAsia="仿宋" w:hAnsi="仿宋" w:cs="仿宋" w:hint="eastAsia"/>
            <w:lang w:eastAsia="zh-CN"/>
          </w:rPr>
          <w:t>(四)、安全色及安全标志使用要求</w:t>
        </w:r>
        <w:r>
          <w:tab/>
        </w:r>
        <w:r>
          <w:fldChar w:fldCharType="begin"/>
        </w:r>
        <w:r>
          <w:instrText xml:space="preserve"> PAGEREF _Toc26312 \h </w:instrText>
        </w:r>
        <w:r>
          <w:fldChar w:fldCharType="separate"/>
        </w:r>
        <w:r>
          <w:t>47</w:t>
        </w:r>
        <w:r>
          <w:fldChar w:fldCharType="end"/>
        </w:r>
      </w:hyperlink>
    </w:p>
    <w:p>
      <w:pPr>
        <w:pStyle w:val="TOC2"/>
        <w:tabs>
          <w:tab w:val="right" w:leader="dot" w:pos="8306"/>
        </w:tabs>
      </w:pPr>
      <w:hyperlink w:anchor="_Toc14735" w:history="1">
        <w:r>
          <w:rPr>
            <w:rFonts w:ascii="仿宋" w:eastAsia="仿宋" w:hAnsi="仿宋" w:cs="仿宋" w:hint="eastAsia"/>
            <w:lang w:eastAsia="zh-CN"/>
          </w:rPr>
          <w:t>(五)、防尘防毒措施</w:t>
        </w:r>
        <w:r>
          <w:tab/>
        </w:r>
        <w:r>
          <w:fldChar w:fldCharType="begin"/>
        </w:r>
        <w:r>
          <w:instrText xml:space="preserve"> PAGEREF _Toc14735 \h </w:instrText>
        </w:r>
        <w:r>
          <w:fldChar w:fldCharType="separate"/>
        </w:r>
        <w:r>
          <w:t>48</w:t>
        </w:r>
        <w:r>
          <w:fldChar w:fldCharType="end"/>
        </w:r>
      </w:hyperlink>
    </w:p>
    <w:p>
      <w:pPr>
        <w:pStyle w:val="TOC2"/>
        <w:tabs>
          <w:tab w:val="right" w:leader="dot" w:pos="8306"/>
        </w:tabs>
      </w:pPr>
      <w:hyperlink w:anchor="_Toc5096" w:history="1">
        <w:r>
          <w:rPr>
            <w:rFonts w:ascii="仿宋" w:eastAsia="仿宋" w:hAnsi="仿宋" w:cs="仿宋" w:hint="eastAsia"/>
            <w:lang w:eastAsia="zh-CN"/>
          </w:rPr>
          <w:t>(六)、防静电、触电防护及防雷措施</w:t>
        </w:r>
        <w:r>
          <w:tab/>
        </w:r>
        <w:r>
          <w:fldChar w:fldCharType="begin"/>
        </w:r>
        <w:r>
          <w:instrText xml:space="preserve"> PAGEREF _Toc5096 \h </w:instrText>
        </w:r>
        <w:r>
          <w:fldChar w:fldCharType="separate"/>
        </w:r>
        <w:r>
          <w:t>48</w:t>
        </w:r>
        <w:r>
          <w:fldChar w:fldCharType="end"/>
        </w:r>
      </w:hyperlink>
    </w:p>
    <w:p>
      <w:pPr>
        <w:pStyle w:val="TOC2"/>
        <w:tabs>
          <w:tab w:val="right" w:leader="dot" w:pos="8306"/>
        </w:tabs>
      </w:pPr>
      <w:hyperlink w:anchor="_Toc18948" w:history="1">
        <w:r>
          <w:rPr>
            <w:rFonts w:ascii="仿宋" w:eastAsia="仿宋" w:hAnsi="仿宋" w:cs="仿宋" w:hint="eastAsia"/>
            <w:lang w:eastAsia="zh-CN"/>
          </w:rPr>
          <w:t>(七)、机械设备安全保障措施</w:t>
        </w:r>
        <w:r>
          <w:tab/>
        </w:r>
        <w:r>
          <w:fldChar w:fldCharType="begin"/>
        </w:r>
        <w:r>
          <w:instrText xml:space="preserve"> PAGEREF _Toc18948 \h </w:instrText>
        </w:r>
        <w:r>
          <w:fldChar w:fldCharType="separate"/>
        </w:r>
        <w:r>
          <w:t>50</w:t>
        </w:r>
        <w:r>
          <w:fldChar w:fldCharType="end"/>
        </w:r>
      </w:hyperlink>
    </w:p>
    <w:p>
      <w:pPr>
        <w:pStyle w:val="TOC1"/>
        <w:tabs>
          <w:tab w:val="right" w:leader="dot" w:pos="8306"/>
        </w:tabs>
      </w:pPr>
      <w:hyperlink w:anchor="_Toc24745" w:history="1">
        <w:r>
          <w:rPr>
            <w:rFonts w:ascii="仿宋" w:eastAsia="仿宋" w:hAnsi="仿宋" w:cs="仿宋" w:hint="eastAsia"/>
            <w:lang w:eastAsia="zh-CN"/>
          </w:rPr>
          <w:t>十二、碳酸饮料项目技术管理</w:t>
        </w:r>
        <w:r>
          <w:tab/>
        </w:r>
        <w:r>
          <w:fldChar w:fldCharType="begin"/>
        </w:r>
        <w:r>
          <w:instrText xml:space="preserve"> PAGEREF _Toc24745 \h </w:instrText>
        </w:r>
        <w:r>
          <w:fldChar w:fldCharType="separate"/>
        </w:r>
        <w:r>
          <w:t>51</w:t>
        </w:r>
        <w:r>
          <w:fldChar w:fldCharType="end"/>
        </w:r>
      </w:hyperlink>
    </w:p>
    <w:p>
      <w:pPr>
        <w:pStyle w:val="TOC2"/>
        <w:tabs>
          <w:tab w:val="right" w:leader="dot" w:pos="8306"/>
        </w:tabs>
      </w:pPr>
      <w:hyperlink w:anchor="_Toc6268" w:history="1">
        <w:r>
          <w:rPr>
            <w:rFonts w:ascii="仿宋" w:eastAsia="仿宋" w:hAnsi="仿宋" w:cs="仿宋" w:hint="eastAsia"/>
            <w:lang w:eastAsia="zh-CN"/>
          </w:rPr>
          <w:t>(一)、技术方案选用方向</w:t>
        </w:r>
        <w:r>
          <w:tab/>
        </w:r>
        <w:r>
          <w:fldChar w:fldCharType="begin"/>
        </w:r>
        <w:r>
          <w:instrText xml:space="preserve"> PAGEREF _Toc6268 \h </w:instrText>
        </w:r>
        <w:r>
          <w:fldChar w:fldCharType="separate"/>
        </w:r>
        <w:r>
          <w:t>51</w:t>
        </w:r>
        <w:r>
          <w:fldChar w:fldCharType="end"/>
        </w:r>
      </w:hyperlink>
    </w:p>
    <w:p>
      <w:pPr>
        <w:pStyle w:val="TOC2"/>
        <w:tabs>
          <w:tab w:val="right" w:leader="dot" w:pos="8306"/>
        </w:tabs>
      </w:pPr>
      <w:hyperlink w:anchor="_Toc18861" w:history="1">
        <w:r>
          <w:rPr>
            <w:rFonts w:ascii="仿宋" w:eastAsia="仿宋" w:hAnsi="仿宋" w:cs="仿宋" w:hint="eastAsia"/>
            <w:lang w:eastAsia="zh-CN"/>
          </w:rPr>
          <w:t>(二)、工艺技术方案选用原则</w:t>
        </w:r>
        <w:r>
          <w:tab/>
        </w:r>
        <w:r>
          <w:fldChar w:fldCharType="begin"/>
        </w:r>
        <w:r>
          <w:instrText xml:space="preserve"> PAGEREF _Toc18861 \h </w:instrText>
        </w:r>
        <w:r>
          <w:fldChar w:fldCharType="separate"/>
        </w:r>
        <w:r>
          <w:t>53</w:t>
        </w:r>
        <w:r>
          <w:fldChar w:fldCharType="end"/>
        </w:r>
      </w:hyperlink>
    </w:p>
    <w:p>
      <w:pPr>
        <w:pStyle w:val="TOC2"/>
        <w:tabs>
          <w:tab w:val="right" w:leader="dot" w:pos="8306"/>
        </w:tabs>
      </w:pPr>
      <w:hyperlink w:anchor="_Toc2125" w:history="1">
        <w:r>
          <w:rPr>
            <w:rFonts w:ascii="仿宋" w:eastAsia="仿宋" w:hAnsi="仿宋" w:cs="仿宋" w:hint="eastAsia"/>
            <w:lang w:eastAsia="zh-CN"/>
          </w:rPr>
          <w:t>(三)、工艺技术方案要求</w:t>
        </w:r>
        <w:r>
          <w:tab/>
        </w:r>
        <w:r>
          <w:fldChar w:fldCharType="begin"/>
        </w:r>
        <w:r>
          <w:instrText xml:space="preserve"> PAGEREF _Toc2125 \h </w:instrText>
        </w:r>
        <w:r>
          <w:fldChar w:fldCharType="separate"/>
        </w:r>
        <w:r>
          <w:t>55</w:t>
        </w:r>
        <w:r>
          <w:fldChar w:fldCharType="end"/>
        </w:r>
      </w:hyperlink>
    </w:p>
    <w:p>
      <w:pPr>
        <w:pStyle w:val="TOC1"/>
        <w:tabs>
          <w:tab w:val="right" w:leader="dot" w:pos="8306"/>
        </w:tabs>
      </w:pPr>
      <w:hyperlink w:anchor="_Toc321" w:history="1">
        <w:r>
          <w:rPr>
            <w:rFonts w:ascii="仿宋" w:eastAsia="仿宋" w:hAnsi="仿宋" w:cs="仿宋" w:hint="eastAsia"/>
            <w:lang w:eastAsia="zh-CN"/>
          </w:rPr>
          <w:t>十三、碳酸饮料项目实施时间节点</w:t>
        </w:r>
        <w:r>
          <w:tab/>
        </w:r>
        <w:r>
          <w:fldChar w:fldCharType="begin"/>
        </w:r>
        <w:r>
          <w:instrText xml:space="preserve"> PAGEREF _Toc321 \h </w:instrText>
        </w:r>
        <w:r>
          <w:fldChar w:fldCharType="separate"/>
        </w:r>
        <w:r>
          <w:t>57</w:t>
        </w:r>
        <w:r>
          <w:fldChar w:fldCharType="end"/>
        </w:r>
      </w:hyperlink>
    </w:p>
    <w:p>
      <w:pPr>
        <w:pStyle w:val="TOC2"/>
        <w:tabs>
          <w:tab w:val="right" w:leader="dot" w:pos="8306"/>
        </w:tabs>
      </w:pPr>
      <w:hyperlink w:anchor="_Toc13722" w:history="1">
        <w:r>
          <w:rPr>
            <w:rFonts w:ascii="仿宋" w:eastAsia="仿宋" w:hAnsi="仿宋" w:cs="仿宋" w:hint="eastAsia"/>
            <w:lang w:eastAsia="zh-CN"/>
          </w:rPr>
          <w:t>(一)、碳酸饮料项目启动阶段时间节点</w:t>
        </w:r>
        <w:r>
          <w:tab/>
        </w:r>
        <w:r>
          <w:fldChar w:fldCharType="begin"/>
        </w:r>
        <w:r>
          <w:instrText xml:space="preserve"> PAGEREF _Toc13722 \h </w:instrText>
        </w:r>
        <w:r>
          <w:fldChar w:fldCharType="separate"/>
        </w:r>
        <w:r>
          <w:t>57</w:t>
        </w:r>
        <w:r>
          <w:fldChar w:fldCharType="end"/>
        </w:r>
      </w:hyperlink>
    </w:p>
    <w:p>
      <w:pPr>
        <w:pStyle w:val="TOC2"/>
        <w:tabs>
          <w:tab w:val="right" w:leader="dot" w:pos="8306"/>
        </w:tabs>
      </w:pPr>
      <w:hyperlink w:anchor="_Toc16864" w:history="1">
        <w:r>
          <w:rPr>
            <w:rFonts w:ascii="仿宋" w:eastAsia="仿宋" w:hAnsi="仿宋" w:cs="仿宋" w:hint="eastAsia"/>
            <w:lang w:eastAsia="zh-CN"/>
          </w:rPr>
          <w:t>(二)、碳酸饮料项目执行阶段时间节点</w:t>
        </w:r>
        <w:r>
          <w:tab/>
        </w:r>
        <w:r>
          <w:fldChar w:fldCharType="begin"/>
        </w:r>
        <w:r>
          <w:instrText xml:space="preserve"> PAGEREF _Toc16864 \h </w:instrText>
        </w:r>
        <w:r>
          <w:fldChar w:fldCharType="separate"/>
        </w:r>
        <w:r>
          <w:t>58</w:t>
        </w:r>
        <w:r>
          <w:fldChar w:fldCharType="end"/>
        </w:r>
      </w:hyperlink>
    </w:p>
    <w:p>
      <w:pPr>
        <w:pStyle w:val="TOC2"/>
        <w:tabs>
          <w:tab w:val="right" w:leader="dot" w:pos="8306"/>
        </w:tabs>
      </w:pPr>
      <w:hyperlink w:anchor="_Toc19532" w:history="1">
        <w:r>
          <w:rPr>
            <w:rFonts w:ascii="仿宋" w:eastAsia="仿宋" w:hAnsi="仿宋" w:cs="仿宋" w:hint="eastAsia"/>
            <w:lang w:eastAsia="zh-CN"/>
          </w:rPr>
          <w:t>(三)、碳酸饮料项目完成阶段时间节点</w:t>
        </w:r>
        <w:r>
          <w:tab/>
        </w:r>
        <w:r>
          <w:fldChar w:fldCharType="begin"/>
        </w:r>
        <w:r>
          <w:instrText xml:space="preserve"> PAGEREF _Toc19532 \h </w:instrText>
        </w:r>
        <w:r>
          <w:fldChar w:fldCharType="separate"/>
        </w:r>
        <w:r>
          <w:t>59</w:t>
        </w:r>
        <w:r>
          <w:fldChar w:fldCharType="end"/>
        </w:r>
      </w:hyperlink>
    </w:p>
    <w:p>
      <w:pPr>
        <w:pStyle w:val="TOC1"/>
        <w:tabs>
          <w:tab w:val="right" w:leader="dot" w:pos="8306"/>
        </w:tabs>
      </w:pPr>
      <w:hyperlink w:anchor="_Toc24001" w:history="1">
        <w:r>
          <w:rPr>
            <w:rFonts w:ascii="仿宋" w:eastAsia="仿宋" w:hAnsi="仿宋" w:cs="仿宋" w:hint="eastAsia"/>
            <w:lang w:eastAsia="zh-CN"/>
          </w:rPr>
          <w:t>十四、碳酸饮料项目工程方案分析</w:t>
        </w:r>
        <w:r>
          <w:tab/>
        </w:r>
        <w:r>
          <w:fldChar w:fldCharType="begin"/>
        </w:r>
        <w:r>
          <w:instrText xml:space="preserve"> PAGEREF _Toc24001 \h </w:instrText>
        </w:r>
        <w:r>
          <w:fldChar w:fldCharType="separate"/>
        </w:r>
        <w:r>
          <w:t>60</w:t>
        </w:r>
        <w:r>
          <w:fldChar w:fldCharType="end"/>
        </w:r>
      </w:hyperlink>
    </w:p>
    <w:p>
      <w:pPr>
        <w:pStyle w:val="TOC2"/>
        <w:tabs>
          <w:tab w:val="right" w:leader="dot" w:pos="8306"/>
        </w:tabs>
      </w:pPr>
      <w:hyperlink w:anchor="_Toc7142" w:history="1">
        <w:r>
          <w:rPr>
            <w:rFonts w:ascii="仿宋" w:eastAsia="仿宋" w:hAnsi="仿宋" w:cs="仿宋" w:hint="eastAsia"/>
            <w:lang w:eastAsia="zh-CN"/>
          </w:rPr>
          <w:t>(一)、建筑工程设计原则</w:t>
        </w:r>
        <w:r>
          <w:tab/>
        </w:r>
        <w:r>
          <w:fldChar w:fldCharType="begin"/>
        </w:r>
        <w:r>
          <w:instrText xml:space="preserve"> PAGEREF _Toc7142 \h </w:instrText>
        </w:r>
        <w:r>
          <w:fldChar w:fldCharType="separate"/>
        </w:r>
        <w:r>
          <w:t>60</w:t>
        </w:r>
        <w:r>
          <w:fldChar w:fldCharType="end"/>
        </w:r>
      </w:hyperlink>
    </w:p>
    <w:p>
      <w:pPr>
        <w:pStyle w:val="TOC2"/>
        <w:tabs>
          <w:tab w:val="right" w:leader="dot" w:pos="8306"/>
        </w:tabs>
      </w:pPr>
      <w:hyperlink w:anchor="_Toc15324" w:history="1">
        <w:r>
          <w:rPr>
            <w:rFonts w:ascii="仿宋" w:eastAsia="仿宋" w:hAnsi="仿宋" w:cs="仿宋" w:hint="eastAsia"/>
            <w:lang w:eastAsia="zh-CN"/>
          </w:rPr>
          <w:t>(二)、土建工程建设指标</w:t>
        </w:r>
        <w:r>
          <w:tab/>
        </w:r>
        <w:r>
          <w:fldChar w:fldCharType="begin"/>
        </w:r>
        <w:r>
          <w:instrText xml:space="preserve"> PAGEREF _Toc15324 \h </w:instrText>
        </w:r>
        <w:r>
          <w:fldChar w:fldCharType="separate"/>
        </w:r>
        <w:r>
          <w:t>64</w:t>
        </w:r>
        <w:r>
          <w:fldChar w:fldCharType="end"/>
        </w:r>
      </w:hyperlink>
    </w:p>
    <w:p>
      <w:pPr>
        <w:pStyle w:val="TOC1"/>
        <w:tabs>
          <w:tab w:val="right" w:leader="dot" w:pos="8306"/>
        </w:tabs>
      </w:pPr>
      <w:hyperlink w:anchor="_Toc30459" w:history="1">
        <w:r>
          <w:rPr>
            <w:rFonts w:ascii="仿宋" w:eastAsia="仿宋" w:hAnsi="仿宋" w:cs="仿宋" w:hint="eastAsia"/>
            <w:lang w:eastAsia="zh-CN"/>
          </w:rPr>
          <w:t>十五、碳酸饮料项目治理与监督</w:t>
        </w:r>
        <w:r>
          <w:tab/>
        </w:r>
        <w:r>
          <w:fldChar w:fldCharType="begin"/>
        </w:r>
        <w:r>
          <w:instrText xml:space="preserve"> PAGEREF _Toc30459 \h </w:instrText>
        </w:r>
        <w:r>
          <w:fldChar w:fldCharType="separate"/>
        </w:r>
        <w:r>
          <w:t>65</w:t>
        </w:r>
        <w:r>
          <w:fldChar w:fldCharType="end"/>
        </w:r>
      </w:hyperlink>
    </w:p>
    <w:p>
      <w:pPr>
        <w:pStyle w:val="TOC2"/>
        <w:tabs>
          <w:tab w:val="right" w:leader="dot" w:pos="8306"/>
        </w:tabs>
      </w:pPr>
      <w:hyperlink w:anchor="_Toc13833" w:history="1">
        <w:r>
          <w:rPr>
            <w:rFonts w:ascii="仿宋" w:eastAsia="仿宋" w:hAnsi="仿宋" w:cs="仿宋" w:hint="eastAsia"/>
            <w:lang w:eastAsia="zh-CN"/>
          </w:rPr>
          <w:t>(一)、碳酸饮料项目治理结构</w:t>
        </w:r>
        <w:r>
          <w:tab/>
        </w:r>
        <w:r>
          <w:fldChar w:fldCharType="begin"/>
        </w:r>
        <w:r>
          <w:instrText xml:space="preserve"> PAGEREF _Toc13833 \h </w:instrText>
        </w:r>
        <w:r>
          <w:fldChar w:fldCharType="separate"/>
        </w:r>
        <w:r>
          <w:t>65</w:t>
        </w:r>
        <w:r>
          <w:fldChar w:fldCharType="end"/>
        </w:r>
      </w:hyperlink>
    </w:p>
    <w:p>
      <w:pPr>
        <w:pStyle w:val="TOC2"/>
        <w:tabs>
          <w:tab w:val="right" w:leader="dot" w:pos="8306"/>
        </w:tabs>
      </w:pPr>
      <w:hyperlink w:anchor="_Toc9037" w:history="1">
        <w:r>
          <w:rPr>
            <w:rFonts w:ascii="仿宋" w:eastAsia="仿宋" w:hAnsi="仿宋" w:cs="仿宋" w:hint="eastAsia"/>
            <w:lang w:eastAsia="zh-CN"/>
          </w:rPr>
          <w:t>(二)、监督与审计</w:t>
        </w:r>
        <w:r>
          <w:tab/>
        </w:r>
        <w:r>
          <w:fldChar w:fldCharType="begin"/>
        </w:r>
        <w:r>
          <w:instrText xml:space="preserve"> PAGEREF _Toc9037 \h </w:instrText>
        </w:r>
        <w:r>
          <w:fldChar w:fldCharType="separate"/>
        </w:r>
        <w:r>
          <w:t>67</w:t>
        </w:r>
        <w:r>
          <w:fldChar w:fldCharType="end"/>
        </w:r>
      </w:hyperlink>
    </w:p>
    <w:p>
      <w:pPr>
        <w:pStyle w:val="TOC1"/>
        <w:tabs>
          <w:tab w:val="right" w:leader="dot" w:pos="8306"/>
        </w:tabs>
      </w:pPr>
      <w:hyperlink w:anchor="_Toc10536" w:history="1">
        <w:r>
          <w:rPr>
            <w:rFonts w:ascii="仿宋" w:eastAsia="仿宋" w:hAnsi="仿宋" w:cs="仿宋" w:hint="eastAsia"/>
            <w:lang w:eastAsia="zh-CN"/>
          </w:rPr>
          <w:t>十六、营销与推广策略</w:t>
        </w:r>
        <w:r>
          <w:tab/>
        </w:r>
        <w:r>
          <w:fldChar w:fldCharType="begin"/>
        </w:r>
        <w:r>
          <w:instrText xml:space="preserve"> PAGEREF _Toc10536 \h </w:instrText>
        </w:r>
        <w:r>
          <w:fldChar w:fldCharType="separate"/>
        </w:r>
        <w:r>
          <w:t>68</w:t>
        </w:r>
        <w:r>
          <w:fldChar w:fldCharType="end"/>
        </w:r>
      </w:hyperlink>
    </w:p>
    <w:p>
      <w:pPr>
        <w:pStyle w:val="TOC2"/>
        <w:tabs>
          <w:tab w:val="right" w:leader="dot" w:pos="8306"/>
        </w:tabs>
      </w:pPr>
      <w:hyperlink w:anchor="_Toc2009" w:history="1">
        <w:r>
          <w:rPr>
            <w:rFonts w:ascii="仿宋" w:eastAsia="仿宋" w:hAnsi="仿宋" w:cs="仿宋" w:hint="eastAsia"/>
            <w:lang w:eastAsia="zh-CN"/>
          </w:rPr>
          <w:t>(一)、产品/服务定位与特点</w:t>
        </w:r>
        <w:r>
          <w:tab/>
        </w:r>
        <w:r>
          <w:fldChar w:fldCharType="begin"/>
        </w:r>
        <w:r>
          <w:instrText xml:space="preserve"> PAGEREF _Toc2009 \h </w:instrText>
        </w:r>
        <w:r>
          <w:fldChar w:fldCharType="separate"/>
        </w:r>
        <w:r>
          <w:t>68</w:t>
        </w:r>
        <w:r>
          <w:fldChar w:fldCharType="end"/>
        </w:r>
      </w:hyperlink>
    </w:p>
    <w:p>
      <w:pPr>
        <w:pStyle w:val="TOC2"/>
        <w:tabs>
          <w:tab w:val="right" w:leader="dot" w:pos="8306"/>
        </w:tabs>
      </w:pPr>
      <w:hyperlink w:anchor="_Toc20334" w:history="1">
        <w:r>
          <w:rPr>
            <w:rFonts w:ascii="仿宋" w:eastAsia="仿宋" w:hAnsi="仿宋" w:cs="仿宋" w:hint="eastAsia"/>
            <w:lang w:eastAsia="zh-CN"/>
          </w:rPr>
          <w:t>(二)、市场定位与竞争分析</w:t>
        </w:r>
        <w:r>
          <w:tab/>
        </w:r>
        <w:r>
          <w:fldChar w:fldCharType="begin"/>
        </w:r>
        <w:r>
          <w:instrText xml:space="preserve"> PAGEREF _Toc20334 \h </w:instrText>
        </w:r>
        <w:r>
          <w:fldChar w:fldCharType="separate"/>
        </w:r>
        <w:r>
          <w:t>69</w:t>
        </w:r>
        <w:r>
          <w:fldChar w:fldCharType="end"/>
        </w:r>
      </w:hyperlink>
    </w:p>
    <w:p>
      <w:pPr>
        <w:pStyle w:val="TOC2"/>
        <w:tabs>
          <w:tab w:val="right" w:leader="dot" w:pos="8306"/>
        </w:tabs>
      </w:pPr>
      <w:hyperlink w:anchor="_Toc28771" w:history="1">
        <w:r>
          <w:rPr>
            <w:rFonts w:ascii="仿宋" w:eastAsia="仿宋" w:hAnsi="仿宋" w:cs="仿宋" w:hint="eastAsia"/>
            <w:lang w:eastAsia="zh-CN"/>
          </w:rPr>
          <w:t>(三)、营销渠道与策略</w:t>
        </w:r>
        <w:r>
          <w:tab/>
        </w:r>
        <w:r>
          <w:fldChar w:fldCharType="begin"/>
        </w:r>
        <w:r>
          <w:instrText xml:space="preserve"> PAGEREF _Toc28771 \h </w:instrText>
        </w:r>
        <w:r>
          <w:fldChar w:fldCharType="separate"/>
        </w:r>
        <w:r>
          <w:t>71</w:t>
        </w:r>
        <w:r>
          <w:fldChar w:fldCharType="end"/>
        </w:r>
      </w:hyperlink>
    </w:p>
    <w:p>
      <w:pPr>
        <w:pStyle w:val="TOC2"/>
        <w:tabs>
          <w:tab w:val="right" w:leader="dot" w:pos="8306"/>
        </w:tabs>
      </w:pPr>
      <w:hyperlink w:anchor="_Toc32342" w:history="1">
        <w:r>
          <w:rPr>
            <w:rFonts w:ascii="仿宋" w:eastAsia="仿宋" w:hAnsi="仿宋" w:cs="仿宋" w:hint="eastAsia"/>
            <w:lang w:eastAsia="zh-CN"/>
          </w:rPr>
          <w:t>(四)、推广与宣传活动</w:t>
        </w:r>
        <w:r>
          <w:tab/>
        </w:r>
        <w:r>
          <w:fldChar w:fldCharType="begin"/>
        </w:r>
        <w:r>
          <w:instrText xml:space="preserve"> PAGEREF _Toc32342 \h </w:instrText>
        </w:r>
        <w:r>
          <w:fldChar w:fldCharType="separate"/>
        </w:r>
        <w:r>
          <w:t>72</w:t>
        </w:r>
        <w:r>
          <w:fldChar w:fldCharType="end"/>
        </w:r>
      </w:hyperlink>
    </w:p>
    <w:p>
      <w:pPr>
        <w:pStyle w:val="TOC1"/>
        <w:tabs>
          <w:tab w:val="right" w:leader="dot" w:pos="8306"/>
        </w:tabs>
      </w:pPr>
      <w:hyperlink w:anchor="_Toc14908" w:history="1">
        <w:r>
          <w:rPr>
            <w:rFonts w:ascii="仿宋" w:eastAsia="仿宋" w:hAnsi="仿宋" w:cs="仿宋" w:hint="eastAsia"/>
            <w:lang w:eastAsia="zh-CN"/>
          </w:rPr>
          <w:t>十七、碳酸饮料项目实施保障措施</w:t>
        </w:r>
        <w:r>
          <w:tab/>
        </w:r>
        <w:r>
          <w:fldChar w:fldCharType="begin"/>
        </w:r>
        <w:r>
          <w:instrText xml:space="preserve"> PAGEREF _Toc14908 \h </w:instrText>
        </w:r>
        <w:r>
          <w:fldChar w:fldCharType="separate"/>
        </w:r>
        <w:r>
          <w:t>77</w:t>
        </w:r>
        <w:r>
          <w:fldChar w:fldCharType="end"/>
        </w:r>
      </w:hyperlink>
    </w:p>
    <w:p>
      <w:pPr>
        <w:pStyle w:val="TOC2"/>
        <w:tabs>
          <w:tab w:val="right" w:leader="dot" w:pos="8306"/>
        </w:tabs>
      </w:pPr>
      <w:hyperlink w:anchor="_Toc27835" w:history="1">
        <w:r>
          <w:rPr>
            <w:rFonts w:ascii="仿宋" w:eastAsia="仿宋" w:hAnsi="仿宋" w:cs="仿宋" w:hint="eastAsia"/>
            <w:lang w:eastAsia="zh-CN"/>
          </w:rPr>
          <w:t>(一)、碳酸饮料项目实施保障机制</w:t>
        </w:r>
        <w:r>
          <w:tab/>
        </w:r>
        <w:r>
          <w:fldChar w:fldCharType="begin"/>
        </w:r>
        <w:r>
          <w:instrText xml:space="preserve"> PAGEREF _Toc27835 \h </w:instrText>
        </w:r>
        <w:r>
          <w:fldChar w:fldCharType="separate"/>
        </w:r>
        <w:r>
          <w:t>77</w:t>
        </w:r>
        <w:r>
          <w:fldChar w:fldCharType="end"/>
        </w:r>
      </w:hyperlink>
    </w:p>
    <w:p>
      <w:pPr>
        <w:pStyle w:val="TOC2"/>
        <w:tabs>
          <w:tab w:val="right" w:leader="dot" w:pos="8306"/>
        </w:tabs>
      </w:pPr>
      <w:hyperlink w:anchor="_Toc7255" w:history="1">
        <w:r>
          <w:rPr>
            <w:rFonts w:ascii="仿宋" w:eastAsia="仿宋" w:hAnsi="仿宋" w:cs="仿宋" w:hint="eastAsia"/>
            <w:lang w:eastAsia="zh-CN"/>
          </w:rPr>
          <w:t>(二)、碳酸饮料项目法律合规要求</w:t>
        </w:r>
        <w:r>
          <w:tab/>
        </w:r>
        <w:r>
          <w:fldChar w:fldCharType="begin"/>
        </w:r>
        <w:r>
          <w:instrText xml:space="preserve"> PAGEREF _Toc7255 \h </w:instrText>
        </w:r>
        <w:r>
          <w:fldChar w:fldCharType="separate"/>
        </w:r>
        <w:r>
          <w:t>81</w:t>
        </w:r>
        <w:r>
          <w:fldChar w:fldCharType="end"/>
        </w:r>
      </w:hyperlink>
    </w:p>
    <w:p>
      <w:pPr>
        <w:pStyle w:val="TOC2"/>
        <w:tabs>
          <w:tab w:val="right" w:leader="dot" w:pos="8306"/>
        </w:tabs>
      </w:pPr>
      <w:hyperlink w:anchor="_Toc2858" w:history="1">
        <w:r>
          <w:rPr>
            <w:rFonts w:ascii="仿宋" w:eastAsia="仿宋" w:hAnsi="仿宋" w:cs="仿宋" w:hint="eastAsia"/>
            <w:lang w:eastAsia="zh-CN"/>
          </w:rPr>
          <w:t>(三)、碳酸饮料项目合同管理与法律事务</w:t>
        </w:r>
        <w:r>
          <w:tab/>
        </w:r>
        <w:r>
          <w:fldChar w:fldCharType="begin"/>
        </w:r>
        <w:r>
          <w:instrText xml:space="preserve"> PAGEREF _Toc2858 \h </w:instrText>
        </w:r>
        <w:r>
          <w:fldChar w:fldCharType="separate"/>
        </w:r>
        <w:r>
          <w:t>85</w:t>
        </w:r>
        <w:r>
          <w:fldChar w:fldCharType="end"/>
        </w:r>
      </w:hyperlink>
    </w:p>
    <w:p>
      <w:pPr>
        <w:pStyle w:val="TOC2"/>
        <w:tabs>
          <w:tab w:val="right" w:leader="dot" w:pos="8306"/>
        </w:tabs>
      </w:pPr>
      <w:hyperlink w:anchor="_Toc3305" w:history="1">
        <w:r>
          <w:rPr>
            <w:rFonts w:ascii="仿宋" w:eastAsia="仿宋" w:hAnsi="仿宋" w:cs="仿宋" w:hint="eastAsia"/>
            <w:lang w:eastAsia="zh-CN"/>
          </w:rPr>
          <w:t>(四)、碳酸饮料项目知识产权保护策略</w:t>
        </w:r>
        <w:r>
          <w:tab/>
        </w:r>
        <w:r>
          <w:fldChar w:fldCharType="begin"/>
        </w:r>
        <w:r>
          <w:instrText xml:space="preserve"> PAGEREF _Toc3305 \h </w:instrText>
        </w:r>
        <w:r>
          <w:fldChar w:fldCharType="separate"/>
        </w:r>
        <w:r>
          <w:t>91</w:t>
        </w:r>
        <w:r>
          <w:fldChar w:fldCharType="end"/>
        </w:r>
      </w:hyperlink>
    </w:p>
    <w:p>
      <w:pPr>
        <w:pStyle w:val="TOC1"/>
        <w:tabs>
          <w:tab w:val="right" w:leader="dot" w:pos="8306"/>
        </w:tabs>
      </w:pPr>
      <w:hyperlink w:anchor="_Toc1909" w:history="1">
        <w:r>
          <w:rPr>
            <w:rFonts w:ascii="仿宋" w:eastAsia="仿宋" w:hAnsi="仿宋" w:cs="仿宋" w:hint="eastAsia"/>
            <w:lang w:eastAsia="zh-CN"/>
          </w:rPr>
          <w:t>十八、碳酸饮料项目变更管理</w:t>
        </w:r>
        <w:r>
          <w:tab/>
        </w:r>
        <w:r>
          <w:fldChar w:fldCharType="begin"/>
        </w:r>
        <w:r>
          <w:instrText xml:space="preserve"> PAGEREF _Toc1909 \h </w:instrText>
        </w:r>
        <w:r>
          <w:fldChar w:fldCharType="separate"/>
        </w:r>
        <w:r>
          <w:t>94</w:t>
        </w:r>
        <w:r>
          <w:fldChar w:fldCharType="end"/>
        </w:r>
      </w:hyperlink>
    </w:p>
    <w:p>
      <w:pPr>
        <w:pStyle w:val="TOC2"/>
        <w:tabs>
          <w:tab w:val="right" w:leader="dot" w:pos="8306"/>
        </w:tabs>
      </w:pPr>
      <w:hyperlink w:anchor="_Toc6439" w:history="1">
        <w:r>
          <w:rPr>
            <w:rFonts w:ascii="仿宋" w:eastAsia="仿宋" w:hAnsi="仿宋" w:cs="仿宋" w:hint="eastAsia"/>
            <w:lang w:eastAsia="zh-CN"/>
          </w:rPr>
          <w:t>(一)、变更申请与评估</w:t>
        </w:r>
        <w:r>
          <w:tab/>
        </w:r>
        <w:r>
          <w:fldChar w:fldCharType="begin"/>
        </w:r>
        <w:r>
          <w:instrText xml:space="preserve"> PAGEREF _Toc6439 \h </w:instrText>
        </w:r>
        <w:r>
          <w:fldChar w:fldCharType="separate"/>
        </w:r>
        <w:r>
          <w:t>94</w:t>
        </w:r>
        <w:r>
          <w:fldChar w:fldCharType="end"/>
        </w:r>
      </w:hyperlink>
    </w:p>
    <w:p>
      <w:pPr>
        <w:pStyle w:val="TOC2"/>
        <w:tabs>
          <w:tab w:val="right" w:leader="dot" w:pos="8306"/>
        </w:tabs>
      </w:pPr>
      <w:hyperlink w:anchor="_Toc7679" w:history="1">
        <w:r>
          <w:rPr>
            <w:rFonts w:ascii="仿宋" w:eastAsia="仿宋" w:hAnsi="仿宋" w:cs="仿宋" w:hint="eastAsia"/>
            <w:lang w:eastAsia="zh-CN"/>
          </w:rPr>
          <w:t>(二)、变更实施与控制</w:t>
        </w:r>
        <w:r>
          <w:tab/>
        </w:r>
        <w:r>
          <w:fldChar w:fldCharType="begin"/>
        </w:r>
        <w:r>
          <w:instrText xml:space="preserve"> PAGEREF _Toc7679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61"/>
      <w:r>
        <w:rPr>
          <w:rFonts w:ascii="仿宋" w:eastAsia="仿宋" w:hAnsi="仿宋" w:cs="仿宋" w:hint="eastAsia"/>
          <w:sz w:val="28"/>
          <w:lang w:eastAsia="zh-CN"/>
        </w:rPr>
        <w:t>一、碳酸饮料项目可持续发展</w:t>
      </w:r>
      <w:bookmarkEnd w:id="2"/>
    </w:p>
    <w:p>
      <w:pPr>
        <w:pStyle w:val="Heading2"/>
        <w:rPr>
          <w:rFonts w:ascii="仿宋" w:eastAsia="仿宋" w:hAnsi="仿宋" w:cs="仿宋" w:hint="eastAsia"/>
          <w:lang w:eastAsia="zh-CN"/>
        </w:rPr>
      </w:pPr>
      <w:bookmarkStart w:id="3" w:name="_Toc40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饮料项目中，碳酸饮料项目团队着眼于未来，明确了可持续发展的战略方向。制定的具体可持续发展目标包括降低资源使用、采用环保技术、最大化社会效益等。这一步骤不仅有助于碳酸饮料项目在环保和社会责任方面达到最高标准，也为未来提供了明确的指引，确保碳酸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可持续实践的融入碳酸饮料项目管理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碳酸饮料项目管理周期。从碳酸饮料项目规划开始，碳酸饮料项目团队就考虑了环境和社会的因素。在执行阶段，碳酸饮料项目团队积极推动绿色技术的应用，优化资源利用。此外，关注员工的社会责任，通过培训和沟通活动提高员工对可持续发展的认知，使他们能够在日常工作中践行可持续实践。这些举措不仅为碳酸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1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扎根于碳酸饮料项目的可持续发展理念，我们深信环保与社会责任是碳酸饮料项目成功的关键支柱。在碳酸饮料项目的每一步，我们都致力于通过创新和实践，履行对环境和社会的坚定责任。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团队通过引入先进的环保技术、建立高效的废物处理系统以及推动能源节约措施，积极履行环保责任。定期的环保监测和评估确保碳酸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不仅致力于自身可持续发展，还注重对社会的回馈。通过支持社区碳酸饮料项目、参与慈善事业、提供培训机会等方式，碳酸饮料项目积极履行社会责任。与当地社区建立积极互动，关注员工的工作与生活平衡，以及员工的身心健康，是碳酸饮料项目在社会责任层面的关键举措。这样的实践不仅增强了碳酸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835"/>
      <w:r>
        <w:rPr>
          <w:rFonts w:ascii="仿宋" w:eastAsia="仿宋" w:hAnsi="仿宋" w:cs="仿宋" w:hint="eastAsia"/>
          <w:sz w:val="28"/>
          <w:lang w:eastAsia="zh-CN"/>
        </w:rPr>
        <w:t>二、碳酸饮料项目绩效评估</w:t>
      </w:r>
      <w:bookmarkEnd w:id="5"/>
    </w:p>
    <w:p>
      <w:pPr>
        <w:pStyle w:val="Heading2"/>
        <w:rPr>
          <w:rFonts w:ascii="仿宋" w:eastAsia="仿宋" w:hAnsi="仿宋" w:cs="仿宋" w:hint="eastAsia"/>
          <w:lang w:eastAsia="zh-CN"/>
        </w:rPr>
      </w:pPr>
      <w:bookmarkStart w:id="6" w:name="_Toc1939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饮料项目中，我们设计了一套全面的绩效评估指标，以确保碳酸饮料项目的可控和成功交付。这些指标跨足碳酸饮料项目目标、成本、进度和质量等多个维度，为我们提供了全面洞察碳酸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目标达成率是我们关注的首要指标。我们设定了明确的目标，并通过定期监测和评估，迅速发现并应对潜在的目标偏差。这为碳酸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成本绩效是另一个核心关注点。通过实际成本与预算成本的对比分析，我们深入了解成本差异的原因，及时调整资源分配，保持碳酸饮料项目在经济效益方面的合理水平。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进度作为关键的绩效指标之一，得到了精心的关注。我们制定了详细的碳酸饮料项目进度计划，并设立了进度符合度指标，确保实际进度与计划进度保持一致。这使我们能够快速发现和解决潜在的进度问题，保持碳酸饮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碳酸饮料项目绩效的不可或缺的一环。我们引入了一系列的质量标准和客户满意度指标，以确保碳酸饮料项目交付的成果在质量上达到或超越预期水平。通过持续监测这些指标，我们努力提升碳酸饮料项目整体质量水平，为碳酸饮料项目的成功交付提供有力保障。通过这些科学且全面的绩效评估，我们能够更好地引导碳酸饮料项目的持续改进，确保碳酸饮料项目目标的顺利达成。</w:t>
      </w:r>
    </w:p>
    <w:p>
      <w:pPr>
        <w:pStyle w:val="Heading2"/>
        <w:ind w:firstLine="560" w:firstLineChars="200"/>
        <w:rPr>
          <w:rFonts w:ascii="仿宋" w:eastAsia="仿宋" w:hAnsi="仿宋" w:cs="仿宋" w:hint="eastAsia"/>
          <w:sz w:val="28"/>
          <w:lang w:eastAsia="zh-CN"/>
        </w:rPr>
      </w:pPr>
      <w:bookmarkStart w:id="7" w:name="_Toc164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绩效评估是碳酸饮料项目中的关键环节，为确保碳酸饮料项目达到预期目标，我们采用了多层次、多维度的绩效评估方法。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酸饮料项目的战略目标对齐，确保每个决策和行动都与碳酸饮料项目整体目标保持一致。团队会定期召开战略对齐会议，审视当前工作与碳酸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酸饮料项目进度、质量、成本和风险等方面。这些指标通过数据收集和分析，为碳酸饮料项目管理团队提供了客观的评估依据。例如，我们通过碳酸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绩效评估不仅仅停留在碳酸饮料项目内部，还考虑了碳酸饮料项目对外部环境的影响。我们定期进行干系人满意度调查，以了解各利益相关方对碳酸饮料项目的期望和满意度，并及时做出调整。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这种多层次、多角度的绩效评估方法，使得我们能够全面了解碳酸饮料项目的运行状态，及时做出调整，确保碳酸饮料项目在不断变化的环境中保持稳健前行。</w:t>
      </w:r>
    </w:p>
    <w:p>
      <w:pPr>
        <w:pStyle w:val="Heading2"/>
        <w:ind w:firstLine="560" w:firstLineChars="200"/>
        <w:rPr>
          <w:rFonts w:ascii="仿宋" w:eastAsia="仿宋" w:hAnsi="仿宋" w:cs="仿宋" w:hint="eastAsia"/>
          <w:sz w:val="28"/>
          <w:lang w:eastAsia="zh-CN"/>
        </w:rPr>
      </w:pPr>
      <w:bookmarkStart w:id="8" w:name="_Toc300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为了确保碳酸饮料项目的有效管理和不断优化，我们采用了精心设计的绩效评估周期。这个周期旨在实现灵活、实时和全面的评估，以适应碳酸饮料项目执行中的各种挑战。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酸饮料项目的不同需求，分为短期、中期和长期。短期评估关注每个迭代或工作周期，以及时发现和解决当前任务中的问题。中期评估涵盖几个迭代，深入了解整体碳酸饮料项目的趋势和性能。长期评估则着眼于整个碳酸饮料项目阶段，确保碳酸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酸饮料项目管理工具和协作平台，团队成员能够随时更新和分享碳酸饮料项目数据。这种实时性的反馈机制使我们能够及时察觉潜在问题，快速调整，保持碳酸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碳酸饮料项目的决策制定密不可分。每个周期的碳酸饮料项目回顾会议成为集体总结经验、识别问题深层次原因并找到创新解决方案的平台。这种定期的反思与调整机制使碳酸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90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11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碳酸饮料项目的主要产品是XXXX，预计年产值为XXX万元。这一产品在市场中占据着重要的地位，其广泛的应用范围使得该碳酸饮料项目的市场前景非常广阔。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酸饮料项目的xxx产品作为重要的原材料之一，将在多个领域发挥关键作用。其在建筑、交通、能源等方面的广泛应用将为整个产业链提供强大的支持，形成产业协同效应。碳酸饮料项目的年产值XXX万XXX万XXX万万元不仅反映了其在市场上的巨大潜力，更预示着它对国民经济的积极贡献。这种关联度高、涉及面广的产业关系，使得该碳酸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81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总征地面积为XXXX平方米，相当于约XX.XX亩，其中净用地面积为XXXX平方米，红线范围内相当于约XX.XX亩。这一用地规模充分考虑了碳酸饮料项目的建设需求，保障了碳酸饮料项目在合适的空间内得以充分发展。碳酸饮料项目规划的总建筑面积为XXXX平方米，其中主体工程建设占XXXX平方米，计容建筑面积达XXXX平方米。预计建筑工程的投资将达到XXXX万元，为碳酸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计划购置的设备共计XXXX台（套），设备购置费用为XXXX万元。这一设备购置计划充分考虑到碳酸饮料项目的生产需求和技术要求，确保了碳酸饮料项目在生产运营中具备先进的技术装备和高效的生产能力。设备的合理配置将为碳酸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碳酸饮料项目计划总投资为XXXX万元，预计年实现营业收入为XXXX万元。这一产能规模的设定旨在确保碳酸饮料项目能够在投资与回报之间取得平衡，实现长期可持续的发展。碳酸饮料项目的总投资充分考虑到各个方面的需求，包括用地建设、设备购置等多个环节，以确保碳酸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186"/>
      <w:r>
        <w:rPr>
          <w:rFonts w:ascii="仿宋" w:eastAsia="仿宋" w:hAnsi="仿宋" w:cs="仿宋" w:hint="eastAsia"/>
          <w:sz w:val="28"/>
          <w:lang w:eastAsia="zh-CN"/>
        </w:rPr>
        <w:t>四、碳酸饮料项目土建工程</w:t>
      </w:r>
      <w:bookmarkEnd w:id="12"/>
    </w:p>
    <w:p>
      <w:pPr>
        <w:pStyle w:val="Heading2"/>
        <w:rPr>
          <w:rFonts w:ascii="仿宋" w:eastAsia="仿宋" w:hAnsi="仿宋" w:cs="仿宋" w:hint="eastAsia"/>
          <w:lang w:eastAsia="zh-CN"/>
        </w:rPr>
      </w:pPr>
      <w:bookmarkStart w:id="13" w:name="_Toc1959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在碳酸饮料项目的建筑工程设计中，我们将秉承一系列重要的设计原则，以确保碳酸饮料项目建筑在功能、美观、可持续性等方面达到最佳效果。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首要原则是确保建筑的功能性得到最大化的发挥。我们将充分理解碳酸饮料项目的实际需求，合理布局各个功能区域，保证建筑在满足业务需求的同时，提供高效的工作环境。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在建筑设计中，我们将综合考虑建设和运营成本。通过精细的经济效益分析，确保设计方案在高效利用资源的同时，对碳酸饮料项目的长期盈利能力有积极的贡献。</w:t>
      </w:r>
    </w:p>
    <w:p>
      <w:pPr>
        <w:pStyle w:val="Heading2"/>
        <w:ind w:firstLine="560" w:firstLineChars="200"/>
        <w:rPr>
          <w:rFonts w:ascii="仿宋" w:eastAsia="仿宋" w:hAnsi="仿宋" w:cs="仿宋" w:hint="eastAsia"/>
          <w:sz w:val="28"/>
          <w:lang w:eastAsia="zh-CN"/>
        </w:rPr>
      </w:pPr>
      <w:bookmarkStart w:id="14" w:name="_Toc91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饮料项目的土建工程设计中，我们将精准设定设计年限，结合碳酸饮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酸饮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8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碳酸饮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酸饮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酸饮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3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本期工程碳酸饮料项目预计总建筑面积XXX平方米，其中：计容建筑面积XXX平方米，计划建筑工程投资XX万元，占碳酸饮料项目总投资的XX%。</w:t>
      </w:r>
    </w:p>
    <w:p>
      <w:pPr>
        <w:pStyle w:val="Heading1"/>
        <w:ind w:firstLine="560" w:firstLineChars="200"/>
        <w:rPr>
          <w:rFonts w:ascii="仿宋" w:eastAsia="仿宋" w:hAnsi="仿宋" w:cs="仿宋" w:hint="eastAsia"/>
          <w:sz w:val="28"/>
          <w:lang w:eastAsia="zh-CN"/>
        </w:rPr>
      </w:pPr>
      <w:bookmarkStart w:id="17" w:name="_Toc6602"/>
      <w:r>
        <w:rPr>
          <w:rFonts w:ascii="仿宋" w:eastAsia="仿宋" w:hAnsi="仿宋" w:cs="仿宋" w:hint="eastAsia"/>
          <w:sz w:val="28"/>
          <w:lang w:eastAsia="zh-CN"/>
        </w:rPr>
        <w:t>五、碳酸饮料项目概论</w:t>
      </w:r>
      <w:bookmarkEnd w:id="17"/>
    </w:p>
    <w:p>
      <w:pPr>
        <w:pStyle w:val="Heading2"/>
        <w:rPr>
          <w:rFonts w:ascii="仿宋" w:eastAsia="仿宋" w:hAnsi="仿宋" w:cs="仿宋" w:hint="eastAsia"/>
          <w:lang w:eastAsia="zh-CN"/>
        </w:rPr>
      </w:pPr>
      <w:bookmarkStart w:id="18" w:name="_Toc27168"/>
      <w:r>
        <w:rPr>
          <w:rFonts w:ascii="仿宋" w:eastAsia="仿宋" w:hAnsi="仿宋" w:cs="仿宋" w:hint="eastAsia"/>
          <w:lang w:eastAsia="zh-CN"/>
        </w:rPr>
        <w:t>(一)、碳酸饮料项目概况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起源追溯至对市场的深入洞察。市场的不断演变与变革为碳酸饮料项目提供了难得的机遇。当前市场存在的需求缺口和变革的大环境共同构成了碳酸饮料项目的背景。这个碳酸饮料项目旨在充分利用市场机遇，填补行业中尚未满足的需求，为客户提供全新的解决方案。市场的变革和需求的增长使得这个碳酸饮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碳酸饮料项目名称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正式命名为碳酸饮料。这个名称不仅仅是一个标识，更代表了碳酸饮料项目的核心理念和愿景。它蕴含着碳酸饮料项目所要解决问题的关键字，具有强烈的表达和辨识度，为碳酸饮料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碳酸饮料项目目标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核心目标是提供一种全新、高效的解决方案，满足客户日益增长的需求。碳酸饮料项目追求的不仅仅是满足市场需求，更是在市场中获得卓越的竞争优势。通过不断提升产品或服务的质量和创新水平，碳酸饮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碳酸饮料项目范围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全面涵盖了产品研发、制造、市场推广和售后服务，确保从产品设计到最终用户体验的全方位关注。这一全面的碳酸饮料项目范围是为了确保碳酸饮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碳酸饮料项目时间表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碳酸饮料项目计划在未来18个月内完成，包括研发、测试、市场试点和正式推出等不同阶段。这个时间表的合理设计是为了确保碳酸饮料项目各个阶段的顺利推进，以便按时交付高质量的成果。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碳酸饮料项目预算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碳酸饮料项目总预算估算为XX百万美元，主要分配在研发、市场推广、人员培训和运营等方面。这一充足的预算为碳酸饮料项目提供了充足的资源，确保碳酸饮料项目在各个方面都能取得优异的表现。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碳酸饮料项目风险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碳酸饮料项目可能面临的风险包括市场接受度低、技术难题、竞争激烈等。碳酸饮料项目团队已经制定了相应的风险应对计划，通过前瞻性的风险管理，确保碳酸饮料项目在面对不确定性时能够迅速做出应对。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碳酸饮料项目团队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碳酸饮料项目汇聚了一支经验丰富、多领域专业素养的核心团队，确保碳酸饮料项目在各个方面都能拥有高水平的执行力。团队的协同作战是碳酸饮料项目成功的关键因素之一。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碳酸饮料项目背景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碳酸饮料项目的背景根植于市场对更高效、创新产品的渴望，同时也受到科技发展对行业格局的深刻改变的影响。这为碳酸饮料项目提供了广阔的发展空间和市场需求。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碳酸饮料项目现状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截至目前，碳酸饮料项目已完成市场调研和技术验证，取得了初步的成功。这为碳酸饮料项目在未来的发展奠定了坚实的基础，为更远大的目标打下了坚实的基石。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715"/>
      <w:r>
        <w:rPr>
          <w:rFonts w:ascii="仿宋" w:eastAsia="仿宋" w:hAnsi="仿宋" w:cs="仿宋" w:hint="eastAsia"/>
          <w:sz w:val="28"/>
          <w:lang w:eastAsia="zh-CN"/>
        </w:rPr>
        <w:t>(二)、碳酸饮料项目目标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keyword》碳酸饮料项目首要业务目标是在市场中占据有利地位，实现产品/服务的成功推广和销售。通过不断提升产品质量、创新性，碳酸饮料项目追求成为行业中的领导者，赢得更多客户的青睐。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在科技迅速发展的时代，碳酸饮料项目着眼于技术创新。通过持续的研发和技术升级，碳酸饮料项目旨在推出更具创新性的产品或服务，以满足市场对新鲜、先进解决方案的需求。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为了建立可持续的客户关系，碳酸饮料项目设定了客户满意度目标。通过提供卓越的产品质量和优质的客户服务，碳酸饮料项目追求赢得客户的信任和忠诚度，确保他们的满意度达到行业领先水平。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碳酸饮料项目注重社会责任和可持续发展。通过实施环保、社会责任碳酸饮料项目，碳酸饮料项目致力于在经济发展的同时保护环境，促进社会公平，实现可持续经营。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碳酸饮料项目的团队是实现目标的核心驱动力。因此，碳酸饮料项目设定了团队发展目标，包括提升团队成员的专业技能、培养领导力，以及搭建协同高效的团队工作氛围。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5456"/>
      <w:r>
        <w:rPr>
          <w:rFonts w:ascii="仿宋" w:eastAsia="仿宋" w:hAnsi="仿宋" w:cs="仿宋" w:hint="eastAsia"/>
          <w:sz w:val="28"/>
          <w:lang w:eastAsia="zh-CN"/>
        </w:rPr>
        <w:t>(三)、碳酸饮料项目提出的理由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碳酸饮料项目提出的理由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提出源于对市场机遇的深刻洞察。当前市场中存在的需求缺口和行业发展趋势表明，有巨大的商业机会等待被开发。通过准确捕捉市场机遇，碳酸饮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的理念基于对技术创新的信仰。通过持续的研发和技术投入，碳酸饮料项目有望推出更具创新性的产品或服务。在科技飞速发展的当下，碳酸饮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https://d.book118.com/597025056006006042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720BD"/>
    <w:rsid w:val="67472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2505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2024-02-07T23:30:00Z</dcterms:created>
  <dcterms:modified xsi:type="dcterms:W3CDTF">2024-02-07T23:30:37Z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03787C127F1740D4AA194478A8C44486_11</vt:lpwstr>
  </property>
  <property fmtid="{D5CDD505-2E9C-101B-9397-08002B2CF9AE}" pid="3" name="KSOProductBuildVer">
    <vt:lpwstr>2052-12.1.0.16250</vt:lpwstr>
  </property>
</Properties>
</file>