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E09BC" w:rsidP="003E09BC" w14:paraId="2B2C39B9" w14:textId="77777777">
      <w:pPr>
        <w:spacing w:before="48" w:beforeLines="20" w:after="360" w:afterLines="150" w:line="360" w:lineRule="auto"/>
        <w:jc w:val="center"/>
        <w:rPr>
          <w:rFonts w:ascii="华文中宋" w:eastAsia="华文中宋" w:hAnsi="华文中宋"/>
          <w:b/>
          <w:sz w:val="30"/>
        </w:rPr>
      </w:pPr>
      <w:r w:rsidRPr="003E09BC">
        <w:rPr>
          <w:rFonts w:ascii="华文中宋" w:eastAsia="华文中宋" w:hAnsi="华文中宋"/>
          <w:b/>
          <w:sz w:val="30"/>
        </w:rPr>
        <w:t>2023</w:t>
      </w:r>
      <w:r w:rsidRPr="003E09BC">
        <w:rPr>
          <w:rFonts w:ascii="华文中宋" w:eastAsia="华文中宋" w:hAnsi="华文中宋"/>
          <w:b/>
          <w:sz w:val="30"/>
        </w:rPr>
        <w:t>黑龙江哈尔滨</w:t>
      </w:r>
      <w:r w:rsidRPr="003E09BC">
        <w:rPr>
          <w:rFonts w:ascii="华文中宋" w:eastAsia="华文中宋" w:hAnsi="华文中宋"/>
          <w:b/>
          <w:sz w:val="30"/>
        </w:rPr>
        <w:t>“</w:t>
      </w:r>
      <w:r w:rsidRPr="003E09BC">
        <w:rPr>
          <w:rFonts w:ascii="华文中宋" w:eastAsia="华文中宋" w:hAnsi="华文中宋"/>
          <w:b/>
          <w:sz w:val="30"/>
        </w:rPr>
        <w:t>丁香人才周</w:t>
      </w:r>
      <w:r w:rsidRPr="003E09BC">
        <w:rPr>
          <w:rFonts w:ascii="华文中宋" w:eastAsia="华文中宋" w:hAnsi="华文中宋"/>
          <w:b/>
          <w:sz w:val="30"/>
        </w:rPr>
        <w:t>”</w:t>
      </w:r>
      <w:r w:rsidRPr="003E09BC">
        <w:rPr>
          <w:rFonts w:ascii="华文中宋" w:eastAsia="华文中宋" w:hAnsi="华文中宋"/>
          <w:b/>
          <w:sz w:val="30"/>
        </w:rPr>
        <w:t>（秋季）</w:t>
      </w:r>
      <w:r w:rsidRPr="003E09BC">
        <w:rPr>
          <w:rFonts w:ascii="华文中宋" w:eastAsia="华文中宋" w:hAnsi="华文中宋"/>
          <w:b/>
          <w:sz w:val="30"/>
        </w:rPr>
        <w:t xml:space="preserve"> </w:t>
      </w:r>
      <w:r w:rsidRPr="003E09BC">
        <w:rPr>
          <w:rFonts w:ascii="华文中宋" w:eastAsia="华文中宋" w:hAnsi="华文中宋"/>
          <w:b/>
          <w:sz w:val="30"/>
        </w:rPr>
        <w:t>哈尔滨市卫生健康委员会所属公益一类</w:t>
      </w:r>
      <w:r w:rsidRPr="003E09BC">
        <w:rPr>
          <w:rFonts w:ascii="华文中宋" w:eastAsia="华文中宋" w:hAnsi="华文中宋"/>
          <w:b/>
          <w:sz w:val="30"/>
        </w:rPr>
        <w:t xml:space="preserve"> </w:t>
      </w:r>
      <w:r w:rsidRPr="003E09BC">
        <w:rPr>
          <w:rFonts w:ascii="华文中宋" w:eastAsia="华文中宋" w:hAnsi="华文中宋"/>
          <w:b/>
          <w:sz w:val="30"/>
        </w:rPr>
        <w:t>事业单位引才招聘</w:t>
      </w:r>
      <w:r w:rsidRPr="003E09BC">
        <w:rPr>
          <w:rFonts w:ascii="华文中宋" w:eastAsia="华文中宋" w:hAnsi="华文中宋"/>
          <w:b/>
          <w:sz w:val="30"/>
        </w:rPr>
        <w:t>28</w:t>
      </w:r>
      <w:r w:rsidRPr="003E09BC">
        <w:rPr>
          <w:rFonts w:ascii="华文中宋" w:eastAsia="华文中宋" w:hAnsi="华文中宋"/>
          <w:b/>
          <w:sz w:val="30"/>
        </w:rPr>
        <w:t>人笔试备考题库及答案解析</w:t>
      </w:r>
    </w:p>
    <w:p w:rsidR="00A77B3E" w14:paraId="5AAF450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0F8CB35" w14:textId="77777777">
      <w:pPr>
        <w:spacing w:after="260" w:line="360" w:lineRule="auto"/>
      </w:pPr>
      <w:r>
        <w:rPr>
          <w:rFonts w:ascii="微软雅黑" w:eastAsia="微软雅黑" w:cs="微软雅黑"/>
        </w:rPr>
        <w:t>一、选择题</w:t>
      </w:r>
    </w:p>
    <w:p w:rsidR="006D34C4" w14:paraId="33986EA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79DA7BB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4DC94DB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3EB803E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347BAB1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07602F5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0059C4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424886E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736B966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01766C8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372F236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266F145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0E6D448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0EB860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3680915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7D55245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466077C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7DE0A48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2E158E1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0BF8CC5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2C30F9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703A480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06EB3B5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09516FC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1439C49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0738920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2046EBF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BD718E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https://d.book118.com/597032043161006035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rsidP="00B77510" w14:paraId="702BDC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9BC" w14:paraId="2D64849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rsidP="00B77510" w14:paraId="5DA4FC7D" w14:textId="222E9C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E09BC" w14:paraId="27FE260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14:paraId="633A625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9B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rsidP="00B77510" w14:textId="222E9C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E09B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9B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rsidP="00B77510" w14:textId="222E9C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E09B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14:paraId="7453303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14:paraId="4DA2C9E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14:paraId="7BA23CD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9B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E09BC"/>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0B9938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E09B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E09BC"/>
    <w:rPr>
      <w:sz w:val="18"/>
      <w:szCs w:val="18"/>
    </w:rPr>
  </w:style>
  <w:style w:type="paragraph" w:styleId="Footer">
    <w:name w:val="footer"/>
    <w:basedOn w:val="Normal"/>
    <w:link w:val="a0"/>
    <w:rsid w:val="003E09BC"/>
    <w:pPr>
      <w:tabs>
        <w:tab w:val="center" w:pos="4153"/>
        <w:tab w:val="right" w:pos="8306"/>
      </w:tabs>
      <w:snapToGrid w:val="0"/>
    </w:pPr>
    <w:rPr>
      <w:sz w:val="18"/>
      <w:szCs w:val="18"/>
    </w:rPr>
  </w:style>
  <w:style w:type="character" w:customStyle="1" w:styleId="a0">
    <w:name w:val="页脚 字符"/>
    <w:basedOn w:val="DefaultParagraphFont"/>
    <w:link w:val="Footer"/>
    <w:rsid w:val="003E09BC"/>
    <w:rPr>
      <w:sz w:val="18"/>
      <w:szCs w:val="18"/>
    </w:rPr>
  </w:style>
  <w:style w:type="character" w:styleId="PageNumber">
    <w:name w:val="page number"/>
    <w:basedOn w:val="DefaultParagraphFont"/>
    <w:rsid w:val="003E09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7032043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3065</Words>
  <Characters>17474</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