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理疗产品项目规划设计蓝图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02" w:history="1">
        <w:r>
          <w:rPr>
            <w:rFonts w:ascii="仿宋" w:eastAsia="仿宋" w:hAnsi="仿宋" w:cs="仿宋" w:hint="eastAsia"/>
            <w:lang w:eastAsia="zh-CN"/>
          </w:rPr>
          <w:t>前言</w:t>
        </w:r>
        <w:r>
          <w:tab/>
        </w:r>
        <w:r>
          <w:fldChar w:fldCharType="begin"/>
        </w:r>
        <w:r>
          <w:instrText xml:space="preserve"> PAGEREF _Toc12902 \h </w:instrText>
        </w:r>
        <w:r>
          <w:fldChar w:fldCharType="separate"/>
        </w:r>
        <w:r>
          <w:t>3</w:t>
        </w:r>
        <w:r>
          <w:fldChar w:fldCharType="end"/>
        </w:r>
      </w:hyperlink>
    </w:p>
    <w:p>
      <w:pPr>
        <w:pStyle w:val="TOC1"/>
        <w:tabs>
          <w:tab w:val="right" w:leader="dot" w:pos="8306"/>
        </w:tabs>
      </w:pPr>
      <w:hyperlink w:anchor="_Toc25305" w:history="1">
        <w:r>
          <w:rPr>
            <w:rFonts w:ascii="仿宋" w:eastAsia="仿宋" w:hAnsi="仿宋" w:cs="仿宋" w:hint="eastAsia"/>
            <w:lang w:eastAsia="zh-CN"/>
          </w:rPr>
          <w:t>一、理疗产品项目建设背景及必要性分析</w:t>
        </w:r>
        <w:r>
          <w:tab/>
        </w:r>
        <w:r>
          <w:fldChar w:fldCharType="begin"/>
        </w:r>
        <w:r>
          <w:instrText xml:space="preserve"> PAGEREF _Toc25305 \h </w:instrText>
        </w:r>
        <w:r>
          <w:fldChar w:fldCharType="separate"/>
        </w:r>
        <w:r>
          <w:t>3</w:t>
        </w:r>
        <w:r>
          <w:fldChar w:fldCharType="end"/>
        </w:r>
      </w:hyperlink>
    </w:p>
    <w:p>
      <w:pPr>
        <w:pStyle w:val="TOC2"/>
        <w:tabs>
          <w:tab w:val="right" w:leader="dot" w:pos="8306"/>
        </w:tabs>
      </w:pPr>
      <w:hyperlink w:anchor="_Toc25675" w:history="1">
        <w:r>
          <w:rPr>
            <w:rFonts w:ascii="仿宋" w:eastAsia="仿宋" w:hAnsi="仿宋" w:cs="仿宋" w:hint="eastAsia"/>
            <w:lang w:eastAsia="zh-CN"/>
          </w:rPr>
          <w:t>(一)、理疗产品项目背景分析</w:t>
        </w:r>
        <w:r>
          <w:tab/>
        </w:r>
        <w:r>
          <w:fldChar w:fldCharType="begin"/>
        </w:r>
        <w:r>
          <w:instrText xml:space="preserve"> PAGEREF _Toc25675 \h </w:instrText>
        </w:r>
        <w:r>
          <w:fldChar w:fldCharType="separate"/>
        </w:r>
        <w:r>
          <w:t>3</w:t>
        </w:r>
        <w:r>
          <w:fldChar w:fldCharType="end"/>
        </w:r>
      </w:hyperlink>
    </w:p>
    <w:p>
      <w:pPr>
        <w:pStyle w:val="TOC2"/>
        <w:tabs>
          <w:tab w:val="right" w:leader="dot" w:pos="8306"/>
        </w:tabs>
      </w:pPr>
      <w:hyperlink w:anchor="_Toc25089" w:history="1">
        <w:r>
          <w:rPr>
            <w:rFonts w:ascii="仿宋" w:eastAsia="仿宋" w:hAnsi="仿宋" w:cs="仿宋" w:hint="eastAsia"/>
            <w:lang w:eastAsia="zh-CN"/>
          </w:rPr>
          <w:t>(二)、理疗产品项目建设必要性分析</w:t>
        </w:r>
        <w:r>
          <w:tab/>
        </w:r>
        <w:r>
          <w:fldChar w:fldCharType="begin"/>
        </w:r>
        <w:r>
          <w:instrText xml:space="preserve"> PAGEREF _Toc25089 \h </w:instrText>
        </w:r>
        <w:r>
          <w:fldChar w:fldCharType="separate"/>
        </w:r>
        <w:r>
          <w:t>5</w:t>
        </w:r>
        <w:r>
          <w:fldChar w:fldCharType="end"/>
        </w:r>
      </w:hyperlink>
    </w:p>
    <w:p>
      <w:pPr>
        <w:pStyle w:val="TOC1"/>
        <w:tabs>
          <w:tab w:val="right" w:leader="dot" w:pos="8306"/>
        </w:tabs>
      </w:pPr>
      <w:hyperlink w:anchor="_Toc29548" w:history="1">
        <w:r>
          <w:rPr>
            <w:rFonts w:ascii="仿宋" w:eastAsia="仿宋" w:hAnsi="仿宋" w:cs="仿宋" w:hint="eastAsia"/>
            <w:lang w:eastAsia="zh-CN"/>
          </w:rPr>
          <w:t>二、理疗产品项目可持续发展</w:t>
        </w:r>
        <w:r>
          <w:tab/>
        </w:r>
        <w:r>
          <w:fldChar w:fldCharType="begin"/>
        </w:r>
        <w:r>
          <w:instrText xml:space="preserve"> PAGEREF _Toc29548 \h </w:instrText>
        </w:r>
        <w:r>
          <w:fldChar w:fldCharType="separate"/>
        </w:r>
        <w:r>
          <w:t>6</w:t>
        </w:r>
        <w:r>
          <w:fldChar w:fldCharType="end"/>
        </w:r>
      </w:hyperlink>
    </w:p>
    <w:p>
      <w:pPr>
        <w:pStyle w:val="TOC2"/>
        <w:tabs>
          <w:tab w:val="right" w:leader="dot" w:pos="8306"/>
        </w:tabs>
      </w:pPr>
      <w:hyperlink w:anchor="_Toc11643" w:history="1">
        <w:r>
          <w:rPr>
            <w:rFonts w:ascii="仿宋" w:eastAsia="仿宋" w:hAnsi="仿宋" w:cs="仿宋" w:hint="eastAsia"/>
            <w:lang w:eastAsia="zh-CN"/>
          </w:rPr>
          <w:t>(一)、可持续战略与实践</w:t>
        </w:r>
        <w:r>
          <w:tab/>
        </w:r>
        <w:r>
          <w:fldChar w:fldCharType="begin"/>
        </w:r>
        <w:r>
          <w:instrText xml:space="preserve"> PAGEREF _Toc11643 \h </w:instrText>
        </w:r>
        <w:r>
          <w:fldChar w:fldCharType="separate"/>
        </w:r>
        <w:r>
          <w:t>6</w:t>
        </w:r>
        <w:r>
          <w:fldChar w:fldCharType="end"/>
        </w:r>
      </w:hyperlink>
    </w:p>
    <w:p>
      <w:pPr>
        <w:pStyle w:val="TOC2"/>
        <w:tabs>
          <w:tab w:val="right" w:leader="dot" w:pos="8306"/>
        </w:tabs>
      </w:pPr>
      <w:hyperlink w:anchor="_Toc19086" w:history="1">
        <w:r>
          <w:rPr>
            <w:rFonts w:ascii="仿宋" w:eastAsia="仿宋" w:hAnsi="仿宋" w:cs="仿宋" w:hint="eastAsia"/>
            <w:lang w:eastAsia="zh-CN"/>
          </w:rPr>
          <w:t>(二)、环保与社会责任</w:t>
        </w:r>
        <w:r>
          <w:tab/>
        </w:r>
        <w:r>
          <w:fldChar w:fldCharType="begin"/>
        </w:r>
        <w:r>
          <w:instrText xml:space="preserve"> PAGEREF _Toc19086 \h </w:instrText>
        </w:r>
        <w:r>
          <w:fldChar w:fldCharType="separate"/>
        </w:r>
        <w:r>
          <w:t>7</w:t>
        </w:r>
        <w:r>
          <w:fldChar w:fldCharType="end"/>
        </w:r>
      </w:hyperlink>
    </w:p>
    <w:p>
      <w:pPr>
        <w:pStyle w:val="TOC1"/>
        <w:tabs>
          <w:tab w:val="right" w:leader="dot" w:pos="8306"/>
        </w:tabs>
      </w:pPr>
      <w:hyperlink w:anchor="_Toc3843" w:history="1">
        <w:r>
          <w:rPr>
            <w:rFonts w:ascii="仿宋" w:eastAsia="仿宋" w:hAnsi="仿宋" w:cs="仿宋" w:hint="eastAsia"/>
            <w:lang w:eastAsia="zh-CN"/>
          </w:rPr>
          <w:t>三、理疗产品项目建设单位说明</w:t>
        </w:r>
        <w:r>
          <w:tab/>
        </w:r>
        <w:r>
          <w:fldChar w:fldCharType="begin"/>
        </w:r>
        <w:r>
          <w:instrText xml:space="preserve"> PAGEREF _Toc3843 \h </w:instrText>
        </w:r>
        <w:r>
          <w:fldChar w:fldCharType="separate"/>
        </w:r>
        <w:r>
          <w:t>7</w:t>
        </w:r>
        <w:r>
          <w:fldChar w:fldCharType="end"/>
        </w:r>
      </w:hyperlink>
    </w:p>
    <w:p>
      <w:pPr>
        <w:pStyle w:val="TOC2"/>
        <w:tabs>
          <w:tab w:val="right" w:leader="dot" w:pos="8306"/>
        </w:tabs>
      </w:pPr>
      <w:hyperlink w:anchor="_Toc13896" w:history="1">
        <w:r>
          <w:rPr>
            <w:rFonts w:ascii="仿宋" w:eastAsia="仿宋" w:hAnsi="仿宋" w:cs="仿宋" w:hint="eastAsia"/>
            <w:lang w:eastAsia="zh-CN"/>
          </w:rPr>
          <w:t>(一)、理疗产品项目承办单位基本情况</w:t>
        </w:r>
        <w:r>
          <w:tab/>
        </w:r>
        <w:r>
          <w:fldChar w:fldCharType="begin"/>
        </w:r>
        <w:r>
          <w:instrText xml:space="preserve"> PAGEREF _Toc13896 \h </w:instrText>
        </w:r>
        <w:r>
          <w:fldChar w:fldCharType="separate"/>
        </w:r>
        <w:r>
          <w:t>7</w:t>
        </w:r>
        <w:r>
          <w:fldChar w:fldCharType="end"/>
        </w:r>
      </w:hyperlink>
    </w:p>
    <w:p>
      <w:pPr>
        <w:pStyle w:val="TOC2"/>
        <w:tabs>
          <w:tab w:val="right" w:leader="dot" w:pos="8306"/>
        </w:tabs>
      </w:pPr>
      <w:hyperlink w:anchor="_Toc19321" w:history="1">
        <w:r>
          <w:rPr>
            <w:rFonts w:ascii="仿宋" w:eastAsia="仿宋" w:hAnsi="仿宋" w:cs="仿宋" w:hint="eastAsia"/>
            <w:lang w:eastAsia="zh-CN"/>
          </w:rPr>
          <w:t>(二)、公司经济效益分析</w:t>
        </w:r>
        <w:r>
          <w:tab/>
        </w:r>
        <w:r>
          <w:fldChar w:fldCharType="begin"/>
        </w:r>
        <w:r>
          <w:instrText xml:space="preserve"> PAGEREF _Toc19321 \h </w:instrText>
        </w:r>
        <w:r>
          <w:fldChar w:fldCharType="separate"/>
        </w:r>
        <w:r>
          <w:t>8</w:t>
        </w:r>
        <w:r>
          <w:fldChar w:fldCharType="end"/>
        </w:r>
      </w:hyperlink>
    </w:p>
    <w:p>
      <w:pPr>
        <w:pStyle w:val="TOC1"/>
        <w:tabs>
          <w:tab w:val="right" w:leader="dot" w:pos="8306"/>
        </w:tabs>
      </w:pPr>
      <w:hyperlink w:anchor="_Toc28695" w:history="1">
        <w:r>
          <w:rPr>
            <w:rFonts w:ascii="仿宋" w:eastAsia="仿宋" w:hAnsi="仿宋" w:cs="仿宋" w:hint="eastAsia"/>
            <w:lang w:eastAsia="zh-CN"/>
          </w:rPr>
          <w:t>四、理疗产品项目文档管理</w:t>
        </w:r>
        <w:r>
          <w:tab/>
        </w:r>
        <w:r>
          <w:fldChar w:fldCharType="begin"/>
        </w:r>
        <w:r>
          <w:instrText xml:space="preserve"> PAGEREF _Toc28695 \h </w:instrText>
        </w:r>
        <w:r>
          <w:fldChar w:fldCharType="separate"/>
        </w:r>
        <w:r>
          <w:t>9</w:t>
        </w:r>
        <w:r>
          <w:fldChar w:fldCharType="end"/>
        </w:r>
      </w:hyperlink>
    </w:p>
    <w:p>
      <w:pPr>
        <w:pStyle w:val="TOC2"/>
        <w:tabs>
          <w:tab w:val="right" w:leader="dot" w:pos="8306"/>
        </w:tabs>
      </w:pPr>
      <w:hyperlink w:anchor="_Toc1562" w:history="1">
        <w:r>
          <w:rPr>
            <w:rFonts w:ascii="仿宋" w:eastAsia="仿宋" w:hAnsi="仿宋" w:cs="仿宋" w:hint="eastAsia"/>
            <w:lang w:eastAsia="zh-CN"/>
          </w:rPr>
          <w:t>(一)、文档编制与审查</w:t>
        </w:r>
        <w:r>
          <w:tab/>
        </w:r>
        <w:r>
          <w:fldChar w:fldCharType="begin"/>
        </w:r>
        <w:r>
          <w:instrText xml:space="preserve"> PAGEREF _Toc1562 \h </w:instrText>
        </w:r>
        <w:r>
          <w:fldChar w:fldCharType="separate"/>
        </w:r>
        <w:r>
          <w:t>9</w:t>
        </w:r>
        <w:r>
          <w:fldChar w:fldCharType="end"/>
        </w:r>
      </w:hyperlink>
    </w:p>
    <w:p>
      <w:pPr>
        <w:pStyle w:val="TOC2"/>
        <w:tabs>
          <w:tab w:val="right" w:leader="dot" w:pos="8306"/>
        </w:tabs>
      </w:pPr>
      <w:hyperlink w:anchor="_Toc26413" w:history="1">
        <w:r>
          <w:rPr>
            <w:rFonts w:ascii="仿宋" w:eastAsia="仿宋" w:hAnsi="仿宋" w:cs="仿宋" w:hint="eastAsia"/>
            <w:lang w:eastAsia="zh-CN"/>
          </w:rPr>
          <w:t>(二)、文档发布与分发</w:t>
        </w:r>
        <w:r>
          <w:tab/>
        </w:r>
        <w:r>
          <w:fldChar w:fldCharType="begin"/>
        </w:r>
        <w:r>
          <w:instrText xml:space="preserve"> PAGEREF _Toc26413 \h </w:instrText>
        </w:r>
        <w:r>
          <w:fldChar w:fldCharType="separate"/>
        </w:r>
        <w:r>
          <w:t>10</w:t>
        </w:r>
        <w:r>
          <w:fldChar w:fldCharType="end"/>
        </w:r>
      </w:hyperlink>
    </w:p>
    <w:p>
      <w:pPr>
        <w:pStyle w:val="TOC2"/>
        <w:tabs>
          <w:tab w:val="right" w:leader="dot" w:pos="8306"/>
        </w:tabs>
      </w:pPr>
      <w:hyperlink w:anchor="_Toc3729" w:history="1">
        <w:r>
          <w:rPr>
            <w:rFonts w:ascii="仿宋" w:eastAsia="仿宋" w:hAnsi="仿宋" w:cs="仿宋" w:hint="eastAsia"/>
            <w:lang w:eastAsia="zh-CN"/>
          </w:rPr>
          <w:t>(三)、文档存档与归档</w:t>
        </w:r>
        <w:r>
          <w:tab/>
        </w:r>
        <w:r>
          <w:fldChar w:fldCharType="begin"/>
        </w:r>
        <w:r>
          <w:instrText xml:space="preserve"> PAGEREF _Toc3729 \h </w:instrText>
        </w:r>
        <w:r>
          <w:fldChar w:fldCharType="separate"/>
        </w:r>
        <w:r>
          <w:t>11</w:t>
        </w:r>
        <w:r>
          <w:fldChar w:fldCharType="end"/>
        </w:r>
      </w:hyperlink>
    </w:p>
    <w:p>
      <w:pPr>
        <w:pStyle w:val="TOC1"/>
        <w:tabs>
          <w:tab w:val="right" w:leader="dot" w:pos="8306"/>
        </w:tabs>
      </w:pPr>
      <w:hyperlink w:anchor="_Toc23747" w:history="1">
        <w:r>
          <w:rPr>
            <w:rFonts w:ascii="仿宋" w:eastAsia="仿宋" w:hAnsi="仿宋" w:cs="仿宋" w:hint="eastAsia"/>
            <w:lang w:eastAsia="zh-CN"/>
          </w:rPr>
          <w:t>五、理疗产品项目土建工程</w:t>
        </w:r>
        <w:r>
          <w:tab/>
        </w:r>
        <w:r>
          <w:fldChar w:fldCharType="begin"/>
        </w:r>
        <w:r>
          <w:instrText xml:space="preserve"> PAGEREF _Toc23747 \h </w:instrText>
        </w:r>
        <w:r>
          <w:fldChar w:fldCharType="separate"/>
        </w:r>
        <w:r>
          <w:t>12</w:t>
        </w:r>
        <w:r>
          <w:fldChar w:fldCharType="end"/>
        </w:r>
      </w:hyperlink>
    </w:p>
    <w:p>
      <w:pPr>
        <w:pStyle w:val="TOC2"/>
        <w:tabs>
          <w:tab w:val="right" w:leader="dot" w:pos="8306"/>
        </w:tabs>
      </w:pPr>
      <w:hyperlink w:anchor="_Toc30849" w:history="1">
        <w:r>
          <w:rPr>
            <w:rFonts w:ascii="仿宋" w:eastAsia="仿宋" w:hAnsi="仿宋" w:cs="仿宋" w:hint="eastAsia"/>
            <w:lang w:eastAsia="zh-CN"/>
          </w:rPr>
          <w:t>(一)、建筑工程设计原则</w:t>
        </w:r>
        <w:r>
          <w:tab/>
        </w:r>
        <w:r>
          <w:fldChar w:fldCharType="begin"/>
        </w:r>
        <w:r>
          <w:instrText xml:space="preserve"> PAGEREF _Toc30849 \h </w:instrText>
        </w:r>
        <w:r>
          <w:fldChar w:fldCharType="separate"/>
        </w:r>
        <w:r>
          <w:t>12</w:t>
        </w:r>
        <w:r>
          <w:fldChar w:fldCharType="end"/>
        </w:r>
      </w:hyperlink>
    </w:p>
    <w:p>
      <w:pPr>
        <w:pStyle w:val="TOC2"/>
        <w:tabs>
          <w:tab w:val="right" w:leader="dot" w:pos="8306"/>
        </w:tabs>
      </w:pPr>
      <w:hyperlink w:anchor="_Toc22517" w:history="1">
        <w:r>
          <w:rPr>
            <w:rFonts w:ascii="仿宋" w:eastAsia="仿宋" w:hAnsi="仿宋" w:cs="仿宋" w:hint="eastAsia"/>
            <w:lang w:eastAsia="zh-CN"/>
          </w:rPr>
          <w:t>(二)、土建工程设计年限及安全等级</w:t>
        </w:r>
        <w:r>
          <w:tab/>
        </w:r>
        <w:r>
          <w:fldChar w:fldCharType="begin"/>
        </w:r>
        <w:r>
          <w:instrText xml:space="preserve"> PAGEREF _Toc22517 \h </w:instrText>
        </w:r>
        <w:r>
          <w:fldChar w:fldCharType="separate"/>
        </w:r>
        <w:r>
          <w:t>14</w:t>
        </w:r>
        <w:r>
          <w:fldChar w:fldCharType="end"/>
        </w:r>
      </w:hyperlink>
    </w:p>
    <w:p>
      <w:pPr>
        <w:pStyle w:val="TOC2"/>
        <w:tabs>
          <w:tab w:val="right" w:leader="dot" w:pos="8306"/>
        </w:tabs>
      </w:pPr>
      <w:hyperlink w:anchor="_Toc4222" w:history="1">
        <w:r>
          <w:rPr>
            <w:rFonts w:ascii="仿宋" w:eastAsia="仿宋" w:hAnsi="仿宋" w:cs="仿宋" w:hint="eastAsia"/>
            <w:lang w:eastAsia="zh-CN"/>
          </w:rPr>
          <w:t>(三)、建筑工程设计总体要求</w:t>
        </w:r>
        <w:r>
          <w:tab/>
        </w:r>
        <w:r>
          <w:fldChar w:fldCharType="begin"/>
        </w:r>
        <w:r>
          <w:instrText xml:space="preserve"> PAGEREF _Toc4222 \h </w:instrText>
        </w:r>
        <w:r>
          <w:fldChar w:fldCharType="separate"/>
        </w:r>
        <w:r>
          <w:t>15</w:t>
        </w:r>
        <w:r>
          <w:fldChar w:fldCharType="end"/>
        </w:r>
      </w:hyperlink>
    </w:p>
    <w:p>
      <w:pPr>
        <w:pStyle w:val="TOC2"/>
        <w:tabs>
          <w:tab w:val="right" w:leader="dot" w:pos="8306"/>
        </w:tabs>
      </w:pPr>
      <w:hyperlink w:anchor="_Toc21866" w:history="1">
        <w:r>
          <w:rPr>
            <w:rFonts w:ascii="仿宋" w:eastAsia="仿宋" w:hAnsi="仿宋" w:cs="仿宋" w:hint="eastAsia"/>
            <w:lang w:eastAsia="zh-CN"/>
          </w:rPr>
          <w:t>(四)、土建工程建设指标</w:t>
        </w:r>
        <w:r>
          <w:tab/>
        </w:r>
        <w:r>
          <w:fldChar w:fldCharType="begin"/>
        </w:r>
        <w:r>
          <w:instrText xml:space="preserve"> PAGEREF _Toc21866 \h </w:instrText>
        </w:r>
        <w:r>
          <w:fldChar w:fldCharType="separate"/>
        </w:r>
        <w:r>
          <w:t>15</w:t>
        </w:r>
        <w:r>
          <w:fldChar w:fldCharType="end"/>
        </w:r>
      </w:hyperlink>
    </w:p>
    <w:p>
      <w:pPr>
        <w:pStyle w:val="TOC1"/>
        <w:tabs>
          <w:tab w:val="right" w:leader="dot" w:pos="8306"/>
        </w:tabs>
      </w:pPr>
      <w:hyperlink w:anchor="_Toc8577" w:history="1">
        <w:r>
          <w:rPr>
            <w:rFonts w:ascii="仿宋" w:eastAsia="仿宋" w:hAnsi="仿宋" w:cs="仿宋" w:hint="eastAsia"/>
            <w:lang w:eastAsia="zh-CN"/>
          </w:rPr>
          <w:t>六、理疗产品项目概论</w:t>
        </w:r>
        <w:r>
          <w:tab/>
        </w:r>
        <w:r>
          <w:fldChar w:fldCharType="begin"/>
        </w:r>
        <w:r>
          <w:instrText xml:space="preserve"> PAGEREF _Toc8577 \h </w:instrText>
        </w:r>
        <w:r>
          <w:fldChar w:fldCharType="separate"/>
        </w:r>
        <w:r>
          <w:t>16</w:t>
        </w:r>
        <w:r>
          <w:fldChar w:fldCharType="end"/>
        </w:r>
      </w:hyperlink>
    </w:p>
    <w:p>
      <w:pPr>
        <w:pStyle w:val="TOC2"/>
        <w:tabs>
          <w:tab w:val="right" w:leader="dot" w:pos="8306"/>
        </w:tabs>
      </w:pPr>
      <w:hyperlink w:anchor="_Toc31067" w:history="1">
        <w:r>
          <w:rPr>
            <w:rFonts w:ascii="仿宋" w:eastAsia="仿宋" w:hAnsi="仿宋" w:cs="仿宋" w:hint="eastAsia"/>
            <w:lang w:eastAsia="zh-CN"/>
          </w:rPr>
          <w:t>(一)、理疗产品项目概况</w:t>
        </w:r>
        <w:r>
          <w:tab/>
        </w:r>
        <w:r>
          <w:fldChar w:fldCharType="begin"/>
        </w:r>
        <w:r>
          <w:instrText xml:space="preserve"> PAGEREF _Toc31067 \h </w:instrText>
        </w:r>
        <w:r>
          <w:fldChar w:fldCharType="separate"/>
        </w:r>
        <w:r>
          <w:t>16</w:t>
        </w:r>
        <w:r>
          <w:fldChar w:fldCharType="end"/>
        </w:r>
      </w:hyperlink>
    </w:p>
    <w:p>
      <w:pPr>
        <w:pStyle w:val="TOC2"/>
        <w:tabs>
          <w:tab w:val="right" w:leader="dot" w:pos="8306"/>
        </w:tabs>
      </w:pPr>
      <w:hyperlink w:anchor="_Toc22371" w:history="1">
        <w:r>
          <w:rPr>
            <w:rFonts w:ascii="仿宋" w:eastAsia="仿宋" w:hAnsi="仿宋" w:cs="仿宋" w:hint="eastAsia"/>
            <w:lang w:eastAsia="zh-CN"/>
          </w:rPr>
          <w:t>(二)、理疗产品项目目标</w:t>
        </w:r>
        <w:r>
          <w:tab/>
        </w:r>
        <w:r>
          <w:fldChar w:fldCharType="begin"/>
        </w:r>
        <w:r>
          <w:instrText xml:space="preserve"> PAGEREF _Toc22371 \h </w:instrText>
        </w:r>
        <w:r>
          <w:fldChar w:fldCharType="separate"/>
        </w:r>
        <w:r>
          <w:t>18</w:t>
        </w:r>
        <w:r>
          <w:fldChar w:fldCharType="end"/>
        </w:r>
      </w:hyperlink>
    </w:p>
    <w:p>
      <w:pPr>
        <w:pStyle w:val="TOC2"/>
        <w:tabs>
          <w:tab w:val="right" w:leader="dot" w:pos="8306"/>
        </w:tabs>
      </w:pPr>
      <w:hyperlink w:anchor="_Toc32437" w:history="1">
        <w:r>
          <w:rPr>
            <w:rFonts w:ascii="仿宋" w:eastAsia="仿宋" w:hAnsi="仿宋" w:cs="仿宋" w:hint="eastAsia"/>
            <w:lang w:eastAsia="zh-CN"/>
          </w:rPr>
          <w:t>(三)、理疗产品项目提出的理由</w:t>
        </w:r>
        <w:r>
          <w:tab/>
        </w:r>
        <w:r>
          <w:fldChar w:fldCharType="begin"/>
        </w:r>
        <w:r>
          <w:instrText xml:space="preserve"> PAGEREF _Toc32437 \h </w:instrText>
        </w:r>
        <w:r>
          <w:fldChar w:fldCharType="separate"/>
        </w:r>
        <w:r>
          <w:t>19</w:t>
        </w:r>
        <w:r>
          <w:fldChar w:fldCharType="end"/>
        </w:r>
      </w:hyperlink>
    </w:p>
    <w:p>
      <w:pPr>
        <w:pStyle w:val="TOC2"/>
        <w:tabs>
          <w:tab w:val="right" w:leader="dot" w:pos="8306"/>
        </w:tabs>
      </w:pPr>
      <w:hyperlink w:anchor="_Toc11758" w:history="1">
        <w:r>
          <w:rPr>
            <w:rFonts w:ascii="仿宋" w:eastAsia="仿宋" w:hAnsi="仿宋" w:cs="仿宋" w:hint="eastAsia"/>
            <w:lang w:eastAsia="zh-CN"/>
          </w:rPr>
          <w:t>(四)、理疗产品项目意义</w:t>
        </w:r>
        <w:r>
          <w:tab/>
        </w:r>
        <w:r>
          <w:fldChar w:fldCharType="begin"/>
        </w:r>
        <w:r>
          <w:instrText xml:space="preserve"> PAGEREF _Toc11758 \h </w:instrText>
        </w:r>
        <w:r>
          <w:fldChar w:fldCharType="separate"/>
        </w:r>
        <w:r>
          <w:t>20</w:t>
        </w:r>
        <w:r>
          <w:fldChar w:fldCharType="end"/>
        </w:r>
      </w:hyperlink>
    </w:p>
    <w:p>
      <w:pPr>
        <w:pStyle w:val="TOC2"/>
        <w:tabs>
          <w:tab w:val="right" w:leader="dot" w:pos="8306"/>
        </w:tabs>
      </w:pPr>
      <w:hyperlink w:anchor="_Toc13418" w:history="1">
        <w:r>
          <w:rPr>
            <w:rFonts w:ascii="仿宋" w:eastAsia="仿宋" w:hAnsi="仿宋" w:cs="仿宋" w:hint="eastAsia"/>
            <w:lang w:eastAsia="zh-CN"/>
          </w:rPr>
          <w:t>(五)、理疗产品项目背景</w:t>
        </w:r>
        <w:r>
          <w:tab/>
        </w:r>
        <w:r>
          <w:fldChar w:fldCharType="begin"/>
        </w:r>
        <w:r>
          <w:instrText xml:space="preserve"> PAGEREF _Toc13418 \h </w:instrText>
        </w:r>
        <w:r>
          <w:fldChar w:fldCharType="separate"/>
        </w:r>
        <w:r>
          <w:t>21</w:t>
        </w:r>
        <w:r>
          <w:fldChar w:fldCharType="end"/>
        </w:r>
      </w:hyperlink>
    </w:p>
    <w:p>
      <w:pPr>
        <w:pStyle w:val="TOC1"/>
        <w:tabs>
          <w:tab w:val="right" w:leader="dot" w:pos="8306"/>
        </w:tabs>
      </w:pPr>
      <w:hyperlink w:anchor="_Toc6509" w:history="1">
        <w:r>
          <w:rPr>
            <w:rFonts w:ascii="仿宋" w:eastAsia="仿宋" w:hAnsi="仿宋" w:cs="仿宋" w:hint="eastAsia"/>
            <w:lang w:eastAsia="zh-CN"/>
          </w:rPr>
          <w:t>七、理疗产品项目投资规划</w:t>
        </w:r>
        <w:r>
          <w:tab/>
        </w:r>
        <w:r>
          <w:fldChar w:fldCharType="begin"/>
        </w:r>
        <w:r>
          <w:instrText xml:space="preserve"> PAGEREF _Toc6509 \h </w:instrText>
        </w:r>
        <w:r>
          <w:fldChar w:fldCharType="separate"/>
        </w:r>
        <w:r>
          <w:t>22</w:t>
        </w:r>
        <w:r>
          <w:fldChar w:fldCharType="end"/>
        </w:r>
      </w:hyperlink>
    </w:p>
    <w:p>
      <w:pPr>
        <w:pStyle w:val="TOC2"/>
        <w:tabs>
          <w:tab w:val="right" w:leader="dot" w:pos="8306"/>
        </w:tabs>
      </w:pPr>
      <w:hyperlink w:anchor="_Toc8751" w:history="1">
        <w:r>
          <w:rPr>
            <w:rFonts w:ascii="仿宋" w:eastAsia="仿宋" w:hAnsi="仿宋" w:cs="仿宋" w:hint="eastAsia"/>
            <w:lang w:eastAsia="zh-CN"/>
          </w:rPr>
          <w:t>(一)、理疗产品项目总投资估算</w:t>
        </w:r>
        <w:r>
          <w:tab/>
        </w:r>
        <w:r>
          <w:fldChar w:fldCharType="begin"/>
        </w:r>
        <w:r>
          <w:instrText xml:space="preserve"> PAGEREF _Toc8751 \h </w:instrText>
        </w:r>
        <w:r>
          <w:fldChar w:fldCharType="separate"/>
        </w:r>
        <w:r>
          <w:t>22</w:t>
        </w:r>
        <w:r>
          <w:fldChar w:fldCharType="end"/>
        </w:r>
      </w:hyperlink>
    </w:p>
    <w:p>
      <w:pPr>
        <w:pStyle w:val="TOC2"/>
        <w:tabs>
          <w:tab w:val="right" w:leader="dot" w:pos="8306"/>
        </w:tabs>
      </w:pPr>
      <w:hyperlink w:anchor="_Toc15604" w:history="1">
        <w:r>
          <w:rPr>
            <w:rFonts w:ascii="仿宋" w:eastAsia="仿宋" w:hAnsi="仿宋" w:cs="仿宋" w:hint="eastAsia"/>
            <w:lang w:eastAsia="zh-CN"/>
          </w:rPr>
          <w:t>(二)、资金筹措</w:t>
        </w:r>
        <w:r>
          <w:tab/>
        </w:r>
        <w:r>
          <w:fldChar w:fldCharType="begin"/>
        </w:r>
        <w:r>
          <w:instrText xml:space="preserve"> PAGEREF _Toc15604 \h </w:instrText>
        </w:r>
        <w:r>
          <w:fldChar w:fldCharType="separate"/>
        </w:r>
        <w:r>
          <w:t>23</w:t>
        </w:r>
        <w:r>
          <w:fldChar w:fldCharType="end"/>
        </w:r>
      </w:hyperlink>
    </w:p>
    <w:p>
      <w:pPr>
        <w:pStyle w:val="TOC1"/>
        <w:tabs>
          <w:tab w:val="right" w:leader="dot" w:pos="8306"/>
        </w:tabs>
      </w:pPr>
      <w:hyperlink w:anchor="_Toc30773" w:history="1">
        <w:r>
          <w:rPr>
            <w:rFonts w:ascii="仿宋" w:eastAsia="仿宋" w:hAnsi="仿宋" w:cs="仿宋" w:hint="eastAsia"/>
            <w:lang w:eastAsia="zh-CN"/>
          </w:rPr>
          <w:t>八、理疗产品项目计划安排</w:t>
        </w:r>
        <w:r>
          <w:tab/>
        </w:r>
        <w:r>
          <w:fldChar w:fldCharType="begin"/>
        </w:r>
        <w:r>
          <w:instrText xml:space="preserve"> PAGEREF _Toc30773 \h </w:instrText>
        </w:r>
        <w:r>
          <w:fldChar w:fldCharType="separate"/>
        </w:r>
        <w:r>
          <w:t>24</w:t>
        </w:r>
        <w:r>
          <w:fldChar w:fldCharType="end"/>
        </w:r>
      </w:hyperlink>
    </w:p>
    <w:p>
      <w:pPr>
        <w:pStyle w:val="TOC2"/>
        <w:tabs>
          <w:tab w:val="right" w:leader="dot" w:pos="8306"/>
        </w:tabs>
      </w:pPr>
      <w:hyperlink w:anchor="_Toc25524" w:history="1">
        <w:r>
          <w:rPr>
            <w:rFonts w:ascii="仿宋" w:eastAsia="仿宋" w:hAnsi="仿宋" w:cs="仿宋" w:hint="eastAsia"/>
            <w:lang w:eastAsia="zh-CN"/>
          </w:rPr>
          <w:t>(一)、建设周期</w:t>
        </w:r>
        <w:r>
          <w:tab/>
        </w:r>
        <w:r>
          <w:fldChar w:fldCharType="begin"/>
        </w:r>
        <w:r>
          <w:instrText xml:space="preserve"> PAGEREF _Toc25524 \h </w:instrText>
        </w:r>
        <w:r>
          <w:fldChar w:fldCharType="separate"/>
        </w:r>
        <w:r>
          <w:t>24</w:t>
        </w:r>
        <w:r>
          <w:fldChar w:fldCharType="end"/>
        </w:r>
      </w:hyperlink>
    </w:p>
    <w:p>
      <w:pPr>
        <w:pStyle w:val="TOC2"/>
        <w:tabs>
          <w:tab w:val="right" w:leader="dot" w:pos="8306"/>
        </w:tabs>
      </w:pPr>
      <w:hyperlink w:anchor="_Toc18847" w:history="1">
        <w:r>
          <w:rPr>
            <w:rFonts w:ascii="仿宋" w:eastAsia="仿宋" w:hAnsi="仿宋" w:cs="仿宋" w:hint="eastAsia"/>
            <w:lang w:eastAsia="zh-CN"/>
          </w:rPr>
          <w:t>(二)、建设进度</w:t>
        </w:r>
        <w:r>
          <w:tab/>
        </w:r>
        <w:r>
          <w:fldChar w:fldCharType="begin"/>
        </w:r>
        <w:r>
          <w:instrText xml:space="preserve"> PAGEREF _Toc18847 \h </w:instrText>
        </w:r>
        <w:r>
          <w:fldChar w:fldCharType="separate"/>
        </w:r>
        <w:r>
          <w:t>25</w:t>
        </w:r>
        <w:r>
          <w:fldChar w:fldCharType="end"/>
        </w:r>
      </w:hyperlink>
    </w:p>
    <w:p>
      <w:pPr>
        <w:pStyle w:val="TOC2"/>
        <w:tabs>
          <w:tab w:val="right" w:leader="dot" w:pos="8306"/>
        </w:tabs>
      </w:pPr>
      <w:hyperlink w:anchor="_Toc24084" w:history="1">
        <w:r>
          <w:rPr>
            <w:rFonts w:ascii="仿宋" w:eastAsia="仿宋" w:hAnsi="仿宋" w:cs="仿宋" w:hint="eastAsia"/>
            <w:lang w:eastAsia="zh-CN"/>
          </w:rPr>
          <w:t>(三)、进度安排注意事项</w:t>
        </w:r>
        <w:r>
          <w:tab/>
        </w:r>
        <w:r>
          <w:fldChar w:fldCharType="begin"/>
        </w:r>
        <w:r>
          <w:instrText xml:space="preserve"> PAGEREF _Toc24084 \h </w:instrText>
        </w:r>
        <w:r>
          <w:fldChar w:fldCharType="separate"/>
        </w:r>
        <w:r>
          <w:t>26</w:t>
        </w:r>
        <w:r>
          <w:fldChar w:fldCharType="end"/>
        </w:r>
      </w:hyperlink>
    </w:p>
    <w:p>
      <w:pPr>
        <w:pStyle w:val="TOC2"/>
        <w:tabs>
          <w:tab w:val="right" w:leader="dot" w:pos="8306"/>
        </w:tabs>
      </w:pPr>
      <w:hyperlink w:anchor="_Toc20425" w:history="1">
        <w:r>
          <w:rPr>
            <w:rFonts w:ascii="仿宋" w:eastAsia="仿宋" w:hAnsi="仿宋" w:cs="仿宋" w:hint="eastAsia"/>
            <w:lang w:eastAsia="zh-CN"/>
          </w:rPr>
          <w:t>(四)、人力资源配置</w:t>
        </w:r>
        <w:r>
          <w:tab/>
        </w:r>
        <w:r>
          <w:fldChar w:fldCharType="begin"/>
        </w:r>
        <w:r>
          <w:instrText xml:space="preserve"> PAGEREF _Toc20425 \h </w:instrText>
        </w:r>
        <w:r>
          <w:fldChar w:fldCharType="separate"/>
        </w:r>
        <w:r>
          <w:t>27</w:t>
        </w:r>
        <w:r>
          <w:fldChar w:fldCharType="end"/>
        </w:r>
      </w:hyperlink>
    </w:p>
    <w:p>
      <w:pPr>
        <w:pStyle w:val="TOC1"/>
        <w:tabs>
          <w:tab w:val="right" w:leader="dot" w:pos="8306"/>
        </w:tabs>
      </w:pPr>
      <w:hyperlink w:anchor="_Toc10339" w:history="1">
        <w:r>
          <w:rPr>
            <w:rFonts w:ascii="仿宋" w:eastAsia="仿宋" w:hAnsi="仿宋" w:cs="仿宋" w:hint="eastAsia"/>
            <w:lang w:eastAsia="zh-CN"/>
          </w:rPr>
          <w:t>九、理疗产品项目社会影响</w:t>
        </w:r>
        <w:r>
          <w:tab/>
        </w:r>
        <w:r>
          <w:fldChar w:fldCharType="begin"/>
        </w:r>
        <w:r>
          <w:instrText xml:space="preserve"> PAGEREF _Toc10339 \h </w:instrText>
        </w:r>
        <w:r>
          <w:fldChar w:fldCharType="separate"/>
        </w:r>
        <w:r>
          <w:t>28</w:t>
        </w:r>
        <w:r>
          <w:fldChar w:fldCharType="end"/>
        </w:r>
      </w:hyperlink>
    </w:p>
    <w:p>
      <w:pPr>
        <w:pStyle w:val="TOC2"/>
        <w:tabs>
          <w:tab w:val="right" w:leader="dot" w:pos="8306"/>
        </w:tabs>
      </w:pPr>
      <w:hyperlink w:anchor="_Toc9366" w:history="1">
        <w:r>
          <w:rPr>
            <w:rFonts w:ascii="仿宋" w:eastAsia="仿宋" w:hAnsi="仿宋" w:cs="仿宋" w:hint="eastAsia"/>
            <w:lang w:eastAsia="zh-CN"/>
          </w:rPr>
          <w:t>(一)、社会责任与义务</w:t>
        </w:r>
        <w:r>
          <w:tab/>
        </w:r>
        <w:r>
          <w:fldChar w:fldCharType="begin"/>
        </w:r>
        <w:r>
          <w:instrText xml:space="preserve"> PAGEREF _Toc9366 \h </w:instrText>
        </w:r>
        <w:r>
          <w:fldChar w:fldCharType="separate"/>
        </w:r>
        <w:r>
          <w:t>28</w:t>
        </w:r>
        <w:r>
          <w:fldChar w:fldCharType="end"/>
        </w:r>
      </w:hyperlink>
    </w:p>
    <w:p>
      <w:pPr>
        <w:pStyle w:val="TOC2"/>
        <w:tabs>
          <w:tab w:val="right" w:leader="dot" w:pos="8306"/>
        </w:tabs>
      </w:pPr>
      <w:hyperlink w:anchor="_Toc12393" w:history="1">
        <w:r>
          <w:rPr>
            <w:rFonts w:ascii="仿宋" w:eastAsia="仿宋" w:hAnsi="仿宋" w:cs="仿宋" w:hint="eastAsia"/>
            <w:lang w:eastAsia="zh-CN"/>
          </w:rPr>
          <w:t>(二)、社会参与与沟通</w:t>
        </w:r>
        <w:r>
          <w:tab/>
        </w:r>
        <w:r>
          <w:fldChar w:fldCharType="begin"/>
        </w:r>
        <w:r>
          <w:instrText xml:space="preserve"> PAGEREF _Toc12393 \h </w:instrText>
        </w:r>
        <w:r>
          <w:fldChar w:fldCharType="separate"/>
        </w:r>
        <w:r>
          <w:t>29</w:t>
        </w:r>
        <w:r>
          <w:fldChar w:fldCharType="end"/>
        </w:r>
      </w:hyperlink>
    </w:p>
    <w:p>
      <w:pPr>
        <w:pStyle w:val="TOC1"/>
        <w:tabs>
          <w:tab w:val="right" w:leader="dot" w:pos="8306"/>
        </w:tabs>
      </w:pPr>
      <w:hyperlink w:anchor="_Toc5216" w:history="1">
        <w:r>
          <w:rPr>
            <w:rFonts w:ascii="仿宋" w:eastAsia="仿宋" w:hAnsi="仿宋" w:cs="仿宋" w:hint="eastAsia"/>
            <w:lang w:eastAsia="zh-CN"/>
          </w:rPr>
          <w:t>十、理疗产品项目环境影响分析</w:t>
        </w:r>
        <w:r>
          <w:tab/>
        </w:r>
        <w:r>
          <w:fldChar w:fldCharType="begin"/>
        </w:r>
        <w:r>
          <w:instrText xml:space="preserve"> PAGEREF _Toc5216 \h </w:instrText>
        </w:r>
        <w:r>
          <w:fldChar w:fldCharType="separate"/>
        </w:r>
        <w:r>
          <w:t>30</w:t>
        </w:r>
        <w:r>
          <w:fldChar w:fldCharType="end"/>
        </w:r>
      </w:hyperlink>
    </w:p>
    <w:p>
      <w:pPr>
        <w:pStyle w:val="TOC2"/>
        <w:tabs>
          <w:tab w:val="right" w:leader="dot" w:pos="8306"/>
        </w:tabs>
      </w:pPr>
      <w:hyperlink w:anchor="_Toc30745" w:history="1">
        <w:r>
          <w:rPr>
            <w:rFonts w:ascii="仿宋" w:eastAsia="仿宋" w:hAnsi="仿宋" w:cs="仿宋" w:hint="eastAsia"/>
            <w:lang w:eastAsia="zh-CN"/>
          </w:rPr>
          <w:t>(一)、建设区域环境质量现状</w:t>
        </w:r>
        <w:r>
          <w:tab/>
        </w:r>
        <w:r>
          <w:fldChar w:fldCharType="begin"/>
        </w:r>
        <w:r>
          <w:instrText xml:space="preserve"> PAGEREF _Toc30745 \h </w:instrText>
        </w:r>
        <w:r>
          <w:fldChar w:fldCharType="separate"/>
        </w:r>
        <w:r>
          <w:t>30</w:t>
        </w:r>
        <w:r>
          <w:fldChar w:fldCharType="end"/>
        </w:r>
      </w:hyperlink>
    </w:p>
    <w:p>
      <w:pPr>
        <w:pStyle w:val="TOC2"/>
        <w:tabs>
          <w:tab w:val="right" w:leader="dot" w:pos="8306"/>
        </w:tabs>
      </w:pPr>
      <w:hyperlink w:anchor="_Toc27716" w:history="1">
        <w:r>
          <w:rPr>
            <w:rFonts w:ascii="仿宋" w:eastAsia="仿宋" w:hAnsi="仿宋" w:cs="仿宋" w:hint="eastAsia"/>
            <w:lang w:eastAsia="zh-CN"/>
          </w:rPr>
          <w:t>(二)、建设期环境保护</w:t>
        </w:r>
        <w:r>
          <w:tab/>
        </w:r>
        <w:r>
          <w:fldChar w:fldCharType="begin"/>
        </w:r>
        <w:r>
          <w:instrText xml:space="preserve"> PAGEREF _Toc27716 \h </w:instrText>
        </w:r>
        <w:r>
          <w:fldChar w:fldCharType="separate"/>
        </w:r>
        <w:r>
          <w:t>31</w:t>
        </w:r>
        <w:r>
          <w:fldChar w:fldCharType="end"/>
        </w:r>
      </w:hyperlink>
    </w:p>
    <w:p>
      <w:pPr>
        <w:pStyle w:val="TOC2"/>
        <w:tabs>
          <w:tab w:val="right" w:leader="dot" w:pos="8306"/>
        </w:tabs>
      </w:pPr>
      <w:hyperlink w:anchor="_Toc1840" w:history="1">
        <w:r>
          <w:rPr>
            <w:rFonts w:ascii="仿宋" w:eastAsia="仿宋" w:hAnsi="仿宋" w:cs="仿宋" w:hint="eastAsia"/>
            <w:lang w:eastAsia="zh-CN"/>
          </w:rPr>
          <w:t>(三)、运营期环境保护</w:t>
        </w:r>
        <w:r>
          <w:tab/>
        </w:r>
        <w:r>
          <w:fldChar w:fldCharType="begin"/>
        </w:r>
        <w:r>
          <w:instrText xml:space="preserve"> PAGEREF _Toc1840 \h </w:instrText>
        </w:r>
        <w:r>
          <w:fldChar w:fldCharType="separate"/>
        </w:r>
        <w:r>
          <w:t>33</w:t>
        </w:r>
        <w:r>
          <w:fldChar w:fldCharType="end"/>
        </w:r>
      </w:hyperlink>
    </w:p>
    <w:p>
      <w:pPr>
        <w:pStyle w:val="TOC2"/>
        <w:tabs>
          <w:tab w:val="right" w:leader="dot" w:pos="8306"/>
        </w:tabs>
      </w:pPr>
      <w:hyperlink w:anchor="_Toc4055" w:history="1">
        <w:r>
          <w:rPr>
            <w:rFonts w:ascii="仿宋" w:eastAsia="仿宋" w:hAnsi="仿宋" w:cs="仿宋" w:hint="eastAsia"/>
            <w:lang w:eastAsia="zh-CN"/>
          </w:rPr>
          <w:t>(四)、理疗产品项目建设对区域经济的影响</w:t>
        </w:r>
        <w:r>
          <w:tab/>
        </w:r>
        <w:r>
          <w:fldChar w:fldCharType="begin"/>
        </w:r>
        <w:r>
          <w:instrText xml:space="preserve"> PAGEREF _Toc4055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9" w:history="1">
        <w:r>
          <w:rPr>
            <w:rFonts w:ascii="仿宋" w:eastAsia="仿宋" w:hAnsi="仿宋" w:cs="仿宋" w:hint="eastAsia"/>
            <w:lang w:eastAsia="zh-CN"/>
          </w:rPr>
          <w:t>(五)、废弃物处理</w:t>
        </w:r>
        <w:r>
          <w:tab/>
        </w:r>
        <w:r>
          <w:fldChar w:fldCharType="begin"/>
        </w:r>
        <w:r>
          <w:instrText xml:space="preserve"> PAGEREF _Toc27279 \h </w:instrText>
        </w:r>
        <w:r>
          <w:fldChar w:fldCharType="separate"/>
        </w:r>
        <w:r>
          <w:t>36</w:t>
        </w:r>
        <w:r>
          <w:fldChar w:fldCharType="end"/>
        </w:r>
      </w:hyperlink>
    </w:p>
    <w:p>
      <w:pPr>
        <w:pStyle w:val="TOC2"/>
        <w:tabs>
          <w:tab w:val="right" w:leader="dot" w:pos="8306"/>
        </w:tabs>
      </w:pPr>
      <w:hyperlink w:anchor="_Toc14735" w:history="1">
        <w:r>
          <w:rPr>
            <w:rFonts w:ascii="仿宋" w:eastAsia="仿宋" w:hAnsi="仿宋" w:cs="仿宋" w:hint="eastAsia"/>
            <w:lang w:eastAsia="zh-CN"/>
          </w:rPr>
          <w:t>(六)、特殊环境影响分析</w:t>
        </w:r>
        <w:r>
          <w:tab/>
        </w:r>
        <w:r>
          <w:fldChar w:fldCharType="begin"/>
        </w:r>
        <w:r>
          <w:instrText xml:space="preserve"> PAGEREF _Toc14735 \h </w:instrText>
        </w:r>
        <w:r>
          <w:fldChar w:fldCharType="separate"/>
        </w:r>
        <w:r>
          <w:t>37</w:t>
        </w:r>
        <w:r>
          <w:fldChar w:fldCharType="end"/>
        </w:r>
      </w:hyperlink>
    </w:p>
    <w:p>
      <w:pPr>
        <w:pStyle w:val="TOC2"/>
        <w:tabs>
          <w:tab w:val="right" w:leader="dot" w:pos="8306"/>
        </w:tabs>
      </w:pPr>
      <w:hyperlink w:anchor="_Toc14215" w:history="1">
        <w:r>
          <w:rPr>
            <w:rFonts w:ascii="仿宋" w:eastAsia="仿宋" w:hAnsi="仿宋" w:cs="仿宋" w:hint="eastAsia"/>
            <w:lang w:eastAsia="zh-CN"/>
          </w:rPr>
          <w:t>(七)、清洁生产</w:t>
        </w:r>
        <w:r>
          <w:tab/>
        </w:r>
        <w:r>
          <w:fldChar w:fldCharType="begin"/>
        </w:r>
        <w:r>
          <w:instrText xml:space="preserve"> PAGEREF _Toc14215 \h </w:instrText>
        </w:r>
        <w:r>
          <w:fldChar w:fldCharType="separate"/>
        </w:r>
        <w:r>
          <w:t>38</w:t>
        </w:r>
        <w:r>
          <w:fldChar w:fldCharType="end"/>
        </w:r>
      </w:hyperlink>
    </w:p>
    <w:p>
      <w:pPr>
        <w:pStyle w:val="TOC2"/>
        <w:tabs>
          <w:tab w:val="right" w:leader="dot" w:pos="8306"/>
        </w:tabs>
      </w:pPr>
      <w:hyperlink w:anchor="_Toc9058" w:history="1">
        <w:r>
          <w:rPr>
            <w:rFonts w:ascii="仿宋" w:eastAsia="仿宋" w:hAnsi="仿宋" w:cs="仿宋" w:hint="eastAsia"/>
            <w:lang w:eastAsia="zh-CN"/>
          </w:rPr>
          <w:t>(八)、环境保护综合评价</w:t>
        </w:r>
        <w:r>
          <w:tab/>
        </w:r>
        <w:r>
          <w:fldChar w:fldCharType="begin"/>
        </w:r>
        <w:r>
          <w:instrText xml:space="preserve"> PAGEREF _Toc9058 \h </w:instrText>
        </w:r>
        <w:r>
          <w:fldChar w:fldCharType="separate"/>
        </w:r>
        <w:r>
          <w:t>39</w:t>
        </w:r>
        <w:r>
          <w:fldChar w:fldCharType="end"/>
        </w:r>
      </w:hyperlink>
    </w:p>
    <w:p>
      <w:pPr>
        <w:pStyle w:val="TOC1"/>
        <w:tabs>
          <w:tab w:val="right" w:leader="dot" w:pos="8306"/>
        </w:tabs>
      </w:pPr>
      <w:hyperlink w:anchor="_Toc31354" w:history="1">
        <w:r>
          <w:rPr>
            <w:rFonts w:ascii="仿宋" w:eastAsia="仿宋" w:hAnsi="仿宋" w:cs="仿宋" w:hint="eastAsia"/>
            <w:lang w:eastAsia="zh-CN"/>
          </w:rPr>
          <w:t>十一、理疗产品项目创新与研发</w:t>
        </w:r>
        <w:r>
          <w:tab/>
        </w:r>
        <w:r>
          <w:fldChar w:fldCharType="begin"/>
        </w:r>
        <w:r>
          <w:instrText xml:space="preserve"> PAGEREF _Toc31354 \h </w:instrText>
        </w:r>
        <w:r>
          <w:fldChar w:fldCharType="separate"/>
        </w:r>
        <w:r>
          <w:t>41</w:t>
        </w:r>
        <w:r>
          <w:fldChar w:fldCharType="end"/>
        </w:r>
      </w:hyperlink>
    </w:p>
    <w:p>
      <w:pPr>
        <w:pStyle w:val="TOC2"/>
        <w:tabs>
          <w:tab w:val="right" w:leader="dot" w:pos="8306"/>
        </w:tabs>
      </w:pPr>
      <w:hyperlink w:anchor="_Toc359" w:history="1">
        <w:r>
          <w:rPr>
            <w:rFonts w:ascii="仿宋" w:eastAsia="仿宋" w:hAnsi="仿宋" w:cs="仿宋" w:hint="eastAsia"/>
            <w:lang w:eastAsia="zh-CN"/>
          </w:rPr>
          <w:t>(一)、创新策略与方向</w:t>
        </w:r>
        <w:r>
          <w:tab/>
        </w:r>
        <w:r>
          <w:fldChar w:fldCharType="begin"/>
        </w:r>
        <w:r>
          <w:instrText xml:space="preserve"> PAGEREF _Toc359 \h </w:instrText>
        </w:r>
        <w:r>
          <w:fldChar w:fldCharType="separate"/>
        </w:r>
        <w:r>
          <w:t>41</w:t>
        </w:r>
        <w:r>
          <w:fldChar w:fldCharType="end"/>
        </w:r>
      </w:hyperlink>
    </w:p>
    <w:p>
      <w:pPr>
        <w:pStyle w:val="TOC2"/>
        <w:tabs>
          <w:tab w:val="right" w:leader="dot" w:pos="8306"/>
        </w:tabs>
      </w:pPr>
      <w:hyperlink w:anchor="_Toc29557" w:history="1">
        <w:r>
          <w:rPr>
            <w:rFonts w:ascii="仿宋" w:eastAsia="仿宋" w:hAnsi="仿宋" w:cs="仿宋" w:hint="eastAsia"/>
            <w:lang w:eastAsia="zh-CN"/>
          </w:rPr>
          <w:t>(二)、研发规划与投入</w:t>
        </w:r>
        <w:r>
          <w:tab/>
        </w:r>
        <w:r>
          <w:fldChar w:fldCharType="begin"/>
        </w:r>
        <w:r>
          <w:instrText xml:space="preserve"> PAGEREF _Toc29557 \h </w:instrText>
        </w:r>
        <w:r>
          <w:fldChar w:fldCharType="separate"/>
        </w:r>
        <w:r>
          <w:t>42</w:t>
        </w:r>
        <w:r>
          <w:fldChar w:fldCharType="end"/>
        </w:r>
      </w:hyperlink>
    </w:p>
    <w:p>
      <w:pPr>
        <w:pStyle w:val="TOC1"/>
        <w:tabs>
          <w:tab w:val="right" w:leader="dot" w:pos="8306"/>
        </w:tabs>
      </w:pPr>
      <w:hyperlink w:anchor="_Toc18047" w:history="1">
        <w:r>
          <w:rPr>
            <w:rFonts w:ascii="仿宋" w:eastAsia="仿宋" w:hAnsi="仿宋" w:cs="仿宋" w:hint="eastAsia"/>
            <w:lang w:eastAsia="zh-CN"/>
          </w:rPr>
          <w:t>十二、理疗产品项目人力资源培养与发展</w:t>
        </w:r>
        <w:r>
          <w:tab/>
        </w:r>
        <w:r>
          <w:fldChar w:fldCharType="begin"/>
        </w:r>
        <w:r>
          <w:instrText xml:space="preserve"> PAGEREF _Toc18047 \h </w:instrText>
        </w:r>
        <w:r>
          <w:fldChar w:fldCharType="separate"/>
        </w:r>
        <w:r>
          <w:t>44</w:t>
        </w:r>
        <w:r>
          <w:fldChar w:fldCharType="end"/>
        </w:r>
      </w:hyperlink>
    </w:p>
    <w:p>
      <w:pPr>
        <w:pStyle w:val="TOC2"/>
        <w:tabs>
          <w:tab w:val="right" w:leader="dot" w:pos="8306"/>
        </w:tabs>
      </w:pPr>
      <w:hyperlink w:anchor="_Toc22707" w:history="1">
        <w:r>
          <w:rPr>
            <w:rFonts w:ascii="仿宋" w:eastAsia="仿宋" w:hAnsi="仿宋" w:cs="仿宋" w:hint="eastAsia"/>
            <w:lang w:eastAsia="zh-CN"/>
          </w:rPr>
          <w:t>(一)、人才需求与规划</w:t>
        </w:r>
        <w:r>
          <w:tab/>
        </w:r>
        <w:r>
          <w:fldChar w:fldCharType="begin"/>
        </w:r>
        <w:r>
          <w:instrText xml:space="preserve"> PAGEREF _Toc22707 \h </w:instrText>
        </w:r>
        <w:r>
          <w:fldChar w:fldCharType="separate"/>
        </w:r>
        <w:r>
          <w:t>44</w:t>
        </w:r>
        <w:r>
          <w:fldChar w:fldCharType="end"/>
        </w:r>
      </w:hyperlink>
    </w:p>
    <w:p>
      <w:pPr>
        <w:pStyle w:val="TOC2"/>
        <w:tabs>
          <w:tab w:val="right" w:leader="dot" w:pos="8306"/>
        </w:tabs>
      </w:pPr>
      <w:hyperlink w:anchor="_Toc11091" w:history="1">
        <w:r>
          <w:rPr>
            <w:rFonts w:ascii="仿宋" w:eastAsia="仿宋" w:hAnsi="仿宋" w:cs="仿宋" w:hint="eastAsia"/>
            <w:lang w:eastAsia="zh-CN"/>
          </w:rPr>
          <w:t>(二)、培训与发展计划</w:t>
        </w:r>
        <w:r>
          <w:tab/>
        </w:r>
        <w:r>
          <w:fldChar w:fldCharType="begin"/>
        </w:r>
        <w:r>
          <w:instrText xml:space="preserve"> PAGEREF _Toc11091 \h </w:instrText>
        </w:r>
        <w:r>
          <w:fldChar w:fldCharType="separate"/>
        </w:r>
        <w:r>
          <w:t>44</w:t>
        </w:r>
        <w:r>
          <w:fldChar w:fldCharType="end"/>
        </w:r>
      </w:hyperlink>
    </w:p>
    <w:p>
      <w:pPr>
        <w:pStyle w:val="TOC1"/>
        <w:tabs>
          <w:tab w:val="right" w:leader="dot" w:pos="8306"/>
        </w:tabs>
      </w:pPr>
      <w:hyperlink w:anchor="_Toc22059" w:history="1">
        <w:r>
          <w:rPr>
            <w:rFonts w:ascii="仿宋" w:eastAsia="仿宋" w:hAnsi="仿宋" w:cs="仿宋" w:hint="eastAsia"/>
            <w:lang w:eastAsia="zh-CN"/>
          </w:rPr>
          <w:t>十三、理疗产品项目工程方案分析</w:t>
        </w:r>
        <w:r>
          <w:tab/>
        </w:r>
        <w:r>
          <w:fldChar w:fldCharType="begin"/>
        </w:r>
        <w:r>
          <w:instrText xml:space="preserve"> PAGEREF _Toc22059 \h </w:instrText>
        </w:r>
        <w:r>
          <w:fldChar w:fldCharType="separate"/>
        </w:r>
        <w:r>
          <w:t>45</w:t>
        </w:r>
        <w:r>
          <w:fldChar w:fldCharType="end"/>
        </w:r>
      </w:hyperlink>
    </w:p>
    <w:p>
      <w:pPr>
        <w:pStyle w:val="TOC2"/>
        <w:tabs>
          <w:tab w:val="right" w:leader="dot" w:pos="8306"/>
        </w:tabs>
      </w:pPr>
      <w:hyperlink w:anchor="_Toc29224" w:history="1">
        <w:r>
          <w:rPr>
            <w:rFonts w:ascii="仿宋" w:eastAsia="仿宋" w:hAnsi="仿宋" w:cs="仿宋" w:hint="eastAsia"/>
            <w:lang w:eastAsia="zh-CN"/>
          </w:rPr>
          <w:t>(一)、建筑工程设计原则</w:t>
        </w:r>
        <w:r>
          <w:tab/>
        </w:r>
        <w:r>
          <w:fldChar w:fldCharType="begin"/>
        </w:r>
        <w:r>
          <w:instrText xml:space="preserve"> PAGEREF _Toc29224 \h </w:instrText>
        </w:r>
        <w:r>
          <w:fldChar w:fldCharType="separate"/>
        </w:r>
        <w:r>
          <w:t>45</w:t>
        </w:r>
        <w:r>
          <w:fldChar w:fldCharType="end"/>
        </w:r>
      </w:hyperlink>
    </w:p>
    <w:p>
      <w:pPr>
        <w:pStyle w:val="TOC2"/>
        <w:tabs>
          <w:tab w:val="right" w:leader="dot" w:pos="8306"/>
        </w:tabs>
      </w:pPr>
      <w:hyperlink w:anchor="_Toc31381" w:history="1">
        <w:r>
          <w:rPr>
            <w:rFonts w:ascii="仿宋" w:eastAsia="仿宋" w:hAnsi="仿宋" w:cs="仿宋" w:hint="eastAsia"/>
            <w:lang w:eastAsia="zh-CN"/>
          </w:rPr>
          <w:t>(二)、土建工程建设指标</w:t>
        </w:r>
        <w:r>
          <w:tab/>
        </w:r>
        <w:r>
          <w:fldChar w:fldCharType="begin"/>
        </w:r>
        <w:r>
          <w:instrText xml:space="preserve"> PAGEREF _Toc31381 \h </w:instrText>
        </w:r>
        <w:r>
          <w:fldChar w:fldCharType="separate"/>
        </w:r>
        <w:r>
          <w:t>48</w:t>
        </w:r>
        <w:r>
          <w:fldChar w:fldCharType="end"/>
        </w:r>
      </w:hyperlink>
    </w:p>
    <w:p>
      <w:pPr>
        <w:pStyle w:val="TOC1"/>
        <w:tabs>
          <w:tab w:val="right" w:leader="dot" w:pos="8306"/>
        </w:tabs>
      </w:pPr>
      <w:hyperlink w:anchor="_Toc30288" w:history="1">
        <w:r>
          <w:rPr>
            <w:rFonts w:ascii="仿宋" w:eastAsia="仿宋" w:hAnsi="仿宋" w:cs="仿宋" w:hint="eastAsia"/>
            <w:lang w:eastAsia="zh-CN"/>
          </w:rPr>
          <w:t>十四、质量管理体系</w:t>
        </w:r>
        <w:r>
          <w:tab/>
        </w:r>
        <w:r>
          <w:fldChar w:fldCharType="begin"/>
        </w:r>
        <w:r>
          <w:instrText xml:space="preserve"> PAGEREF _Toc30288 \h </w:instrText>
        </w:r>
        <w:r>
          <w:fldChar w:fldCharType="separate"/>
        </w:r>
        <w:r>
          <w:t>50</w:t>
        </w:r>
        <w:r>
          <w:fldChar w:fldCharType="end"/>
        </w:r>
      </w:hyperlink>
    </w:p>
    <w:p>
      <w:pPr>
        <w:pStyle w:val="TOC2"/>
        <w:tabs>
          <w:tab w:val="right" w:leader="dot" w:pos="8306"/>
        </w:tabs>
      </w:pPr>
      <w:hyperlink w:anchor="_Toc1417" w:history="1">
        <w:r>
          <w:rPr>
            <w:rFonts w:ascii="仿宋" w:eastAsia="仿宋" w:hAnsi="仿宋" w:cs="仿宋" w:hint="eastAsia"/>
            <w:lang w:eastAsia="zh-CN"/>
          </w:rPr>
          <w:t>(一)、质量目标与方针</w:t>
        </w:r>
        <w:r>
          <w:tab/>
        </w:r>
        <w:r>
          <w:fldChar w:fldCharType="begin"/>
        </w:r>
        <w:r>
          <w:instrText xml:space="preserve"> PAGEREF _Toc1417 \h </w:instrText>
        </w:r>
        <w:r>
          <w:fldChar w:fldCharType="separate"/>
        </w:r>
        <w:r>
          <w:t>50</w:t>
        </w:r>
        <w:r>
          <w:fldChar w:fldCharType="end"/>
        </w:r>
      </w:hyperlink>
    </w:p>
    <w:p>
      <w:pPr>
        <w:pStyle w:val="TOC2"/>
        <w:tabs>
          <w:tab w:val="right" w:leader="dot" w:pos="8306"/>
        </w:tabs>
      </w:pPr>
      <w:hyperlink w:anchor="_Toc19533" w:history="1">
        <w:r>
          <w:rPr>
            <w:rFonts w:ascii="仿宋" w:eastAsia="仿宋" w:hAnsi="仿宋" w:cs="仿宋" w:hint="eastAsia"/>
            <w:lang w:eastAsia="zh-CN"/>
          </w:rPr>
          <w:t>(二)、质量管理责任</w:t>
        </w:r>
        <w:r>
          <w:tab/>
        </w:r>
        <w:r>
          <w:fldChar w:fldCharType="begin"/>
        </w:r>
        <w:r>
          <w:instrText xml:space="preserve"> PAGEREF _Toc19533 \h </w:instrText>
        </w:r>
        <w:r>
          <w:fldChar w:fldCharType="separate"/>
        </w:r>
        <w:r>
          <w:t>51</w:t>
        </w:r>
        <w:r>
          <w:fldChar w:fldCharType="end"/>
        </w:r>
      </w:hyperlink>
    </w:p>
    <w:p>
      <w:pPr>
        <w:pStyle w:val="TOC2"/>
        <w:tabs>
          <w:tab w:val="right" w:leader="dot" w:pos="8306"/>
        </w:tabs>
      </w:pPr>
      <w:hyperlink w:anchor="_Toc26534" w:history="1">
        <w:r>
          <w:rPr>
            <w:rFonts w:ascii="仿宋" w:eastAsia="仿宋" w:hAnsi="仿宋" w:cs="仿宋" w:hint="eastAsia"/>
            <w:lang w:eastAsia="zh-CN"/>
          </w:rPr>
          <w:t>(三)、质量管理体系文件</w:t>
        </w:r>
        <w:r>
          <w:tab/>
        </w:r>
        <w:r>
          <w:fldChar w:fldCharType="begin"/>
        </w:r>
        <w:r>
          <w:instrText xml:space="preserve"> PAGEREF _Toc26534 \h </w:instrText>
        </w:r>
        <w:r>
          <w:fldChar w:fldCharType="separate"/>
        </w:r>
        <w:r>
          <w:t>52</w:t>
        </w:r>
        <w:r>
          <w:fldChar w:fldCharType="end"/>
        </w:r>
      </w:hyperlink>
    </w:p>
    <w:p>
      <w:pPr>
        <w:pStyle w:val="TOC2"/>
        <w:tabs>
          <w:tab w:val="right" w:leader="dot" w:pos="8306"/>
        </w:tabs>
      </w:pPr>
      <w:hyperlink w:anchor="_Toc8156" w:history="1">
        <w:r>
          <w:rPr>
            <w:rFonts w:ascii="仿宋" w:eastAsia="仿宋" w:hAnsi="仿宋" w:cs="仿宋" w:hint="eastAsia"/>
            <w:lang w:eastAsia="zh-CN"/>
          </w:rPr>
          <w:t>(四)、质量培训与教育</w:t>
        </w:r>
        <w:r>
          <w:tab/>
        </w:r>
        <w:r>
          <w:fldChar w:fldCharType="begin"/>
        </w:r>
        <w:r>
          <w:instrText xml:space="preserve"> PAGEREF _Toc8156 \h </w:instrText>
        </w:r>
        <w:r>
          <w:fldChar w:fldCharType="separate"/>
        </w:r>
        <w:r>
          <w:t>54</w:t>
        </w:r>
        <w:r>
          <w:fldChar w:fldCharType="end"/>
        </w:r>
      </w:hyperlink>
    </w:p>
    <w:p>
      <w:pPr>
        <w:pStyle w:val="TOC2"/>
        <w:tabs>
          <w:tab w:val="right" w:leader="dot" w:pos="8306"/>
        </w:tabs>
      </w:pPr>
      <w:hyperlink w:anchor="_Toc3300" w:history="1">
        <w:r>
          <w:rPr>
            <w:rFonts w:ascii="仿宋" w:eastAsia="仿宋" w:hAnsi="仿宋" w:cs="仿宋" w:hint="eastAsia"/>
            <w:lang w:eastAsia="zh-CN"/>
          </w:rPr>
          <w:t>(五)、质量审核与评价</w:t>
        </w:r>
        <w:r>
          <w:tab/>
        </w:r>
        <w:r>
          <w:fldChar w:fldCharType="begin"/>
        </w:r>
        <w:r>
          <w:instrText xml:space="preserve"> PAGEREF _Toc3300 \h </w:instrText>
        </w:r>
        <w:r>
          <w:fldChar w:fldCharType="separate"/>
        </w:r>
        <w:r>
          <w:t>55</w:t>
        </w:r>
        <w:r>
          <w:fldChar w:fldCharType="end"/>
        </w:r>
      </w:hyperlink>
    </w:p>
    <w:p>
      <w:pPr>
        <w:pStyle w:val="TOC2"/>
        <w:tabs>
          <w:tab w:val="right" w:leader="dot" w:pos="8306"/>
        </w:tabs>
      </w:pPr>
      <w:hyperlink w:anchor="_Toc10113" w:history="1">
        <w:r>
          <w:rPr>
            <w:rFonts w:ascii="仿宋" w:eastAsia="仿宋" w:hAnsi="仿宋" w:cs="仿宋" w:hint="eastAsia"/>
            <w:lang w:eastAsia="zh-CN"/>
          </w:rPr>
          <w:t>(六)、不符合与纠正措施</w:t>
        </w:r>
        <w:r>
          <w:tab/>
        </w:r>
        <w:r>
          <w:fldChar w:fldCharType="begin"/>
        </w:r>
        <w:r>
          <w:instrText xml:space="preserve"> PAGEREF _Toc10113 \h </w:instrText>
        </w:r>
        <w:r>
          <w:fldChar w:fldCharType="separate"/>
        </w:r>
        <w:r>
          <w:t>56</w:t>
        </w:r>
        <w:r>
          <w:fldChar w:fldCharType="end"/>
        </w:r>
      </w:hyperlink>
    </w:p>
    <w:p>
      <w:pPr>
        <w:pStyle w:val="TOC1"/>
        <w:tabs>
          <w:tab w:val="right" w:leader="dot" w:pos="8306"/>
        </w:tabs>
      </w:pPr>
      <w:hyperlink w:anchor="_Toc2682" w:history="1">
        <w:r>
          <w:rPr>
            <w:rFonts w:ascii="仿宋" w:eastAsia="仿宋" w:hAnsi="仿宋" w:cs="仿宋" w:hint="eastAsia"/>
            <w:lang w:eastAsia="zh-CN"/>
          </w:rPr>
          <w:t>十五、供应链管理</w:t>
        </w:r>
        <w:r>
          <w:tab/>
        </w:r>
        <w:r>
          <w:fldChar w:fldCharType="begin"/>
        </w:r>
        <w:r>
          <w:instrText xml:space="preserve"> PAGEREF _Toc2682 \h </w:instrText>
        </w:r>
        <w:r>
          <w:fldChar w:fldCharType="separate"/>
        </w:r>
        <w:r>
          <w:t>57</w:t>
        </w:r>
        <w:r>
          <w:fldChar w:fldCharType="end"/>
        </w:r>
      </w:hyperlink>
    </w:p>
    <w:p>
      <w:pPr>
        <w:pStyle w:val="TOC2"/>
        <w:tabs>
          <w:tab w:val="right" w:leader="dot" w:pos="8306"/>
        </w:tabs>
      </w:pPr>
      <w:hyperlink w:anchor="_Toc334" w:history="1">
        <w:r>
          <w:rPr>
            <w:rFonts w:ascii="仿宋" w:eastAsia="仿宋" w:hAnsi="仿宋" w:cs="仿宋" w:hint="eastAsia"/>
            <w:lang w:eastAsia="zh-CN"/>
          </w:rPr>
          <w:t>(一)、供应链战略规划</w:t>
        </w:r>
        <w:r>
          <w:tab/>
        </w:r>
        <w:r>
          <w:fldChar w:fldCharType="begin"/>
        </w:r>
        <w:r>
          <w:instrText xml:space="preserve"> PAGEREF _Toc334 \h </w:instrText>
        </w:r>
        <w:r>
          <w:fldChar w:fldCharType="separate"/>
        </w:r>
        <w:r>
          <w:t>57</w:t>
        </w:r>
        <w:r>
          <w:fldChar w:fldCharType="end"/>
        </w:r>
      </w:hyperlink>
    </w:p>
    <w:p>
      <w:pPr>
        <w:pStyle w:val="TOC2"/>
        <w:tabs>
          <w:tab w:val="right" w:leader="dot" w:pos="8306"/>
        </w:tabs>
      </w:pPr>
      <w:hyperlink w:anchor="_Toc21767" w:history="1">
        <w:r>
          <w:rPr>
            <w:rFonts w:ascii="仿宋" w:eastAsia="仿宋" w:hAnsi="仿宋" w:cs="仿宋" w:hint="eastAsia"/>
            <w:lang w:eastAsia="zh-CN"/>
          </w:rPr>
          <w:t>(二)、供应商选择与合作</w:t>
        </w:r>
        <w:r>
          <w:tab/>
        </w:r>
        <w:r>
          <w:fldChar w:fldCharType="begin"/>
        </w:r>
        <w:r>
          <w:instrText xml:space="preserve"> PAGEREF _Toc21767 \h </w:instrText>
        </w:r>
        <w:r>
          <w:fldChar w:fldCharType="separate"/>
        </w:r>
        <w:r>
          <w:t>59</w:t>
        </w:r>
        <w:r>
          <w:fldChar w:fldCharType="end"/>
        </w:r>
      </w:hyperlink>
    </w:p>
    <w:p>
      <w:pPr>
        <w:pStyle w:val="TOC2"/>
        <w:tabs>
          <w:tab w:val="right" w:leader="dot" w:pos="8306"/>
        </w:tabs>
      </w:pPr>
      <w:hyperlink w:anchor="_Toc10996" w:history="1">
        <w:r>
          <w:rPr>
            <w:rFonts w:ascii="仿宋" w:eastAsia="仿宋" w:hAnsi="仿宋" w:cs="仿宋" w:hint="eastAsia"/>
            <w:lang w:eastAsia="zh-CN"/>
          </w:rPr>
          <w:t>(三)、物流与库存管理</w:t>
        </w:r>
        <w:r>
          <w:tab/>
        </w:r>
        <w:r>
          <w:fldChar w:fldCharType="begin"/>
        </w:r>
        <w:r>
          <w:instrText xml:space="preserve"> PAGEREF _Toc10996 \h </w:instrText>
        </w:r>
        <w:r>
          <w:fldChar w:fldCharType="separate"/>
        </w:r>
        <w:r>
          <w:t>60</w:t>
        </w:r>
        <w:r>
          <w:fldChar w:fldCharType="end"/>
        </w:r>
      </w:hyperlink>
    </w:p>
    <w:p>
      <w:pPr>
        <w:pStyle w:val="TOC1"/>
        <w:tabs>
          <w:tab w:val="right" w:leader="dot" w:pos="8306"/>
        </w:tabs>
      </w:pPr>
      <w:hyperlink w:anchor="_Toc2261" w:history="1">
        <w:r>
          <w:rPr>
            <w:rFonts w:ascii="仿宋" w:eastAsia="仿宋" w:hAnsi="仿宋" w:cs="仿宋" w:hint="eastAsia"/>
            <w:lang w:eastAsia="zh-CN"/>
          </w:rPr>
          <w:t>十六、理疗产品项目变更管理</w:t>
        </w:r>
        <w:r>
          <w:tab/>
        </w:r>
        <w:r>
          <w:fldChar w:fldCharType="begin"/>
        </w:r>
        <w:r>
          <w:instrText xml:space="preserve"> PAGEREF _Toc2261 \h </w:instrText>
        </w:r>
        <w:r>
          <w:fldChar w:fldCharType="separate"/>
        </w:r>
        <w:r>
          <w:t>62</w:t>
        </w:r>
        <w:r>
          <w:fldChar w:fldCharType="end"/>
        </w:r>
      </w:hyperlink>
    </w:p>
    <w:p>
      <w:pPr>
        <w:pStyle w:val="TOC2"/>
        <w:tabs>
          <w:tab w:val="right" w:leader="dot" w:pos="8306"/>
        </w:tabs>
      </w:pPr>
      <w:hyperlink w:anchor="_Toc5992" w:history="1">
        <w:r>
          <w:rPr>
            <w:rFonts w:ascii="仿宋" w:eastAsia="仿宋" w:hAnsi="仿宋" w:cs="仿宋" w:hint="eastAsia"/>
            <w:lang w:eastAsia="zh-CN"/>
          </w:rPr>
          <w:t>(一)、变更申请与评估</w:t>
        </w:r>
        <w:r>
          <w:tab/>
        </w:r>
        <w:r>
          <w:fldChar w:fldCharType="begin"/>
        </w:r>
        <w:r>
          <w:instrText xml:space="preserve"> PAGEREF _Toc5992 \h </w:instrText>
        </w:r>
        <w:r>
          <w:fldChar w:fldCharType="separate"/>
        </w:r>
        <w:r>
          <w:t>62</w:t>
        </w:r>
        <w:r>
          <w:fldChar w:fldCharType="end"/>
        </w:r>
      </w:hyperlink>
    </w:p>
    <w:p>
      <w:pPr>
        <w:pStyle w:val="TOC2"/>
        <w:tabs>
          <w:tab w:val="right" w:leader="dot" w:pos="8306"/>
        </w:tabs>
      </w:pPr>
      <w:hyperlink w:anchor="_Toc23927" w:history="1">
        <w:r>
          <w:rPr>
            <w:rFonts w:ascii="仿宋" w:eastAsia="仿宋" w:hAnsi="仿宋" w:cs="仿宋" w:hint="eastAsia"/>
            <w:lang w:eastAsia="zh-CN"/>
          </w:rPr>
          <w:t>(二)、变更实施与控制</w:t>
        </w:r>
        <w:r>
          <w:tab/>
        </w:r>
        <w:r>
          <w:fldChar w:fldCharType="begin"/>
        </w:r>
        <w:r>
          <w:instrText xml:space="preserve"> PAGEREF _Toc23927 \h </w:instrText>
        </w:r>
        <w:r>
          <w:fldChar w:fldCharType="separate"/>
        </w:r>
        <w:r>
          <w:t>62</w:t>
        </w:r>
        <w:r>
          <w:fldChar w:fldCharType="end"/>
        </w:r>
      </w:hyperlink>
    </w:p>
    <w:p>
      <w:pPr>
        <w:pStyle w:val="TOC1"/>
        <w:tabs>
          <w:tab w:val="right" w:leader="dot" w:pos="8306"/>
        </w:tabs>
      </w:pPr>
      <w:hyperlink w:anchor="_Toc13985" w:history="1">
        <w:r>
          <w:rPr>
            <w:rFonts w:ascii="仿宋" w:eastAsia="仿宋" w:hAnsi="仿宋" w:cs="仿宋" w:hint="eastAsia"/>
            <w:lang w:eastAsia="zh-CN"/>
          </w:rPr>
          <w:t>十七、风险识别与分类</w:t>
        </w:r>
        <w:r>
          <w:tab/>
        </w:r>
        <w:r>
          <w:fldChar w:fldCharType="begin"/>
        </w:r>
        <w:r>
          <w:instrText xml:space="preserve"> PAGEREF _Toc13985 \h </w:instrText>
        </w:r>
        <w:r>
          <w:fldChar w:fldCharType="separate"/>
        </w:r>
        <w:r>
          <w:t>63</w:t>
        </w:r>
        <w:r>
          <w:fldChar w:fldCharType="end"/>
        </w:r>
      </w:hyperlink>
    </w:p>
    <w:p>
      <w:pPr>
        <w:pStyle w:val="TOC2"/>
        <w:tabs>
          <w:tab w:val="right" w:leader="dot" w:pos="8306"/>
        </w:tabs>
      </w:pPr>
      <w:hyperlink w:anchor="_Toc26384" w:history="1">
        <w:r>
          <w:rPr>
            <w:rFonts w:ascii="仿宋" w:eastAsia="仿宋" w:hAnsi="仿宋" w:cs="仿宋" w:hint="eastAsia"/>
            <w:lang w:eastAsia="zh-CN"/>
          </w:rPr>
          <w:t>(一)、风险识别</w:t>
        </w:r>
        <w:r>
          <w:tab/>
        </w:r>
        <w:r>
          <w:fldChar w:fldCharType="begin"/>
        </w:r>
        <w:r>
          <w:instrText xml:space="preserve"> PAGEREF _Toc26384 \h </w:instrText>
        </w:r>
        <w:r>
          <w:fldChar w:fldCharType="separate"/>
        </w:r>
        <w:r>
          <w:t>63</w:t>
        </w:r>
        <w:r>
          <w:fldChar w:fldCharType="end"/>
        </w:r>
      </w:hyperlink>
    </w:p>
    <w:p>
      <w:pPr>
        <w:pStyle w:val="TOC2"/>
        <w:tabs>
          <w:tab w:val="right" w:leader="dot" w:pos="8306"/>
        </w:tabs>
      </w:pPr>
      <w:hyperlink w:anchor="_Toc10287" w:history="1">
        <w:r>
          <w:rPr>
            <w:rFonts w:ascii="仿宋" w:eastAsia="仿宋" w:hAnsi="仿宋" w:cs="仿宋" w:hint="eastAsia"/>
            <w:lang w:eastAsia="zh-CN"/>
          </w:rPr>
          <w:t>(二)、风险分类</w:t>
        </w:r>
        <w:r>
          <w:tab/>
        </w:r>
        <w:r>
          <w:fldChar w:fldCharType="begin"/>
        </w:r>
        <w:r>
          <w:instrText xml:space="preserve"> PAGEREF _Toc10287 \h </w:instrText>
        </w:r>
        <w:r>
          <w:fldChar w:fldCharType="separate"/>
        </w:r>
        <w:r>
          <w:t>64</w:t>
        </w:r>
        <w:r>
          <w:fldChar w:fldCharType="end"/>
        </w:r>
      </w:hyperlink>
    </w:p>
    <w:p>
      <w:pPr>
        <w:pStyle w:val="TOC1"/>
        <w:tabs>
          <w:tab w:val="right" w:leader="dot" w:pos="8306"/>
        </w:tabs>
      </w:pPr>
      <w:hyperlink w:anchor="_Toc6908" w:history="1">
        <w:r>
          <w:rPr>
            <w:rFonts w:ascii="仿宋" w:eastAsia="仿宋" w:hAnsi="仿宋" w:cs="仿宋" w:hint="eastAsia"/>
            <w:lang w:eastAsia="zh-CN"/>
          </w:rPr>
          <w:t>十八、理疗产品项目治理与监督</w:t>
        </w:r>
        <w:r>
          <w:tab/>
        </w:r>
        <w:r>
          <w:fldChar w:fldCharType="begin"/>
        </w:r>
        <w:r>
          <w:instrText xml:space="preserve"> PAGEREF _Toc6908 \h </w:instrText>
        </w:r>
        <w:r>
          <w:fldChar w:fldCharType="separate"/>
        </w:r>
        <w:r>
          <w:t>66</w:t>
        </w:r>
        <w:r>
          <w:fldChar w:fldCharType="end"/>
        </w:r>
      </w:hyperlink>
    </w:p>
    <w:p>
      <w:pPr>
        <w:pStyle w:val="TOC2"/>
        <w:tabs>
          <w:tab w:val="right" w:leader="dot" w:pos="8306"/>
        </w:tabs>
      </w:pPr>
      <w:hyperlink w:anchor="_Toc22472" w:history="1">
        <w:r>
          <w:rPr>
            <w:rFonts w:ascii="仿宋" w:eastAsia="仿宋" w:hAnsi="仿宋" w:cs="仿宋" w:hint="eastAsia"/>
            <w:lang w:eastAsia="zh-CN"/>
          </w:rPr>
          <w:t>(一)、理疗产品项目治理结构</w:t>
        </w:r>
        <w:r>
          <w:tab/>
        </w:r>
        <w:r>
          <w:fldChar w:fldCharType="begin"/>
        </w:r>
        <w:r>
          <w:instrText xml:space="preserve"> PAGEREF _Toc22472 \h </w:instrText>
        </w:r>
        <w:r>
          <w:fldChar w:fldCharType="separate"/>
        </w:r>
        <w:r>
          <w:t>66</w:t>
        </w:r>
        <w:r>
          <w:fldChar w:fldCharType="end"/>
        </w:r>
      </w:hyperlink>
    </w:p>
    <w:p>
      <w:pPr>
        <w:pStyle w:val="TOC2"/>
        <w:tabs>
          <w:tab w:val="right" w:leader="dot" w:pos="8306"/>
        </w:tabs>
      </w:pPr>
      <w:hyperlink w:anchor="_Toc31422" w:history="1">
        <w:r>
          <w:rPr>
            <w:rFonts w:ascii="仿宋" w:eastAsia="仿宋" w:hAnsi="仿宋" w:cs="仿宋" w:hint="eastAsia"/>
            <w:lang w:eastAsia="zh-CN"/>
          </w:rPr>
          <w:t>(二)、监督与审计</w:t>
        </w:r>
        <w:r>
          <w:tab/>
        </w:r>
        <w:r>
          <w:fldChar w:fldCharType="begin"/>
        </w:r>
        <w:r>
          <w:instrText xml:space="preserve"> PAGEREF _Toc31422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05"/>
      <w:r>
        <w:rPr>
          <w:rFonts w:ascii="仿宋" w:eastAsia="仿宋" w:hAnsi="仿宋" w:cs="仿宋" w:hint="eastAsia"/>
          <w:sz w:val="28"/>
          <w:lang w:eastAsia="zh-CN"/>
        </w:rPr>
        <w:t>一、理疗产品项目建设背景及必要性分析</w:t>
      </w:r>
      <w:bookmarkEnd w:id="2"/>
    </w:p>
    <w:p>
      <w:pPr>
        <w:pStyle w:val="Heading2"/>
        <w:rPr>
          <w:rFonts w:ascii="仿宋" w:eastAsia="仿宋" w:hAnsi="仿宋" w:cs="仿宋" w:hint="eastAsia"/>
          <w:lang w:eastAsia="zh-CN"/>
        </w:rPr>
      </w:pPr>
      <w:bookmarkStart w:id="3" w:name="_Toc25675"/>
      <w:r>
        <w:rPr>
          <w:rFonts w:ascii="仿宋" w:eastAsia="仿宋" w:hAnsi="仿宋" w:cs="仿宋" w:hint="eastAsia"/>
          <w:lang w:eastAsia="zh-CN"/>
        </w:rPr>
        <w:t>(一)、理疗产品项目背景分析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理疗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理疗产品项目在这个潮流中的定位。同时，我们将关注行业内涌现的新兴机遇，以便理疗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理疗产品项目提供了强大的发展动力。我们将聚焦于行业内最新的技术发展趋势，包括但不限于人工智能、大数据分析、物联网等领域。通过深度的技术研究，我们将确保理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理疗产品项目发展的源泉。我们将投入更多的精力对市场需求进行深入剖析，超越表面的需求，深入挖掘潜在的市场痛点和机遇。通过对市场需求的细致了解，理疗产品项目将更有针对性地设计解决方案，满足市场的多样化需求，从而更好地促进理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理疗产品项目战略至关重要。我们将对竞争态势进行更为深入的分析，包括但不限于市场份额、产品特点、客户满意度等多个维度。通过深度的竞争分析，理疗产品项目将能够更准确地把握市场脉搏，制定具有竞争力的理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理疗产品项目的发展具有直接的影响。我们将进行更为全面的法规和政策分析，了解行业发展中的潜在法律风险和合规挑战。通过充分了解和遵守相关法规，理疗产品项目将确保在法律框架内合法合规运营，为理疗产品项目的稳健发展提供有力支持。</w:t>
      </w:r>
    </w:p>
    <w:p>
      <w:pPr>
        <w:pStyle w:val="Heading2"/>
        <w:ind w:firstLine="560" w:firstLineChars="200"/>
        <w:rPr>
          <w:rFonts w:ascii="仿宋" w:eastAsia="仿宋" w:hAnsi="仿宋" w:cs="仿宋" w:hint="eastAsia"/>
          <w:sz w:val="28"/>
          <w:lang w:eastAsia="zh-CN"/>
        </w:rPr>
      </w:pPr>
      <w:bookmarkStart w:id="4" w:name="_Toc25089"/>
      <w:r>
        <w:rPr>
          <w:rFonts w:ascii="仿宋" w:eastAsia="仿宋" w:hAnsi="仿宋" w:cs="仿宋" w:hint="eastAsia"/>
          <w:sz w:val="28"/>
          <w:lang w:eastAsia="zh-CN"/>
        </w:rPr>
        <w:t>(二)、理疗产品项目建设必要性分析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建设的迫切性源于对行业发展趋势的深刻洞察。我们正处于一个行业变革的时代，科技创新、数字化转型成为企业发展的关键动力。理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建设不仅仅是为了跟上潮流，更是为了通过技术创新推动企业的持续发展。通过引入先进的技术和解决方案，理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理疗产品项目的建设成为必然选择，通过提高产品质量、拓展服务领域，从而在竞争中获得更多的机会。理疗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理疗产品项目建设的必要性体现在对客户需求更精准的满足。通过理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建设的背后是对企业持续创新的追求。只有通过不断创新，企业才能在竞争中立于不败之地。理疗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548"/>
      <w:r>
        <w:rPr>
          <w:rFonts w:ascii="仿宋" w:eastAsia="仿宋" w:hAnsi="仿宋" w:cs="仿宋" w:hint="eastAsia"/>
          <w:sz w:val="28"/>
          <w:lang w:eastAsia="zh-CN"/>
        </w:rPr>
        <w:t>二、理疗产品项目可持续发展</w:t>
      </w:r>
      <w:bookmarkEnd w:id="5"/>
    </w:p>
    <w:p>
      <w:pPr>
        <w:pStyle w:val="Heading2"/>
        <w:rPr>
          <w:rFonts w:ascii="仿宋" w:eastAsia="仿宋" w:hAnsi="仿宋" w:cs="仿宋" w:hint="eastAsia"/>
          <w:lang w:eastAsia="zh-CN"/>
        </w:rPr>
      </w:pPr>
      <w:bookmarkStart w:id="6" w:name="_Toc1164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理疗产品项目中，理疗产品项目团队着眼于未来，明确了可持续发展的战略方向。制定的具体可持续发展目标包括降低资源使用、采用环保技术、最大化社会效益等。这一步骤不仅有助于理疗产品项目在环保和社会责任方面达到最高标准，也为未来提供了明确的指引，确保理疗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可持续实践的融入理疗产品项目管理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理疗产品项目管理周期。从理疗产品项目规划开始，理疗产品项目团队就考虑了环境和社会的因素。在执行阶段，理疗产品项目团队积极推动绿色技术的应用，优化资源利用。此外，关注员工的社会责任，通过培训和沟通活动提高员工对可持续发展的认知，使他们能够在日常工作中践行可持续实践。这些举措不仅为理疗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08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扎根于理疗产品项目的可持续发展理念，我们深信环保与社会责任是理疗产品项目成功的关键支柱。在理疗产品项目的每一步，我们都致力于通过创新和实践，履行对环境和社会的坚定责任。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团队通过引入先进的环保技术、建立高效的废物处理系统以及推动能源节约措施，积极履行环保责任。定期的环保监测和评估确保理疗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不仅致力于自身可持续发展，还注重对社会的回馈。通过支持社区理疗产品项目、参与慈善事业、提供培训机会等方式，理疗产品项目积极履行社会责任。与当地社区建立积极互动，关注员工的工作与生活平衡，以及员工的身心健康，是理疗产品项目在社会责任层面的关键举措。这样的实践不仅增强了理疗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843"/>
      <w:r>
        <w:rPr>
          <w:rFonts w:ascii="仿宋" w:eastAsia="仿宋" w:hAnsi="仿宋" w:cs="仿宋" w:hint="eastAsia"/>
          <w:sz w:val="28"/>
          <w:lang w:eastAsia="zh-CN"/>
        </w:rPr>
        <w:t>三、理疗产品项目建设单位说明</w:t>
      </w:r>
      <w:bookmarkEnd w:id="8"/>
    </w:p>
    <w:p>
      <w:pPr>
        <w:pStyle w:val="Heading2"/>
        <w:rPr>
          <w:rFonts w:ascii="仿宋" w:eastAsia="仿宋" w:hAnsi="仿宋" w:cs="仿宋" w:hint="eastAsia"/>
          <w:lang w:eastAsia="zh-CN"/>
        </w:rPr>
      </w:pPr>
      <w:bookmarkStart w:id="9" w:name="_Toc13896"/>
      <w:r>
        <w:rPr>
          <w:rFonts w:ascii="仿宋" w:eastAsia="仿宋" w:hAnsi="仿宋" w:cs="仿宋" w:hint="eastAsia"/>
          <w:lang w:eastAsia="zh-CN"/>
        </w:rPr>
        <w:t>(一)、理疗产品项目承办单位基本情况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32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理疗产品项目承办单位的XXXX，我们着眼于实现可持续的经济效益。通过技术创新和解决方案的提供，公司预计在理疗产品项目执行期间将获得可观的收入增长。这一收入来源主要包括理疗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同时，我们注重成本控制和效率提升，以确保理疗产品项目的可持续盈利。透过精细的管理和资源优化，公司期望实现理疗产品项目利润最大化。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理疗产品项目实施进行全面的投资评估，包括理疗产品项目启动阶段的资金投入和后续运营成本。通过对理疗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理疗产品项目实施过程中具备足够的资金流动性，公司将进行详尽的现金流分析。这包括资金需求的合理预测、理疗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695"/>
      <w:r>
        <w:rPr>
          <w:rFonts w:ascii="仿宋" w:eastAsia="仿宋" w:hAnsi="仿宋" w:cs="仿宋" w:hint="eastAsia"/>
          <w:sz w:val="28"/>
          <w:lang w:eastAsia="zh-CN"/>
        </w:rPr>
        <w:t>四、理疗产品项目文档管理</w:t>
      </w:r>
      <w:bookmarkEnd w:id="11"/>
    </w:p>
    <w:p>
      <w:pPr>
        <w:pStyle w:val="Heading2"/>
        <w:rPr>
          <w:rFonts w:ascii="仿宋" w:eastAsia="仿宋" w:hAnsi="仿宋" w:cs="仿宋" w:hint="eastAsia"/>
          <w:lang w:eastAsia="zh-CN"/>
        </w:rPr>
      </w:pPr>
      <w:bookmarkStart w:id="12" w:name="_Toc156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理疗产品项目高度重视文档的质量和准确性，以支持理疗产品项目的各项活动和决策。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文档的编制始于理疗产品项目计划的初期，我们制定了详细的文档编制计划，明确了每个文档的内容、格式和编写责任人。在理疗产品项目启动阶段，我们首先编制了理疗产品项目章程，明确定义了理疗产品项目的目标、范围、风险等关键要素。随后，理疗产品项目团队根据计划陆续编制了需求文档、设计文档、测试文档等各类文档，确保理疗产品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理疗产品项目管理中的重要环节，旨在确保理疗产品项目文档符合质量标准和理疗产品项目需求。在理疗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除了内部审查，我们还进行了外部审查，邀请理疗产品项目相关利益方和专业领域的专家对文档进行独立审查。这有助于获取更全面、客观的反馈，确保理疗产品项目文档不仅符合内部标准，也满足外部需求。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理疗产品项目在文档编制与审查方面建立了严格的管理机制，通过规范的流程和多维度的审查，确保理疗产品项目文档的质量、准确性和可靠性，为理疗产品项目的顺利推进提供了有力支持。</w:t>
      </w:r>
    </w:p>
    <w:p>
      <w:pPr>
        <w:pStyle w:val="Heading2"/>
        <w:ind w:firstLine="560" w:firstLineChars="200"/>
        <w:rPr>
          <w:rFonts w:ascii="仿宋" w:eastAsia="仿宋" w:hAnsi="仿宋" w:cs="仿宋" w:hint="eastAsia"/>
          <w:sz w:val="28"/>
          <w:lang w:eastAsia="zh-CN"/>
        </w:rPr>
      </w:pPr>
      <w:bookmarkStart w:id="13" w:name="_Toc2641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在理疗产品项目中，我们致力于优化文档发布与分发过程，以确保信息的高效传递和团队间协作的顺畅进行。以下是我们采取的关键优化策略：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我们通过多渠道发布文档，包括电子邮件、理疗产品项目管理平台、内部网站等，以满足不同团队成员的偏好和需求。多渠道发布确保了信息的全面覆盖。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我们采用了精细的权限控制，确保只有授权人员可以访问敏感信息。这种安全措施保护了理疗产品项目文档的机密性，防止了未经授权的信息泄露。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72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文档存档与归档是理疗产品项目生命周期中一个至关重要的环节，直接关系到理疗产品项目信息的长期保存和历史记录的完整性。在理疗产品项目中，我们实施了一系列有效的文档存档与归档管理策略：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747"/>
      <w:r>
        <w:rPr>
          <w:rFonts w:ascii="仿宋" w:eastAsia="仿宋" w:hAnsi="仿宋" w:cs="仿宋" w:hint="eastAsia"/>
          <w:sz w:val="28"/>
          <w:lang w:eastAsia="zh-CN"/>
        </w:rPr>
        <w:t>五、理疗产品项目土建工程</w:t>
      </w:r>
      <w:bookmarkEnd w:id="15"/>
    </w:p>
    <w:p>
      <w:pPr>
        <w:pStyle w:val="Heading2"/>
        <w:rPr>
          <w:rFonts w:ascii="仿宋" w:eastAsia="仿宋" w:hAnsi="仿宋" w:cs="仿宋" w:hint="eastAsia"/>
          <w:lang w:eastAsia="zh-CN"/>
        </w:rPr>
      </w:pPr>
      <w:bookmarkStart w:id="16" w:name="_Toc3084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在理疗产品项目的建筑工程设计中，我们将秉承一系列重要的设计原则，以确保理疗产品项目建筑在功能、美观、可持续性等方面达到最佳效果。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首要原则是确保建筑的功能性得到最大化的发挥。我们将充分理解理疗产品项目的实际需求，合理布局各个功能区域，保证建筑在满足业务需求的同时，提供高效的工作环境。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在建筑设计中，我们将综合考虑建设和运营成本。通过精细的经济效益分析，确保设计方案在高效利用资源的同时，对理疗产品项目的长期盈利能力有积极的贡献。</w:t>
      </w:r>
    </w:p>
    <w:p>
      <w:pPr>
        <w:pStyle w:val="Heading2"/>
        <w:ind w:firstLine="560" w:firstLineChars="200"/>
        <w:rPr>
          <w:rFonts w:ascii="仿宋" w:eastAsia="仿宋" w:hAnsi="仿宋" w:cs="仿宋" w:hint="eastAsia"/>
          <w:sz w:val="28"/>
          <w:lang w:eastAsia="zh-CN"/>
        </w:rPr>
      </w:pPr>
      <w:bookmarkStart w:id="17" w:name="_Toc2251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理疗产品项目的土建工程设计中，我们将精准设定设计年限，结合理疗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理疗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22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理疗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理疗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理疗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186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本期工程理疗产品项目预计总建筑面积XXX平方米，其中：计容建筑面积XXX平方米，计划建筑工程投资XX万元，占理疗产品项目总投资的XX%。</w:t>
      </w:r>
    </w:p>
    <w:p>
      <w:pPr>
        <w:pStyle w:val="Heading1"/>
        <w:ind w:firstLine="560" w:firstLineChars="200"/>
        <w:rPr>
          <w:rFonts w:ascii="仿宋" w:eastAsia="仿宋" w:hAnsi="仿宋" w:cs="仿宋" w:hint="eastAsia"/>
          <w:sz w:val="28"/>
          <w:lang w:eastAsia="zh-CN"/>
        </w:rPr>
      </w:pPr>
      <w:bookmarkStart w:id="20" w:name="_Toc8577"/>
      <w:r>
        <w:rPr>
          <w:rFonts w:ascii="仿宋" w:eastAsia="仿宋" w:hAnsi="仿宋" w:cs="仿宋" w:hint="eastAsia"/>
          <w:sz w:val="28"/>
          <w:lang w:eastAsia="zh-CN"/>
        </w:rPr>
        <w:t>六、理疗产品项目概论</w:t>
      </w:r>
      <w:bookmarkEnd w:id="20"/>
    </w:p>
    <w:p>
      <w:pPr>
        <w:pStyle w:val="Heading2"/>
        <w:rPr>
          <w:rFonts w:ascii="仿宋" w:eastAsia="仿宋" w:hAnsi="仿宋" w:cs="仿宋" w:hint="eastAsia"/>
          <w:lang w:eastAsia="zh-CN"/>
        </w:rPr>
      </w:pPr>
      <w:bookmarkStart w:id="21" w:name="_Toc31067"/>
      <w:r>
        <w:rPr>
          <w:rFonts w:ascii="仿宋" w:eastAsia="仿宋" w:hAnsi="仿宋" w:cs="仿宋" w:hint="eastAsia"/>
          <w:lang w:eastAsia="zh-CN"/>
        </w:rPr>
        <w:t>(一)、理疗产品项目概况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起源追溯至对市场的深入洞察。市场的不断演变与变革为理疗产品项目提供了难得的机遇。当前市场存在的需求缺口和变革的大环境共同构成了理疗产品项目的背景。这个理疗产品项目旨在充分利用市场机遇，填补行业中尚未满足的需求，为客户提供全新的解决方案。市场的变革和需求的增长使得这个理疗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理疗产品项目名称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正式命名为理疗产品。这个名称不仅仅是一个标识，更代表了理疗产品项目的核心理念和愿景。它蕴含着理疗产品项目所要解决问题的关键字，具有强烈的表达和辨识度，为理疗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理疗产品项目目标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核心目标是提供一种全新、高效的解决方案，满足客户日益增长的需求。理疗产品项目追求的不仅仅是满足市场需求，更是在市场中获得卓越的竞争优势。通过不断提升产品或服务的质量和创新水平，理疗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理疗产品项目范围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https://d.book118.com/597040115055006030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A64C5"/>
    <w:rsid w:val="560A64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4011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2024-01-10T04:45:00Z</dcterms:created>
  <dcterms:modified xsi:type="dcterms:W3CDTF">2024-01-10T04:45:15Z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F03456B2DF83483BB3A9C433D2F5434A_11</vt:lpwstr>
  </property>
  <property fmtid="{D5CDD505-2E9C-101B-9397-08002B2CF9AE}" pid="3" name="KSOProductBuildVer">
    <vt:lpwstr>2052-12.1.0.16120</vt:lpwstr>
  </property>
</Properties>
</file>