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北斗导航项目规划设计蓝图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66" w:history="1">
        <w:r>
          <w:rPr>
            <w:rFonts w:ascii="仿宋" w:eastAsia="仿宋" w:hAnsi="仿宋" w:cs="仿宋" w:hint="eastAsia"/>
            <w:lang w:eastAsia="zh-CN"/>
          </w:rPr>
          <w:t>前言</w:t>
        </w:r>
        <w:r>
          <w:tab/>
        </w:r>
        <w:r>
          <w:fldChar w:fldCharType="begin"/>
        </w:r>
        <w:r>
          <w:instrText xml:space="preserve"> PAGEREF _Toc3266 \h </w:instrText>
        </w:r>
        <w:r>
          <w:fldChar w:fldCharType="separate"/>
        </w:r>
        <w:r>
          <w:t>3</w:t>
        </w:r>
        <w:r>
          <w:fldChar w:fldCharType="end"/>
        </w:r>
      </w:hyperlink>
    </w:p>
    <w:p>
      <w:pPr>
        <w:pStyle w:val="TOC1"/>
        <w:tabs>
          <w:tab w:val="right" w:leader="dot" w:pos="8306"/>
        </w:tabs>
      </w:pPr>
      <w:hyperlink w:anchor="_Toc24879" w:history="1">
        <w:r>
          <w:rPr>
            <w:rFonts w:ascii="仿宋" w:eastAsia="仿宋" w:hAnsi="仿宋" w:cs="仿宋" w:hint="eastAsia"/>
            <w:lang w:eastAsia="zh-CN"/>
          </w:rPr>
          <w:t>一、北斗导航项目土建工程</w:t>
        </w:r>
        <w:r>
          <w:tab/>
        </w:r>
        <w:r>
          <w:fldChar w:fldCharType="begin"/>
        </w:r>
        <w:r>
          <w:instrText xml:space="preserve"> PAGEREF _Toc24879 \h </w:instrText>
        </w:r>
        <w:r>
          <w:fldChar w:fldCharType="separate"/>
        </w:r>
        <w:r>
          <w:t>3</w:t>
        </w:r>
        <w:r>
          <w:fldChar w:fldCharType="end"/>
        </w:r>
      </w:hyperlink>
    </w:p>
    <w:p>
      <w:pPr>
        <w:pStyle w:val="TOC2"/>
        <w:tabs>
          <w:tab w:val="right" w:leader="dot" w:pos="8306"/>
        </w:tabs>
      </w:pPr>
      <w:hyperlink w:anchor="_Toc11489" w:history="1">
        <w:r>
          <w:rPr>
            <w:rFonts w:ascii="仿宋" w:eastAsia="仿宋" w:hAnsi="仿宋" w:cs="仿宋" w:hint="eastAsia"/>
            <w:lang w:eastAsia="zh-CN"/>
          </w:rPr>
          <w:t>(一)、建筑工程设计原则</w:t>
        </w:r>
        <w:r>
          <w:tab/>
        </w:r>
        <w:r>
          <w:fldChar w:fldCharType="begin"/>
        </w:r>
        <w:r>
          <w:instrText xml:space="preserve"> PAGEREF _Toc11489 \h </w:instrText>
        </w:r>
        <w:r>
          <w:fldChar w:fldCharType="separate"/>
        </w:r>
        <w:r>
          <w:t>3</w:t>
        </w:r>
        <w:r>
          <w:fldChar w:fldCharType="end"/>
        </w:r>
      </w:hyperlink>
    </w:p>
    <w:p>
      <w:pPr>
        <w:pStyle w:val="TOC2"/>
        <w:tabs>
          <w:tab w:val="right" w:leader="dot" w:pos="8306"/>
        </w:tabs>
      </w:pPr>
      <w:hyperlink w:anchor="_Toc14863" w:history="1">
        <w:r>
          <w:rPr>
            <w:rFonts w:ascii="仿宋" w:eastAsia="仿宋" w:hAnsi="仿宋" w:cs="仿宋" w:hint="eastAsia"/>
            <w:lang w:eastAsia="zh-CN"/>
          </w:rPr>
          <w:t>(二)、土建工程设计年限及安全等级</w:t>
        </w:r>
        <w:r>
          <w:tab/>
        </w:r>
        <w:r>
          <w:fldChar w:fldCharType="begin"/>
        </w:r>
        <w:r>
          <w:instrText xml:space="preserve"> PAGEREF _Toc14863 \h </w:instrText>
        </w:r>
        <w:r>
          <w:fldChar w:fldCharType="separate"/>
        </w:r>
        <w:r>
          <w:t>4</w:t>
        </w:r>
        <w:r>
          <w:fldChar w:fldCharType="end"/>
        </w:r>
      </w:hyperlink>
    </w:p>
    <w:p>
      <w:pPr>
        <w:pStyle w:val="TOC2"/>
        <w:tabs>
          <w:tab w:val="right" w:leader="dot" w:pos="8306"/>
        </w:tabs>
      </w:pPr>
      <w:hyperlink w:anchor="_Toc8230" w:history="1">
        <w:r>
          <w:rPr>
            <w:rFonts w:ascii="仿宋" w:eastAsia="仿宋" w:hAnsi="仿宋" w:cs="仿宋" w:hint="eastAsia"/>
            <w:lang w:eastAsia="zh-CN"/>
          </w:rPr>
          <w:t>(三)、建筑工程设计总体要求</w:t>
        </w:r>
        <w:r>
          <w:tab/>
        </w:r>
        <w:r>
          <w:fldChar w:fldCharType="begin"/>
        </w:r>
        <w:r>
          <w:instrText xml:space="preserve"> PAGEREF _Toc8230 \h </w:instrText>
        </w:r>
        <w:r>
          <w:fldChar w:fldCharType="separate"/>
        </w:r>
        <w:r>
          <w:t>5</w:t>
        </w:r>
        <w:r>
          <w:fldChar w:fldCharType="end"/>
        </w:r>
      </w:hyperlink>
    </w:p>
    <w:p>
      <w:pPr>
        <w:pStyle w:val="TOC2"/>
        <w:tabs>
          <w:tab w:val="right" w:leader="dot" w:pos="8306"/>
        </w:tabs>
      </w:pPr>
      <w:hyperlink w:anchor="_Toc27053" w:history="1">
        <w:r>
          <w:rPr>
            <w:rFonts w:ascii="仿宋" w:eastAsia="仿宋" w:hAnsi="仿宋" w:cs="仿宋" w:hint="eastAsia"/>
            <w:lang w:eastAsia="zh-CN"/>
          </w:rPr>
          <w:t>(四)、土建工程建设指标</w:t>
        </w:r>
        <w:r>
          <w:tab/>
        </w:r>
        <w:r>
          <w:fldChar w:fldCharType="begin"/>
        </w:r>
        <w:r>
          <w:instrText xml:space="preserve"> PAGEREF _Toc27053 \h </w:instrText>
        </w:r>
        <w:r>
          <w:fldChar w:fldCharType="separate"/>
        </w:r>
        <w:r>
          <w:t>6</w:t>
        </w:r>
        <w:r>
          <w:fldChar w:fldCharType="end"/>
        </w:r>
      </w:hyperlink>
    </w:p>
    <w:p>
      <w:pPr>
        <w:pStyle w:val="TOC1"/>
        <w:tabs>
          <w:tab w:val="right" w:leader="dot" w:pos="8306"/>
        </w:tabs>
      </w:pPr>
      <w:hyperlink w:anchor="_Toc27555" w:history="1">
        <w:r>
          <w:rPr>
            <w:rFonts w:ascii="仿宋" w:eastAsia="仿宋" w:hAnsi="仿宋" w:cs="仿宋" w:hint="eastAsia"/>
            <w:lang w:eastAsia="zh-CN"/>
          </w:rPr>
          <w:t>二、北斗导航项目建设背景及必要性分析</w:t>
        </w:r>
        <w:r>
          <w:tab/>
        </w:r>
        <w:r>
          <w:fldChar w:fldCharType="begin"/>
        </w:r>
        <w:r>
          <w:instrText xml:space="preserve"> PAGEREF _Toc27555 \h </w:instrText>
        </w:r>
        <w:r>
          <w:fldChar w:fldCharType="separate"/>
        </w:r>
        <w:r>
          <w:t>6</w:t>
        </w:r>
        <w:r>
          <w:fldChar w:fldCharType="end"/>
        </w:r>
      </w:hyperlink>
    </w:p>
    <w:p>
      <w:pPr>
        <w:pStyle w:val="TOC2"/>
        <w:tabs>
          <w:tab w:val="right" w:leader="dot" w:pos="8306"/>
        </w:tabs>
      </w:pPr>
      <w:hyperlink w:anchor="_Toc5196" w:history="1">
        <w:r>
          <w:rPr>
            <w:rFonts w:ascii="仿宋" w:eastAsia="仿宋" w:hAnsi="仿宋" w:cs="仿宋" w:hint="eastAsia"/>
            <w:lang w:eastAsia="zh-CN"/>
          </w:rPr>
          <w:t>(一)、北斗导航项目背景分析</w:t>
        </w:r>
        <w:r>
          <w:tab/>
        </w:r>
        <w:r>
          <w:fldChar w:fldCharType="begin"/>
        </w:r>
        <w:r>
          <w:instrText xml:space="preserve"> PAGEREF _Toc5196 \h </w:instrText>
        </w:r>
        <w:r>
          <w:fldChar w:fldCharType="separate"/>
        </w:r>
        <w:r>
          <w:t>6</w:t>
        </w:r>
        <w:r>
          <w:fldChar w:fldCharType="end"/>
        </w:r>
      </w:hyperlink>
    </w:p>
    <w:p>
      <w:pPr>
        <w:pStyle w:val="TOC2"/>
        <w:tabs>
          <w:tab w:val="right" w:leader="dot" w:pos="8306"/>
        </w:tabs>
      </w:pPr>
      <w:hyperlink w:anchor="_Toc28708" w:history="1">
        <w:r>
          <w:rPr>
            <w:rFonts w:ascii="仿宋" w:eastAsia="仿宋" w:hAnsi="仿宋" w:cs="仿宋" w:hint="eastAsia"/>
            <w:lang w:eastAsia="zh-CN"/>
          </w:rPr>
          <w:t>(二)、北斗导航项目建设必要性分析</w:t>
        </w:r>
        <w:r>
          <w:tab/>
        </w:r>
        <w:r>
          <w:fldChar w:fldCharType="begin"/>
        </w:r>
        <w:r>
          <w:instrText xml:space="preserve"> PAGEREF _Toc28708 \h </w:instrText>
        </w:r>
        <w:r>
          <w:fldChar w:fldCharType="separate"/>
        </w:r>
        <w:r>
          <w:t>8</w:t>
        </w:r>
        <w:r>
          <w:fldChar w:fldCharType="end"/>
        </w:r>
      </w:hyperlink>
    </w:p>
    <w:p>
      <w:pPr>
        <w:pStyle w:val="TOC1"/>
        <w:tabs>
          <w:tab w:val="right" w:leader="dot" w:pos="8306"/>
        </w:tabs>
      </w:pPr>
      <w:hyperlink w:anchor="_Toc30419" w:history="1">
        <w:r>
          <w:rPr>
            <w:rFonts w:ascii="仿宋" w:eastAsia="仿宋" w:hAnsi="仿宋" w:cs="仿宋" w:hint="eastAsia"/>
            <w:lang w:eastAsia="zh-CN"/>
          </w:rPr>
          <w:t>三、北斗导航项目可持续发展</w:t>
        </w:r>
        <w:r>
          <w:tab/>
        </w:r>
        <w:r>
          <w:fldChar w:fldCharType="begin"/>
        </w:r>
        <w:r>
          <w:instrText xml:space="preserve"> PAGEREF _Toc30419 \h </w:instrText>
        </w:r>
        <w:r>
          <w:fldChar w:fldCharType="separate"/>
        </w:r>
        <w:r>
          <w:t>9</w:t>
        </w:r>
        <w:r>
          <w:fldChar w:fldCharType="end"/>
        </w:r>
      </w:hyperlink>
    </w:p>
    <w:p>
      <w:pPr>
        <w:pStyle w:val="TOC2"/>
        <w:tabs>
          <w:tab w:val="right" w:leader="dot" w:pos="8306"/>
        </w:tabs>
      </w:pPr>
      <w:hyperlink w:anchor="_Toc274" w:history="1">
        <w:r>
          <w:rPr>
            <w:rFonts w:ascii="仿宋" w:eastAsia="仿宋" w:hAnsi="仿宋" w:cs="仿宋" w:hint="eastAsia"/>
            <w:lang w:eastAsia="zh-CN"/>
          </w:rPr>
          <w:t>(一)、可持续战略与实践</w:t>
        </w:r>
        <w:r>
          <w:tab/>
        </w:r>
        <w:r>
          <w:fldChar w:fldCharType="begin"/>
        </w:r>
        <w:r>
          <w:instrText xml:space="preserve"> PAGEREF _Toc274 \h </w:instrText>
        </w:r>
        <w:r>
          <w:fldChar w:fldCharType="separate"/>
        </w:r>
        <w:r>
          <w:t>9</w:t>
        </w:r>
        <w:r>
          <w:fldChar w:fldCharType="end"/>
        </w:r>
      </w:hyperlink>
    </w:p>
    <w:p>
      <w:pPr>
        <w:pStyle w:val="TOC2"/>
        <w:tabs>
          <w:tab w:val="right" w:leader="dot" w:pos="8306"/>
        </w:tabs>
      </w:pPr>
      <w:hyperlink w:anchor="_Toc159" w:history="1">
        <w:r>
          <w:rPr>
            <w:rFonts w:ascii="仿宋" w:eastAsia="仿宋" w:hAnsi="仿宋" w:cs="仿宋" w:hint="eastAsia"/>
            <w:lang w:eastAsia="zh-CN"/>
          </w:rPr>
          <w:t>(二)、环保与社会责任</w:t>
        </w:r>
        <w:r>
          <w:tab/>
        </w:r>
        <w:r>
          <w:fldChar w:fldCharType="begin"/>
        </w:r>
        <w:r>
          <w:instrText xml:space="preserve"> PAGEREF _Toc159 \h </w:instrText>
        </w:r>
        <w:r>
          <w:fldChar w:fldCharType="separate"/>
        </w:r>
        <w:r>
          <w:t>10</w:t>
        </w:r>
        <w:r>
          <w:fldChar w:fldCharType="end"/>
        </w:r>
      </w:hyperlink>
    </w:p>
    <w:p>
      <w:pPr>
        <w:pStyle w:val="TOC1"/>
        <w:tabs>
          <w:tab w:val="right" w:leader="dot" w:pos="8306"/>
        </w:tabs>
      </w:pPr>
      <w:hyperlink w:anchor="_Toc31624" w:history="1">
        <w:r>
          <w:rPr>
            <w:rFonts w:ascii="仿宋" w:eastAsia="仿宋" w:hAnsi="仿宋" w:cs="仿宋" w:hint="eastAsia"/>
            <w:lang w:eastAsia="zh-CN"/>
          </w:rPr>
          <w:t>四、产品规划分析</w:t>
        </w:r>
        <w:r>
          <w:tab/>
        </w:r>
        <w:r>
          <w:fldChar w:fldCharType="begin"/>
        </w:r>
        <w:r>
          <w:instrText xml:space="preserve"> PAGEREF _Toc31624 \h </w:instrText>
        </w:r>
        <w:r>
          <w:fldChar w:fldCharType="separate"/>
        </w:r>
        <w:r>
          <w:t>11</w:t>
        </w:r>
        <w:r>
          <w:fldChar w:fldCharType="end"/>
        </w:r>
      </w:hyperlink>
    </w:p>
    <w:p>
      <w:pPr>
        <w:pStyle w:val="TOC2"/>
        <w:tabs>
          <w:tab w:val="right" w:leader="dot" w:pos="8306"/>
        </w:tabs>
      </w:pPr>
      <w:hyperlink w:anchor="_Toc24780" w:history="1">
        <w:r>
          <w:rPr>
            <w:rFonts w:ascii="仿宋" w:eastAsia="仿宋" w:hAnsi="仿宋" w:cs="仿宋" w:hint="eastAsia"/>
            <w:lang w:eastAsia="zh-CN"/>
          </w:rPr>
          <w:t>(一)、产品规划</w:t>
        </w:r>
        <w:r>
          <w:tab/>
        </w:r>
        <w:r>
          <w:fldChar w:fldCharType="begin"/>
        </w:r>
        <w:r>
          <w:instrText xml:space="preserve"> PAGEREF _Toc24780 \h </w:instrText>
        </w:r>
        <w:r>
          <w:fldChar w:fldCharType="separate"/>
        </w:r>
        <w:r>
          <w:t>11</w:t>
        </w:r>
        <w:r>
          <w:fldChar w:fldCharType="end"/>
        </w:r>
      </w:hyperlink>
    </w:p>
    <w:p>
      <w:pPr>
        <w:pStyle w:val="TOC2"/>
        <w:tabs>
          <w:tab w:val="right" w:leader="dot" w:pos="8306"/>
        </w:tabs>
      </w:pPr>
      <w:hyperlink w:anchor="_Toc9977" w:history="1">
        <w:r>
          <w:rPr>
            <w:rFonts w:ascii="仿宋" w:eastAsia="仿宋" w:hAnsi="仿宋" w:cs="仿宋" w:hint="eastAsia"/>
            <w:lang w:eastAsia="zh-CN"/>
          </w:rPr>
          <w:t>(二)、建设规模</w:t>
        </w:r>
        <w:r>
          <w:tab/>
        </w:r>
        <w:r>
          <w:fldChar w:fldCharType="begin"/>
        </w:r>
        <w:r>
          <w:instrText xml:space="preserve"> PAGEREF _Toc9977 \h </w:instrText>
        </w:r>
        <w:r>
          <w:fldChar w:fldCharType="separate"/>
        </w:r>
        <w:r>
          <w:t>12</w:t>
        </w:r>
        <w:r>
          <w:fldChar w:fldCharType="end"/>
        </w:r>
      </w:hyperlink>
    </w:p>
    <w:p>
      <w:pPr>
        <w:pStyle w:val="TOC1"/>
        <w:tabs>
          <w:tab w:val="right" w:leader="dot" w:pos="8306"/>
        </w:tabs>
      </w:pPr>
      <w:hyperlink w:anchor="_Toc19128" w:history="1">
        <w:r>
          <w:rPr>
            <w:rFonts w:ascii="仿宋" w:eastAsia="仿宋" w:hAnsi="仿宋" w:cs="仿宋" w:hint="eastAsia"/>
            <w:lang w:eastAsia="zh-CN"/>
          </w:rPr>
          <w:t>五、北斗导航项目概论</w:t>
        </w:r>
        <w:r>
          <w:tab/>
        </w:r>
        <w:r>
          <w:fldChar w:fldCharType="begin"/>
        </w:r>
        <w:r>
          <w:instrText xml:space="preserve"> PAGEREF _Toc19128 \h </w:instrText>
        </w:r>
        <w:r>
          <w:fldChar w:fldCharType="separate"/>
        </w:r>
        <w:r>
          <w:t>13</w:t>
        </w:r>
        <w:r>
          <w:fldChar w:fldCharType="end"/>
        </w:r>
      </w:hyperlink>
    </w:p>
    <w:p>
      <w:pPr>
        <w:pStyle w:val="TOC2"/>
        <w:tabs>
          <w:tab w:val="right" w:leader="dot" w:pos="8306"/>
        </w:tabs>
      </w:pPr>
      <w:hyperlink w:anchor="_Toc13333" w:history="1">
        <w:r>
          <w:rPr>
            <w:rFonts w:ascii="仿宋" w:eastAsia="仿宋" w:hAnsi="仿宋" w:cs="仿宋" w:hint="eastAsia"/>
            <w:lang w:eastAsia="zh-CN"/>
          </w:rPr>
          <w:t>(一)、北斗导航项目概况</w:t>
        </w:r>
        <w:r>
          <w:tab/>
        </w:r>
        <w:r>
          <w:fldChar w:fldCharType="begin"/>
        </w:r>
        <w:r>
          <w:instrText xml:space="preserve"> PAGEREF _Toc13333 \h </w:instrText>
        </w:r>
        <w:r>
          <w:fldChar w:fldCharType="separate"/>
        </w:r>
        <w:r>
          <w:t>13</w:t>
        </w:r>
        <w:r>
          <w:fldChar w:fldCharType="end"/>
        </w:r>
      </w:hyperlink>
    </w:p>
    <w:p>
      <w:pPr>
        <w:pStyle w:val="TOC2"/>
        <w:tabs>
          <w:tab w:val="right" w:leader="dot" w:pos="8306"/>
        </w:tabs>
      </w:pPr>
      <w:hyperlink w:anchor="_Toc5086" w:history="1">
        <w:r>
          <w:rPr>
            <w:rFonts w:ascii="仿宋" w:eastAsia="仿宋" w:hAnsi="仿宋" w:cs="仿宋" w:hint="eastAsia"/>
            <w:lang w:eastAsia="zh-CN"/>
          </w:rPr>
          <w:t>(二)、北斗导航项目目标</w:t>
        </w:r>
        <w:r>
          <w:tab/>
        </w:r>
        <w:r>
          <w:fldChar w:fldCharType="begin"/>
        </w:r>
        <w:r>
          <w:instrText xml:space="preserve"> PAGEREF _Toc5086 \h </w:instrText>
        </w:r>
        <w:r>
          <w:fldChar w:fldCharType="separate"/>
        </w:r>
        <w:r>
          <w:t>15</w:t>
        </w:r>
        <w:r>
          <w:fldChar w:fldCharType="end"/>
        </w:r>
      </w:hyperlink>
    </w:p>
    <w:p>
      <w:pPr>
        <w:pStyle w:val="TOC2"/>
        <w:tabs>
          <w:tab w:val="right" w:leader="dot" w:pos="8306"/>
        </w:tabs>
      </w:pPr>
      <w:hyperlink w:anchor="_Toc5076" w:history="1">
        <w:r>
          <w:rPr>
            <w:rFonts w:ascii="仿宋" w:eastAsia="仿宋" w:hAnsi="仿宋" w:cs="仿宋" w:hint="eastAsia"/>
            <w:lang w:eastAsia="zh-CN"/>
          </w:rPr>
          <w:t>(三)、北斗导航项目提出的理由</w:t>
        </w:r>
        <w:r>
          <w:tab/>
        </w:r>
        <w:r>
          <w:fldChar w:fldCharType="begin"/>
        </w:r>
        <w:r>
          <w:instrText xml:space="preserve"> PAGEREF _Toc5076 \h </w:instrText>
        </w:r>
        <w:r>
          <w:fldChar w:fldCharType="separate"/>
        </w:r>
        <w:r>
          <w:t>16</w:t>
        </w:r>
        <w:r>
          <w:fldChar w:fldCharType="end"/>
        </w:r>
      </w:hyperlink>
    </w:p>
    <w:p>
      <w:pPr>
        <w:pStyle w:val="TOC2"/>
        <w:tabs>
          <w:tab w:val="right" w:leader="dot" w:pos="8306"/>
        </w:tabs>
      </w:pPr>
      <w:hyperlink w:anchor="_Toc7473" w:history="1">
        <w:r>
          <w:rPr>
            <w:rFonts w:ascii="仿宋" w:eastAsia="仿宋" w:hAnsi="仿宋" w:cs="仿宋" w:hint="eastAsia"/>
            <w:lang w:eastAsia="zh-CN"/>
          </w:rPr>
          <w:t>(四)、北斗导航项目意义</w:t>
        </w:r>
        <w:r>
          <w:tab/>
        </w:r>
        <w:r>
          <w:fldChar w:fldCharType="begin"/>
        </w:r>
        <w:r>
          <w:instrText xml:space="preserve"> PAGEREF _Toc7473 \h </w:instrText>
        </w:r>
        <w:r>
          <w:fldChar w:fldCharType="separate"/>
        </w:r>
        <w:r>
          <w:t>17</w:t>
        </w:r>
        <w:r>
          <w:fldChar w:fldCharType="end"/>
        </w:r>
      </w:hyperlink>
    </w:p>
    <w:p>
      <w:pPr>
        <w:pStyle w:val="TOC2"/>
        <w:tabs>
          <w:tab w:val="right" w:leader="dot" w:pos="8306"/>
        </w:tabs>
      </w:pPr>
      <w:hyperlink w:anchor="_Toc28618" w:history="1">
        <w:r>
          <w:rPr>
            <w:rFonts w:ascii="仿宋" w:eastAsia="仿宋" w:hAnsi="仿宋" w:cs="仿宋" w:hint="eastAsia"/>
            <w:lang w:eastAsia="zh-CN"/>
          </w:rPr>
          <w:t>(五)、北斗导航项目背景</w:t>
        </w:r>
        <w:r>
          <w:tab/>
        </w:r>
        <w:r>
          <w:fldChar w:fldCharType="begin"/>
        </w:r>
        <w:r>
          <w:instrText xml:space="preserve"> PAGEREF _Toc28618 \h </w:instrText>
        </w:r>
        <w:r>
          <w:fldChar w:fldCharType="separate"/>
        </w:r>
        <w:r>
          <w:t>18</w:t>
        </w:r>
        <w:r>
          <w:fldChar w:fldCharType="end"/>
        </w:r>
      </w:hyperlink>
    </w:p>
    <w:p>
      <w:pPr>
        <w:pStyle w:val="TOC1"/>
        <w:tabs>
          <w:tab w:val="right" w:leader="dot" w:pos="8306"/>
        </w:tabs>
      </w:pPr>
      <w:hyperlink w:anchor="_Toc19615" w:history="1">
        <w:r>
          <w:rPr>
            <w:rFonts w:ascii="仿宋" w:eastAsia="仿宋" w:hAnsi="仿宋" w:cs="仿宋" w:hint="eastAsia"/>
            <w:lang w:eastAsia="zh-CN"/>
          </w:rPr>
          <w:t>六、市场分析、调研</w:t>
        </w:r>
        <w:r>
          <w:tab/>
        </w:r>
        <w:r>
          <w:fldChar w:fldCharType="begin"/>
        </w:r>
        <w:r>
          <w:instrText xml:space="preserve"> PAGEREF _Toc19615 \h </w:instrText>
        </w:r>
        <w:r>
          <w:fldChar w:fldCharType="separate"/>
        </w:r>
        <w:r>
          <w:t>19</w:t>
        </w:r>
        <w:r>
          <w:fldChar w:fldCharType="end"/>
        </w:r>
      </w:hyperlink>
    </w:p>
    <w:p>
      <w:pPr>
        <w:pStyle w:val="TOC2"/>
        <w:tabs>
          <w:tab w:val="right" w:leader="dot" w:pos="8306"/>
        </w:tabs>
      </w:pPr>
      <w:hyperlink w:anchor="_Toc5685" w:history="1">
        <w:r>
          <w:rPr>
            <w:rFonts w:ascii="仿宋" w:eastAsia="仿宋" w:hAnsi="仿宋" w:cs="仿宋" w:hint="eastAsia"/>
            <w:lang w:eastAsia="zh-CN"/>
          </w:rPr>
          <w:t>(一)、北斗导航行业分析</w:t>
        </w:r>
        <w:r>
          <w:tab/>
        </w:r>
        <w:r>
          <w:fldChar w:fldCharType="begin"/>
        </w:r>
        <w:r>
          <w:instrText xml:space="preserve"> PAGEREF _Toc5685 \h </w:instrText>
        </w:r>
        <w:r>
          <w:fldChar w:fldCharType="separate"/>
        </w:r>
        <w:r>
          <w:t>19</w:t>
        </w:r>
        <w:r>
          <w:fldChar w:fldCharType="end"/>
        </w:r>
      </w:hyperlink>
    </w:p>
    <w:p>
      <w:pPr>
        <w:pStyle w:val="TOC2"/>
        <w:tabs>
          <w:tab w:val="right" w:leader="dot" w:pos="8306"/>
        </w:tabs>
      </w:pPr>
      <w:hyperlink w:anchor="_Toc16230" w:history="1">
        <w:r>
          <w:rPr>
            <w:rFonts w:ascii="仿宋" w:eastAsia="仿宋" w:hAnsi="仿宋" w:cs="仿宋" w:hint="eastAsia"/>
            <w:lang w:eastAsia="zh-CN"/>
          </w:rPr>
          <w:t>(二)、北斗导航市场分析预测</w:t>
        </w:r>
        <w:r>
          <w:tab/>
        </w:r>
        <w:r>
          <w:fldChar w:fldCharType="begin"/>
        </w:r>
        <w:r>
          <w:instrText xml:space="preserve"> PAGEREF _Toc16230 \h </w:instrText>
        </w:r>
        <w:r>
          <w:fldChar w:fldCharType="separate"/>
        </w:r>
        <w:r>
          <w:t>20</w:t>
        </w:r>
        <w:r>
          <w:fldChar w:fldCharType="end"/>
        </w:r>
      </w:hyperlink>
    </w:p>
    <w:p>
      <w:pPr>
        <w:pStyle w:val="TOC1"/>
        <w:tabs>
          <w:tab w:val="right" w:leader="dot" w:pos="8306"/>
        </w:tabs>
      </w:pPr>
      <w:hyperlink w:anchor="_Toc32612" w:history="1">
        <w:r>
          <w:rPr>
            <w:rFonts w:ascii="仿宋" w:eastAsia="仿宋" w:hAnsi="仿宋" w:cs="仿宋" w:hint="eastAsia"/>
            <w:lang w:eastAsia="zh-CN"/>
          </w:rPr>
          <w:t>七、北斗导航项目风险管理</w:t>
        </w:r>
        <w:r>
          <w:tab/>
        </w:r>
        <w:r>
          <w:fldChar w:fldCharType="begin"/>
        </w:r>
        <w:r>
          <w:instrText xml:space="preserve"> PAGEREF _Toc32612 \h </w:instrText>
        </w:r>
        <w:r>
          <w:fldChar w:fldCharType="separate"/>
        </w:r>
        <w:r>
          <w:t>21</w:t>
        </w:r>
        <w:r>
          <w:fldChar w:fldCharType="end"/>
        </w:r>
      </w:hyperlink>
    </w:p>
    <w:p>
      <w:pPr>
        <w:pStyle w:val="TOC2"/>
        <w:tabs>
          <w:tab w:val="right" w:leader="dot" w:pos="8306"/>
        </w:tabs>
      </w:pPr>
      <w:hyperlink w:anchor="_Toc25701" w:history="1">
        <w:r>
          <w:rPr>
            <w:rFonts w:ascii="仿宋" w:eastAsia="仿宋" w:hAnsi="仿宋" w:cs="仿宋" w:hint="eastAsia"/>
            <w:lang w:eastAsia="zh-CN"/>
          </w:rPr>
          <w:t>(一)、风险识别与评估</w:t>
        </w:r>
        <w:r>
          <w:tab/>
        </w:r>
        <w:r>
          <w:fldChar w:fldCharType="begin"/>
        </w:r>
        <w:r>
          <w:instrText xml:space="preserve"> PAGEREF _Toc25701 \h </w:instrText>
        </w:r>
        <w:r>
          <w:fldChar w:fldCharType="separate"/>
        </w:r>
        <w:r>
          <w:t>21</w:t>
        </w:r>
        <w:r>
          <w:fldChar w:fldCharType="end"/>
        </w:r>
      </w:hyperlink>
    </w:p>
    <w:p>
      <w:pPr>
        <w:pStyle w:val="TOC2"/>
        <w:tabs>
          <w:tab w:val="right" w:leader="dot" w:pos="8306"/>
        </w:tabs>
      </w:pPr>
      <w:hyperlink w:anchor="_Toc32614" w:history="1">
        <w:r>
          <w:rPr>
            <w:rFonts w:ascii="仿宋" w:eastAsia="仿宋" w:hAnsi="仿宋" w:cs="仿宋" w:hint="eastAsia"/>
            <w:lang w:eastAsia="zh-CN"/>
          </w:rPr>
          <w:t>(二)、风险应对策略</w:t>
        </w:r>
        <w:r>
          <w:tab/>
        </w:r>
        <w:r>
          <w:fldChar w:fldCharType="begin"/>
        </w:r>
        <w:r>
          <w:instrText xml:space="preserve"> PAGEREF _Toc32614 \h </w:instrText>
        </w:r>
        <w:r>
          <w:fldChar w:fldCharType="separate"/>
        </w:r>
        <w:r>
          <w:t>22</w:t>
        </w:r>
        <w:r>
          <w:fldChar w:fldCharType="end"/>
        </w:r>
      </w:hyperlink>
    </w:p>
    <w:p>
      <w:pPr>
        <w:pStyle w:val="TOC2"/>
        <w:tabs>
          <w:tab w:val="right" w:leader="dot" w:pos="8306"/>
        </w:tabs>
      </w:pPr>
      <w:hyperlink w:anchor="_Toc25991" w:history="1">
        <w:r>
          <w:rPr>
            <w:rFonts w:ascii="仿宋" w:eastAsia="仿宋" w:hAnsi="仿宋" w:cs="仿宋" w:hint="eastAsia"/>
            <w:lang w:eastAsia="zh-CN"/>
          </w:rPr>
          <w:t>(三)、风险监控与控制</w:t>
        </w:r>
        <w:r>
          <w:tab/>
        </w:r>
        <w:r>
          <w:fldChar w:fldCharType="begin"/>
        </w:r>
        <w:r>
          <w:instrText xml:space="preserve"> PAGEREF _Toc25991 \h </w:instrText>
        </w:r>
        <w:r>
          <w:fldChar w:fldCharType="separate"/>
        </w:r>
        <w:r>
          <w:t>24</w:t>
        </w:r>
        <w:r>
          <w:fldChar w:fldCharType="end"/>
        </w:r>
      </w:hyperlink>
    </w:p>
    <w:p>
      <w:pPr>
        <w:pStyle w:val="TOC1"/>
        <w:tabs>
          <w:tab w:val="right" w:leader="dot" w:pos="8306"/>
        </w:tabs>
      </w:pPr>
      <w:hyperlink w:anchor="_Toc3620" w:history="1">
        <w:r>
          <w:rPr>
            <w:rFonts w:ascii="仿宋" w:eastAsia="仿宋" w:hAnsi="仿宋" w:cs="仿宋" w:hint="eastAsia"/>
            <w:lang w:eastAsia="zh-CN"/>
          </w:rPr>
          <w:t>八、北斗导航项目技术管理</w:t>
        </w:r>
        <w:r>
          <w:tab/>
        </w:r>
        <w:r>
          <w:fldChar w:fldCharType="begin"/>
        </w:r>
        <w:r>
          <w:instrText xml:space="preserve"> PAGEREF _Toc3620 \h </w:instrText>
        </w:r>
        <w:r>
          <w:fldChar w:fldCharType="separate"/>
        </w:r>
        <w:r>
          <w:t>25</w:t>
        </w:r>
        <w:r>
          <w:fldChar w:fldCharType="end"/>
        </w:r>
      </w:hyperlink>
    </w:p>
    <w:p>
      <w:pPr>
        <w:pStyle w:val="TOC2"/>
        <w:tabs>
          <w:tab w:val="right" w:leader="dot" w:pos="8306"/>
        </w:tabs>
      </w:pPr>
      <w:hyperlink w:anchor="_Toc16894" w:history="1">
        <w:r>
          <w:rPr>
            <w:rFonts w:ascii="仿宋" w:eastAsia="仿宋" w:hAnsi="仿宋" w:cs="仿宋" w:hint="eastAsia"/>
            <w:lang w:eastAsia="zh-CN"/>
          </w:rPr>
          <w:t>(一)、技术方案选用方向</w:t>
        </w:r>
        <w:r>
          <w:tab/>
        </w:r>
        <w:r>
          <w:fldChar w:fldCharType="begin"/>
        </w:r>
        <w:r>
          <w:instrText xml:space="preserve"> PAGEREF _Toc16894 \h </w:instrText>
        </w:r>
        <w:r>
          <w:fldChar w:fldCharType="separate"/>
        </w:r>
        <w:r>
          <w:t>25</w:t>
        </w:r>
        <w:r>
          <w:fldChar w:fldCharType="end"/>
        </w:r>
      </w:hyperlink>
    </w:p>
    <w:p>
      <w:pPr>
        <w:pStyle w:val="TOC2"/>
        <w:tabs>
          <w:tab w:val="right" w:leader="dot" w:pos="8306"/>
        </w:tabs>
      </w:pPr>
      <w:hyperlink w:anchor="_Toc8528" w:history="1">
        <w:r>
          <w:rPr>
            <w:rFonts w:ascii="仿宋" w:eastAsia="仿宋" w:hAnsi="仿宋" w:cs="仿宋" w:hint="eastAsia"/>
            <w:lang w:eastAsia="zh-CN"/>
          </w:rPr>
          <w:t>(二)、工艺技术方案选用原则</w:t>
        </w:r>
        <w:r>
          <w:tab/>
        </w:r>
        <w:r>
          <w:fldChar w:fldCharType="begin"/>
        </w:r>
        <w:r>
          <w:instrText xml:space="preserve"> PAGEREF _Toc8528 \h </w:instrText>
        </w:r>
        <w:r>
          <w:fldChar w:fldCharType="separate"/>
        </w:r>
        <w:r>
          <w:t>26</w:t>
        </w:r>
        <w:r>
          <w:fldChar w:fldCharType="end"/>
        </w:r>
      </w:hyperlink>
    </w:p>
    <w:p>
      <w:pPr>
        <w:pStyle w:val="TOC2"/>
        <w:tabs>
          <w:tab w:val="right" w:leader="dot" w:pos="8306"/>
        </w:tabs>
      </w:pPr>
      <w:hyperlink w:anchor="_Toc18156" w:history="1">
        <w:r>
          <w:rPr>
            <w:rFonts w:ascii="仿宋" w:eastAsia="仿宋" w:hAnsi="仿宋" w:cs="仿宋" w:hint="eastAsia"/>
            <w:lang w:eastAsia="zh-CN"/>
          </w:rPr>
          <w:t>(三)、工艺技术方案要求</w:t>
        </w:r>
        <w:r>
          <w:tab/>
        </w:r>
        <w:r>
          <w:fldChar w:fldCharType="begin"/>
        </w:r>
        <w:r>
          <w:instrText xml:space="preserve"> PAGEREF _Toc18156 \h </w:instrText>
        </w:r>
        <w:r>
          <w:fldChar w:fldCharType="separate"/>
        </w:r>
        <w:r>
          <w:t>28</w:t>
        </w:r>
        <w:r>
          <w:fldChar w:fldCharType="end"/>
        </w:r>
      </w:hyperlink>
    </w:p>
    <w:p>
      <w:pPr>
        <w:pStyle w:val="TOC1"/>
        <w:tabs>
          <w:tab w:val="right" w:leader="dot" w:pos="8306"/>
        </w:tabs>
      </w:pPr>
      <w:hyperlink w:anchor="_Toc11986" w:history="1">
        <w:r>
          <w:rPr>
            <w:rFonts w:ascii="仿宋" w:eastAsia="仿宋" w:hAnsi="仿宋" w:cs="仿宋" w:hint="eastAsia"/>
            <w:lang w:eastAsia="zh-CN"/>
          </w:rPr>
          <w:t>九、北斗导航项目财务管理</w:t>
        </w:r>
        <w:r>
          <w:tab/>
        </w:r>
        <w:r>
          <w:fldChar w:fldCharType="begin"/>
        </w:r>
        <w:r>
          <w:instrText xml:space="preserve"> PAGEREF _Toc11986 \h </w:instrText>
        </w:r>
        <w:r>
          <w:fldChar w:fldCharType="separate"/>
        </w:r>
        <w:r>
          <w:t>31</w:t>
        </w:r>
        <w:r>
          <w:fldChar w:fldCharType="end"/>
        </w:r>
      </w:hyperlink>
    </w:p>
    <w:p>
      <w:pPr>
        <w:pStyle w:val="TOC2"/>
        <w:tabs>
          <w:tab w:val="right" w:leader="dot" w:pos="8306"/>
        </w:tabs>
      </w:pPr>
      <w:hyperlink w:anchor="_Toc17057" w:history="1">
        <w:r>
          <w:rPr>
            <w:rFonts w:ascii="仿宋" w:eastAsia="仿宋" w:hAnsi="仿宋" w:cs="仿宋" w:hint="eastAsia"/>
            <w:lang w:eastAsia="zh-CN"/>
          </w:rPr>
          <w:t>(一)、资金需求大</w:t>
        </w:r>
        <w:r>
          <w:tab/>
        </w:r>
        <w:r>
          <w:fldChar w:fldCharType="begin"/>
        </w:r>
        <w:r>
          <w:instrText xml:space="preserve"> PAGEREF _Toc17057 \h </w:instrText>
        </w:r>
        <w:r>
          <w:fldChar w:fldCharType="separate"/>
        </w:r>
        <w:r>
          <w:t>31</w:t>
        </w:r>
        <w:r>
          <w:fldChar w:fldCharType="end"/>
        </w:r>
      </w:hyperlink>
    </w:p>
    <w:p>
      <w:pPr>
        <w:pStyle w:val="TOC2"/>
        <w:tabs>
          <w:tab w:val="right" w:leader="dot" w:pos="8306"/>
        </w:tabs>
      </w:pPr>
      <w:hyperlink w:anchor="_Toc25499" w:history="1">
        <w:r>
          <w:rPr>
            <w:rFonts w:ascii="仿宋" w:eastAsia="仿宋" w:hAnsi="仿宋" w:cs="仿宋" w:hint="eastAsia"/>
            <w:lang w:eastAsia="zh-CN"/>
          </w:rPr>
          <w:t>(二)、研发周期长</w:t>
        </w:r>
        <w:r>
          <w:tab/>
        </w:r>
        <w:r>
          <w:fldChar w:fldCharType="begin"/>
        </w:r>
        <w:r>
          <w:instrText xml:space="preserve"> PAGEREF _Toc25499 \h </w:instrText>
        </w:r>
        <w:r>
          <w:fldChar w:fldCharType="separate"/>
        </w:r>
        <w:r>
          <w:t>32</w:t>
        </w:r>
        <w:r>
          <w:fldChar w:fldCharType="end"/>
        </w:r>
      </w:hyperlink>
    </w:p>
    <w:p>
      <w:pPr>
        <w:pStyle w:val="TOC2"/>
        <w:tabs>
          <w:tab w:val="right" w:leader="dot" w:pos="8306"/>
        </w:tabs>
      </w:pPr>
      <w:hyperlink w:anchor="_Toc28328" w:history="1">
        <w:r>
          <w:rPr>
            <w:rFonts w:ascii="仿宋" w:eastAsia="仿宋" w:hAnsi="仿宋" w:cs="仿宋" w:hint="eastAsia"/>
            <w:lang w:eastAsia="zh-CN"/>
          </w:rPr>
          <w:t>(三)、市场风险大</w:t>
        </w:r>
        <w:r>
          <w:tab/>
        </w:r>
        <w:r>
          <w:fldChar w:fldCharType="begin"/>
        </w:r>
        <w:r>
          <w:instrText xml:space="preserve"> PAGEREF _Toc28328 \h </w:instrText>
        </w:r>
        <w:r>
          <w:fldChar w:fldCharType="separate"/>
        </w:r>
        <w:r>
          <w:t>33</w:t>
        </w:r>
        <w:r>
          <w:fldChar w:fldCharType="end"/>
        </w:r>
      </w:hyperlink>
    </w:p>
    <w:p>
      <w:pPr>
        <w:pStyle w:val="TOC2"/>
        <w:tabs>
          <w:tab w:val="right" w:leader="dot" w:pos="8306"/>
        </w:tabs>
      </w:pPr>
      <w:hyperlink w:anchor="_Toc14850" w:history="1">
        <w:r>
          <w:rPr>
            <w:rFonts w:ascii="仿宋" w:eastAsia="仿宋" w:hAnsi="仿宋" w:cs="仿宋" w:hint="eastAsia"/>
            <w:lang w:eastAsia="zh-CN"/>
          </w:rPr>
          <w:t>(四)、利润率高</w:t>
        </w:r>
        <w:r>
          <w:tab/>
        </w:r>
        <w:r>
          <w:fldChar w:fldCharType="begin"/>
        </w:r>
        <w:r>
          <w:instrText xml:space="preserve"> PAGEREF _Toc14850 \h </w:instrText>
        </w:r>
        <w:r>
          <w:fldChar w:fldCharType="separate"/>
        </w:r>
        <w:r>
          <w:t>36</w:t>
        </w:r>
        <w:r>
          <w:fldChar w:fldCharType="end"/>
        </w:r>
      </w:hyperlink>
    </w:p>
    <w:p>
      <w:pPr>
        <w:pStyle w:val="TOC1"/>
        <w:tabs>
          <w:tab w:val="right" w:leader="dot" w:pos="8306"/>
        </w:tabs>
      </w:pPr>
      <w:hyperlink w:anchor="_Toc12069" w:history="1">
        <w:r>
          <w:rPr>
            <w:rFonts w:ascii="仿宋" w:eastAsia="仿宋" w:hAnsi="仿宋" w:cs="仿宋" w:hint="eastAsia"/>
            <w:lang w:eastAsia="zh-CN"/>
          </w:rPr>
          <w:t>十、北斗导航项目社会影响</w:t>
        </w:r>
        <w:r>
          <w:tab/>
        </w:r>
        <w:r>
          <w:fldChar w:fldCharType="begin"/>
        </w:r>
        <w:r>
          <w:instrText xml:space="preserve"> PAGEREF _Toc12069 \h </w:instrText>
        </w:r>
        <w:r>
          <w:fldChar w:fldCharType="separate"/>
        </w:r>
        <w:r>
          <w:t>38</w:t>
        </w:r>
        <w:r>
          <w:fldChar w:fldCharType="end"/>
        </w:r>
      </w:hyperlink>
    </w:p>
    <w:p>
      <w:pPr>
        <w:pStyle w:val="TOC2"/>
        <w:tabs>
          <w:tab w:val="right" w:leader="dot" w:pos="8306"/>
        </w:tabs>
      </w:pPr>
      <w:hyperlink w:anchor="_Toc13335" w:history="1">
        <w:r>
          <w:rPr>
            <w:rFonts w:ascii="仿宋" w:eastAsia="仿宋" w:hAnsi="仿宋" w:cs="仿宋" w:hint="eastAsia"/>
            <w:lang w:eastAsia="zh-CN"/>
          </w:rPr>
          <w:t>(一)、社会责任与义务</w:t>
        </w:r>
        <w:r>
          <w:tab/>
        </w:r>
        <w:r>
          <w:fldChar w:fldCharType="begin"/>
        </w:r>
        <w:r>
          <w:instrText xml:space="preserve"> PAGEREF _Toc13335 \h </w:instrText>
        </w:r>
        <w:r>
          <w:fldChar w:fldCharType="separate"/>
        </w:r>
        <w:r>
          <w:t>38</w:t>
        </w:r>
        <w:r>
          <w:fldChar w:fldCharType="end"/>
        </w:r>
      </w:hyperlink>
    </w:p>
    <w:p>
      <w:pPr>
        <w:pStyle w:val="TOC2"/>
        <w:tabs>
          <w:tab w:val="right" w:leader="dot" w:pos="8306"/>
        </w:tabs>
      </w:pPr>
      <w:hyperlink w:anchor="_Toc31328" w:history="1">
        <w:r>
          <w:rPr>
            <w:rFonts w:ascii="仿宋" w:eastAsia="仿宋" w:hAnsi="仿宋" w:cs="仿宋" w:hint="eastAsia"/>
            <w:lang w:eastAsia="zh-CN"/>
          </w:rPr>
          <w:t>(二)、社会参与与沟通</w:t>
        </w:r>
        <w:r>
          <w:tab/>
        </w:r>
        <w:r>
          <w:fldChar w:fldCharType="begin"/>
        </w:r>
        <w:r>
          <w:instrText xml:space="preserve"> PAGEREF _Toc31328 \h </w:instrText>
        </w:r>
        <w:r>
          <w:fldChar w:fldCharType="separate"/>
        </w:r>
        <w:r>
          <w:t>38</w:t>
        </w:r>
        <w:r>
          <w:fldChar w:fldCharType="end"/>
        </w:r>
      </w:hyperlink>
    </w:p>
    <w:p>
      <w:pPr>
        <w:pStyle w:val="TOC1"/>
        <w:tabs>
          <w:tab w:val="right" w:leader="dot" w:pos="8306"/>
        </w:tabs>
      </w:pPr>
      <w:hyperlink w:anchor="_Toc24982" w:history="1">
        <w:r>
          <w:rPr>
            <w:rFonts w:ascii="仿宋" w:eastAsia="仿宋" w:hAnsi="仿宋" w:cs="仿宋" w:hint="eastAsia"/>
            <w:lang w:eastAsia="zh-CN"/>
          </w:rPr>
          <w:t>十一、北斗导航项目投资规划</w:t>
        </w:r>
        <w:r>
          <w:tab/>
        </w:r>
        <w:r>
          <w:fldChar w:fldCharType="begin"/>
        </w:r>
        <w:r>
          <w:instrText xml:space="preserve"> PAGEREF _Toc24982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465" w:history="1">
        <w:r>
          <w:rPr>
            <w:rFonts w:ascii="仿宋" w:eastAsia="仿宋" w:hAnsi="仿宋" w:cs="仿宋" w:hint="eastAsia"/>
            <w:lang w:eastAsia="zh-CN"/>
          </w:rPr>
          <w:t>(一)、北斗导航项目总投资估算</w:t>
        </w:r>
        <w:r>
          <w:tab/>
        </w:r>
        <w:r>
          <w:fldChar w:fldCharType="begin"/>
        </w:r>
        <w:r>
          <w:instrText xml:space="preserve"> PAGEREF _Toc4465 \h </w:instrText>
        </w:r>
        <w:r>
          <w:fldChar w:fldCharType="separate"/>
        </w:r>
        <w:r>
          <w:t>39</w:t>
        </w:r>
        <w:r>
          <w:fldChar w:fldCharType="end"/>
        </w:r>
      </w:hyperlink>
    </w:p>
    <w:p>
      <w:pPr>
        <w:pStyle w:val="TOC2"/>
        <w:tabs>
          <w:tab w:val="right" w:leader="dot" w:pos="8306"/>
        </w:tabs>
      </w:pPr>
      <w:hyperlink w:anchor="_Toc22107" w:history="1">
        <w:r>
          <w:rPr>
            <w:rFonts w:ascii="仿宋" w:eastAsia="仿宋" w:hAnsi="仿宋" w:cs="仿宋" w:hint="eastAsia"/>
            <w:lang w:eastAsia="zh-CN"/>
          </w:rPr>
          <w:t>(二)、资金筹措</w:t>
        </w:r>
        <w:r>
          <w:tab/>
        </w:r>
        <w:r>
          <w:fldChar w:fldCharType="begin"/>
        </w:r>
        <w:r>
          <w:instrText xml:space="preserve"> PAGEREF _Toc22107 \h </w:instrText>
        </w:r>
        <w:r>
          <w:fldChar w:fldCharType="separate"/>
        </w:r>
        <w:r>
          <w:t>41</w:t>
        </w:r>
        <w:r>
          <w:fldChar w:fldCharType="end"/>
        </w:r>
      </w:hyperlink>
    </w:p>
    <w:p>
      <w:pPr>
        <w:pStyle w:val="TOC1"/>
        <w:tabs>
          <w:tab w:val="right" w:leader="dot" w:pos="8306"/>
        </w:tabs>
      </w:pPr>
      <w:hyperlink w:anchor="_Toc15198" w:history="1">
        <w:r>
          <w:rPr>
            <w:rFonts w:ascii="仿宋" w:eastAsia="仿宋" w:hAnsi="仿宋" w:cs="仿宋" w:hint="eastAsia"/>
            <w:lang w:eastAsia="zh-CN"/>
          </w:rPr>
          <w:t>十二、北斗导航项目创新与研发</w:t>
        </w:r>
        <w:r>
          <w:tab/>
        </w:r>
        <w:r>
          <w:fldChar w:fldCharType="begin"/>
        </w:r>
        <w:r>
          <w:instrText xml:space="preserve"> PAGEREF _Toc15198 \h </w:instrText>
        </w:r>
        <w:r>
          <w:fldChar w:fldCharType="separate"/>
        </w:r>
        <w:r>
          <w:t>41</w:t>
        </w:r>
        <w:r>
          <w:fldChar w:fldCharType="end"/>
        </w:r>
      </w:hyperlink>
    </w:p>
    <w:p>
      <w:pPr>
        <w:pStyle w:val="TOC2"/>
        <w:tabs>
          <w:tab w:val="right" w:leader="dot" w:pos="8306"/>
        </w:tabs>
      </w:pPr>
      <w:hyperlink w:anchor="_Toc7556" w:history="1">
        <w:r>
          <w:rPr>
            <w:rFonts w:ascii="仿宋" w:eastAsia="仿宋" w:hAnsi="仿宋" w:cs="仿宋" w:hint="eastAsia"/>
            <w:lang w:eastAsia="zh-CN"/>
          </w:rPr>
          <w:t>(一)、创新策略与方向</w:t>
        </w:r>
        <w:r>
          <w:tab/>
        </w:r>
        <w:r>
          <w:fldChar w:fldCharType="begin"/>
        </w:r>
        <w:r>
          <w:instrText xml:space="preserve"> PAGEREF _Toc7556 \h </w:instrText>
        </w:r>
        <w:r>
          <w:fldChar w:fldCharType="separate"/>
        </w:r>
        <w:r>
          <w:t>41</w:t>
        </w:r>
        <w:r>
          <w:fldChar w:fldCharType="end"/>
        </w:r>
      </w:hyperlink>
    </w:p>
    <w:p>
      <w:pPr>
        <w:pStyle w:val="TOC2"/>
        <w:tabs>
          <w:tab w:val="right" w:leader="dot" w:pos="8306"/>
        </w:tabs>
      </w:pPr>
      <w:hyperlink w:anchor="_Toc32308" w:history="1">
        <w:r>
          <w:rPr>
            <w:rFonts w:ascii="仿宋" w:eastAsia="仿宋" w:hAnsi="仿宋" w:cs="仿宋" w:hint="eastAsia"/>
            <w:lang w:eastAsia="zh-CN"/>
          </w:rPr>
          <w:t>(二)、研发规划与投入</w:t>
        </w:r>
        <w:r>
          <w:tab/>
        </w:r>
        <w:r>
          <w:fldChar w:fldCharType="begin"/>
        </w:r>
        <w:r>
          <w:instrText xml:space="preserve"> PAGEREF _Toc32308 \h </w:instrText>
        </w:r>
        <w:r>
          <w:fldChar w:fldCharType="separate"/>
        </w:r>
        <w:r>
          <w:t>43</w:t>
        </w:r>
        <w:r>
          <w:fldChar w:fldCharType="end"/>
        </w:r>
      </w:hyperlink>
    </w:p>
    <w:p>
      <w:pPr>
        <w:pStyle w:val="TOC1"/>
        <w:tabs>
          <w:tab w:val="right" w:leader="dot" w:pos="8306"/>
        </w:tabs>
      </w:pPr>
      <w:hyperlink w:anchor="_Toc22188" w:history="1">
        <w:r>
          <w:rPr>
            <w:rFonts w:ascii="仿宋" w:eastAsia="仿宋" w:hAnsi="仿宋" w:cs="仿宋" w:hint="eastAsia"/>
            <w:lang w:eastAsia="zh-CN"/>
          </w:rPr>
          <w:t>十三、北斗导航项目变更管理</w:t>
        </w:r>
        <w:r>
          <w:tab/>
        </w:r>
        <w:r>
          <w:fldChar w:fldCharType="begin"/>
        </w:r>
        <w:r>
          <w:instrText xml:space="preserve"> PAGEREF _Toc22188 \h </w:instrText>
        </w:r>
        <w:r>
          <w:fldChar w:fldCharType="separate"/>
        </w:r>
        <w:r>
          <w:t>44</w:t>
        </w:r>
        <w:r>
          <w:fldChar w:fldCharType="end"/>
        </w:r>
      </w:hyperlink>
    </w:p>
    <w:p>
      <w:pPr>
        <w:pStyle w:val="TOC2"/>
        <w:tabs>
          <w:tab w:val="right" w:leader="dot" w:pos="8306"/>
        </w:tabs>
      </w:pPr>
      <w:hyperlink w:anchor="_Toc28129" w:history="1">
        <w:r>
          <w:rPr>
            <w:rFonts w:ascii="仿宋" w:eastAsia="仿宋" w:hAnsi="仿宋" w:cs="仿宋" w:hint="eastAsia"/>
            <w:lang w:eastAsia="zh-CN"/>
          </w:rPr>
          <w:t>(一)、变更申请与评估</w:t>
        </w:r>
        <w:r>
          <w:tab/>
        </w:r>
        <w:r>
          <w:fldChar w:fldCharType="begin"/>
        </w:r>
        <w:r>
          <w:instrText xml:space="preserve"> PAGEREF _Toc28129 \h </w:instrText>
        </w:r>
        <w:r>
          <w:fldChar w:fldCharType="separate"/>
        </w:r>
        <w:r>
          <w:t>44</w:t>
        </w:r>
        <w:r>
          <w:fldChar w:fldCharType="end"/>
        </w:r>
      </w:hyperlink>
    </w:p>
    <w:p>
      <w:pPr>
        <w:pStyle w:val="TOC2"/>
        <w:tabs>
          <w:tab w:val="right" w:leader="dot" w:pos="8306"/>
        </w:tabs>
      </w:pPr>
      <w:hyperlink w:anchor="_Toc21978" w:history="1">
        <w:r>
          <w:rPr>
            <w:rFonts w:ascii="仿宋" w:eastAsia="仿宋" w:hAnsi="仿宋" w:cs="仿宋" w:hint="eastAsia"/>
            <w:lang w:eastAsia="zh-CN"/>
          </w:rPr>
          <w:t>(二)、变更实施与控制</w:t>
        </w:r>
        <w:r>
          <w:tab/>
        </w:r>
        <w:r>
          <w:fldChar w:fldCharType="begin"/>
        </w:r>
        <w:r>
          <w:instrText xml:space="preserve"> PAGEREF _Toc21978 \h </w:instrText>
        </w:r>
        <w:r>
          <w:fldChar w:fldCharType="separate"/>
        </w:r>
        <w:r>
          <w:t>45</w:t>
        </w:r>
        <w:r>
          <w:fldChar w:fldCharType="end"/>
        </w:r>
      </w:hyperlink>
    </w:p>
    <w:p>
      <w:pPr>
        <w:pStyle w:val="TOC1"/>
        <w:tabs>
          <w:tab w:val="right" w:leader="dot" w:pos="8306"/>
        </w:tabs>
      </w:pPr>
      <w:hyperlink w:anchor="_Toc9942" w:history="1">
        <w:r>
          <w:rPr>
            <w:rFonts w:ascii="仿宋" w:eastAsia="仿宋" w:hAnsi="仿宋" w:cs="仿宋" w:hint="eastAsia"/>
            <w:lang w:eastAsia="zh-CN"/>
          </w:rPr>
          <w:t>十四、北斗导航项目治理与监督</w:t>
        </w:r>
        <w:r>
          <w:tab/>
        </w:r>
        <w:r>
          <w:fldChar w:fldCharType="begin"/>
        </w:r>
        <w:r>
          <w:instrText xml:space="preserve"> PAGEREF _Toc9942 \h </w:instrText>
        </w:r>
        <w:r>
          <w:fldChar w:fldCharType="separate"/>
        </w:r>
        <w:r>
          <w:t>46</w:t>
        </w:r>
        <w:r>
          <w:fldChar w:fldCharType="end"/>
        </w:r>
      </w:hyperlink>
    </w:p>
    <w:p>
      <w:pPr>
        <w:pStyle w:val="TOC2"/>
        <w:tabs>
          <w:tab w:val="right" w:leader="dot" w:pos="8306"/>
        </w:tabs>
      </w:pPr>
      <w:hyperlink w:anchor="_Toc9248" w:history="1">
        <w:r>
          <w:rPr>
            <w:rFonts w:ascii="仿宋" w:eastAsia="仿宋" w:hAnsi="仿宋" w:cs="仿宋" w:hint="eastAsia"/>
            <w:lang w:eastAsia="zh-CN"/>
          </w:rPr>
          <w:t>(一)、北斗导航项目治理结构</w:t>
        </w:r>
        <w:r>
          <w:tab/>
        </w:r>
        <w:r>
          <w:fldChar w:fldCharType="begin"/>
        </w:r>
        <w:r>
          <w:instrText xml:space="preserve"> PAGEREF _Toc9248 \h </w:instrText>
        </w:r>
        <w:r>
          <w:fldChar w:fldCharType="separate"/>
        </w:r>
        <w:r>
          <w:t>46</w:t>
        </w:r>
        <w:r>
          <w:fldChar w:fldCharType="end"/>
        </w:r>
      </w:hyperlink>
    </w:p>
    <w:p>
      <w:pPr>
        <w:pStyle w:val="TOC2"/>
        <w:tabs>
          <w:tab w:val="right" w:leader="dot" w:pos="8306"/>
        </w:tabs>
      </w:pPr>
      <w:hyperlink w:anchor="_Toc31415" w:history="1">
        <w:r>
          <w:rPr>
            <w:rFonts w:ascii="仿宋" w:eastAsia="仿宋" w:hAnsi="仿宋" w:cs="仿宋" w:hint="eastAsia"/>
            <w:lang w:eastAsia="zh-CN"/>
          </w:rPr>
          <w:t>(二)、监督与审计</w:t>
        </w:r>
        <w:r>
          <w:tab/>
        </w:r>
        <w:r>
          <w:fldChar w:fldCharType="begin"/>
        </w:r>
        <w:r>
          <w:instrText xml:space="preserve"> PAGEREF _Toc31415 \h </w:instrText>
        </w:r>
        <w:r>
          <w:fldChar w:fldCharType="separate"/>
        </w:r>
        <w:r>
          <w:t>47</w:t>
        </w:r>
        <w:r>
          <w:fldChar w:fldCharType="end"/>
        </w:r>
      </w:hyperlink>
    </w:p>
    <w:p>
      <w:pPr>
        <w:pStyle w:val="TOC1"/>
        <w:tabs>
          <w:tab w:val="right" w:leader="dot" w:pos="8306"/>
        </w:tabs>
      </w:pPr>
      <w:hyperlink w:anchor="_Toc28159" w:history="1">
        <w:r>
          <w:rPr>
            <w:rFonts w:ascii="仿宋" w:eastAsia="仿宋" w:hAnsi="仿宋" w:cs="仿宋" w:hint="eastAsia"/>
            <w:lang w:eastAsia="zh-CN"/>
          </w:rPr>
          <w:t>十五、利益相关者分析与沟通计划</w:t>
        </w:r>
        <w:r>
          <w:tab/>
        </w:r>
        <w:r>
          <w:fldChar w:fldCharType="begin"/>
        </w:r>
        <w:r>
          <w:instrText xml:space="preserve"> PAGEREF _Toc28159 \h </w:instrText>
        </w:r>
        <w:r>
          <w:fldChar w:fldCharType="separate"/>
        </w:r>
        <w:r>
          <w:t>48</w:t>
        </w:r>
        <w:r>
          <w:fldChar w:fldCharType="end"/>
        </w:r>
      </w:hyperlink>
    </w:p>
    <w:p>
      <w:pPr>
        <w:pStyle w:val="TOC2"/>
        <w:tabs>
          <w:tab w:val="right" w:leader="dot" w:pos="8306"/>
        </w:tabs>
      </w:pPr>
      <w:hyperlink w:anchor="_Toc18350" w:history="1">
        <w:r>
          <w:rPr>
            <w:rFonts w:ascii="仿宋" w:eastAsia="仿宋" w:hAnsi="仿宋" w:cs="仿宋" w:hint="eastAsia"/>
            <w:lang w:eastAsia="zh-CN"/>
          </w:rPr>
          <w:t>(一)、利益相关者分析</w:t>
        </w:r>
        <w:r>
          <w:tab/>
        </w:r>
        <w:r>
          <w:fldChar w:fldCharType="begin"/>
        </w:r>
        <w:r>
          <w:instrText xml:space="preserve"> PAGEREF _Toc18350 \h </w:instrText>
        </w:r>
        <w:r>
          <w:fldChar w:fldCharType="separate"/>
        </w:r>
        <w:r>
          <w:t>48</w:t>
        </w:r>
        <w:r>
          <w:fldChar w:fldCharType="end"/>
        </w:r>
      </w:hyperlink>
    </w:p>
    <w:p>
      <w:pPr>
        <w:pStyle w:val="TOC2"/>
        <w:tabs>
          <w:tab w:val="right" w:leader="dot" w:pos="8306"/>
        </w:tabs>
      </w:pPr>
      <w:hyperlink w:anchor="_Toc5634" w:history="1">
        <w:r>
          <w:rPr>
            <w:rFonts w:ascii="仿宋" w:eastAsia="仿宋" w:hAnsi="仿宋" w:cs="仿宋" w:hint="eastAsia"/>
            <w:lang w:eastAsia="zh-CN"/>
          </w:rPr>
          <w:t>(二)、沟通计划</w:t>
        </w:r>
        <w:r>
          <w:tab/>
        </w:r>
        <w:r>
          <w:fldChar w:fldCharType="begin"/>
        </w:r>
        <w:r>
          <w:instrText xml:space="preserve"> PAGEREF _Toc5634 \h </w:instrText>
        </w:r>
        <w:r>
          <w:fldChar w:fldCharType="separate"/>
        </w:r>
        <w:r>
          <w:t>50</w:t>
        </w:r>
        <w:r>
          <w:fldChar w:fldCharType="end"/>
        </w:r>
      </w:hyperlink>
    </w:p>
    <w:p>
      <w:pPr>
        <w:pStyle w:val="TOC1"/>
        <w:tabs>
          <w:tab w:val="right" w:leader="dot" w:pos="8306"/>
        </w:tabs>
      </w:pPr>
      <w:hyperlink w:anchor="_Toc30478" w:history="1">
        <w:r>
          <w:rPr>
            <w:rFonts w:ascii="仿宋" w:eastAsia="仿宋" w:hAnsi="仿宋" w:cs="仿宋" w:hint="eastAsia"/>
            <w:lang w:eastAsia="zh-CN"/>
          </w:rPr>
          <w:t>十六、质量管理体系</w:t>
        </w:r>
        <w:r>
          <w:tab/>
        </w:r>
        <w:r>
          <w:fldChar w:fldCharType="begin"/>
        </w:r>
        <w:r>
          <w:instrText xml:space="preserve"> PAGEREF _Toc30478 \h </w:instrText>
        </w:r>
        <w:r>
          <w:fldChar w:fldCharType="separate"/>
        </w:r>
        <w:r>
          <w:t>51</w:t>
        </w:r>
        <w:r>
          <w:fldChar w:fldCharType="end"/>
        </w:r>
      </w:hyperlink>
    </w:p>
    <w:p>
      <w:pPr>
        <w:pStyle w:val="TOC2"/>
        <w:tabs>
          <w:tab w:val="right" w:leader="dot" w:pos="8306"/>
        </w:tabs>
      </w:pPr>
      <w:hyperlink w:anchor="_Toc5435" w:history="1">
        <w:r>
          <w:rPr>
            <w:rFonts w:ascii="仿宋" w:eastAsia="仿宋" w:hAnsi="仿宋" w:cs="仿宋" w:hint="eastAsia"/>
            <w:lang w:eastAsia="zh-CN"/>
          </w:rPr>
          <w:t>(一)、质量目标与方针</w:t>
        </w:r>
        <w:r>
          <w:tab/>
        </w:r>
        <w:r>
          <w:fldChar w:fldCharType="begin"/>
        </w:r>
        <w:r>
          <w:instrText xml:space="preserve"> PAGEREF _Toc5435 \h </w:instrText>
        </w:r>
        <w:r>
          <w:fldChar w:fldCharType="separate"/>
        </w:r>
        <w:r>
          <w:t>51</w:t>
        </w:r>
        <w:r>
          <w:fldChar w:fldCharType="end"/>
        </w:r>
      </w:hyperlink>
    </w:p>
    <w:p>
      <w:pPr>
        <w:pStyle w:val="TOC2"/>
        <w:tabs>
          <w:tab w:val="right" w:leader="dot" w:pos="8306"/>
        </w:tabs>
      </w:pPr>
      <w:hyperlink w:anchor="_Toc18037" w:history="1">
        <w:r>
          <w:rPr>
            <w:rFonts w:ascii="仿宋" w:eastAsia="仿宋" w:hAnsi="仿宋" w:cs="仿宋" w:hint="eastAsia"/>
            <w:lang w:eastAsia="zh-CN"/>
          </w:rPr>
          <w:t>(二)、质量管理责任</w:t>
        </w:r>
        <w:r>
          <w:tab/>
        </w:r>
        <w:r>
          <w:fldChar w:fldCharType="begin"/>
        </w:r>
        <w:r>
          <w:instrText xml:space="preserve"> PAGEREF _Toc18037 \h </w:instrText>
        </w:r>
        <w:r>
          <w:fldChar w:fldCharType="separate"/>
        </w:r>
        <w:r>
          <w:t>52</w:t>
        </w:r>
        <w:r>
          <w:fldChar w:fldCharType="end"/>
        </w:r>
      </w:hyperlink>
    </w:p>
    <w:p>
      <w:pPr>
        <w:pStyle w:val="TOC2"/>
        <w:tabs>
          <w:tab w:val="right" w:leader="dot" w:pos="8306"/>
        </w:tabs>
      </w:pPr>
      <w:hyperlink w:anchor="_Toc24697" w:history="1">
        <w:r>
          <w:rPr>
            <w:rFonts w:ascii="仿宋" w:eastAsia="仿宋" w:hAnsi="仿宋" w:cs="仿宋" w:hint="eastAsia"/>
            <w:lang w:eastAsia="zh-CN"/>
          </w:rPr>
          <w:t>(三)、质量管理体系文件</w:t>
        </w:r>
        <w:r>
          <w:tab/>
        </w:r>
        <w:r>
          <w:fldChar w:fldCharType="begin"/>
        </w:r>
        <w:r>
          <w:instrText xml:space="preserve"> PAGEREF _Toc24697 \h </w:instrText>
        </w:r>
        <w:r>
          <w:fldChar w:fldCharType="separate"/>
        </w:r>
        <w:r>
          <w:t>53</w:t>
        </w:r>
        <w:r>
          <w:fldChar w:fldCharType="end"/>
        </w:r>
      </w:hyperlink>
    </w:p>
    <w:p>
      <w:pPr>
        <w:pStyle w:val="TOC2"/>
        <w:tabs>
          <w:tab w:val="right" w:leader="dot" w:pos="8306"/>
        </w:tabs>
      </w:pPr>
      <w:hyperlink w:anchor="_Toc22152" w:history="1">
        <w:r>
          <w:rPr>
            <w:rFonts w:ascii="仿宋" w:eastAsia="仿宋" w:hAnsi="仿宋" w:cs="仿宋" w:hint="eastAsia"/>
            <w:lang w:eastAsia="zh-CN"/>
          </w:rPr>
          <w:t>(四)、质量培训与教育</w:t>
        </w:r>
        <w:r>
          <w:tab/>
        </w:r>
        <w:r>
          <w:fldChar w:fldCharType="begin"/>
        </w:r>
        <w:r>
          <w:instrText xml:space="preserve"> PAGEREF _Toc22152 \h </w:instrText>
        </w:r>
        <w:r>
          <w:fldChar w:fldCharType="separate"/>
        </w:r>
        <w:r>
          <w:t>55</w:t>
        </w:r>
        <w:r>
          <w:fldChar w:fldCharType="end"/>
        </w:r>
      </w:hyperlink>
    </w:p>
    <w:p>
      <w:pPr>
        <w:pStyle w:val="TOC2"/>
        <w:tabs>
          <w:tab w:val="right" w:leader="dot" w:pos="8306"/>
        </w:tabs>
      </w:pPr>
      <w:hyperlink w:anchor="_Toc121" w:history="1">
        <w:r>
          <w:rPr>
            <w:rFonts w:ascii="仿宋" w:eastAsia="仿宋" w:hAnsi="仿宋" w:cs="仿宋" w:hint="eastAsia"/>
            <w:lang w:eastAsia="zh-CN"/>
          </w:rPr>
          <w:t>(五)、质量审核与评价</w:t>
        </w:r>
        <w:r>
          <w:tab/>
        </w:r>
        <w:r>
          <w:fldChar w:fldCharType="begin"/>
        </w:r>
        <w:r>
          <w:instrText xml:space="preserve"> PAGEREF _Toc121 \h </w:instrText>
        </w:r>
        <w:r>
          <w:fldChar w:fldCharType="separate"/>
        </w:r>
        <w:r>
          <w:t>56</w:t>
        </w:r>
        <w:r>
          <w:fldChar w:fldCharType="end"/>
        </w:r>
      </w:hyperlink>
    </w:p>
    <w:p>
      <w:pPr>
        <w:pStyle w:val="TOC2"/>
        <w:tabs>
          <w:tab w:val="right" w:leader="dot" w:pos="8306"/>
        </w:tabs>
      </w:pPr>
      <w:hyperlink w:anchor="_Toc5370" w:history="1">
        <w:r>
          <w:rPr>
            <w:rFonts w:ascii="仿宋" w:eastAsia="仿宋" w:hAnsi="仿宋" w:cs="仿宋" w:hint="eastAsia"/>
            <w:lang w:eastAsia="zh-CN"/>
          </w:rPr>
          <w:t>(六)、不符合与纠正措施</w:t>
        </w:r>
        <w:r>
          <w:tab/>
        </w:r>
        <w:r>
          <w:fldChar w:fldCharType="begin"/>
        </w:r>
        <w:r>
          <w:instrText xml:space="preserve"> PAGEREF _Toc5370 \h </w:instrText>
        </w:r>
        <w:r>
          <w:fldChar w:fldCharType="separate"/>
        </w:r>
        <w:r>
          <w:t>58</w:t>
        </w:r>
        <w:r>
          <w:fldChar w:fldCharType="end"/>
        </w:r>
      </w:hyperlink>
    </w:p>
    <w:p>
      <w:pPr>
        <w:pStyle w:val="TOC1"/>
        <w:tabs>
          <w:tab w:val="right" w:leader="dot" w:pos="8306"/>
        </w:tabs>
      </w:pPr>
      <w:hyperlink w:anchor="_Toc15461" w:history="1">
        <w:r>
          <w:rPr>
            <w:rFonts w:ascii="仿宋" w:eastAsia="仿宋" w:hAnsi="仿宋" w:cs="仿宋" w:hint="eastAsia"/>
            <w:lang w:eastAsia="zh-CN"/>
          </w:rPr>
          <w:t>十七、北斗导航项目实施保障措施</w:t>
        </w:r>
        <w:r>
          <w:tab/>
        </w:r>
        <w:r>
          <w:fldChar w:fldCharType="begin"/>
        </w:r>
        <w:r>
          <w:instrText xml:space="preserve"> PAGEREF _Toc15461 \h </w:instrText>
        </w:r>
        <w:r>
          <w:fldChar w:fldCharType="separate"/>
        </w:r>
        <w:r>
          <w:t>59</w:t>
        </w:r>
        <w:r>
          <w:fldChar w:fldCharType="end"/>
        </w:r>
      </w:hyperlink>
    </w:p>
    <w:p>
      <w:pPr>
        <w:pStyle w:val="TOC2"/>
        <w:tabs>
          <w:tab w:val="right" w:leader="dot" w:pos="8306"/>
        </w:tabs>
      </w:pPr>
      <w:hyperlink w:anchor="_Toc909" w:history="1">
        <w:r>
          <w:rPr>
            <w:rFonts w:ascii="仿宋" w:eastAsia="仿宋" w:hAnsi="仿宋" w:cs="仿宋" w:hint="eastAsia"/>
            <w:lang w:eastAsia="zh-CN"/>
          </w:rPr>
          <w:t>(一)、北斗导航项目实施保障机制</w:t>
        </w:r>
        <w:r>
          <w:tab/>
        </w:r>
        <w:r>
          <w:fldChar w:fldCharType="begin"/>
        </w:r>
        <w:r>
          <w:instrText xml:space="preserve"> PAGEREF _Toc909 \h </w:instrText>
        </w:r>
        <w:r>
          <w:fldChar w:fldCharType="separate"/>
        </w:r>
        <w:r>
          <w:t>59</w:t>
        </w:r>
        <w:r>
          <w:fldChar w:fldCharType="end"/>
        </w:r>
      </w:hyperlink>
    </w:p>
    <w:p>
      <w:pPr>
        <w:pStyle w:val="TOC2"/>
        <w:tabs>
          <w:tab w:val="right" w:leader="dot" w:pos="8306"/>
        </w:tabs>
      </w:pPr>
      <w:hyperlink w:anchor="_Toc29004" w:history="1">
        <w:r>
          <w:rPr>
            <w:rFonts w:ascii="仿宋" w:eastAsia="仿宋" w:hAnsi="仿宋" w:cs="仿宋" w:hint="eastAsia"/>
            <w:lang w:eastAsia="zh-CN"/>
          </w:rPr>
          <w:t>(二)、北斗导航项目法律合规要求</w:t>
        </w:r>
        <w:r>
          <w:tab/>
        </w:r>
        <w:r>
          <w:fldChar w:fldCharType="begin"/>
        </w:r>
        <w:r>
          <w:instrText xml:space="preserve"> PAGEREF _Toc29004 \h </w:instrText>
        </w:r>
        <w:r>
          <w:fldChar w:fldCharType="separate"/>
        </w:r>
        <w:r>
          <w:t>62</w:t>
        </w:r>
        <w:r>
          <w:fldChar w:fldCharType="end"/>
        </w:r>
      </w:hyperlink>
    </w:p>
    <w:p>
      <w:pPr>
        <w:pStyle w:val="TOC2"/>
        <w:tabs>
          <w:tab w:val="right" w:leader="dot" w:pos="8306"/>
        </w:tabs>
      </w:pPr>
      <w:hyperlink w:anchor="_Toc11288" w:history="1">
        <w:r>
          <w:rPr>
            <w:rFonts w:ascii="仿宋" w:eastAsia="仿宋" w:hAnsi="仿宋" w:cs="仿宋" w:hint="eastAsia"/>
            <w:lang w:eastAsia="zh-CN"/>
          </w:rPr>
          <w:t>(三)、北斗导航项目合同管理与法律事务</w:t>
        </w:r>
        <w:r>
          <w:tab/>
        </w:r>
        <w:r>
          <w:fldChar w:fldCharType="begin"/>
        </w:r>
        <w:r>
          <w:instrText xml:space="preserve"> PAGEREF _Toc11288 \h </w:instrText>
        </w:r>
        <w:r>
          <w:fldChar w:fldCharType="separate"/>
        </w:r>
        <w:r>
          <w:t>66</w:t>
        </w:r>
        <w:r>
          <w:fldChar w:fldCharType="end"/>
        </w:r>
      </w:hyperlink>
    </w:p>
    <w:p>
      <w:pPr>
        <w:pStyle w:val="TOC2"/>
        <w:tabs>
          <w:tab w:val="right" w:leader="dot" w:pos="8306"/>
        </w:tabs>
      </w:pPr>
      <w:hyperlink w:anchor="_Toc18058" w:history="1">
        <w:r>
          <w:rPr>
            <w:rFonts w:ascii="仿宋" w:eastAsia="仿宋" w:hAnsi="仿宋" w:cs="仿宋" w:hint="eastAsia"/>
            <w:lang w:eastAsia="zh-CN"/>
          </w:rPr>
          <w:t>(四)、北斗导航项目知识产权保护策略</w:t>
        </w:r>
        <w:r>
          <w:tab/>
        </w:r>
        <w:r>
          <w:fldChar w:fldCharType="begin"/>
        </w:r>
        <w:r>
          <w:instrText xml:space="preserve"> PAGEREF _Toc18058 \h </w:instrText>
        </w:r>
        <w:r>
          <w:fldChar w:fldCharType="separate"/>
        </w:r>
        <w:r>
          <w:t>73</w:t>
        </w:r>
        <w:r>
          <w:fldChar w:fldCharType="end"/>
        </w:r>
      </w:hyperlink>
    </w:p>
    <w:p>
      <w:pPr>
        <w:pStyle w:val="TOC1"/>
        <w:tabs>
          <w:tab w:val="right" w:leader="dot" w:pos="8306"/>
        </w:tabs>
      </w:pPr>
      <w:hyperlink w:anchor="_Toc20965" w:history="1">
        <w:r>
          <w:rPr>
            <w:rFonts w:ascii="仿宋" w:eastAsia="仿宋" w:hAnsi="仿宋" w:cs="仿宋" w:hint="eastAsia"/>
            <w:lang w:eastAsia="zh-CN"/>
          </w:rPr>
          <w:t>十八、营销与推广策略</w:t>
        </w:r>
        <w:r>
          <w:tab/>
        </w:r>
        <w:r>
          <w:fldChar w:fldCharType="begin"/>
        </w:r>
        <w:r>
          <w:instrText xml:space="preserve"> PAGEREF _Toc20965 \h </w:instrText>
        </w:r>
        <w:r>
          <w:fldChar w:fldCharType="separate"/>
        </w:r>
        <w:r>
          <w:t>75</w:t>
        </w:r>
        <w:r>
          <w:fldChar w:fldCharType="end"/>
        </w:r>
      </w:hyperlink>
    </w:p>
    <w:p>
      <w:pPr>
        <w:pStyle w:val="TOC2"/>
        <w:tabs>
          <w:tab w:val="right" w:leader="dot" w:pos="8306"/>
        </w:tabs>
      </w:pPr>
      <w:hyperlink w:anchor="_Toc11825" w:history="1">
        <w:r>
          <w:rPr>
            <w:rFonts w:ascii="仿宋" w:eastAsia="仿宋" w:hAnsi="仿宋" w:cs="仿宋" w:hint="eastAsia"/>
            <w:lang w:eastAsia="zh-CN"/>
          </w:rPr>
          <w:t>(一)、产品/服务定位与特点</w:t>
        </w:r>
        <w:r>
          <w:tab/>
        </w:r>
        <w:r>
          <w:fldChar w:fldCharType="begin"/>
        </w:r>
        <w:r>
          <w:instrText xml:space="preserve"> PAGEREF _Toc11825 \h </w:instrText>
        </w:r>
        <w:r>
          <w:fldChar w:fldCharType="separate"/>
        </w:r>
        <w:r>
          <w:t>75</w:t>
        </w:r>
        <w:r>
          <w:fldChar w:fldCharType="end"/>
        </w:r>
      </w:hyperlink>
    </w:p>
    <w:p>
      <w:pPr>
        <w:pStyle w:val="TOC2"/>
        <w:tabs>
          <w:tab w:val="right" w:leader="dot" w:pos="8306"/>
        </w:tabs>
      </w:pPr>
      <w:hyperlink w:anchor="_Toc13029" w:history="1">
        <w:r>
          <w:rPr>
            <w:rFonts w:ascii="仿宋" w:eastAsia="仿宋" w:hAnsi="仿宋" w:cs="仿宋" w:hint="eastAsia"/>
            <w:lang w:eastAsia="zh-CN"/>
          </w:rPr>
          <w:t>(二)、市场定位与竞争分析</w:t>
        </w:r>
        <w:r>
          <w:tab/>
        </w:r>
        <w:r>
          <w:fldChar w:fldCharType="begin"/>
        </w:r>
        <w:r>
          <w:instrText xml:space="preserve"> PAGEREF _Toc13029 \h </w:instrText>
        </w:r>
        <w:r>
          <w:fldChar w:fldCharType="separate"/>
        </w:r>
        <w:r>
          <w:t>76</w:t>
        </w:r>
        <w:r>
          <w:fldChar w:fldCharType="end"/>
        </w:r>
      </w:hyperlink>
    </w:p>
    <w:p>
      <w:pPr>
        <w:pStyle w:val="TOC2"/>
        <w:tabs>
          <w:tab w:val="right" w:leader="dot" w:pos="8306"/>
        </w:tabs>
      </w:pPr>
      <w:hyperlink w:anchor="_Toc23024" w:history="1">
        <w:r>
          <w:rPr>
            <w:rFonts w:ascii="仿宋" w:eastAsia="仿宋" w:hAnsi="仿宋" w:cs="仿宋" w:hint="eastAsia"/>
            <w:lang w:eastAsia="zh-CN"/>
          </w:rPr>
          <w:t>(三)、营销渠道与策略</w:t>
        </w:r>
        <w:r>
          <w:tab/>
        </w:r>
        <w:r>
          <w:fldChar w:fldCharType="begin"/>
        </w:r>
        <w:r>
          <w:instrText xml:space="preserve"> PAGEREF _Toc23024 \h </w:instrText>
        </w:r>
        <w:r>
          <w:fldChar w:fldCharType="separate"/>
        </w:r>
        <w:r>
          <w:t>78</w:t>
        </w:r>
        <w:r>
          <w:fldChar w:fldCharType="end"/>
        </w:r>
      </w:hyperlink>
    </w:p>
    <w:p>
      <w:pPr>
        <w:pStyle w:val="TOC2"/>
        <w:tabs>
          <w:tab w:val="right" w:leader="dot" w:pos="8306"/>
        </w:tabs>
      </w:pPr>
      <w:hyperlink w:anchor="_Toc32646" w:history="1">
        <w:r>
          <w:rPr>
            <w:rFonts w:ascii="仿宋" w:eastAsia="仿宋" w:hAnsi="仿宋" w:cs="仿宋" w:hint="eastAsia"/>
            <w:lang w:eastAsia="zh-CN"/>
          </w:rPr>
          <w:t>(四)、推广与宣传活动</w:t>
        </w:r>
        <w:r>
          <w:tab/>
        </w:r>
        <w:r>
          <w:fldChar w:fldCharType="begin"/>
        </w:r>
        <w:r>
          <w:instrText xml:space="preserve"> PAGEREF _Toc32646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6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4879"/>
      <w:r>
        <w:rPr>
          <w:rFonts w:ascii="仿宋" w:eastAsia="仿宋" w:hAnsi="仿宋" w:cs="仿宋" w:hint="eastAsia"/>
          <w:sz w:val="28"/>
          <w:lang w:eastAsia="zh-CN"/>
        </w:rPr>
        <w:t>一、北斗导航项目土建工程</w:t>
      </w:r>
      <w:bookmarkEnd w:id="2"/>
    </w:p>
    <w:p>
      <w:pPr>
        <w:pStyle w:val="Heading2"/>
        <w:rPr>
          <w:rFonts w:ascii="仿宋" w:eastAsia="仿宋" w:hAnsi="仿宋" w:cs="仿宋" w:hint="eastAsia"/>
          <w:lang w:eastAsia="zh-CN"/>
        </w:rPr>
      </w:pPr>
      <w:bookmarkStart w:id="3" w:name="_Toc11489"/>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在北斗导航项目的建筑工程设计中，我们将秉承一系列重要的设计原则，以确保北斗导航项目建筑在功能、美观、可持续性等方面达到最佳效果。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首要原则是确保建筑的功能性得到最大化的发挥。我们将充分理解北斗导航项目的实际需求，合理布局各个功能区域，保证建筑在满足业务需求的同时，提供高效的工作环境。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在建筑设计中，我们将综合考虑建设和运营成本。通过精细的经济效益分析，确保设计方案在高效利用资源的同时，对北斗导航项目的长期盈利能力有积极的贡献。</w:t>
      </w:r>
    </w:p>
    <w:p>
      <w:pPr>
        <w:pStyle w:val="Heading2"/>
        <w:ind w:firstLine="560" w:firstLineChars="200"/>
        <w:rPr>
          <w:rFonts w:ascii="仿宋" w:eastAsia="仿宋" w:hAnsi="仿宋" w:cs="仿宋" w:hint="eastAsia"/>
          <w:sz w:val="28"/>
          <w:lang w:eastAsia="zh-CN"/>
        </w:rPr>
      </w:pPr>
      <w:bookmarkStart w:id="4" w:name="_Toc14863"/>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北斗导航项目的土建工程设计中，我们将精准设定设计年限，结合北斗导航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北斗导航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8230"/>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北斗导航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北斗导航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北斗导航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7053"/>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本期工程北斗导航项目预计总建筑面积XXX平方米，其中：计容建筑面积XXX平方米，计划建筑工程投资XX万元，占北斗导航项目总投资的XX%。</w:t>
      </w:r>
    </w:p>
    <w:p>
      <w:pPr>
        <w:pStyle w:val="Heading1"/>
        <w:ind w:firstLine="560" w:firstLineChars="200"/>
        <w:rPr>
          <w:rFonts w:ascii="仿宋" w:eastAsia="仿宋" w:hAnsi="仿宋" w:cs="仿宋" w:hint="eastAsia"/>
          <w:sz w:val="28"/>
          <w:lang w:eastAsia="zh-CN"/>
        </w:rPr>
      </w:pPr>
      <w:bookmarkStart w:id="7" w:name="_Toc27555"/>
      <w:r>
        <w:rPr>
          <w:rFonts w:ascii="仿宋" w:eastAsia="仿宋" w:hAnsi="仿宋" w:cs="仿宋" w:hint="eastAsia"/>
          <w:sz w:val="28"/>
          <w:lang w:eastAsia="zh-CN"/>
        </w:rPr>
        <w:t>二、北斗导航项目建设背景及必要性分析</w:t>
      </w:r>
      <w:bookmarkEnd w:id="7"/>
    </w:p>
    <w:p>
      <w:pPr>
        <w:pStyle w:val="Heading2"/>
        <w:rPr>
          <w:rFonts w:ascii="仿宋" w:eastAsia="仿宋" w:hAnsi="仿宋" w:cs="仿宋" w:hint="eastAsia"/>
          <w:lang w:eastAsia="zh-CN"/>
        </w:rPr>
      </w:pPr>
      <w:bookmarkStart w:id="8" w:name="_Toc5196"/>
      <w:r>
        <w:rPr>
          <w:rFonts w:ascii="仿宋" w:eastAsia="仿宋" w:hAnsi="仿宋" w:cs="仿宋" w:hint="eastAsia"/>
          <w:lang w:eastAsia="zh-CN"/>
        </w:rPr>
        <w:t>(一)、北斗导航项目背景分析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北斗导航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北斗导航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北斗导航项目在这个潮流中的定位。同时，我们将关注行业内涌现的新兴机遇，以便北斗导航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北斗导航项目提供了强大的发展动力。我们将聚焦于行业内最新的技术发展趋势，包括但不限于人工智能、大数据分析、物联网等领域。通过深度的技术研究，我们将确保北斗导航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北斗导航项目发展的源泉。我们将投入更多的精力对市场需求进行深入剖析，超越表面的需求，深入挖掘潜在的市场痛点和机遇。通过对市场需求的细致了解，北斗导航项目将更有针对性地设计解决方案，满足市场的多样化需求，从而更好地促进北斗导航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北斗导航项目战略至关重要。我们将对竞争态势进行更为深入的分析，包括但不限于市场份额、产品特点、客户满意度等多个维度。通过深度的竞争分析，北斗导航项目将能够更准确地把握市场脉搏，制定具有竞争力的北斗导航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北斗导航项目的发展具有直接的影响。我们将进行更为全面的法规和政策分析，了解行业发展中的潜在法律风险和合规挑战。通过充分了解和遵守相关法规，北斗导航项目将确保在法律框架内合法合规运营，为北斗导航项目的稳健发展提供有力支持。</w:t>
      </w:r>
    </w:p>
    <w:p>
      <w:pPr>
        <w:pStyle w:val="Heading2"/>
        <w:ind w:firstLine="560" w:firstLineChars="200"/>
        <w:rPr>
          <w:rFonts w:ascii="仿宋" w:eastAsia="仿宋" w:hAnsi="仿宋" w:cs="仿宋" w:hint="eastAsia"/>
          <w:sz w:val="28"/>
          <w:lang w:eastAsia="zh-CN"/>
        </w:rPr>
      </w:pPr>
      <w:bookmarkStart w:id="9" w:name="_Toc28708"/>
      <w:r>
        <w:rPr>
          <w:rFonts w:ascii="仿宋" w:eastAsia="仿宋" w:hAnsi="仿宋" w:cs="仿宋" w:hint="eastAsia"/>
          <w:sz w:val="28"/>
          <w:lang w:eastAsia="zh-CN"/>
        </w:rPr>
        <w:t>(二)、北斗导航项目建设必要性分析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北斗导航项目建设的迫切性源于对行业发展趋势的深刻洞察。我们正处于一个行业变革的时代，科技创新、数字化转型成为企业发展的关键动力。北斗导航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北斗导航项目建设不仅仅是为了跟上潮流，更是为了通过技术创新推动企业的持续发展。通过引入先进的技术和解决方案，北斗导航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北斗导航项目的建设成为必然选择，通过提高产品质量、拓展服务领域，从而在竞争中获得更多的机会。北斗导航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北斗导航项目建设的必要性体现在对客户需求更精准的满足。通过北斗导航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北斗导航项目建设的背后是对企业持续创新的追求。只有通过不断创新，企业才能在竞争中立于不败之地。北斗导航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0" w:name="_Toc30419"/>
      <w:r>
        <w:rPr>
          <w:rFonts w:ascii="仿宋" w:eastAsia="仿宋" w:hAnsi="仿宋" w:cs="仿宋" w:hint="eastAsia"/>
          <w:sz w:val="28"/>
          <w:lang w:eastAsia="zh-CN"/>
        </w:rPr>
        <w:t>三、北斗导航项目可持续发展</w:t>
      </w:r>
      <w:bookmarkEnd w:id="10"/>
    </w:p>
    <w:p>
      <w:pPr>
        <w:pStyle w:val="Heading2"/>
        <w:rPr>
          <w:rFonts w:ascii="仿宋" w:eastAsia="仿宋" w:hAnsi="仿宋" w:cs="仿宋" w:hint="eastAsia"/>
          <w:lang w:eastAsia="zh-CN"/>
        </w:rPr>
      </w:pPr>
      <w:bookmarkStart w:id="11" w:name="_Toc274"/>
      <w:r>
        <w:rPr>
          <w:rFonts w:ascii="仿宋" w:eastAsia="仿宋" w:hAnsi="仿宋" w:cs="仿宋" w:hint="eastAsia"/>
          <w:lang w:eastAsia="zh-CN"/>
        </w:rPr>
        <w:t>(一)、可持续战略与实践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北斗导航项目中，北斗导航项目团队着眼于未来，明确了可持续发展的战略方向。制定的具体可持续发展目标包括降低资源使用、采用环保技术、最大化社会效益等。这一步骤不仅有助于北斗导航项目在环保和社会责任方面达到最高标准，也为未来提供了明确的指引，确保北斗导航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可持续实践的融入北斗导航项目管理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北斗导航项目管理周期。从北斗导航项目规划开始，北斗导航项目团队就考虑了环境和社会的因素。在执行阶段，北斗导航项目团队积极推动绿色技术的应用，优化资源利用。此外，关注员工的社会责任，通过培训和沟通活动提高员工对可持续发展的认知，使他们能够在日常工作中践行可持续实践。这些举措不仅为北斗导航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2" w:name="_Toc159"/>
      <w:r>
        <w:rPr>
          <w:rFonts w:ascii="仿宋" w:eastAsia="仿宋" w:hAnsi="仿宋" w:cs="仿宋" w:hint="eastAsia"/>
          <w:sz w:val="28"/>
          <w:lang w:eastAsia="zh-CN"/>
        </w:rPr>
        <w:t>(二)、环保与社会责任</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扎根于北斗导航项目的可持续发展理念，我们深信环保与社会责任是北斗导航项目成功的关键支柱。在北斗导航项目的每一步，我们都致力于通过创新和实践，履行对环境和社会的坚定责任。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北斗导航项目团队通过引入先进的环保技术、建立高效的废物处理系统以及推动能源节约措施，积极履行环保责任。定期的环保监测和评估确保北斗导航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北斗导航项目不仅致力于自身可持续发展，还注重对社会的回馈。通过支持社区北斗导航项目、参与慈善事业、提供培训机会等方式，北斗导航项目积极履行社会责任。与当地社区建立积极互动，关注员工的工作与生活平衡，以及员工的身心健康，是北斗导航项目在社会责任层面的关键举措。这样的实践不仅增强了北斗导航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3" w:name="_Toc31624"/>
      <w:r>
        <w:rPr>
          <w:rFonts w:ascii="仿宋" w:eastAsia="仿宋" w:hAnsi="仿宋" w:cs="仿宋" w:hint="eastAsia"/>
          <w:sz w:val="28"/>
          <w:lang w:eastAsia="zh-CN"/>
        </w:rPr>
        <w:t>四、产品规划分析</w:t>
      </w:r>
      <w:bookmarkEnd w:id="13"/>
    </w:p>
    <w:p>
      <w:pPr>
        <w:pStyle w:val="Heading2"/>
        <w:rPr>
          <w:rFonts w:ascii="仿宋" w:eastAsia="仿宋" w:hAnsi="仿宋" w:cs="仿宋" w:hint="eastAsia"/>
          <w:lang w:eastAsia="zh-CN"/>
        </w:rPr>
      </w:pPr>
      <w:bookmarkStart w:id="14" w:name="_Toc24780"/>
      <w:r>
        <w:rPr>
          <w:rFonts w:ascii="仿宋" w:eastAsia="仿宋" w:hAnsi="仿宋" w:cs="仿宋" w:hint="eastAsia"/>
          <w:lang w:eastAsia="zh-CN"/>
        </w:rPr>
        <w:t>(一)、产品规划</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北斗导航项目的主要产品是XXXX，预计年产值为XXX万元。这一产品在市场中占据着重要的地位，其广泛的应用范围使得该北斗导航项目的市场前景非常广阔。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这一产业生态系统中，北斗导航项目的xxx产品作为重要的原材料之一，将在多个领域发挥关键作用。其在建筑、交通、能源等方面的广泛应用将为整个产业链提供强大的支持，形成产业协同效应。北斗导航项目的年产值XXX万XXX万XXX万万元不仅反映了其在市场上的巨大潜力，更预示着它对国民经济的积极贡献。这种关联度高、涉及面广的产业关系，使得该北斗导航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5" w:name="_Toc9977"/>
      <w:r>
        <w:rPr>
          <w:rFonts w:ascii="仿宋" w:eastAsia="仿宋" w:hAnsi="仿宋" w:cs="仿宋" w:hint="eastAsia"/>
          <w:sz w:val="28"/>
          <w:lang w:eastAsia="zh-CN"/>
        </w:rPr>
        <w:t>(二)、建设规模</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北斗导航项目总征地面积为XXXX平方米，相当于约XX.XX亩，其中净用地面积为XXXX平方米，红线范围内相当于约XX.XX亩。这一用地规模充分考虑了北斗导航项目的建设需求，保障了北斗导航项目在合适的空间内得以充分发展。北斗导航项目规划的总建筑面积为XXXX平方米，其中主体工程建设占XXXX平方米，计容建筑面积达XXXX平方米。预计建筑工程的投资将达到XXXX万元，为北斗导航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北斗导航项目计划购置的设备共计XXXX台（套），设备购置费用为XXXX万元。这一设备购置计划充分考虑到北斗导航项目的生产需求和技术要求，确保了北斗导航项目在生产运营中具备先进的技术装备和高效的生产能力。设备的合理配置将为北斗导航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北斗导航项目计划总投资为XXXX万元，预计年实现营业收入为XXXX万元。这一产能规模的设定旨在确保北斗导航项目能够在投资与回报之间取得平衡，实现长期可持续的发展。北斗导航项目的总投资充分考虑到各个方面的需求，包括用地建设、设备购置等多个环节，以确保北斗导航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6" w:name="_Toc19128"/>
      <w:r>
        <w:rPr>
          <w:rFonts w:ascii="仿宋" w:eastAsia="仿宋" w:hAnsi="仿宋" w:cs="仿宋" w:hint="eastAsia"/>
          <w:sz w:val="28"/>
          <w:lang w:eastAsia="zh-CN"/>
        </w:rPr>
        <w:t>五、北斗导航项目概论</w:t>
      </w:r>
      <w:bookmarkEnd w:id="16"/>
    </w:p>
    <w:p>
      <w:pPr>
        <w:pStyle w:val="Heading2"/>
        <w:rPr>
          <w:rFonts w:ascii="仿宋" w:eastAsia="仿宋" w:hAnsi="仿宋" w:cs="仿宋" w:hint="eastAsia"/>
          <w:lang w:eastAsia="zh-CN"/>
        </w:rPr>
      </w:pPr>
      <w:bookmarkStart w:id="17" w:name="_Toc13333"/>
      <w:r>
        <w:rPr>
          <w:rFonts w:ascii="仿宋" w:eastAsia="仿宋" w:hAnsi="仿宋" w:cs="仿宋" w:hint="eastAsia"/>
          <w:lang w:eastAsia="zh-CN"/>
        </w:rPr>
        <w:t>(一)、北斗导航项目概况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北斗导航项目的起源追溯至对市场的深入洞察。市场的不断演变与变革为北斗导航项目提供了难得的机遇。当前市场存在的需求缺口和变革的大环境共同构成了北斗导航项目的背景。这个北斗导航项目旨在充分利用市场机遇，填补行业中尚未满足的需求，为客户提供全新的解决方案。市场的变革和需求的增长使得这个北斗导航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北斗导航项目名称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北斗导航项目正式命名为北斗导航。这个名称不仅仅是一个标识，更代表了北斗导航项目的核心理念和愿景。它蕴含着北斗导航项目所要解决问题的关键字，具有强烈的表达和辨识度，为北斗导航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北斗导航项目目标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北斗导航项目的核心目标是提供一种全新、高效的解决方案，满足客户日益增长的需求。北斗导航项目追求的不仅仅是满足市场需求，更是在市场中获得卓越的竞争优势。通过不断提升产品或服务的质量和创新水平，北斗导航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北斗导航项目范围</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北斗导航项目全面涵盖了产品研发、制造、市场推广和售后服务，确保从产品设计到最终用户体验的全方位关注。这一全面的北斗导航项目范围是为了确保北斗导航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北斗导航项目时间表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北斗导航项目计划在未来18个月内完成，包括研发、测试、市场试点和正式推出等不同阶段。这个时间表的合理设计是为了确保北斗导航项目各个阶段的顺利推进，以便按时交付高质量的成果。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北斗导航项目预算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北斗导航项目总预算估算为XX百万美元，主要分配在研发、市场推广、人员培训和运营等方面。这一充足的预算为北斗导航项目提供了充足的资源，确保北斗导航项目在各个方面都能取得优异的表现。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北斗导航项目风险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北斗导航项目可能面临的风险包括市场接受度低、技术难题、竞争激烈等。北斗导航项目团队已经制定了相应的风险应对计划，通过前瞻性的风险管理，确保北斗导航项目在面对不确定性时能够迅速做出应对。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北斗导航项目团队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北斗导航项目汇聚了一支经验丰富、多领域专业素养的核心团队，确保北斗导航项目在各个方面都能拥有高水平的执行力。团队的协同作战是北斗导航项目成功的关键因素之一。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北斗导航项目背景</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北斗导航项目的背景根植于市场对更高效、创新产品的渴望，同时也受到科技发展对行业格局的深刻改变的影响。这为北斗导航项目提供了广阔的发展空间和市场需求。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北斗导航项目现状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截至目前，北斗导航项目已完成市场调研和技术验证，取得了初步的成功。这为北斗导航项目在未来的发展奠定了坚实的基础，为更远大的目标打下了坚实的基石。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8" w:name="_Toc5086"/>
      <w:r>
        <w:rPr>
          <w:rFonts w:ascii="仿宋" w:eastAsia="仿宋" w:hAnsi="仿宋" w:cs="仿宋" w:hint="eastAsia"/>
          <w:sz w:val="28"/>
          <w:lang w:eastAsia="zh-CN"/>
        </w:rPr>
        <w:t>(二)、北斗导航项目目标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keyword》北斗导航项目首要业务目标是在市场中占据有利地位，实现产品/服务的成功推广和销售。通过不断提升产品质量、创新性，北斗导航项目追求成为行业中的领导者，赢得更多客户的青睐。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在科技迅速发展的时代，北斗导航项目着眼于技术创新。通过持续的研发和技术升级，北斗导航项目旨在推出更具创新性的产品或服务，以满足市场对新鲜、先进解决方案的需求。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为了建立可持续的客户关系，北斗导航项目设定了客户满意度目标。通过提供卓越的产品质量和优质的客户服务，北斗导航项目追求赢得客户的信任和忠诚度，确保他们的满意度达到行业领先水平。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北斗导航项目注重社会责任和可持续发展。通过实施环保、社会责任北斗导航项目，北斗导航项目致力于在经济发展的同时保护环境，促进社会公平，实现可持续经营。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北斗导航项目的团队是实现目标的核心驱动力。因此，北斗导航项目设定了团队发展目标，包括提升团队成员的专业技能、培养领导力，以及搭建协同高效的团队工作氛围。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9" w:name="_Toc5076"/>
      <w:r>
        <w:rPr>
          <w:rFonts w:ascii="仿宋" w:eastAsia="仿宋" w:hAnsi="仿宋" w:cs="仿宋" w:hint="eastAsia"/>
          <w:sz w:val="28"/>
          <w:lang w:eastAsia="zh-CN"/>
        </w:rPr>
        <w:t>(三)、北斗导航项目提出的理由</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2. 北斗导航项目提出的理由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北斗导航项目的提出源于对市场机遇的深刻洞察。当前市场中存在的需求缺口和行业发展趋势表明，有巨大的商业机会等待被开发。通过准确捕捉市场机遇，北斗导航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北斗导航项目的理念基于对技术创新的信仰。通过持续的研发和技术投入，北斗导航项目有望推出更具创新性的产品或服务。在科技飞速发展的当下，北斗导航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北斗导航项目的提出是为了增强企业的行业竞争力。通过提升产品或服务的质量和独特性，北斗导航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https://d.book118.com/597060021130006024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北斗导航项目规划设计蓝图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北斗导航项目规划设计蓝图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北斗导航项目规划设计蓝图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北斗导航项目规划设计蓝图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北斗导航项目规划设计蓝图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北斗导航项目规划设计蓝图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北斗导航项目规划设计蓝图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北斗导航项目规划设计蓝图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北斗导航项目规划设计蓝图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北斗导航项目规划设计蓝图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北斗导航项目规划设计蓝图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北斗导航项目规划设计蓝图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北斗导航项目规划设计蓝图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北斗导航项目规划设计蓝图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北斗导航项目规划设计蓝图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北斗导航项目规划设计蓝图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北斗导航项目规划设计蓝图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EA00CFA"/>
    <w:rsid w:val="5EA00CF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97060021130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2024-01-01T02:31:00Z</dcterms:created>
  <dcterms:modified xsi:type="dcterms:W3CDTF">2024-01-01T02:31:29Z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D43912DF8AFA4F99AB680BCDE6ADEC8A_11</vt:lpwstr>
  </property>
  <property fmtid="{D5CDD505-2E9C-101B-9397-08002B2CF9AE}" pid="3" name="KSOProductBuildVer">
    <vt:lpwstr>2052-12.1.0.16120</vt:lpwstr>
  </property>
</Properties>
</file>