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社交APP项目计划设计方案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437" w:history="1">
        <w:r>
          <w:rPr>
            <w:rFonts w:ascii="仿宋" w:eastAsia="仿宋" w:hAnsi="仿宋" w:cs="仿宋" w:hint="eastAsia"/>
            <w:lang w:eastAsia="zh-CN"/>
          </w:rPr>
          <w:t>前言</w:t>
        </w:r>
        <w:r>
          <w:tab/>
        </w:r>
        <w:r>
          <w:fldChar w:fldCharType="begin"/>
        </w:r>
        <w:r>
          <w:instrText xml:space="preserve"> PAGEREF _Toc3437 \h </w:instrText>
        </w:r>
        <w:r>
          <w:fldChar w:fldCharType="separate"/>
        </w:r>
        <w:r>
          <w:t>3</w:t>
        </w:r>
        <w:r>
          <w:fldChar w:fldCharType="end"/>
        </w:r>
      </w:hyperlink>
    </w:p>
    <w:p>
      <w:pPr>
        <w:pStyle w:val="TOC1"/>
        <w:tabs>
          <w:tab w:val="right" w:leader="dot" w:pos="8306"/>
        </w:tabs>
      </w:pPr>
      <w:hyperlink w:anchor="_Toc6383" w:history="1">
        <w:r>
          <w:rPr>
            <w:rFonts w:ascii="仿宋" w:eastAsia="仿宋" w:hAnsi="仿宋" w:cs="仿宋" w:hint="eastAsia"/>
            <w:lang w:eastAsia="zh-CN"/>
          </w:rPr>
          <w:t>一、市场分析、调研</w:t>
        </w:r>
        <w:r>
          <w:tab/>
        </w:r>
        <w:r>
          <w:fldChar w:fldCharType="begin"/>
        </w:r>
        <w:r>
          <w:instrText xml:space="preserve"> PAGEREF _Toc6383 \h </w:instrText>
        </w:r>
        <w:r>
          <w:fldChar w:fldCharType="separate"/>
        </w:r>
        <w:r>
          <w:t>3</w:t>
        </w:r>
        <w:r>
          <w:fldChar w:fldCharType="end"/>
        </w:r>
      </w:hyperlink>
    </w:p>
    <w:p>
      <w:pPr>
        <w:pStyle w:val="TOC2"/>
        <w:tabs>
          <w:tab w:val="right" w:leader="dot" w:pos="8306"/>
        </w:tabs>
      </w:pPr>
      <w:hyperlink w:anchor="_Toc7287" w:history="1">
        <w:r>
          <w:rPr>
            <w:rFonts w:ascii="仿宋" w:eastAsia="仿宋" w:hAnsi="仿宋" w:cs="仿宋" w:hint="eastAsia"/>
            <w:lang w:eastAsia="zh-CN"/>
          </w:rPr>
          <w:t>(一)、社交APP行业分析</w:t>
        </w:r>
        <w:r>
          <w:tab/>
        </w:r>
        <w:r>
          <w:fldChar w:fldCharType="begin"/>
        </w:r>
        <w:r>
          <w:instrText xml:space="preserve"> PAGEREF _Toc7287 \h </w:instrText>
        </w:r>
        <w:r>
          <w:fldChar w:fldCharType="separate"/>
        </w:r>
        <w:r>
          <w:t>3</w:t>
        </w:r>
        <w:r>
          <w:fldChar w:fldCharType="end"/>
        </w:r>
      </w:hyperlink>
    </w:p>
    <w:p>
      <w:pPr>
        <w:pStyle w:val="TOC2"/>
        <w:tabs>
          <w:tab w:val="right" w:leader="dot" w:pos="8306"/>
        </w:tabs>
      </w:pPr>
      <w:hyperlink w:anchor="_Toc23140" w:history="1">
        <w:r>
          <w:rPr>
            <w:rFonts w:ascii="仿宋" w:eastAsia="仿宋" w:hAnsi="仿宋" w:cs="仿宋" w:hint="eastAsia"/>
            <w:lang w:eastAsia="zh-CN"/>
          </w:rPr>
          <w:t>(二)、社交APP市场分析预测</w:t>
        </w:r>
        <w:r>
          <w:tab/>
        </w:r>
        <w:r>
          <w:fldChar w:fldCharType="begin"/>
        </w:r>
        <w:r>
          <w:instrText xml:space="preserve"> PAGEREF _Toc23140 \h </w:instrText>
        </w:r>
        <w:r>
          <w:fldChar w:fldCharType="separate"/>
        </w:r>
        <w:r>
          <w:t>4</w:t>
        </w:r>
        <w:r>
          <w:fldChar w:fldCharType="end"/>
        </w:r>
      </w:hyperlink>
    </w:p>
    <w:p>
      <w:pPr>
        <w:pStyle w:val="TOC1"/>
        <w:tabs>
          <w:tab w:val="right" w:leader="dot" w:pos="8306"/>
        </w:tabs>
      </w:pPr>
      <w:hyperlink w:anchor="_Toc22275" w:history="1">
        <w:r>
          <w:rPr>
            <w:rFonts w:ascii="仿宋" w:eastAsia="仿宋" w:hAnsi="仿宋" w:cs="仿宋" w:hint="eastAsia"/>
            <w:lang w:eastAsia="zh-CN"/>
          </w:rPr>
          <w:t>二、社交APP项目建设背景及必要性分析</w:t>
        </w:r>
        <w:r>
          <w:tab/>
        </w:r>
        <w:r>
          <w:fldChar w:fldCharType="begin"/>
        </w:r>
        <w:r>
          <w:instrText xml:space="preserve"> PAGEREF _Toc22275 \h </w:instrText>
        </w:r>
        <w:r>
          <w:fldChar w:fldCharType="separate"/>
        </w:r>
        <w:r>
          <w:t>5</w:t>
        </w:r>
        <w:r>
          <w:fldChar w:fldCharType="end"/>
        </w:r>
      </w:hyperlink>
    </w:p>
    <w:p>
      <w:pPr>
        <w:pStyle w:val="TOC2"/>
        <w:tabs>
          <w:tab w:val="right" w:leader="dot" w:pos="8306"/>
        </w:tabs>
      </w:pPr>
      <w:hyperlink w:anchor="_Toc20002" w:history="1">
        <w:r>
          <w:rPr>
            <w:rFonts w:ascii="仿宋" w:eastAsia="仿宋" w:hAnsi="仿宋" w:cs="仿宋" w:hint="eastAsia"/>
            <w:lang w:eastAsia="zh-CN"/>
          </w:rPr>
          <w:t>(一)、社交APP项目背景分析</w:t>
        </w:r>
        <w:r>
          <w:tab/>
        </w:r>
        <w:r>
          <w:fldChar w:fldCharType="begin"/>
        </w:r>
        <w:r>
          <w:instrText xml:space="preserve"> PAGEREF _Toc20002 \h </w:instrText>
        </w:r>
        <w:r>
          <w:fldChar w:fldCharType="separate"/>
        </w:r>
        <w:r>
          <w:t>5</w:t>
        </w:r>
        <w:r>
          <w:fldChar w:fldCharType="end"/>
        </w:r>
      </w:hyperlink>
    </w:p>
    <w:p>
      <w:pPr>
        <w:pStyle w:val="TOC2"/>
        <w:tabs>
          <w:tab w:val="right" w:leader="dot" w:pos="8306"/>
        </w:tabs>
      </w:pPr>
      <w:hyperlink w:anchor="_Toc12607" w:history="1">
        <w:r>
          <w:rPr>
            <w:rFonts w:ascii="仿宋" w:eastAsia="仿宋" w:hAnsi="仿宋" w:cs="仿宋" w:hint="eastAsia"/>
            <w:lang w:eastAsia="zh-CN"/>
          </w:rPr>
          <w:t>(二)、社交APP项目建设必要性分析</w:t>
        </w:r>
        <w:r>
          <w:tab/>
        </w:r>
        <w:r>
          <w:fldChar w:fldCharType="begin"/>
        </w:r>
        <w:r>
          <w:instrText xml:space="preserve"> PAGEREF _Toc12607 \h </w:instrText>
        </w:r>
        <w:r>
          <w:fldChar w:fldCharType="separate"/>
        </w:r>
        <w:r>
          <w:t>6</w:t>
        </w:r>
        <w:r>
          <w:fldChar w:fldCharType="end"/>
        </w:r>
      </w:hyperlink>
    </w:p>
    <w:p>
      <w:pPr>
        <w:pStyle w:val="TOC1"/>
        <w:tabs>
          <w:tab w:val="right" w:leader="dot" w:pos="8306"/>
        </w:tabs>
      </w:pPr>
      <w:hyperlink w:anchor="_Toc16430" w:history="1">
        <w:r>
          <w:rPr>
            <w:rFonts w:ascii="仿宋" w:eastAsia="仿宋" w:hAnsi="仿宋" w:cs="仿宋" w:hint="eastAsia"/>
            <w:lang w:eastAsia="zh-CN"/>
          </w:rPr>
          <w:t>三、产品规划分析</w:t>
        </w:r>
        <w:r>
          <w:tab/>
        </w:r>
        <w:r>
          <w:fldChar w:fldCharType="begin"/>
        </w:r>
        <w:r>
          <w:instrText xml:space="preserve"> PAGEREF _Toc16430 \h </w:instrText>
        </w:r>
        <w:r>
          <w:fldChar w:fldCharType="separate"/>
        </w:r>
        <w:r>
          <w:t>8</w:t>
        </w:r>
        <w:r>
          <w:fldChar w:fldCharType="end"/>
        </w:r>
      </w:hyperlink>
    </w:p>
    <w:p>
      <w:pPr>
        <w:pStyle w:val="TOC2"/>
        <w:tabs>
          <w:tab w:val="right" w:leader="dot" w:pos="8306"/>
        </w:tabs>
      </w:pPr>
      <w:hyperlink w:anchor="_Toc30079" w:history="1">
        <w:r>
          <w:rPr>
            <w:rFonts w:ascii="仿宋" w:eastAsia="仿宋" w:hAnsi="仿宋" w:cs="仿宋" w:hint="eastAsia"/>
            <w:lang w:eastAsia="zh-CN"/>
          </w:rPr>
          <w:t>(一)、产品规划</w:t>
        </w:r>
        <w:r>
          <w:tab/>
        </w:r>
        <w:r>
          <w:fldChar w:fldCharType="begin"/>
        </w:r>
        <w:r>
          <w:instrText xml:space="preserve"> PAGEREF _Toc30079 \h </w:instrText>
        </w:r>
        <w:r>
          <w:fldChar w:fldCharType="separate"/>
        </w:r>
        <w:r>
          <w:t>8</w:t>
        </w:r>
        <w:r>
          <w:fldChar w:fldCharType="end"/>
        </w:r>
      </w:hyperlink>
    </w:p>
    <w:p>
      <w:pPr>
        <w:pStyle w:val="TOC2"/>
        <w:tabs>
          <w:tab w:val="right" w:leader="dot" w:pos="8306"/>
        </w:tabs>
      </w:pPr>
      <w:hyperlink w:anchor="_Toc20065" w:history="1">
        <w:r>
          <w:rPr>
            <w:rFonts w:ascii="仿宋" w:eastAsia="仿宋" w:hAnsi="仿宋" w:cs="仿宋" w:hint="eastAsia"/>
            <w:lang w:eastAsia="zh-CN"/>
          </w:rPr>
          <w:t>(二)、建设规模</w:t>
        </w:r>
        <w:r>
          <w:tab/>
        </w:r>
        <w:r>
          <w:fldChar w:fldCharType="begin"/>
        </w:r>
        <w:r>
          <w:instrText xml:space="preserve"> PAGEREF _Toc20065 \h </w:instrText>
        </w:r>
        <w:r>
          <w:fldChar w:fldCharType="separate"/>
        </w:r>
        <w:r>
          <w:t>8</w:t>
        </w:r>
        <w:r>
          <w:fldChar w:fldCharType="end"/>
        </w:r>
      </w:hyperlink>
    </w:p>
    <w:p>
      <w:pPr>
        <w:pStyle w:val="TOC1"/>
        <w:tabs>
          <w:tab w:val="right" w:leader="dot" w:pos="8306"/>
        </w:tabs>
      </w:pPr>
      <w:hyperlink w:anchor="_Toc15272" w:history="1">
        <w:r>
          <w:rPr>
            <w:rFonts w:ascii="仿宋" w:eastAsia="仿宋" w:hAnsi="仿宋" w:cs="仿宋" w:hint="eastAsia"/>
            <w:lang w:eastAsia="zh-CN"/>
          </w:rPr>
          <w:t>四、社交APP项目文档管理</w:t>
        </w:r>
        <w:r>
          <w:tab/>
        </w:r>
        <w:r>
          <w:fldChar w:fldCharType="begin"/>
        </w:r>
        <w:r>
          <w:instrText xml:space="preserve"> PAGEREF _Toc15272 \h </w:instrText>
        </w:r>
        <w:r>
          <w:fldChar w:fldCharType="separate"/>
        </w:r>
        <w:r>
          <w:t>10</w:t>
        </w:r>
        <w:r>
          <w:fldChar w:fldCharType="end"/>
        </w:r>
      </w:hyperlink>
    </w:p>
    <w:p>
      <w:pPr>
        <w:pStyle w:val="TOC2"/>
        <w:tabs>
          <w:tab w:val="right" w:leader="dot" w:pos="8306"/>
        </w:tabs>
      </w:pPr>
      <w:hyperlink w:anchor="_Toc9400" w:history="1">
        <w:r>
          <w:rPr>
            <w:rFonts w:ascii="仿宋" w:eastAsia="仿宋" w:hAnsi="仿宋" w:cs="仿宋" w:hint="eastAsia"/>
            <w:lang w:eastAsia="zh-CN"/>
          </w:rPr>
          <w:t>(一)、文档编制与审查</w:t>
        </w:r>
        <w:r>
          <w:tab/>
        </w:r>
        <w:r>
          <w:fldChar w:fldCharType="begin"/>
        </w:r>
        <w:r>
          <w:instrText xml:space="preserve"> PAGEREF _Toc9400 \h </w:instrText>
        </w:r>
        <w:r>
          <w:fldChar w:fldCharType="separate"/>
        </w:r>
        <w:r>
          <w:t>10</w:t>
        </w:r>
        <w:r>
          <w:fldChar w:fldCharType="end"/>
        </w:r>
      </w:hyperlink>
    </w:p>
    <w:p>
      <w:pPr>
        <w:pStyle w:val="TOC2"/>
        <w:tabs>
          <w:tab w:val="right" w:leader="dot" w:pos="8306"/>
        </w:tabs>
      </w:pPr>
      <w:hyperlink w:anchor="_Toc19659" w:history="1">
        <w:r>
          <w:rPr>
            <w:rFonts w:ascii="仿宋" w:eastAsia="仿宋" w:hAnsi="仿宋" w:cs="仿宋" w:hint="eastAsia"/>
            <w:lang w:eastAsia="zh-CN"/>
          </w:rPr>
          <w:t>(二)、文档发布与分发</w:t>
        </w:r>
        <w:r>
          <w:tab/>
        </w:r>
        <w:r>
          <w:fldChar w:fldCharType="begin"/>
        </w:r>
        <w:r>
          <w:instrText xml:space="preserve"> PAGEREF _Toc19659 \h </w:instrText>
        </w:r>
        <w:r>
          <w:fldChar w:fldCharType="separate"/>
        </w:r>
        <w:r>
          <w:t>11</w:t>
        </w:r>
        <w:r>
          <w:fldChar w:fldCharType="end"/>
        </w:r>
      </w:hyperlink>
    </w:p>
    <w:p>
      <w:pPr>
        <w:pStyle w:val="TOC2"/>
        <w:tabs>
          <w:tab w:val="right" w:leader="dot" w:pos="8306"/>
        </w:tabs>
      </w:pPr>
      <w:hyperlink w:anchor="_Toc2300" w:history="1">
        <w:r>
          <w:rPr>
            <w:rFonts w:ascii="仿宋" w:eastAsia="仿宋" w:hAnsi="仿宋" w:cs="仿宋" w:hint="eastAsia"/>
            <w:lang w:eastAsia="zh-CN"/>
          </w:rPr>
          <w:t>(三)、文档存档与归档</w:t>
        </w:r>
        <w:r>
          <w:tab/>
        </w:r>
        <w:r>
          <w:fldChar w:fldCharType="begin"/>
        </w:r>
        <w:r>
          <w:instrText xml:space="preserve"> PAGEREF _Toc2300 \h </w:instrText>
        </w:r>
        <w:r>
          <w:fldChar w:fldCharType="separate"/>
        </w:r>
        <w:r>
          <w:t>12</w:t>
        </w:r>
        <w:r>
          <w:fldChar w:fldCharType="end"/>
        </w:r>
      </w:hyperlink>
    </w:p>
    <w:p>
      <w:pPr>
        <w:pStyle w:val="TOC1"/>
        <w:tabs>
          <w:tab w:val="right" w:leader="dot" w:pos="8306"/>
        </w:tabs>
      </w:pPr>
      <w:hyperlink w:anchor="_Toc23707" w:history="1">
        <w:r>
          <w:rPr>
            <w:rFonts w:ascii="仿宋" w:eastAsia="仿宋" w:hAnsi="仿宋" w:cs="仿宋" w:hint="eastAsia"/>
            <w:lang w:eastAsia="zh-CN"/>
          </w:rPr>
          <w:t>五、社交APP项目可持续发展</w:t>
        </w:r>
        <w:r>
          <w:tab/>
        </w:r>
        <w:r>
          <w:fldChar w:fldCharType="begin"/>
        </w:r>
        <w:r>
          <w:instrText xml:space="preserve"> PAGEREF _Toc23707 \h </w:instrText>
        </w:r>
        <w:r>
          <w:fldChar w:fldCharType="separate"/>
        </w:r>
        <w:r>
          <w:t>13</w:t>
        </w:r>
        <w:r>
          <w:fldChar w:fldCharType="end"/>
        </w:r>
      </w:hyperlink>
    </w:p>
    <w:p>
      <w:pPr>
        <w:pStyle w:val="TOC2"/>
        <w:tabs>
          <w:tab w:val="right" w:leader="dot" w:pos="8306"/>
        </w:tabs>
      </w:pPr>
      <w:hyperlink w:anchor="_Toc6363" w:history="1">
        <w:r>
          <w:rPr>
            <w:rFonts w:ascii="仿宋" w:eastAsia="仿宋" w:hAnsi="仿宋" w:cs="仿宋" w:hint="eastAsia"/>
            <w:lang w:eastAsia="zh-CN"/>
          </w:rPr>
          <w:t>(一)、可持续战略与实践</w:t>
        </w:r>
        <w:r>
          <w:tab/>
        </w:r>
        <w:r>
          <w:fldChar w:fldCharType="begin"/>
        </w:r>
        <w:r>
          <w:instrText xml:space="preserve"> PAGEREF _Toc6363 \h </w:instrText>
        </w:r>
        <w:r>
          <w:fldChar w:fldCharType="separate"/>
        </w:r>
        <w:r>
          <w:t>13</w:t>
        </w:r>
        <w:r>
          <w:fldChar w:fldCharType="end"/>
        </w:r>
      </w:hyperlink>
    </w:p>
    <w:p>
      <w:pPr>
        <w:pStyle w:val="TOC2"/>
        <w:tabs>
          <w:tab w:val="right" w:leader="dot" w:pos="8306"/>
        </w:tabs>
      </w:pPr>
      <w:hyperlink w:anchor="_Toc4013" w:history="1">
        <w:r>
          <w:rPr>
            <w:rFonts w:ascii="仿宋" w:eastAsia="仿宋" w:hAnsi="仿宋" w:cs="仿宋" w:hint="eastAsia"/>
            <w:lang w:eastAsia="zh-CN"/>
          </w:rPr>
          <w:t>(二)、环保与社会责任</w:t>
        </w:r>
        <w:r>
          <w:tab/>
        </w:r>
        <w:r>
          <w:fldChar w:fldCharType="begin"/>
        </w:r>
        <w:r>
          <w:instrText xml:space="preserve"> PAGEREF _Toc4013 \h </w:instrText>
        </w:r>
        <w:r>
          <w:fldChar w:fldCharType="separate"/>
        </w:r>
        <w:r>
          <w:t>14</w:t>
        </w:r>
        <w:r>
          <w:fldChar w:fldCharType="end"/>
        </w:r>
      </w:hyperlink>
    </w:p>
    <w:p>
      <w:pPr>
        <w:pStyle w:val="TOC1"/>
        <w:tabs>
          <w:tab w:val="right" w:leader="dot" w:pos="8306"/>
        </w:tabs>
      </w:pPr>
      <w:hyperlink w:anchor="_Toc30130" w:history="1">
        <w:r>
          <w:rPr>
            <w:rFonts w:ascii="仿宋" w:eastAsia="仿宋" w:hAnsi="仿宋" w:cs="仿宋" w:hint="eastAsia"/>
            <w:lang w:eastAsia="zh-CN"/>
          </w:rPr>
          <w:t>六、社交APP项目选址可行性分析</w:t>
        </w:r>
        <w:r>
          <w:tab/>
        </w:r>
        <w:r>
          <w:fldChar w:fldCharType="begin"/>
        </w:r>
        <w:r>
          <w:instrText xml:space="preserve"> PAGEREF _Toc30130 \h </w:instrText>
        </w:r>
        <w:r>
          <w:fldChar w:fldCharType="separate"/>
        </w:r>
        <w:r>
          <w:t>15</w:t>
        </w:r>
        <w:r>
          <w:fldChar w:fldCharType="end"/>
        </w:r>
      </w:hyperlink>
    </w:p>
    <w:p>
      <w:pPr>
        <w:pStyle w:val="TOC2"/>
        <w:tabs>
          <w:tab w:val="right" w:leader="dot" w:pos="8306"/>
        </w:tabs>
      </w:pPr>
      <w:hyperlink w:anchor="_Toc15523" w:history="1">
        <w:r>
          <w:rPr>
            <w:rFonts w:ascii="仿宋" w:eastAsia="仿宋" w:hAnsi="仿宋" w:cs="仿宋" w:hint="eastAsia"/>
            <w:lang w:eastAsia="zh-CN"/>
          </w:rPr>
          <w:t>(一)、社交APP项目选址</w:t>
        </w:r>
        <w:r>
          <w:tab/>
        </w:r>
        <w:r>
          <w:fldChar w:fldCharType="begin"/>
        </w:r>
        <w:r>
          <w:instrText xml:space="preserve"> PAGEREF _Toc15523 \h </w:instrText>
        </w:r>
        <w:r>
          <w:fldChar w:fldCharType="separate"/>
        </w:r>
        <w:r>
          <w:t>15</w:t>
        </w:r>
        <w:r>
          <w:fldChar w:fldCharType="end"/>
        </w:r>
      </w:hyperlink>
    </w:p>
    <w:p>
      <w:pPr>
        <w:pStyle w:val="TOC2"/>
        <w:tabs>
          <w:tab w:val="right" w:leader="dot" w:pos="8306"/>
        </w:tabs>
      </w:pPr>
      <w:hyperlink w:anchor="_Toc13191" w:history="1">
        <w:r>
          <w:rPr>
            <w:rFonts w:ascii="仿宋" w:eastAsia="仿宋" w:hAnsi="仿宋" w:cs="仿宋" w:hint="eastAsia"/>
            <w:lang w:eastAsia="zh-CN"/>
          </w:rPr>
          <w:t>(二)、用地控制指标</w:t>
        </w:r>
        <w:r>
          <w:tab/>
        </w:r>
        <w:r>
          <w:fldChar w:fldCharType="begin"/>
        </w:r>
        <w:r>
          <w:instrText xml:space="preserve"> PAGEREF _Toc13191 \h </w:instrText>
        </w:r>
        <w:r>
          <w:fldChar w:fldCharType="separate"/>
        </w:r>
        <w:r>
          <w:t>15</w:t>
        </w:r>
        <w:r>
          <w:fldChar w:fldCharType="end"/>
        </w:r>
      </w:hyperlink>
    </w:p>
    <w:p>
      <w:pPr>
        <w:pStyle w:val="TOC2"/>
        <w:tabs>
          <w:tab w:val="right" w:leader="dot" w:pos="8306"/>
        </w:tabs>
      </w:pPr>
      <w:hyperlink w:anchor="_Toc1959" w:history="1">
        <w:r>
          <w:rPr>
            <w:rFonts w:ascii="仿宋" w:eastAsia="仿宋" w:hAnsi="仿宋" w:cs="仿宋" w:hint="eastAsia"/>
            <w:lang w:eastAsia="zh-CN"/>
          </w:rPr>
          <w:t>(三)、节约用地措施</w:t>
        </w:r>
        <w:r>
          <w:tab/>
        </w:r>
        <w:r>
          <w:fldChar w:fldCharType="begin"/>
        </w:r>
        <w:r>
          <w:instrText xml:space="preserve"> PAGEREF _Toc1959 \h </w:instrText>
        </w:r>
        <w:r>
          <w:fldChar w:fldCharType="separate"/>
        </w:r>
        <w:r>
          <w:t>17</w:t>
        </w:r>
        <w:r>
          <w:fldChar w:fldCharType="end"/>
        </w:r>
      </w:hyperlink>
    </w:p>
    <w:p>
      <w:pPr>
        <w:pStyle w:val="TOC2"/>
        <w:tabs>
          <w:tab w:val="right" w:leader="dot" w:pos="8306"/>
        </w:tabs>
      </w:pPr>
      <w:hyperlink w:anchor="_Toc19727" w:history="1">
        <w:r>
          <w:rPr>
            <w:rFonts w:ascii="仿宋" w:eastAsia="仿宋" w:hAnsi="仿宋" w:cs="仿宋" w:hint="eastAsia"/>
            <w:lang w:eastAsia="zh-CN"/>
          </w:rPr>
          <w:t>(四)、总图布置方案</w:t>
        </w:r>
        <w:r>
          <w:tab/>
        </w:r>
        <w:r>
          <w:fldChar w:fldCharType="begin"/>
        </w:r>
        <w:r>
          <w:instrText xml:space="preserve"> PAGEREF _Toc19727 \h </w:instrText>
        </w:r>
        <w:r>
          <w:fldChar w:fldCharType="separate"/>
        </w:r>
        <w:r>
          <w:t>18</w:t>
        </w:r>
        <w:r>
          <w:fldChar w:fldCharType="end"/>
        </w:r>
      </w:hyperlink>
    </w:p>
    <w:p>
      <w:pPr>
        <w:pStyle w:val="TOC2"/>
        <w:tabs>
          <w:tab w:val="right" w:leader="dot" w:pos="8306"/>
        </w:tabs>
      </w:pPr>
      <w:hyperlink w:anchor="_Toc13040" w:history="1">
        <w:r>
          <w:rPr>
            <w:rFonts w:ascii="仿宋" w:eastAsia="仿宋" w:hAnsi="仿宋" w:cs="仿宋" w:hint="eastAsia"/>
            <w:lang w:eastAsia="zh-CN"/>
          </w:rPr>
          <w:t>(五)、选址综合评价</w:t>
        </w:r>
        <w:r>
          <w:tab/>
        </w:r>
        <w:r>
          <w:fldChar w:fldCharType="begin"/>
        </w:r>
        <w:r>
          <w:instrText xml:space="preserve"> PAGEREF _Toc13040 \h </w:instrText>
        </w:r>
        <w:r>
          <w:fldChar w:fldCharType="separate"/>
        </w:r>
        <w:r>
          <w:t>19</w:t>
        </w:r>
        <w:r>
          <w:fldChar w:fldCharType="end"/>
        </w:r>
      </w:hyperlink>
    </w:p>
    <w:p>
      <w:pPr>
        <w:pStyle w:val="TOC1"/>
        <w:tabs>
          <w:tab w:val="right" w:leader="dot" w:pos="8306"/>
        </w:tabs>
      </w:pPr>
      <w:hyperlink w:anchor="_Toc11445" w:history="1">
        <w:r>
          <w:rPr>
            <w:rFonts w:ascii="仿宋" w:eastAsia="仿宋" w:hAnsi="仿宋" w:cs="仿宋" w:hint="eastAsia"/>
            <w:lang w:eastAsia="zh-CN"/>
          </w:rPr>
          <w:t>七、社交APP项目财务管理</w:t>
        </w:r>
        <w:r>
          <w:tab/>
        </w:r>
        <w:r>
          <w:fldChar w:fldCharType="begin"/>
        </w:r>
        <w:r>
          <w:instrText xml:space="preserve"> PAGEREF _Toc11445 \h </w:instrText>
        </w:r>
        <w:r>
          <w:fldChar w:fldCharType="separate"/>
        </w:r>
        <w:r>
          <w:t>20</w:t>
        </w:r>
        <w:r>
          <w:fldChar w:fldCharType="end"/>
        </w:r>
      </w:hyperlink>
    </w:p>
    <w:p>
      <w:pPr>
        <w:pStyle w:val="TOC2"/>
        <w:tabs>
          <w:tab w:val="right" w:leader="dot" w:pos="8306"/>
        </w:tabs>
      </w:pPr>
      <w:hyperlink w:anchor="_Toc5148" w:history="1">
        <w:r>
          <w:rPr>
            <w:rFonts w:ascii="仿宋" w:eastAsia="仿宋" w:hAnsi="仿宋" w:cs="仿宋" w:hint="eastAsia"/>
            <w:lang w:eastAsia="zh-CN"/>
          </w:rPr>
          <w:t>(一)、资金需求大</w:t>
        </w:r>
        <w:r>
          <w:tab/>
        </w:r>
        <w:r>
          <w:fldChar w:fldCharType="begin"/>
        </w:r>
        <w:r>
          <w:instrText xml:space="preserve"> PAGEREF _Toc5148 \h </w:instrText>
        </w:r>
        <w:r>
          <w:fldChar w:fldCharType="separate"/>
        </w:r>
        <w:r>
          <w:t>20</w:t>
        </w:r>
        <w:r>
          <w:fldChar w:fldCharType="end"/>
        </w:r>
      </w:hyperlink>
    </w:p>
    <w:p>
      <w:pPr>
        <w:pStyle w:val="TOC2"/>
        <w:tabs>
          <w:tab w:val="right" w:leader="dot" w:pos="8306"/>
        </w:tabs>
      </w:pPr>
      <w:hyperlink w:anchor="_Toc6904" w:history="1">
        <w:r>
          <w:rPr>
            <w:rFonts w:ascii="仿宋" w:eastAsia="仿宋" w:hAnsi="仿宋" w:cs="仿宋" w:hint="eastAsia"/>
            <w:lang w:eastAsia="zh-CN"/>
          </w:rPr>
          <w:t>(二)、研发周期长</w:t>
        </w:r>
        <w:r>
          <w:tab/>
        </w:r>
        <w:r>
          <w:fldChar w:fldCharType="begin"/>
        </w:r>
        <w:r>
          <w:instrText xml:space="preserve"> PAGEREF _Toc6904 \h </w:instrText>
        </w:r>
        <w:r>
          <w:fldChar w:fldCharType="separate"/>
        </w:r>
        <w:r>
          <w:t>21</w:t>
        </w:r>
        <w:r>
          <w:fldChar w:fldCharType="end"/>
        </w:r>
      </w:hyperlink>
    </w:p>
    <w:p>
      <w:pPr>
        <w:pStyle w:val="TOC2"/>
        <w:tabs>
          <w:tab w:val="right" w:leader="dot" w:pos="8306"/>
        </w:tabs>
      </w:pPr>
      <w:hyperlink w:anchor="_Toc23969" w:history="1">
        <w:r>
          <w:rPr>
            <w:rFonts w:ascii="仿宋" w:eastAsia="仿宋" w:hAnsi="仿宋" w:cs="仿宋" w:hint="eastAsia"/>
            <w:lang w:eastAsia="zh-CN"/>
          </w:rPr>
          <w:t>(三)、市场风险大</w:t>
        </w:r>
        <w:r>
          <w:tab/>
        </w:r>
        <w:r>
          <w:fldChar w:fldCharType="begin"/>
        </w:r>
        <w:r>
          <w:instrText xml:space="preserve"> PAGEREF _Toc23969 \h </w:instrText>
        </w:r>
        <w:r>
          <w:fldChar w:fldCharType="separate"/>
        </w:r>
        <w:r>
          <w:t>22</w:t>
        </w:r>
        <w:r>
          <w:fldChar w:fldCharType="end"/>
        </w:r>
      </w:hyperlink>
    </w:p>
    <w:p>
      <w:pPr>
        <w:pStyle w:val="TOC2"/>
        <w:tabs>
          <w:tab w:val="right" w:leader="dot" w:pos="8306"/>
        </w:tabs>
      </w:pPr>
      <w:hyperlink w:anchor="_Toc9372" w:history="1">
        <w:r>
          <w:rPr>
            <w:rFonts w:ascii="仿宋" w:eastAsia="仿宋" w:hAnsi="仿宋" w:cs="仿宋" w:hint="eastAsia"/>
            <w:lang w:eastAsia="zh-CN"/>
          </w:rPr>
          <w:t>(四)、利润率高</w:t>
        </w:r>
        <w:r>
          <w:tab/>
        </w:r>
        <w:r>
          <w:fldChar w:fldCharType="begin"/>
        </w:r>
        <w:r>
          <w:instrText xml:space="preserve"> PAGEREF _Toc9372 \h </w:instrText>
        </w:r>
        <w:r>
          <w:fldChar w:fldCharType="separate"/>
        </w:r>
        <w:r>
          <w:t>25</w:t>
        </w:r>
        <w:r>
          <w:fldChar w:fldCharType="end"/>
        </w:r>
      </w:hyperlink>
    </w:p>
    <w:p>
      <w:pPr>
        <w:pStyle w:val="TOC1"/>
        <w:tabs>
          <w:tab w:val="right" w:leader="dot" w:pos="8306"/>
        </w:tabs>
      </w:pPr>
      <w:hyperlink w:anchor="_Toc9395" w:history="1">
        <w:r>
          <w:rPr>
            <w:rFonts w:ascii="仿宋" w:eastAsia="仿宋" w:hAnsi="仿宋" w:cs="仿宋" w:hint="eastAsia"/>
            <w:lang w:eastAsia="zh-CN"/>
          </w:rPr>
          <w:t>八、社交APP项目社会影响</w:t>
        </w:r>
        <w:r>
          <w:tab/>
        </w:r>
        <w:r>
          <w:fldChar w:fldCharType="begin"/>
        </w:r>
        <w:r>
          <w:instrText xml:space="preserve"> PAGEREF _Toc9395 \h </w:instrText>
        </w:r>
        <w:r>
          <w:fldChar w:fldCharType="separate"/>
        </w:r>
        <w:r>
          <w:t>27</w:t>
        </w:r>
        <w:r>
          <w:fldChar w:fldCharType="end"/>
        </w:r>
      </w:hyperlink>
    </w:p>
    <w:p>
      <w:pPr>
        <w:pStyle w:val="TOC2"/>
        <w:tabs>
          <w:tab w:val="right" w:leader="dot" w:pos="8306"/>
        </w:tabs>
      </w:pPr>
      <w:hyperlink w:anchor="_Toc24452" w:history="1">
        <w:r>
          <w:rPr>
            <w:rFonts w:ascii="仿宋" w:eastAsia="仿宋" w:hAnsi="仿宋" w:cs="仿宋" w:hint="eastAsia"/>
            <w:lang w:eastAsia="zh-CN"/>
          </w:rPr>
          <w:t>(一)、社会责任与义务</w:t>
        </w:r>
        <w:r>
          <w:tab/>
        </w:r>
        <w:r>
          <w:fldChar w:fldCharType="begin"/>
        </w:r>
        <w:r>
          <w:instrText xml:space="preserve"> PAGEREF _Toc24452 \h </w:instrText>
        </w:r>
        <w:r>
          <w:fldChar w:fldCharType="separate"/>
        </w:r>
        <w:r>
          <w:t>27</w:t>
        </w:r>
        <w:r>
          <w:fldChar w:fldCharType="end"/>
        </w:r>
      </w:hyperlink>
    </w:p>
    <w:p>
      <w:pPr>
        <w:pStyle w:val="TOC2"/>
        <w:tabs>
          <w:tab w:val="right" w:leader="dot" w:pos="8306"/>
        </w:tabs>
      </w:pPr>
      <w:hyperlink w:anchor="_Toc3907" w:history="1">
        <w:r>
          <w:rPr>
            <w:rFonts w:ascii="仿宋" w:eastAsia="仿宋" w:hAnsi="仿宋" w:cs="仿宋" w:hint="eastAsia"/>
            <w:lang w:eastAsia="zh-CN"/>
          </w:rPr>
          <w:t>(二)、社会参与与沟通</w:t>
        </w:r>
        <w:r>
          <w:tab/>
        </w:r>
        <w:r>
          <w:fldChar w:fldCharType="begin"/>
        </w:r>
        <w:r>
          <w:instrText xml:space="preserve"> PAGEREF _Toc3907 \h </w:instrText>
        </w:r>
        <w:r>
          <w:fldChar w:fldCharType="separate"/>
        </w:r>
        <w:r>
          <w:t>28</w:t>
        </w:r>
        <w:r>
          <w:fldChar w:fldCharType="end"/>
        </w:r>
      </w:hyperlink>
    </w:p>
    <w:p>
      <w:pPr>
        <w:pStyle w:val="TOC1"/>
        <w:tabs>
          <w:tab w:val="right" w:leader="dot" w:pos="8306"/>
        </w:tabs>
      </w:pPr>
      <w:hyperlink w:anchor="_Toc27432" w:history="1">
        <w:r>
          <w:rPr>
            <w:rFonts w:ascii="仿宋" w:eastAsia="仿宋" w:hAnsi="仿宋" w:cs="仿宋" w:hint="eastAsia"/>
            <w:lang w:eastAsia="zh-CN"/>
          </w:rPr>
          <w:t>九、社交APP项目投资规划</w:t>
        </w:r>
        <w:r>
          <w:tab/>
        </w:r>
        <w:r>
          <w:fldChar w:fldCharType="begin"/>
        </w:r>
        <w:r>
          <w:instrText xml:space="preserve"> PAGEREF _Toc27432 \h </w:instrText>
        </w:r>
        <w:r>
          <w:fldChar w:fldCharType="separate"/>
        </w:r>
        <w:r>
          <w:t>28</w:t>
        </w:r>
        <w:r>
          <w:fldChar w:fldCharType="end"/>
        </w:r>
      </w:hyperlink>
    </w:p>
    <w:p>
      <w:pPr>
        <w:pStyle w:val="TOC2"/>
        <w:tabs>
          <w:tab w:val="right" w:leader="dot" w:pos="8306"/>
        </w:tabs>
      </w:pPr>
      <w:hyperlink w:anchor="_Toc13057" w:history="1">
        <w:r>
          <w:rPr>
            <w:rFonts w:ascii="仿宋" w:eastAsia="仿宋" w:hAnsi="仿宋" w:cs="仿宋" w:hint="eastAsia"/>
            <w:lang w:eastAsia="zh-CN"/>
          </w:rPr>
          <w:t>(一)、社交APP项目总投资估算</w:t>
        </w:r>
        <w:r>
          <w:tab/>
        </w:r>
        <w:r>
          <w:fldChar w:fldCharType="begin"/>
        </w:r>
        <w:r>
          <w:instrText xml:space="preserve"> PAGEREF _Toc13057 \h </w:instrText>
        </w:r>
        <w:r>
          <w:fldChar w:fldCharType="separate"/>
        </w:r>
        <w:r>
          <w:t>28</w:t>
        </w:r>
        <w:r>
          <w:fldChar w:fldCharType="end"/>
        </w:r>
      </w:hyperlink>
    </w:p>
    <w:p>
      <w:pPr>
        <w:pStyle w:val="TOC2"/>
        <w:tabs>
          <w:tab w:val="right" w:leader="dot" w:pos="8306"/>
        </w:tabs>
      </w:pPr>
      <w:hyperlink w:anchor="_Toc12813" w:history="1">
        <w:r>
          <w:rPr>
            <w:rFonts w:ascii="仿宋" w:eastAsia="仿宋" w:hAnsi="仿宋" w:cs="仿宋" w:hint="eastAsia"/>
            <w:lang w:eastAsia="zh-CN"/>
          </w:rPr>
          <w:t>(二)、资金筹措</w:t>
        </w:r>
        <w:r>
          <w:tab/>
        </w:r>
        <w:r>
          <w:fldChar w:fldCharType="begin"/>
        </w:r>
        <w:r>
          <w:instrText xml:space="preserve"> PAGEREF _Toc12813 \h </w:instrText>
        </w:r>
        <w:r>
          <w:fldChar w:fldCharType="separate"/>
        </w:r>
        <w:r>
          <w:t>30</w:t>
        </w:r>
        <w:r>
          <w:fldChar w:fldCharType="end"/>
        </w:r>
      </w:hyperlink>
    </w:p>
    <w:p>
      <w:pPr>
        <w:pStyle w:val="TOC1"/>
        <w:tabs>
          <w:tab w:val="right" w:leader="dot" w:pos="8306"/>
        </w:tabs>
      </w:pPr>
      <w:hyperlink w:anchor="_Toc13716" w:history="1">
        <w:r>
          <w:rPr>
            <w:rFonts w:ascii="仿宋" w:eastAsia="仿宋" w:hAnsi="仿宋" w:cs="仿宋" w:hint="eastAsia"/>
            <w:lang w:eastAsia="zh-CN"/>
          </w:rPr>
          <w:t>十、社交APP项目技术管理</w:t>
        </w:r>
        <w:r>
          <w:tab/>
        </w:r>
        <w:r>
          <w:fldChar w:fldCharType="begin"/>
        </w:r>
        <w:r>
          <w:instrText xml:space="preserve"> PAGEREF _Toc13716 \h </w:instrText>
        </w:r>
        <w:r>
          <w:fldChar w:fldCharType="separate"/>
        </w:r>
        <w:r>
          <w:t>30</w:t>
        </w:r>
        <w:r>
          <w:fldChar w:fldCharType="end"/>
        </w:r>
      </w:hyperlink>
    </w:p>
    <w:p>
      <w:pPr>
        <w:pStyle w:val="TOC2"/>
        <w:tabs>
          <w:tab w:val="right" w:leader="dot" w:pos="8306"/>
        </w:tabs>
      </w:pPr>
      <w:hyperlink w:anchor="_Toc23464" w:history="1">
        <w:r>
          <w:rPr>
            <w:rFonts w:ascii="仿宋" w:eastAsia="仿宋" w:hAnsi="仿宋" w:cs="仿宋" w:hint="eastAsia"/>
            <w:lang w:eastAsia="zh-CN"/>
          </w:rPr>
          <w:t>(一)、技术方案选用方向</w:t>
        </w:r>
        <w:r>
          <w:tab/>
        </w:r>
        <w:r>
          <w:fldChar w:fldCharType="begin"/>
        </w:r>
        <w:r>
          <w:instrText xml:space="preserve"> PAGEREF _Toc23464 \h </w:instrText>
        </w:r>
        <w:r>
          <w:fldChar w:fldCharType="separate"/>
        </w:r>
        <w:r>
          <w:t>30</w:t>
        </w:r>
        <w:r>
          <w:fldChar w:fldCharType="end"/>
        </w:r>
      </w:hyperlink>
    </w:p>
    <w:p>
      <w:pPr>
        <w:pStyle w:val="TOC2"/>
        <w:tabs>
          <w:tab w:val="right" w:leader="dot" w:pos="8306"/>
        </w:tabs>
      </w:pPr>
      <w:hyperlink w:anchor="_Toc32610" w:history="1">
        <w:r>
          <w:rPr>
            <w:rFonts w:ascii="仿宋" w:eastAsia="仿宋" w:hAnsi="仿宋" w:cs="仿宋" w:hint="eastAsia"/>
            <w:lang w:eastAsia="zh-CN"/>
          </w:rPr>
          <w:t>(二)、工艺技术方案选用原则</w:t>
        </w:r>
        <w:r>
          <w:tab/>
        </w:r>
        <w:r>
          <w:fldChar w:fldCharType="begin"/>
        </w:r>
        <w:r>
          <w:instrText xml:space="preserve"> PAGEREF _Toc32610 \h </w:instrText>
        </w:r>
        <w:r>
          <w:fldChar w:fldCharType="separate"/>
        </w:r>
        <w:r>
          <w:t>32</w:t>
        </w:r>
        <w:r>
          <w:fldChar w:fldCharType="end"/>
        </w:r>
      </w:hyperlink>
    </w:p>
    <w:p>
      <w:pPr>
        <w:pStyle w:val="TOC2"/>
        <w:tabs>
          <w:tab w:val="right" w:leader="dot" w:pos="8306"/>
        </w:tabs>
      </w:pPr>
      <w:hyperlink w:anchor="_Toc6791" w:history="1">
        <w:r>
          <w:rPr>
            <w:rFonts w:ascii="仿宋" w:eastAsia="仿宋" w:hAnsi="仿宋" w:cs="仿宋" w:hint="eastAsia"/>
            <w:lang w:eastAsia="zh-CN"/>
          </w:rPr>
          <w:t>(三)、工艺技术方案要求</w:t>
        </w:r>
        <w:r>
          <w:tab/>
        </w:r>
        <w:r>
          <w:fldChar w:fldCharType="begin"/>
        </w:r>
        <w:r>
          <w:instrText xml:space="preserve"> PAGEREF _Toc6791 \h </w:instrText>
        </w:r>
        <w:r>
          <w:fldChar w:fldCharType="separate"/>
        </w:r>
        <w:r>
          <w:t>34</w:t>
        </w:r>
        <w:r>
          <w:fldChar w:fldCharType="end"/>
        </w:r>
      </w:hyperlink>
    </w:p>
    <w:p>
      <w:pPr>
        <w:pStyle w:val="TOC1"/>
        <w:tabs>
          <w:tab w:val="right" w:leader="dot" w:pos="8306"/>
        </w:tabs>
      </w:pPr>
      <w:hyperlink w:anchor="_Toc7565" w:history="1">
        <w:r>
          <w:rPr>
            <w:rFonts w:ascii="仿宋" w:eastAsia="仿宋" w:hAnsi="仿宋" w:cs="仿宋" w:hint="eastAsia"/>
            <w:lang w:eastAsia="zh-CN"/>
          </w:rPr>
          <w:t>十一、生产安全保护</w:t>
        </w:r>
        <w:r>
          <w:tab/>
        </w:r>
        <w:r>
          <w:fldChar w:fldCharType="begin"/>
        </w:r>
        <w:r>
          <w:instrText xml:space="preserve"> PAGEREF _Toc7565 \h </w:instrText>
        </w:r>
        <w:r>
          <w:fldChar w:fldCharType="separate"/>
        </w:r>
        <w:r>
          <w:t>36</w:t>
        </w:r>
        <w:r>
          <w:fldChar w:fldCharType="end"/>
        </w:r>
      </w:hyperlink>
    </w:p>
    <w:p>
      <w:pPr>
        <w:pStyle w:val="TOC2"/>
        <w:tabs>
          <w:tab w:val="right" w:leader="dot" w:pos="8306"/>
        </w:tabs>
      </w:pPr>
      <w:hyperlink w:anchor="_Toc8391" w:history="1">
        <w:r>
          <w:rPr>
            <w:rFonts w:ascii="仿宋" w:eastAsia="仿宋" w:hAnsi="仿宋" w:cs="仿宋" w:hint="eastAsia"/>
            <w:lang w:eastAsia="zh-CN"/>
          </w:rPr>
          <w:t>(一)、消防安全</w:t>
        </w:r>
        <w:r>
          <w:tab/>
        </w:r>
        <w:r>
          <w:fldChar w:fldCharType="begin"/>
        </w:r>
        <w:r>
          <w:instrText xml:space="preserve"> PAGEREF _Toc8391 \h </w:instrText>
        </w:r>
        <w:r>
          <w:fldChar w:fldCharType="separate"/>
        </w:r>
        <w:r>
          <w:t>36</w:t>
        </w:r>
        <w:r>
          <w:fldChar w:fldCharType="end"/>
        </w:r>
      </w:hyperlink>
    </w:p>
    <w:p>
      <w:pPr>
        <w:pStyle w:val="TOC2"/>
        <w:tabs>
          <w:tab w:val="right" w:leader="dot" w:pos="8306"/>
        </w:tabs>
      </w:pPr>
      <w:hyperlink w:anchor="_Toc5415" w:history="1">
        <w:r>
          <w:rPr>
            <w:rFonts w:ascii="仿宋" w:eastAsia="仿宋" w:hAnsi="仿宋" w:cs="仿宋" w:hint="eastAsia"/>
            <w:lang w:eastAsia="zh-CN"/>
          </w:rPr>
          <w:t>(二)、防火防爆总图布置措施</w:t>
        </w:r>
        <w:r>
          <w:tab/>
        </w:r>
        <w:r>
          <w:fldChar w:fldCharType="begin"/>
        </w:r>
        <w:r>
          <w:instrText xml:space="preserve"> PAGEREF _Toc5415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393" w:history="1">
        <w:r>
          <w:rPr>
            <w:rFonts w:ascii="仿宋" w:eastAsia="仿宋" w:hAnsi="仿宋" w:cs="仿宋" w:hint="eastAsia"/>
            <w:lang w:eastAsia="zh-CN"/>
          </w:rPr>
          <w:t>(三)、自然灾害防范措施</w:t>
        </w:r>
        <w:r>
          <w:tab/>
        </w:r>
        <w:r>
          <w:fldChar w:fldCharType="begin"/>
        </w:r>
        <w:r>
          <w:instrText xml:space="preserve"> PAGEREF _Toc5393 \h </w:instrText>
        </w:r>
        <w:r>
          <w:fldChar w:fldCharType="separate"/>
        </w:r>
        <w:r>
          <w:t>39</w:t>
        </w:r>
        <w:r>
          <w:fldChar w:fldCharType="end"/>
        </w:r>
      </w:hyperlink>
    </w:p>
    <w:p>
      <w:pPr>
        <w:pStyle w:val="TOC2"/>
        <w:tabs>
          <w:tab w:val="right" w:leader="dot" w:pos="8306"/>
        </w:tabs>
      </w:pPr>
      <w:hyperlink w:anchor="_Toc14496" w:history="1">
        <w:r>
          <w:rPr>
            <w:rFonts w:ascii="仿宋" w:eastAsia="仿宋" w:hAnsi="仿宋" w:cs="仿宋" w:hint="eastAsia"/>
            <w:lang w:eastAsia="zh-CN"/>
          </w:rPr>
          <w:t>(四)、安全色及安全标志使用要求</w:t>
        </w:r>
        <w:r>
          <w:tab/>
        </w:r>
        <w:r>
          <w:fldChar w:fldCharType="begin"/>
        </w:r>
        <w:r>
          <w:instrText xml:space="preserve"> PAGEREF _Toc14496 \h </w:instrText>
        </w:r>
        <w:r>
          <w:fldChar w:fldCharType="separate"/>
        </w:r>
        <w:r>
          <w:t>40</w:t>
        </w:r>
        <w:r>
          <w:fldChar w:fldCharType="end"/>
        </w:r>
      </w:hyperlink>
    </w:p>
    <w:p>
      <w:pPr>
        <w:pStyle w:val="TOC2"/>
        <w:tabs>
          <w:tab w:val="right" w:leader="dot" w:pos="8306"/>
        </w:tabs>
      </w:pPr>
      <w:hyperlink w:anchor="_Toc29885" w:history="1">
        <w:r>
          <w:rPr>
            <w:rFonts w:ascii="仿宋" w:eastAsia="仿宋" w:hAnsi="仿宋" w:cs="仿宋" w:hint="eastAsia"/>
            <w:lang w:eastAsia="zh-CN"/>
          </w:rPr>
          <w:t>(五)、防尘防毒措施</w:t>
        </w:r>
        <w:r>
          <w:tab/>
        </w:r>
        <w:r>
          <w:fldChar w:fldCharType="begin"/>
        </w:r>
        <w:r>
          <w:instrText xml:space="preserve"> PAGEREF _Toc29885 \h </w:instrText>
        </w:r>
        <w:r>
          <w:fldChar w:fldCharType="separate"/>
        </w:r>
        <w:r>
          <w:t>41</w:t>
        </w:r>
        <w:r>
          <w:fldChar w:fldCharType="end"/>
        </w:r>
      </w:hyperlink>
    </w:p>
    <w:p>
      <w:pPr>
        <w:pStyle w:val="TOC2"/>
        <w:tabs>
          <w:tab w:val="right" w:leader="dot" w:pos="8306"/>
        </w:tabs>
      </w:pPr>
      <w:hyperlink w:anchor="_Toc23031" w:history="1">
        <w:r>
          <w:rPr>
            <w:rFonts w:ascii="仿宋" w:eastAsia="仿宋" w:hAnsi="仿宋" w:cs="仿宋" w:hint="eastAsia"/>
            <w:lang w:eastAsia="zh-CN"/>
          </w:rPr>
          <w:t>(六)、防静电、触电防护及防雷措施</w:t>
        </w:r>
        <w:r>
          <w:tab/>
        </w:r>
        <w:r>
          <w:fldChar w:fldCharType="begin"/>
        </w:r>
        <w:r>
          <w:instrText xml:space="preserve"> PAGEREF _Toc23031 \h </w:instrText>
        </w:r>
        <w:r>
          <w:fldChar w:fldCharType="separate"/>
        </w:r>
        <w:r>
          <w:t>42</w:t>
        </w:r>
        <w:r>
          <w:fldChar w:fldCharType="end"/>
        </w:r>
      </w:hyperlink>
    </w:p>
    <w:p>
      <w:pPr>
        <w:pStyle w:val="TOC2"/>
        <w:tabs>
          <w:tab w:val="right" w:leader="dot" w:pos="8306"/>
        </w:tabs>
      </w:pPr>
      <w:hyperlink w:anchor="_Toc29642" w:history="1">
        <w:r>
          <w:rPr>
            <w:rFonts w:ascii="仿宋" w:eastAsia="仿宋" w:hAnsi="仿宋" w:cs="仿宋" w:hint="eastAsia"/>
            <w:lang w:eastAsia="zh-CN"/>
          </w:rPr>
          <w:t>(七)、机械设备安全保障措施</w:t>
        </w:r>
        <w:r>
          <w:tab/>
        </w:r>
        <w:r>
          <w:fldChar w:fldCharType="begin"/>
        </w:r>
        <w:r>
          <w:instrText xml:space="preserve"> PAGEREF _Toc29642 \h </w:instrText>
        </w:r>
        <w:r>
          <w:fldChar w:fldCharType="separate"/>
        </w:r>
        <w:r>
          <w:t>43</w:t>
        </w:r>
        <w:r>
          <w:fldChar w:fldCharType="end"/>
        </w:r>
      </w:hyperlink>
    </w:p>
    <w:p>
      <w:pPr>
        <w:pStyle w:val="TOC1"/>
        <w:tabs>
          <w:tab w:val="right" w:leader="dot" w:pos="8306"/>
        </w:tabs>
      </w:pPr>
      <w:hyperlink w:anchor="_Toc18239" w:history="1">
        <w:r>
          <w:rPr>
            <w:rFonts w:ascii="仿宋" w:eastAsia="仿宋" w:hAnsi="仿宋" w:cs="仿宋" w:hint="eastAsia"/>
            <w:lang w:eastAsia="zh-CN"/>
          </w:rPr>
          <w:t>十二、社交APP项目人力资源培养与发展</w:t>
        </w:r>
        <w:r>
          <w:tab/>
        </w:r>
        <w:r>
          <w:fldChar w:fldCharType="begin"/>
        </w:r>
        <w:r>
          <w:instrText xml:space="preserve"> PAGEREF _Toc18239 \h </w:instrText>
        </w:r>
        <w:r>
          <w:fldChar w:fldCharType="separate"/>
        </w:r>
        <w:r>
          <w:t>44</w:t>
        </w:r>
        <w:r>
          <w:fldChar w:fldCharType="end"/>
        </w:r>
      </w:hyperlink>
    </w:p>
    <w:p>
      <w:pPr>
        <w:pStyle w:val="TOC2"/>
        <w:tabs>
          <w:tab w:val="right" w:leader="dot" w:pos="8306"/>
        </w:tabs>
      </w:pPr>
      <w:hyperlink w:anchor="_Toc12742" w:history="1">
        <w:r>
          <w:rPr>
            <w:rFonts w:ascii="仿宋" w:eastAsia="仿宋" w:hAnsi="仿宋" w:cs="仿宋" w:hint="eastAsia"/>
            <w:lang w:eastAsia="zh-CN"/>
          </w:rPr>
          <w:t>(一)、人才需求与规划</w:t>
        </w:r>
        <w:r>
          <w:tab/>
        </w:r>
        <w:r>
          <w:fldChar w:fldCharType="begin"/>
        </w:r>
        <w:r>
          <w:instrText xml:space="preserve"> PAGEREF _Toc12742 \h </w:instrText>
        </w:r>
        <w:r>
          <w:fldChar w:fldCharType="separate"/>
        </w:r>
        <w:r>
          <w:t>44</w:t>
        </w:r>
        <w:r>
          <w:fldChar w:fldCharType="end"/>
        </w:r>
      </w:hyperlink>
    </w:p>
    <w:p>
      <w:pPr>
        <w:pStyle w:val="TOC2"/>
        <w:tabs>
          <w:tab w:val="right" w:leader="dot" w:pos="8306"/>
        </w:tabs>
      </w:pPr>
      <w:hyperlink w:anchor="_Toc11375" w:history="1">
        <w:r>
          <w:rPr>
            <w:rFonts w:ascii="仿宋" w:eastAsia="仿宋" w:hAnsi="仿宋" w:cs="仿宋" w:hint="eastAsia"/>
            <w:lang w:eastAsia="zh-CN"/>
          </w:rPr>
          <w:t>(二)、培训与发展计划</w:t>
        </w:r>
        <w:r>
          <w:tab/>
        </w:r>
        <w:r>
          <w:fldChar w:fldCharType="begin"/>
        </w:r>
        <w:r>
          <w:instrText xml:space="preserve"> PAGEREF _Toc11375 \h </w:instrText>
        </w:r>
        <w:r>
          <w:fldChar w:fldCharType="separate"/>
        </w:r>
        <w:r>
          <w:t>45</w:t>
        </w:r>
        <w:r>
          <w:fldChar w:fldCharType="end"/>
        </w:r>
      </w:hyperlink>
    </w:p>
    <w:p>
      <w:pPr>
        <w:pStyle w:val="TOC1"/>
        <w:tabs>
          <w:tab w:val="right" w:leader="dot" w:pos="8306"/>
        </w:tabs>
      </w:pPr>
      <w:hyperlink w:anchor="_Toc4838" w:history="1">
        <w:r>
          <w:rPr>
            <w:rFonts w:ascii="仿宋" w:eastAsia="仿宋" w:hAnsi="仿宋" w:cs="仿宋" w:hint="eastAsia"/>
            <w:lang w:eastAsia="zh-CN"/>
          </w:rPr>
          <w:t>十三、社交APP项目实施时间节点</w:t>
        </w:r>
        <w:r>
          <w:tab/>
        </w:r>
        <w:r>
          <w:fldChar w:fldCharType="begin"/>
        </w:r>
        <w:r>
          <w:instrText xml:space="preserve"> PAGEREF _Toc4838 \h </w:instrText>
        </w:r>
        <w:r>
          <w:fldChar w:fldCharType="separate"/>
        </w:r>
        <w:r>
          <w:t>45</w:t>
        </w:r>
        <w:r>
          <w:fldChar w:fldCharType="end"/>
        </w:r>
      </w:hyperlink>
    </w:p>
    <w:p>
      <w:pPr>
        <w:pStyle w:val="TOC2"/>
        <w:tabs>
          <w:tab w:val="right" w:leader="dot" w:pos="8306"/>
        </w:tabs>
      </w:pPr>
      <w:hyperlink w:anchor="_Toc3229" w:history="1">
        <w:r>
          <w:rPr>
            <w:rFonts w:ascii="仿宋" w:eastAsia="仿宋" w:hAnsi="仿宋" w:cs="仿宋" w:hint="eastAsia"/>
            <w:lang w:eastAsia="zh-CN"/>
          </w:rPr>
          <w:t>(一)、社交APP项目启动阶段时间节点</w:t>
        </w:r>
        <w:r>
          <w:tab/>
        </w:r>
        <w:r>
          <w:fldChar w:fldCharType="begin"/>
        </w:r>
        <w:r>
          <w:instrText xml:space="preserve"> PAGEREF _Toc3229 \h </w:instrText>
        </w:r>
        <w:r>
          <w:fldChar w:fldCharType="separate"/>
        </w:r>
        <w:r>
          <w:t>45</w:t>
        </w:r>
        <w:r>
          <w:fldChar w:fldCharType="end"/>
        </w:r>
      </w:hyperlink>
    </w:p>
    <w:p>
      <w:pPr>
        <w:pStyle w:val="TOC2"/>
        <w:tabs>
          <w:tab w:val="right" w:leader="dot" w:pos="8306"/>
        </w:tabs>
      </w:pPr>
      <w:hyperlink w:anchor="_Toc18131" w:history="1">
        <w:r>
          <w:rPr>
            <w:rFonts w:ascii="仿宋" w:eastAsia="仿宋" w:hAnsi="仿宋" w:cs="仿宋" w:hint="eastAsia"/>
            <w:lang w:eastAsia="zh-CN"/>
          </w:rPr>
          <w:t>(二)、社交APP项目执行阶段时间节点</w:t>
        </w:r>
        <w:r>
          <w:tab/>
        </w:r>
        <w:r>
          <w:fldChar w:fldCharType="begin"/>
        </w:r>
        <w:r>
          <w:instrText xml:space="preserve"> PAGEREF _Toc18131 \h </w:instrText>
        </w:r>
        <w:r>
          <w:fldChar w:fldCharType="separate"/>
        </w:r>
        <w:r>
          <w:t>47</w:t>
        </w:r>
        <w:r>
          <w:fldChar w:fldCharType="end"/>
        </w:r>
      </w:hyperlink>
    </w:p>
    <w:p>
      <w:pPr>
        <w:pStyle w:val="TOC2"/>
        <w:tabs>
          <w:tab w:val="right" w:leader="dot" w:pos="8306"/>
        </w:tabs>
      </w:pPr>
      <w:hyperlink w:anchor="_Toc22028" w:history="1">
        <w:r>
          <w:rPr>
            <w:rFonts w:ascii="仿宋" w:eastAsia="仿宋" w:hAnsi="仿宋" w:cs="仿宋" w:hint="eastAsia"/>
            <w:lang w:eastAsia="zh-CN"/>
          </w:rPr>
          <w:t>(三)、社交APP项目完成阶段时间节点</w:t>
        </w:r>
        <w:r>
          <w:tab/>
        </w:r>
        <w:r>
          <w:fldChar w:fldCharType="begin"/>
        </w:r>
        <w:r>
          <w:instrText xml:space="preserve"> PAGEREF _Toc22028 \h </w:instrText>
        </w:r>
        <w:r>
          <w:fldChar w:fldCharType="separate"/>
        </w:r>
        <w:r>
          <w:t>47</w:t>
        </w:r>
        <w:r>
          <w:fldChar w:fldCharType="end"/>
        </w:r>
      </w:hyperlink>
    </w:p>
    <w:p>
      <w:pPr>
        <w:pStyle w:val="TOC1"/>
        <w:tabs>
          <w:tab w:val="right" w:leader="dot" w:pos="8306"/>
        </w:tabs>
      </w:pPr>
      <w:hyperlink w:anchor="_Toc4865" w:history="1">
        <w:r>
          <w:rPr>
            <w:rFonts w:ascii="仿宋" w:eastAsia="仿宋" w:hAnsi="仿宋" w:cs="仿宋" w:hint="eastAsia"/>
            <w:lang w:eastAsia="zh-CN"/>
          </w:rPr>
          <w:t>十四、社交APP项目变更管理</w:t>
        </w:r>
        <w:r>
          <w:tab/>
        </w:r>
        <w:r>
          <w:fldChar w:fldCharType="begin"/>
        </w:r>
        <w:r>
          <w:instrText xml:space="preserve"> PAGEREF _Toc4865 \h </w:instrText>
        </w:r>
        <w:r>
          <w:fldChar w:fldCharType="separate"/>
        </w:r>
        <w:r>
          <w:t>49</w:t>
        </w:r>
        <w:r>
          <w:fldChar w:fldCharType="end"/>
        </w:r>
      </w:hyperlink>
    </w:p>
    <w:p>
      <w:pPr>
        <w:pStyle w:val="TOC2"/>
        <w:tabs>
          <w:tab w:val="right" w:leader="dot" w:pos="8306"/>
        </w:tabs>
      </w:pPr>
      <w:hyperlink w:anchor="_Toc28600" w:history="1">
        <w:r>
          <w:rPr>
            <w:rFonts w:ascii="仿宋" w:eastAsia="仿宋" w:hAnsi="仿宋" w:cs="仿宋" w:hint="eastAsia"/>
            <w:lang w:eastAsia="zh-CN"/>
          </w:rPr>
          <w:t>(一)、变更申请与评估</w:t>
        </w:r>
        <w:r>
          <w:tab/>
        </w:r>
        <w:r>
          <w:fldChar w:fldCharType="begin"/>
        </w:r>
        <w:r>
          <w:instrText xml:space="preserve"> PAGEREF _Toc28600 \h </w:instrText>
        </w:r>
        <w:r>
          <w:fldChar w:fldCharType="separate"/>
        </w:r>
        <w:r>
          <w:t>49</w:t>
        </w:r>
        <w:r>
          <w:fldChar w:fldCharType="end"/>
        </w:r>
      </w:hyperlink>
    </w:p>
    <w:p>
      <w:pPr>
        <w:pStyle w:val="TOC2"/>
        <w:tabs>
          <w:tab w:val="right" w:leader="dot" w:pos="8306"/>
        </w:tabs>
      </w:pPr>
      <w:hyperlink w:anchor="_Toc25728" w:history="1">
        <w:r>
          <w:rPr>
            <w:rFonts w:ascii="仿宋" w:eastAsia="仿宋" w:hAnsi="仿宋" w:cs="仿宋" w:hint="eastAsia"/>
            <w:lang w:eastAsia="zh-CN"/>
          </w:rPr>
          <w:t>(二)、变更实施与控制</w:t>
        </w:r>
        <w:r>
          <w:tab/>
        </w:r>
        <w:r>
          <w:fldChar w:fldCharType="begin"/>
        </w:r>
        <w:r>
          <w:instrText xml:space="preserve"> PAGEREF _Toc25728 \h </w:instrText>
        </w:r>
        <w:r>
          <w:fldChar w:fldCharType="separate"/>
        </w:r>
        <w:r>
          <w:t>49</w:t>
        </w:r>
        <w:r>
          <w:fldChar w:fldCharType="end"/>
        </w:r>
      </w:hyperlink>
    </w:p>
    <w:p>
      <w:pPr>
        <w:pStyle w:val="TOC1"/>
        <w:tabs>
          <w:tab w:val="right" w:leader="dot" w:pos="8306"/>
        </w:tabs>
      </w:pPr>
      <w:hyperlink w:anchor="_Toc21579" w:history="1">
        <w:r>
          <w:rPr>
            <w:rFonts w:ascii="仿宋" w:eastAsia="仿宋" w:hAnsi="仿宋" w:cs="仿宋" w:hint="eastAsia"/>
            <w:lang w:eastAsia="zh-CN"/>
          </w:rPr>
          <w:t>十五、风险识别与分类</w:t>
        </w:r>
        <w:r>
          <w:tab/>
        </w:r>
        <w:r>
          <w:fldChar w:fldCharType="begin"/>
        </w:r>
        <w:r>
          <w:instrText xml:space="preserve"> PAGEREF _Toc21579 \h </w:instrText>
        </w:r>
        <w:r>
          <w:fldChar w:fldCharType="separate"/>
        </w:r>
        <w:r>
          <w:t>50</w:t>
        </w:r>
        <w:r>
          <w:fldChar w:fldCharType="end"/>
        </w:r>
      </w:hyperlink>
    </w:p>
    <w:p>
      <w:pPr>
        <w:pStyle w:val="TOC2"/>
        <w:tabs>
          <w:tab w:val="right" w:leader="dot" w:pos="8306"/>
        </w:tabs>
      </w:pPr>
      <w:hyperlink w:anchor="_Toc3506" w:history="1">
        <w:r>
          <w:rPr>
            <w:rFonts w:ascii="仿宋" w:eastAsia="仿宋" w:hAnsi="仿宋" w:cs="仿宋" w:hint="eastAsia"/>
            <w:lang w:eastAsia="zh-CN"/>
          </w:rPr>
          <w:t>(一)、风险识别</w:t>
        </w:r>
        <w:r>
          <w:tab/>
        </w:r>
        <w:r>
          <w:fldChar w:fldCharType="begin"/>
        </w:r>
        <w:r>
          <w:instrText xml:space="preserve"> PAGEREF _Toc3506 \h </w:instrText>
        </w:r>
        <w:r>
          <w:fldChar w:fldCharType="separate"/>
        </w:r>
        <w:r>
          <w:t>50</w:t>
        </w:r>
        <w:r>
          <w:fldChar w:fldCharType="end"/>
        </w:r>
      </w:hyperlink>
    </w:p>
    <w:p>
      <w:pPr>
        <w:pStyle w:val="TOC2"/>
        <w:tabs>
          <w:tab w:val="right" w:leader="dot" w:pos="8306"/>
        </w:tabs>
      </w:pPr>
      <w:hyperlink w:anchor="_Toc11671" w:history="1">
        <w:r>
          <w:rPr>
            <w:rFonts w:ascii="仿宋" w:eastAsia="仿宋" w:hAnsi="仿宋" w:cs="仿宋" w:hint="eastAsia"/>
            <w:lang w:eastAsia="zh-CN"/>
          </w:rPr>
          <w:t>(二)、风险分类</w:t>
        </w:r>
        <w:r>
          <w:tab/>
        </w:r>
        <w:r>
          <w:fldChar w:fldCharType="begin"/>
        </w:r>
        <w:r>
          <w:instrText xml:space="preserve"> PAGEREF _Toc11671 \h </w:instrText>
        </w:r>
        <w:r>
          <w:fldChar w:fldCharType="separate"/>
        </w:r>
        <w:r>
          <w:t>51</w:t>
        </w:r>
        <w:r>
          <w:fldChar w:fldCharType="end"/>
        </w:r>
      </w:hyperlink>
    </w:p>
    <w:p>
      <w:pPr>
        <w:pStyle w:val="TOC1"/>
        <w:tabs>
          <w:tab w:val="right" w:leader="dot" w:pos="8306"/>
        </w:tabs>
      </w:pPr>
      <w:hyperlink w:anchor="_Toc30279" w:history="1">
        <w:r>
          <w:rPr>
            <w:rFonts w:ascii="仿宋" w:eastAsia="仿宋" w:hAnsi="仿宋" w:cs="仿宋" w:hint="eastAsia"/>
            <w:lang w:eastAsia="zh-CN"/>
          </w:rPr>
          <w:t>十六、营销与推广策略</w:t>
        </w:r>
        <w:r>
          <w:tab/>
        </w:r>
        <w:r>
          <w:fldChar w:fldCharType="begin"/>
        </w:r>
        <w:r>
          <w:instrText xml:space="preserve"> PAGEREF _Toc30279 \h </w:instrText>
        </w:r>
        <w:r>
          <w:fldChar w:fldCharType="separate"/>
        </w:r>
        <w:r>
          <w:t>53</w:t>
        </w:r>
        <w:r>
          <w:fldChar w:fldCharType="end"/>
        </w:r>
      </w:hyperlink>
    </w:p>
    <w:p>
      <w:pPr>
        <w:pStyle w:val="TOC2"/>
        <w:tabs>
          <w:tab w:val="right" w:leader="dot" w:pos="8306"/>
        </w:tabs>
      </w:pPr>
      <w:hyperlink w:anchor="_Toc15630" w:history="1">
        <w:r>
          <w:rPr>
            <w:rFonts w:ascii="仿宋" w:eastAsia="仿宋" w:hAnsi="仿宋" w:cs="仿宋" w:hint="eastAsia"/>
            <w:lang w:eastAsia="zh-CN"/>
          </w:rPr>
          <w:t>(一)、产品/服务定位与特点</w:t>
        </w:r>
        <w:r>
          <w:tab/>
        </w:r>
        <w:r>
          <w:fldChar w:fldCharType="begin"/>
        </w:r>
        <w:r>
          <w:instrText xml:space="preserve"> PAGEREF _Toc15630 \h </w:instrText>
        </w:r>
        <w:r>
          <w:fldChar w:fldCharType="separate"/>
        </w:r>
        <w:r>
          <w:t>53</w:t>
        </w:r>
        <w:r>
          <w:fldChar w:fldCharType="end"/>
        </w:r>
      </w:hyperlink>
    </w:p>
    <w:p>
      <w:pPr>
        <w:pStyle w:val="TOC2"/>
        <w:tabs>
          <w:tab w:val="right" w:leader="dot" w:pos="8306"/>
        </w:tabs>
      </w:pPr>
      <w:hyperlink w:anchor="_Toc30820" w:history="1">
        <w:r>
          <w:rPr>
            <w:rFonts w:ascii="仿宋" w:eastAsia="仿宋" w:hAnsi="仿宋" w:cs="仿宋" w:hint="eastAsia"/>
            <w:lang w:eastAsia="zh-CN"/>
          </w:rPr>
          <w:t>(二)、市场定位与竞争分析</w:t>
        </w:r>
        <w:r>
          <w:tab/>
        </w:r>
        <w:r>
          <w:fldChar w:fldCharType="begin"/>
        </w:r>
        <w:r>
          <w:instrText xml:space="preserve"> PAGEREF _Toc30820 \h </w:instrText>
        </w:r>
        <w:r>
          <w:fldChar w:fldCharType="separate"/>
        </w:r>
        <w:r>
          <w:t>54</w:t>
        </w:r>
        <w:r>
          <w:fldChar w:fldCharType="end"/>
        </w:r>
      </w:hyperlink>
    </w:p>
    <w:p>
      <w:pPr>
        <w:pStyle w:val="TOC2"/>
        <w:tabs>
          <w:tab w:val="right" w:leader="dot" w:pos="8306"/>
        </w:tabs>
      </w:pPr>
      <w:hyperlink w:anchor="_Toc208" w:history="1">
        <w:r>
          <w:rPr>
            <w:rFonts w:ascii="仿宋" w:eastAsia="仿宋" w:hAnsi="仿宋" w:cs="仿宋" w:hint="eastAsia"/>
            <w:lang w:eastAsia="zh-CN"/>
          </w:rPr>
          <w:t>(三)、营销渠道与策略</w:t>
        </w:r>
        <w:r>
          <w:tab/>
        </w:r>
        <w:r>
          <w:fldChar w:fldCharType="begin"/>
        </w:r>
        <w:r>
          <w:instrText xml:space="preserve"> PAGEREF _Toc208 \h </w:instrText>
        </w:r>
        <w:r>
          <w:fldChar w:fldCharType="separate"/>
        </w:r>
        <w:r>
          <w:t>56</w:t>
        </w:r>
        <w:r>
          <w:fldChar w:fldCharType="end"/>
        </w:r>
      </w:hyperlink>
    </w:p>
    <w:p>
      <w:pPr>
        <w:pStyle w:val="TOC2"/>
        <w:tabs>
          <w:tab w:val="right" w:leader="dot" w:pos="8306"/>
        </w:tabs>
      </w:pPr>
      <w:hyperlink w:anchor="_Toc15347" w:history="1">
        <w:r>
          <w:rPr>
            <w:rFonts w:ascii="仿宋" w:eastAsia="仿宋" w:hAnsi="仿宋" w:cs="仿宋" w:hint="eastAsia"/>
            <w:lang w:eastAsia="zh-CN"/>
          </w:rPr>
          <w:t>(四)、推广与宣传活动</w:t>
        </w:r>
        <w:r>
          <w:tab/>
        </w:r>
        <w:r>
          <w:fldChar w:fldCharType="begin"/>
        </w:r>
        <w:r>
          <w:instrText xml:space="preserve"> PAGEREF _Toc15347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43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6383"/>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7287"/>
      <w:r>
        <w:rPr>
          <w:rFonts w:ascii="仿宋" w:eastAsia="仿宋" w:hAnsi="仿宋" w:cs="仿宋" w:hint="eastAsia"/>
          <w:lang w:eastAsia="zh-CN"/>
        </w:rPr>
        <w:t>(一)、社交APP行业分析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交APP行业一直以来都是市场的关注焦点。行业内的发展趋势、竞争态势以及潜在机会都对社交APP项目的推进产生深远的影响。通过深入研究行业的整体概貌，我们将更好地理解行业的核心特征，为社交APP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交APP行业，技术一直是推动创新和发展的关键因素。我们将对当前技术趋势进行详尽分析，包括但不限于人工智能、大数据应用、先进制造技术等。这有助于社交APP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社交APP项目成功的基础。我们将对主要竞争对手进行深入研究，包括其市场份额、产品特点、市场定位等。通过全面了解竞争对手的优势和劣势，社交APP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3140"/>
      <w:r>
        <w:rPr>
          <w:rFonts w:ascii="仿宋" w:eastAsia="仿宋" w:hAnsi="仿宋" w:cs="仿宋" w:hint="eastAsia"/>
          <w:sz w:val="28"/>
          <w:lang w:eastAsia="zh-CN"/>
        </w:rPr>
        <w:t>(二)、社交APP市场分析预测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通过对市场规模的深入调研，我们将预测社交APP市场未来的增长趋势。这包括市场的整体规模、各细分领域的发展趋势等。社交APP项目可以根据市场的扩张速度和潜在机会，制定更符合市场需求的发展策略。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了解消费者的需求是市场分析的核心。我们将通过调查研究，深入挖掘目标消费者的需求特点、购买习惯以及对产品和服务的期望。这有助于社交APP项目更好地定位目标市场，提供更符合消费者期待的解决方案。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社交APP项目实施过程中需要充分考虑的因素。我们将对市场风险进行全面评估，包括但不限于政策法规风险、市场竞争风险、技术变革风险等。通过对潜在风险的深入分析，社交APP项目可以制定相应的风险缓解策略，降低不确定性对社交APP项目的影响。</w:t>
      </w:r>
    </w:p>
    <w:p>
      <w:pPr>
        <w:pStyle w:val="Heading1"/>
        <w:ind w:firstLine="560" w:firstLineChars="200"/>
        <w:rPr>
          <w:rFonts w:ascii="仿宋" w:eastAsia="仿宋" w:hAnsi="仿宋" w:cs="仿宋" w:hint="eastAsia"/>
          <w:sz w:val="28"/>
          <w:lang w:eastAsia="zh-CN"/>
        </w:rPr>
      </w:pPr>
      <w:bookmarkStart w:id="5" w:name="_Toc22275"/>
      <w:r>
        <w:rPr>
          <w:rFonts w:ascii="仿宋" w:eastAsia="仿宋" w:hAnsi="仿宋" w:cs="仿宋" w:hint="eastAsia"/>
          <w:sz w:val="28"/>
          <w:lang w:eastAsia="zh-CN"/>
        </w:rPr>
        <w:t>二、社交APP项目建设背景及必要性分析</w:t>
      </w:r>
      <w:bookmarkEnd w:id="5"/>
    </w:p>
    <w:p>
      <w:pPr>
        <w:pStyle w:val="Heading2"/>
        <w:rPr>
          <w:rFonts w:ascii="仿宋" w:eastAsia="仿宋" w:hAnsi="仿宋" w:cs="仿宋" w:hint="eastAsia"/>
          <w:lang w:eastAsia="zh-CN"/>
        </w:rPr>
      </w:pPr>
      <w:bookmarkStart w:id="6" w:name="_Toc20002"/>
      <w:r>
        <w:rPr>
          <w:rFonts w:ascii="仿宋" w:eastAsia="仿宋" w:hAnsi="仿宋" w:cs="仿宋" w:hint="eastAsia"/>
          <w:lang w:eastAsia="zh-CN"/>
        </w:rPr>
        <w:t>(一)、社交APP项目背景分析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社交APP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社交APP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我们的背景分析将深入挖掘当前行业的发展趋势，通过对竞争态势的全面审视，找到社交APP项目在这个潮流中的定位。同时，我们将关注行业内涌现的新兴机遇，以便社交APP项目更好地融入行业发展的潮流中。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社交APP项目提供了强大的发展动力。我们将聚焦于行业内最新的技术发展趋势，包括但不限于人工智能、大数据分析、物联网等领域。通过深度的技术研究，我们将确保社交APP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社交APP项目发展的源泉。我们将投入更多的精力对市场需求进行深入剖析，超越表面的需求，深入挖掘潜在的市场痛点和机遇。通过对市场需求的细致了解，社交APP项目将更有针对性地设计解决方案，满足市场的多样化需求，从而更好地促进社交APP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社交APP项目战略至关重要。我们将对竞争态势进行更为深入的分析，包括但不限于市场份额、产品特点、客户满意度等多个维度。通过深度的竞争分析，社交APP项目将能够更准确地把握市场脉搏，制定具有竞争力的社交APP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社交APP项目的发展具有直接的影响。我们将进行更为全面的法规和政策分析，了解行业发展中的潜在法律风险和合规挑战。通过充分了解和遵守相关法规，社交APP项目将确保在法律框架内合法合规运营，为社交APP项目的稳健发展提供有力支持。</w:t>
      </w:r>
    </w:p>
    <w:p>
      <w:pPr>
        <w:pStyle w:val="Heading2"/>
        <w:ind w:firstLine="560" w:firstLineChars="200"/>
        <w:rPr>
          <w:rFonts w:ascii="仿宋" w:eastAsia="仿宋" w:hAnsi="仿宋" w:cs="仿宋" w:hint="eastAsia"/>
          <w:sz w:val="28"/>
          <w:lang w:eastAsia="zh-CN"/>
        </w:rPr>
      </w:pPr>
      <w:bookmarkStart w:id="7" w:name="_Toc12607"/>
      <w:r>
        <w:rPr>
          <w:rFonts w:ascii="仿宋" w:eastAsia="仿宋" w:hAnsi="仿宋" w:cs="仿宋" w:hint="eastAsia"/>
          <w:sz w:val="28"/>
          <w:lang w:eastAsia="zh-CN"/>
        </w:rPr>
        <w:t>(二)、社交APP项目建设必要性分析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社交APP项目建设的迫切性源于对行业发展趋势的深刻洞察。我们正处于一个行业变革的时代，科技创新、数字化转型成为企业发展的关键动力。社交APP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社交APP项目建设不仅仅是为了跟上潮流，更是为了通过技术创新推动企业的持续发展。通过引入先进的技术和解决方案，社交APP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社交APP项目的建设成为必然选择，通过提高产品质量、拓展服务领域，从而在竞争中获得更多的机会。社交APP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社交APP项目建设的必要性体现在对客户需求更精准的满足。通过社交APP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社交APP项目建设的背后是对企业持续创新的追求。只有通过不断创新，企业才能在竞争中立于不败之地。社交APP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16430"/>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30079"/>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社交APP项目的主要产品是XXXX，预计年产值为XXX万元。这一产品在市场中占据着重要的地位，其广泛的应用范围使得该社交APP项目的市场前景非常广阔。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社交APP项目的xxx产品作为重要的原材料之一，将在多个领域发挥关键作用。其在建筑、交通、能源等方面的广泛应用将为整个产业链提供强大的支持，形成产业协同效应。社交APP项目的年产值XXX万XXX万XXX万万元不仅反映了其在市场上的巨大潜力，更预示着它对国民经济的积极贡献。这种关联度高、涉及面广的产业关系，使得该社交APP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20065"/>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社交APP项目总征地面积为XXXX平方米，相当于约XX.XX亩，其中净用地面积为XXXX平方米，红线范围内相当于约XX.XX亩。这一用地规模充分考虑了社交APP项目的建设需求，保障了社交APP项目在合适的空间内得以充分发展。社交APP项目规划的总建筑面积为XXXX平方米，其中主体工程建设占XXXX平方米，计容建筑面积达XXXX平方米。预计建筑工程的投资将达到XXXX万元，为社交APP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社交APP项目计划购置的设备共计XXXX台（套），设备购置费用为XXXX万元。这一设备购置计划充分考虑到社交APP项目的生产需求和技术要求，确保了社交APP项目在生产运营中具备先进的技术装备和高效的生产能力。设备的合理配置将为社交APP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交APP项目计划总投资为XXXX万元，预计年实现营业收入为XXXX万元。这一产能规模的设定旨在确保社交APP项目能够在投资与回报之间取得平衡，实现长期可持续的发展。社交APP项目的总投资充分考虑到各个方面的需求，包括用地建设、设备购置等多个环节，以确保社交APP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15272"/>
      <w:r>
        <w:rPr>
          <w:rFonts w:ascii="仿宋" w:eastAsia="仿宋" w:hAnsi="仿宋" w:cs="仿宋" w:hint="eastAsia"/>
          <w:sz w:val="28"/>
          <w:lang w:eastAsia="zh-CN"/>
        </w:rPr>
        <w:t>四、社交APP项目文档管理</w:t>
      </w:r>
      <w:bookmarkEnd w:id="11"/>
    </w:p>
    <w:p>
      <w:pPr>
        <w:pStyle w:val="Heading2"/>
        <w:rPr>
          <w:rFonts w:ascii="仿宋" w:eastAsia="仿宋" w:hAnsi="仿宋" w:cs="仿宋" w:hint="eastAsia"/>
          <w:lang w:eastAsia="zh-CN"/>
        </w:rPr>
      </w:pPr>
      <w:bookmarkStart w:id="12" w:name="_Toc9400"/>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社交APP项目高度重视文档的质量和准确性，以支持社交APP项目的各项活动和决策。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交APP项目文档的编制始于社交APP项目计划的初期，我们制定了详细的文档编制计划，明确了每个文档的内容、格式和编写责任人。在社交APP项目启动阶段，我们首先编制了社交APP项目章程，明确定义了社交APP项目的目标、范围、风险等关键要素。随后，社交APP项目团队根据计划陆续编制了需求文档、设计文档、测试文档等各类文档，确保社交APP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文档审查是社交APP项目管理中的重要环节，旨在确保社交APP项目文档符合质量标准和社交APP项目需求。在社交APP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除了内部审查，我们还进行了外部审查，邀请社交APP项目相关利益方和专业领域的专家对文档进行独立审查。这有助于获取更全面、客观的反馈，确保社交APP项目文档不仅符合内部标准，也满足外部需求。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社交APP项目在文档编制与审查方面建立了严格的管理机制，通过规范的流程和多维度的审查，确保社交APP项目文档的质量、准确性和可靠性，为社交APP项目的顺利推进提供了有力支持。</w:t>
      </w:r>
    </w:p>
    <w:p>
      <w:pPr>
        <w:pStyle w:val="Heading2"/>
        <w:ind w:firstLine="560" w:firstLineChars="200"/>
        <w:rPr>
          <w:rFonts w:ascii="仿宋" w:eastAsia="仿宋" w:hAnsi="仿宋" w:cs="仿宋" w:hint="eastAsia"/>
          <w:sz w:val="28"/>
          <w:lang w:eastAsia="zh-CN"/>
        </w:rPr>
      </w:pPr>
      <w:bookmarkStart w:id="13" w:name="_Toc19659"/>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在社交APP项目中，我们致力于优化文档发布与分发过程，以确保信息的高效传递和团队间协作的顺畅进行。以下是我们采取的关键优化策略：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我们通过多渠道发布文档，包括电子邮件、社交APP项目管理平台、内部网站等，以满足不同团队成员的偏好和需求。多渠道发布确保了信息的全面覆盖。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我们采用了精细的权限控制，确保只有授权人员可以访问敏感信息。这种安全措施保护了社交APP项目文档的机密性，防止了未经授权的信息泄露。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2300"/>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文档存档与归档是社交APP项目生命周期中一个至关重要的环节，直接关系到社交APP项目信息的长期保存和历史记录的完整性。在社交APP项目中，我们实施了一系列有效的文档存档与归档管理策略：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23707"/>
      <w:r>
        <w:rPr>
          <w:rFonts w:ascii="仿宋" w:eastAsia="仿宋" w:hAnsi="仿宋" w:cs="仿宋" w:hint="eastAsia"/>
          <w:sz w:val="28"/>
          <w:lang w:eastAsia="zh-CN"/>
        </w:rPr>
        <w:t>五、社交APP项目可持续发展</w:t>
      </w:r>
      <w:bookmarkEnd w:id="15"/>
    </w:p>
    <w:p>
      <w:pPr>
        <w:pStyle w:val="Heading2"/>
        <w:rPr>
          <w:rFonts w:ascii="仿宋" w:eastAsia="仿宋" w:hAnsi="仿宋" w:cs="仿宋" w:hint="eastAsia"/>
          <w:lang w:eastAsia="zh-CN"/>
        </w:rPr>
      </w:pPr>
      <w:bookmarkStart w:id="16" w:name="_Toc6363"/>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交APP项目中，社交APP项目团队着眼于未来，明确了可持续发展的战略方向。制定的具体可持续发展目标包括降低资源使用、采用环保技术、最大化社会效益等。这一步骤不仅有助于社交APP项目在环保和社会责任方面达到最高标准，也为未来提供了明确的指引，确保社交APP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可持续实践的融入社交APP项目管理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社交APP项目管理周期。从社交APP项目规划开始，社交APP项目团队就考虑了环境和社会的因素。在执行阶段，社交APP项目团队积极推动绿色技术的应用，优化资源利用。此外，关注员工的社会责任，通过培训和沟通活动提高员工对可持续发展的认知，使他们能够在日常工作中践行可持续实践。这些举措不仅为社交APP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4013"/>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扎根于社交APP项目的可持续发展理念，我们深信环保与社会责任是社交APP项目成功的关键支柱。在社交APP项目的每一步，我们都致力于通过创新和实践，履行对环境和社会的坚定责任。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社交APP项目团队通过引入先进的环保技术、建立高效的废物处理系统以及推动能源节约措施，积极履行环保责任。定期的环保监测和评估确保社交APP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社交APP项目不仅致力于自身可持续发展，还注重对社会的回馈。通过支持社区社交APP项目、参与慈善事业、提供培训机会等方式，社交APP项目积极履行社会责任。与当地社区建立积极互动，关注员工的工作与生活平衡，以及员工的身心健康，是社交APP项目在社会责任层面的关键举措。这样的实践不仅增强了社交APP项目在社会中的声誉，也促进了社会的共同繁荣。</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8" w:name="_Toc30130"/>
      <w:r>
        <w:rPr>
          <w:rFonts w:ascii="仿宋" w:eastAsia="仿宋" w:hAnsi="仿宋" w:cs="仿宋" w:hint="eastAsia"/>
          <w:sz w:val="28"/>
          <w:lang w:eastAsia="zh-CN"/>
        </w:rPr>
        <w:t>六、社交APP项目选址可行性分析</w:t>
      </w:r>
      <w:bookmarkEnd w:id="18"/>
    </w:p>
    <w:p>
      <w:pPr>
        <w:pStyle w:val="Heading2"/>
        <w:rPr>
          <w:rFonts w:ascii="仿宋" w:eastAsia="仿宋" w:hAnsi="仿宋" w:cs="仿宋" w:hint="eastAsia"/>
          <w:lang w:eastAsia="zh-CN"/>
        </w:rPr>
      </w:pPr>
      <w:bookmarkStart w:id="19" w:name="_Toc15523"/>
      <w:r>
        <w:rPr>
          <w:rFonts w:ascii="仿宋" w:eastAsia="仿宋" w:hAnsi="仿宋" w:cs="仿宋" w:hint="eastAsia"/>
          <w:lang w:eastAsia="zh-CN"/>
        </w:rPr>
        <w:t>(一)、社交APP项目选址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该社交APP项目选址位于XX省XX市XX区XXX街道</w:t>
      </w:r>
    </w:p>
    <w:p>
      <w:pPr>
        <w:pStyle w:val="Heading2"/>
        <w:ind w:firstLine="560" w:firstLineChars="200"/>
        <w:rPr>
          <w:rFonts w:ascii="仿宋" w:eastAsia="仿宋" w:hAnsi="仿宋" w:cs="仿宋" w:hint="eastAsia"/>
          <w:sz w:val="28"/>
          <w:lang w:eastAsia="zh-CN"/>
        </w:rPr>
      </w:pPr>
      <w:bookmarkStart w:id="20" w:name="_Toc13191"/>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社交APP项目的征地面积将根据社交APP项目的实际规模和需求进行精确规划。具体面积XXX平方米，旨在确保社交APP项目不仅能够满足当前的发展需求，还能够预留空间以适应未来的扩展。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净用地面积是在征地面积基础上去除不可利用面积后的实际可开发用地。具体面积XXX平方米，考虑到环保、交通、安全等多方面因素，以确保社交APP项目在整体利用效率上达到最优。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社交APP项目计划建设的建筑总规模具体面积XXX平方米。这一规模的确定综合考虑了社交APP项目的性质、规模，以及城市规划的相关要求，确保建筑布局与周边环境协调一致。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绿地率是社交APP项目用地中被规划为绿地的比例。具体面积XXX平方米，旨在通过合理规划绿地，改善社交APP项目周边环境，提升居民生活质量，并符合城市整体绿化规划。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容积率是用地上可以建设的建筑总体积与用地面积之比。具体面积XXX，通过合理的容积率规划，确保社交APP项目建筑规模与周边环境和谐共生。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确保社交APP项目选址与当地城市规划相一致，具体面积XXX平方米。通过与城市规划部门深入沟通，确保社交APP项目不仅符合城市的整体发展方向，还能够融入城市的发展布局，为城市的长远发展贡献力量。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充分了解并确保社交APP项目选址符合当地产业政策，具体面积XXX平方米。这包括社交APP项目对当地经济的促进作用，以及对相关产业的带动效应，确保社交APP项目与地方政府的产业政策保持一致，促进共赢合作。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用地总体要求必须符合环保和可持续发展的原则，具体面积XXX平方米。通过采用绿色建筑设计、节能减排等措施，确保社交APP项目在建设和运营过程中对环境的影响最小化，达到可持续发展的要求。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确保社交APP项目选址具备必要的公共设施配套，具体面积XXX平方米。这包括交通便利性、教育、医疗等基础设施，以提高居民生活品质，使得社交APP项目选址更具吸引力。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考虑用地总体要求对当地社会稳定性的影响，具体面积XXX平方米。通过深入了解当地社区反馈，确保社交APP项目的选址和建设过程对当地社会和谐稳定产生积极作用。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社交APP项目选址不仅符合法规和规划，还在实际操作中具有可行性。这一全面规划将为社交APP项目的成功实施提供坚实的基础，确保社交APP项目选址阶段就能够奠定良好的发展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https://d.book118.com/597063062132006053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社交APP项目计划设计方案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社交APP项目计划设计方案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社交APP项目计划设计方案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社交APP项目计划设计方案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社交APP项目计划设计方案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社交APP项目计划设计方案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社交APP项目计划设计方案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社交APP项目计划设计方案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社交APP项目计划设计方案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社交APP项目计划设计方案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社交APP项目计划设计方案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社交APP项目计划设计方案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社交APP项目计划设计方案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社交APP项目计划设计方案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社交APP项目计划设计方案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社交APP项目计划设计方案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社交APP项目计划设计方案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F73C9B"/>
    <w:rsid w:val="0FF73C9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97063062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2024-03-02T18:36:00Z</dcterms:created>
  <dcterms:modified xsi:type="dcterms:W3CDTF">2024-03-02T18:36:24Z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4C53C859755B464286AF5025CEAFFDF4_11</vt:lpwstr>
  </property>
  <property fmtid="{D5CDD505-2E9C-101B-9397-08002B2CF9AE}" pid="3" name="KSOProductBuildVer">
    <vt:lpwstr>2052-12.1.0.16388</vt:lpwstr>
  </property>
</Properties>
</file>