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镀锌板（卷）项目规划设计蓝图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90" w:history="1">
        <w:r>
          <w:rPr>
            <w:rFonts w:ascii="仿宋" w:eastAsia="仿宋" w:hAnsi="仿宋" w:cs="仿宋" w:hint="eastAsia"/>
            <w:lang w:eastAsia="zh-CN"/>
          </w:rPr>
          <w:t>概论</w:t>
        </w:r>
        <w:r>
          <w:tab/>
        </w:r>
        <w:r>
          <w:fldChar w:fldCharType="begin"/>
        </w:r>
        <w:r>
          <w:instrText xml:space="preserve"> PAGEREF _Toc29390 \h </w:instrText>
        </w:r>
        <w:r>
          <w:fldChar w:fldCharType="separate"/>
        </w:r>
        <w:r>
          <w:t>3</w:t>
        </w:r>
        <w:r>
          <w:fldChar w:fldCharType="end"/>
        </w:r>
      </w:hyperlink>
    </w:p>
    <w:p>
      <w:pPr>
        <w:pStyle w:val="TOC1"/>
        <w:tabs>
          <w:tab w:val="right" w:leader="dot" w:pos="8306"/>
        </w:tabs>
      </w:pPr>
      <w:hyperlink w:anchor="_Toc1570" w:history="1">
        <w:r>
          <w:rPr>
            <w:rFonts w:ascii="仿宋" w:eastAsia="仿宋" w:hAnsi="仿宋" w:cs="仿宋" w:hint="eastAsia"/>
            <w:lang w:eastAsia="zh-CN"/>
          </w:rPr>
          <w:t>一、产品规划分析</w:t>
        </w:r>
        <w:r>
          <w:tab/>
        </w:r>
        <w:r>
          <w:fldChar w:fldCharType="begin"/>
        </w:r>
        <w:r>
          <w:instrText xml:space="preserve"> PAGEREF _Toc1570 \h </w:instrText>
        </w:r>
        <w:r>
          <w:fldChar w:fldCharType="separate"/>
        </w:r>
        <w:r>
          <w:t>3</w:t>
        </w:r>
        <w:r>
          <w:fldChar w:fldCharType="end"/>
        </w:r>
      </w:hyperlink>
    </w:p>
    <w:p>
      <w:pPr>
        <w:pStyle w:val="TOC2"/>
        <w:tabs>
          <w:tab w:val="right" w:leader="dot" w:pos="8306"/>
        </w:tabs>
      </w:pPr>
      <w:hyperlink w:anchor="_Toc6362" w:history="1">
        <w:r>
          <w:rPr>
            <w:rFonts w:ascii="仿宋" w:eastAsia="仿宋" w:hAnsi="仿宋" w:cs="仿宋" w:hint="eastAsia"/>
            <w:lang w:eastAsia="zh-CN"/>
          </w:rPr>
          <w:t>(一)、产品规划</w:t>
        </w:r>
        <w:r>
          <w:tab/>
        </w:r>
        <w:r>
          <w:fldChar w:fldCharType="begin"/>
        </w:r>
        <w:r>
          <w:instrText xml:space="preserve"> PAGEREF _Toc6362 \h </w:instrText>
        </w:r>
        <w:r>
          <w:fldChar w:fldCharType="separate"/>
        </w:r>
        <w:r>
          <w:t>3</w:t>
        </w:r>
        <w:r>
          <w:fldChar w:fldCharType="end"/>
        </w:r>
      </w:hyperlink>
    </w:p>
    <w:p>
      <w:pPr>
        <w:pStyle w:val="TOC2"/>
        <w:tabs>
          <w:tab w:val="right" w:leader="dot" w:pos="8306"/>
        </w:tabs>
      </w:pPr>
      <w:hyperlink w:anchor="_Toc17739" w:history="1">
        <w:r>
          <w:rPr>
            <w:rFonts w:ascii="仿宋" w:eastAsia="仿宋" w:hAnsi="仿宋" w:cs="仿宋" w:hint="eastAsia"/>
            <w:lang w:eastAsia="zh-CN"/>
          </w:rPr>
          <w:t>(二)、建设规模</w:t>
        </w:r>
        <w:r>
          <w:tab/>
        </w:r>
        <w:r>
          <w:fldChar w:fldCharType="begin"/>
        </w:r>
        <w:r>
          <w:instrText xml:space="preserve"> PAGEREF _Toc17739 \h </w:instrText>
        </w:r>
        <w:r>
          <w:fldChar w:fldCharType="separate"/>
        </w:r>
        <w:r>
          <w:t>4</w:t>
        </w:r>
        <w:r>
          <w:fldChar w:fldCharType="end"/>
        </w:r>
      </w:hyperlink>
    </w:p>
    <w:p>
      <w:pPr>
        <w:pStyle w:val="TOC1"/>
        <w:tabs>
          <w:tab w:val="right" w:leader="dot" w:pos="8306"/>
        </w:tabs>
      </w:pPr>
      <w:hyperlink w:anchor="_Toc29218" w:history="1">
        <w:r>
          <w:rPr>
            <w:rFonts w:ascii="仿宋" w:eastAsia="仿宋" w:hAnsi="仿宋" w:cs="仿宋" w:hint="eastAsia"/>
            <w:lang w:eastAsia="zh-CN"/>
          </w:rPr>
          <w:t>二、镀锌板（卷）项目建设单位说明</w:t>
        </w:r>
        <w:r>
          <w:tab/>
        </w:r>
        <w:r>
          <w:fldChar w:fldCharType="begin"/>
        </w:r>
        <w:r>
          <w:instrText xml:space="preserve"> PAGEREF _Toc29218 \h </w:instrText>
        </w:r>
        <w:r>
          <w:fldChar w:fldCharType="separate"/>
        </w:r>
        <w:r>
          <w:t>5</w:t>
        </w:r>
        <w:r>
          <w:fldChar w:fldCharType="end"/>
        </w:r>
      </w:hyperlink>
    </w:p>
    <w:p>
      <w:pPr>
        <w:pStyle w:val="TOC2"/>
        <w:tabs>
          <w:tab w:val="right" w:leader="dot" w:pos="8306"/>
        </w:tabs>
      </w:pPr>
      <w:hyperlink w:anchor="_Toc30029" w:history="1">
        <w:r>
          <w:rPr>
            <w:rFonts w:ascii="仿宋" w:eastAsia="仿宋" w:hAnsi="仿宋" w:cs="仿宋" w:hint="eastAsia"/>
            <w:lang w:eastAsia="zh-CN"/>
          </w:rPr>
          <w:t>(一)、镀锌板（卷）项目承办单位基本情况</w:t>
        </w:r>
        <w:r>
          <w:tab/>
        </w:r>
        <w:r>
          <w:fldChar w:fldCharType="begin"/>
        </w:r>
        <w:r>
          <w:instrText xml:space="preserve"> PAGEREF _Toc30029 \h </w:instrText>
        </w:r>
        <w:r>
          <w:fldChar w:fldCharType="separate"/>
        </w:r>
        <w:r>
          <w:t>5</w:t>
        </w:r>
        <w:r>
          <w:fldChar w:fldCharType="end"/>
        </w:r>
      </w:hyperlink>
    </w:p>
    <w:p>
      <w:pPr>
        <w:pStyle w:val="TOC2"/>
        <w:tabs>
          <w:tab w:val="right" w:leader="dot" w:pos="8306"/>
        </w:tabs>
      </w:pPr>
      <w:hyperlink w:anchor="_Toc11815" w:history="1">
        <w:r>
          <w:rPr>
            <w:rFonts w:ascii="仿宋" w:eastAsia="仿宋" w:hAnsi="仿宋" w:cs="仿宋" w:hint="eastAsia"/>
            <w:lang w:eastAsia="zh-CN"/>
          </w:rPr>
          <w:t>(二)、公司经济效益分析</w:t>
        </w:r>
        <w:r>
          <w:tab/>
        </w:r>
        <w:r>
          <w:fldChar w:fldCharType="begin"/>
        </w:r>
        <w:r>
          <w:instrText xml:space="preserve"> PAGEREF _Toc11815 \h </w:instrText>
        </w:r>
        <w:r>
          <w:fldChar w:fldCharType="separate"/>
        </w:r>
        <w:r>
          <w:t>5</w:t>
        </w:r>
        <w:r>
          <w:fldChar w:fldCharType="end"/>
        </w:r>
      </w:hyperlink>
    </w:p>
    <w:p>
      <w:pPr>
        <w:pStyle w:val="TOC1"/>
        <w:tabs>
          <w:tab w:val="right" w:leader="dot" w:pos="8306"/>
        </w:tabs>
      </w:pPr>
      <w:hyperlink w:anchor="_Toc24116" w:history="1">
        <w:r>
          <w:rPr>
            <w:rFonts w:ascii="仿宋" w:eastAsia="仿宋" w:hAnsi="仿宋" w:cs="仿宋" w:hint="eastAsia"/>
            <w:lang w:eastAsia="zh-CN"/>
          </w:rPr>
          <w:t>三、工艺说明</w:t>
        </w:r>
        <w:r>
          <w:tab/>
        </w:r>
        <w:r>
          <w:fldChar w:fldCharType="begin"/>
        </w:r>
        <w:r>
          <w:instrText xml:space="preserve"> PAGEREF _Toc24116 \h </w:instrText>
        </w:r>
        <w:r>
          <w:fldChar w:fldCharType="separate"/>
        </w:r>
        <w:r>
          <w:t>6</w:t>
        </w:r>
        <w:r>
          <w:fldChar w:fldCharType="end"/>
        </w:r>
      </w:hyperlink>
    </w:p>
    <w:p>
      <w:pPr>
        <w:pStyle w:val="TOC2"/>
        <w:tabs>
          <w:tab w:val="right" w:leader="dot" w:pos="8306"/>
        </w:tabs>
      </w:pPr>
      <w:hyperlink w:anchor="_Toc6446" w:history="1">
        <w:r>
          <w:rPr>
            <w:rFonts w:ascii="仿宋" w:eastAsia="仿宋" w:hAnsi="仿宋" w:cs="仿宋" w:hint="eastAsia"/>
            <w:lang w:eastAsia="zh-CN"/>
          </w:rPr>
          <w:t>(一)、技术管理特点</w:t>
        </w:r>
        <w:r>
          <w:tab/>
        </w:r>
        <w:r>
          <w:fldChar w:fldCharType="begin"/>
        </w:r>
        <w:r>
          <w:instrText xml:space="preserve"> PAGEREF _Toc6446 \h </w:instrText>
        </w:r>
        <w:r>
          <w:fldChar w:fldCharType="separate"/>
        </w:r>
        <w:r>
          <w:t>6</w:t>
        </w:r>
        <w:r>
          <w:fldChar w:fldCharType="end"/>
        </w:r>
      </w:hyperlink>
    </w:p>
    <w:p>
      <w:pPr>
        <w:pStyle w:val="TOC2"/>
        <w:tabs>
          <w:tab w:val="right" w:leader="dot" w:pos="8306"/>
        </w:tabs>
      </w:pPr>
      <w:hyperlink w:anchor="_Toc13835" w:history="1">
        <w:r>
          <w:rPr>
            <w:rFonts w:ascii="仿宋" w:eastAsia="仿宋" w:hAnsi="仿宋" w:cs="仿宋" w:hint="eastAsia"/>
            <w:lang w:eastAsia="zh-CN"/>
          </w:rPr>
          <w:t>(二)、镀锌板（卷）项目工艺技术设计方案</w:t>
        </w:r>
        <w:r>
          <w:tab/>
        </w:r>
        <w:r>
          <w:fldChar w:fldCharType="begin"/>
        </w:r>
        <w:r>
          <w:instrText xml:space="preserve"> PAGEREF _Toc13835 \h </w:instrText>
        </w:r>
        <w:r>
          <w:fldChar w:fldCharType="separate"/>
        </w:r>
        <w:r>
          <w:t>8</w:t>
        </w:r>
        <w:r>
          <w:fldChar w:fldCharType="end"/>
        </w:r>
      </w:hyperlink>
    </w:p>
    <w:p>
      <w:pPr>
        <w:pStyle w:val="TOC2"/>
        <w:tabs>
          <w:tab w:val="right" w:leader="dot" w:pos="8306"/>
        </w:tabs>
      </w:pPr>
      <w:hyperlink w:anchor="_Toc10376" w:history="1">
        <w:r>
          <w:rPr>
            <w:rFonts w:ascii="仿宋" w:eastAsia="仿宋" w:hAnsi="仿宋" w:cs="仿宋" w:hint="eastAsia"/>
            <w:lang w:eastAsia="zh-CN"/>
          </w:rPr>
          <w:t>(三)、设备选型方案</w:t>
        </w:r>
        <w:r>
          <w:tab/>
        </w:r>
        <w:r>
          <w:fldChar w:fldCharType="begin"/>
        </w:r>
        <w:r>
          <w:instrText xml:space="preserve"> PAGEREF _Toc10376 \h </w:instrText>
        </w:r>
        <w:r>
          <w:fldChar w:fldCharType="separate"/>
        </w:r>
        <w:r>
          <w:t>9</w:t>
        </w:r>
        <w:r>
          <w:fldChar w:fldCharType="end"/>
        </w:r>
      </w:hyperlink>
    </w:p>
    <w:p>
      <w:pPr>
        <w:pStyle w:val="TOC1"/>
        <w:tabs>
          <w:tab w:val="right" w:leader="dot" w:pos="8306"/>
        </w:tabs>
      </w:pPr>
      <w:hyperlink w:anchor="_Toc7817" w:history="1">
        <w:r>
          <w:rPr>
            <w:rFonts w:ascii="仿宋" w:eastAsia="仿宋" w:hAnsi="仿宋" w:cs="仿宋" w:hint="eastAsia"/>
            <w:lang w:eastAsia="zh-CN"/>
          </w:rPr>
          <w:t>四、镀锌板（卷）项目文档管理</w:t>
        </w:r>
        <w:r>
          <w:tab/>
        </w:r>
        <w:r>
          <w:fldChar w:fldCharType="begin"/>
        </w:r>
        <w:r>
          <w:instrText xml:space="preserve"> PAGEREF _Toc7817 \h </w:instrText>
        </w:r>
        <w:r>
          <w:fldChar w:fldCharType="separate"/>
        </w:r>
        <w:r>
          <w:t>10</w:t>
        </w:r>
        <w:r>
          <w:fldChar w:fldCharType="end"/>
        </w:r>
      </w:hyperlink>
    </w:p>
    <w:p>
      <w:pPr>
        <w:pStyle w:val="TOC2"/>
        <w:tabs>
          <w:tab w:val="right" w:leader="dot" w:pos="8306"/>
        </w:tabs>
      </w:pPr>
      <w:hyperlink w:anchor="_Toc6667" w:history="1">
        <w:r>
          <w:rPr>
            <w:rFonts w:ascii="仿宋" w:eastAsia="仿宋" w:hAnsi="仿宋" w:cs="仿宋" w:hint="eastAsia"/>
            <w:lang w:eastAsia="zh-CN"/>
          </w:rPr>
          <w:t>(一)、文档编制与审查</w:t>
        </w:r>
        <w:r>
          <w:tab/>
        </w:r>
        <w:r>
          <w:fldChar w:fldCharType="begin"/>
        </w:r>
        <w:r>
          <w:instrText xml:space="preserve"> PAGEREF _Toc6667 \h </w:instrText>
        </w:r>
        <w:r>
          <w:fldChar w:fldCharType="separate"/>
        </w:r>
        <w:r>
          <w:t>10</w:t>
        </w:r>
        <w:r>
          <w:fldChar w:fldCharType="end"/>
        </w:r>
      </w:hyperlink>
    </w:p>
    <w:p>
      <w:pPr>
        <w:pStyle w:val="TOC2"/>
        <w:tabs>
          <w:tab w:val="right" w:leader="dot" w:pos="8306"/>
        </w:tabs>
      </w:pPr>
      <w:hyperlink w:anchor="_Toc32035" w:history="1">
        <w:r>
          <w:rPr>
            <w:rFonts w:ascii="仿宋" w:eastAsia="仿宋" w:hAnsi="仿宋" w:cs="仿宋" w:hint="eastAsia"/>
            <w:lang w:eastAsia="zh-CN"/>
          </w:rPr>
          <w:t>(二)、文档发布与分发</w:t>
        </w:r>
        <w:r>
          <w:tab/>
        </w:r>
        <w:r>
          <w:fldChar w:fldCharType="begin"/>
        </w:r>
        <w:r>
          <w:instrText xml:space="preserve"> PAGEREF _Toc32035 \h </w:instrText>
        </w:r>
        <w:r>
          <w:fldChar w:fldCharType="separate"/>
        </w:r>
        <w:r>
          <w:t>12</w:t>
        </w:r>
        <w:r>
          <w:fldChar w:fldCharType="end"/>
        </w:r>
      </w:hyperlink>
    </w:p>
    <w:p>
      <w:pPr>
        <w:pStyle w:val="TOC2"/>
        <w:tabs>
          <w:tab w:val="right" w:leader="dot" w:pos="8306"/>
        </w:tabs>
      </w:pPr>
      <w:hyperlink w:anchor="_Toc18544" w:history="1">
        <w:r>
          <w:rPr>
            <w:rFonts w:ascii="仿宋" w:eastAsia="仿宋" w:hAnsi="仿宋" w:cs="仿宋" w:hint="eastAsia"/>
            <w:lang w:eastAsia="zh-CN"/>
          </w:rPr>
          <w:t>(三)、文档存档与归档</w:t>
        </w:r>
        <w:r>
          <w:tab/>
        </w:r>
        <w:r>
          <w:fldChar w:fldCharType="begin"/>
        </w:r>
        <w:r>
          <w:instrText xml:space="preserve"> PAGEREF _Toc18544 \h </w:instrText>
        </w:r>
        <w:r>
          <w:fldChar w:fldCharType="separate"/>
        </w:r>
        <w:r>
          <w:t>12</w:t>
        </w:r>
        <w:r>
          <w:fldChar w:fldCharType="end"/>
        </w:r>
      </w:hyperlink>
    </w:p>
    <w:p>
      <w:pPr>
        <w:pStyle w:val="TOC1"/>
        <w:tabs>
          <w:tab w:val="right" w:leader="dot" w:pos="8306"/>
        </w:tabs>
      </w:pPr>
      <w:hyperlink w:anchor="_Toc26749" w:history="1">
        <w:r>
          <w:rPr>
            <w:rFonts w:ascii="仿宋" w:eastAsia="仿宋" w:hAnsi="仿宋" w:cs="仿宋" w:hint="eastAsia"/>
            <w:lang w:eastAsia="zh-CN"/>
          </w:rPr>
          <w:t>五、镀锌板（卷）项目建设背景及必要性分析</w:t>
        </w:r>
        <w:r>
          <w:tab/>
        </w:r>
        <w:r>
          <w:fldChar w:fldCharType="begin"/>
        </w:r>
        <w:r>
          <w:instrText xml:space="preserve"> PAGEREF _Toc26749 \h </w:instrText>
        </w:r>
        <w:r>
          <w:fldChar w:fldCharType="separate"/>
        </w:r>
        <w:r>
          <w:t>14</w:t>
        </w:r>
        <w:r>
          <w:fldChar w:fldCharType="end"/>
        </w:r>
      </w:hyperlink>
    </w:p>
    <w:p>
      <w:pPr>
        <w:pStyle w:val="TOC2"/>
        <w:tabs>
          <w:tab w:val="right" w:leader="dot" w:pos="8306"/>
        </w:tabs>
      </w:pPr>
      <w:hyperlink w:anchor="_Toc9066" w:history="1">
        <w:r>
          <w:rPr>
            <w:rFonts w:ascii="仿宋" w:eastAsia="仿宋" w:hAnsi="仿宋" w:cs="仿宋" w:hint="eastAsia"/>
            <w:lang w:eastAsia="zh-CN"/>
          </w:rPr>
          <w:t>(一)、镀锌板（卷）项目背景分析</w:t>
        </w:r>
        <w:r>
          <w:tab/>
        </w:r>
        <w:r>
          <w:fldChar w:fldCharType="begin"/>
        </w:r>
        <w:r>
          <w:instrText xml:space="preserve"> PAGEREF _Toc9066 \h </w:instrText>
        </w:r>
        <w:r>
          <w:fldChar w:fldCharType="separate"/>
        </w:r>
        <w:r>
          <w:t>14</w:t>
        </w:r>
        <w:r>
          <w:fldChar w:fldCharType="end"/>
        </w:r>
      </w:hyperlink>
    </w:p>
    <w:p>
      <w:pPr>
        <w:pStyle w:val="TOC2"/>
        <w:tabs>
          <w:tab w:val="right" w:leader="dot" w:pos="8306"/>
        </w:tabs>
      </w:pPr>
      <w:hyperlink w:anchor="_Toc32405" w:history="1">
        <w:r>
          <w:rPr>
            <w:rFonts w:ascii="仿宋" w:eastAsia="仿宋" w:hAnsi="仿宋" w:cs="仿宋" w:hint="eastAsia"/>
            <w:lang w:eastAsia="zh-CN"/>
          </w:rPr>
          <w:t>(二)、镀锌板（卷）项目建设必要性分析</w:t>
        </w:r>
        <w:r>
          <w:tab/>
        </w:r>
        <w:r>
          <w:fldChar w:fldCharType="begin"/>
        </w:r>
        <w:r>
          <w:instrText xml:space="preserve"> PAGEREF _Toc32405 \h </w:instrText>
        </w:r>
        <w:r>
          <w:fldChar w:fldCharType="separate"/>
        </w:r>
        <w:r>
          <w:t>15</w:t>
        </w:r>
        <w:r>
          <w:fldChar w:fldCharType="end"/>
        </w:r>
      </w:hyperlink>
    </w:p>
    <w:p>
      <w:pPr>
        <w:pStyle w:val="TOC1"/>
        <w:tabs>
          <w:tab w:val="right" w:leader="dot" w:pos="8306"/>
        </w:tabs>
      </w:pPr>
      <w:hyperlink w:anchor="_Toc29109" w:history="1">
        <w:r>
          <w:rPr>
            <w:rFonts w:ascii="仿宋" w:eastAsia="仿宋" w:hAnsi="仿宋" w:cs="仿宋" w:hint="eastAsia"/>
            <w:lang w:eastAsia="zh-CN"/>
          </w:rPr>
          <w:t>六、镀锌板（卷）项目选址可行性分析</w:t>
        </w:r>
        <w:r>
          <w:tab/>
        </w:r>
        <w:r>
          <w:fldChar w:fldCharType="begin"/>
        </w:r>
        <w:r>
          <w:instrText xml:space="preserve"> PAGEREF _Toc29109 \h </w:instrText>
        </w:r>
        <w:r>
          <w:fldChar w:fldCharType="separate"/>
        </w:r>
        <w:r>
          <w:t>17</w:t>
        </w:r>
        <w:r>
          <w:fldChar w:fldCharType="end"/>
        </w:r>
      </w:hyperlink>
    </w:p>
    <w:p>
      <w:pPr>
        <w:pStyle w:val="TOC2"/>
        <w:tabs>
          <w:tab w:val="right" w:leader="dot" w:pos="8306"/>
        </w:tabs>
      </w:pPr>
      <w:hyperlink w:anchor="_Toc20765" w:history="1">
        <w:r>
          <w:rPr>
            <w:rFonts w:ascii="仿宋" w:eastAsia="仿宋" w:hAnsi="仿宋" w:cs="仿宋" w:hint="eastAsia"/>
            <w:lang w:eastAsia="zh-CN"/>
          </w:rPr>
          <w:t>(一)、镀锌板（卷）项目选址</w:t>
        </w:r>
        <w:r>
          <w:tab/>
        </w:r>
        <w:r>
          <w:fldChar w:fldCharType="begin"/>
        </w:r>
        <w:r>
          <w:instrText xml:space="preserve"> PAGEREF _Toc20765 \h </w:instrText>
        </w:r>
        <w:r>
          <w:fldChar w:fldCharType="separate"/>
        </w:r>
        <w:r>
          <w:t>17</w:t>
        </w:r>
        <w:r>
          <w:fldChar w:fldCharType="end"/>
        </w:r>
      </w:hyperlink>
    </w:p>
    <w:p>
      <w:pPr>
        <w:pStyle w:val="TOC2"/>
        <w:tabs>
          <w:tab w:val="right" w:leader="dot" w:pos="8306"/>
        </w:tabs>
      </w:pPr>
      <w:hyperlink w:anchor="_Toc29815" w:history="1">
        <w:r>
          <w:rPr>
            <w:rFonts w:ascii="仿宋" w:eastAsia="仿宋" w:hAnsi="仿宋" w:cs="仿宋" w:hint="eastAsia"/>
            <w:lang w:eastAsia="zh-CN"/>
          </w:rPr>
          <w:t>(二)、用地控制指标</w:t>
        </w:r>
        <w:r>
          <w:tab/>
        </w:r>
        <w:r>
          <w:fldChar w:fldCharType="begin"/>
        </w:r>
        <w:r>
          <w:instrText xml:space="preserve"> PAGEREF _Toc29815 \h </w:instrText>
        </w:r>
        <w:r>
          <w:fldChar w:fldCharType="separate"/>
        </w:r>
        <w:r>
          <w:t>17</w:t>
        </w:r>
        <w:r>
          <w:fldChar w:fldCharType="end"/>
        </w:r>
      </w:hyperlink>
    </w:p>
    <w:p>
      <w:pPr>
        <w:pStyle w:val="TOC2"/>
        <w:tabs>
          <w:tab w:val="right" w:leader="dot" w:pos="8306"/>
        </w:tabs>
      </w:pPr>
      <w:hyperlink w:anchor="_Toc16869" w:history="1">
        <w:r>
          <w:rPr>
            <w:rFonts w:ascii="仿宋" w:eastAsia="仿宋" w:hAnsi="仿宋" w:cs="仿宋" w:hint="eastAsia"/>
            <w:lang w:eastAsia="zh-CN"/>
          </w:rPr>
          <w:t>(三)、节约用地措施</w:t>
        </w:r>
        <w:r>
          <w:tab/>
        </w:r>
        <w:r>
          <w:fldChar w:fldCharType="begin"/>
        </w:r>
        <w:r>
          <w:instrText xml:space="preserve"> PAGEREF _Toc16869 \h </w:instrText>
        </w:r>
        <w:r>
          <w:fldChar w:fldCharType="separate"/>
        </w:r>
        <w:r>
          <w:t>19</w:t>
        </w:r>
        <w:r>
          <w:fldChar w:fldCharType="end"/>
        </w:r>
      </w:hyperlink>
    </w:p>
    <w:p>
      <w:pPr>
        <w:pStyle w:val="TOC2"/>
        <w:tabs>
          <w:tab w:val="right" w:leader="dot" w:pos="8306"/>
        </w:tabs>
      </w:pPr>
      <w:hyperlink w:anchor="_Toc32407" w:history="1">
        <w:r>
          <w:rPr>
            <w:rFonts w:ascii="仿宋" w:eastAsia="仿宋" w:hAnsi="仿宋" w:cs="仿宋" w:hint="eastAsia"/>
            <w:lang w:eastAsia="zh-CN"/>
          </w:rPr>
          <w:t>(四)、总图布置方案</w:t>
        </w:r>
        <w:r>
          <w:tab/>
        </w:r>
        <w:r>
          <w:fldChar w:fldCharType="begin"/>
        </w:r>
        <w:r>
          <w:instrText xml:space="preserve"> PAGEREF _Toc32407 \h </w:instrText>
        </w:r>
        <w:r>
          <w:fldChar w:fldCharType="separate"/>
        </w:r>
        <w:r>
          <w:t>20</w:t>
        </w:r>
        <w:r>
          <w:fldChar w:fldCharType="end"/>
        </w:r>
      </w:hyperlink>
    </w:p>
    <w:p>
      <w:pPr>
        <w:pStyle w:val="TOC2"/>
        <w:tabs>
          <w:tab w:val="right" w:leader="dot" w:pos="8306"/>
        </w:tabs>
      </w:pPr>
      <w:hyperlink w:anchor="_Toc14142" w:history="1">
        <w:r>
          <w:rPr>
            <w:rFonts w:ascii="仿宋" w:eastAsia="仿宋" w:hAnsi="仿宋" w:cs="仿宋" w:hint="eastAsia"/>
            <w:lang w:eastAsia="zh-CN"/>
          </w:rPr>
          <w:t>(五)、选址综合评价</w:t>
        </w:r>
        <w:r>
          <w:tab/>
        </w:r>
        <w:r>
          <w:fldChar w:fldCharType="begin"/>
        </w:r>
        <w:r>
          <w:instrText xml:space="preserve"> PAGEREF _Toc14142 \h </w:instrText>
        </w:r>
        <w:r>
          <w:fldChar w:fldCharType="separate"/>
        </w:r>
        <w:r>
          <w:t>21</w:t>
        </w:r>
        <w:r>
          <w:fldChar w:fldCharType="end"/>
        </w:r>
      </w:hyperlink>
    </w:p>
    <w:p>
      <w:pPr>
        <w:pStyle w:val="TOC1"/>
        <w:tabs>
          <w:tab w:val="right" w:leader="dot" w:pos="8306"/>
        </w:tabs>
      </w:pPr>
      <w:hyperlink w:anchor="_Toc26628" w:history="1">
        <w:r>
          <w:rPr>
            <w:rFonts w:ascii="仿宋" w:eastAsia="仿宋" w:hAnsi="仿宋" w:cs="仿宋" w:hint="eastAsia"/>
            <w:lang w:eastAsia="zh-CN"/>
          </w:rPr>
          <w:t>七、镀锌板（卷）项目创新与研发</w:t>
        </w:r>
        <w:r>
          <w:tab/>
        </w:r>
        <w:r>
          <w:fldChar w:fldCharType="begin"/>
        </w:r>
        <w:r>
          <w:instrText xml:space="preserve"> PAGEREF _Toc26628 \h </w:instrText>
        </w:r>
        <w:r>
          <w:fldChar w:fldCharType="separate"/>
        </w:r>
        <w:r>
          <w:t>22</w:t>
        </w:r>
        <w:r>
          <w:fldChar w:fldCharType="end"/>
        </w:r>
      </w:hyperlink>
    </w:p>
    <w:p>
      <w:pPr>
        <w:pStyle w:val="TOC2"/>
        <w:tabs>
          <w:tab w:val="right" w:leader="dot" w:pos="8306"/>
        </w:tabs>
      </w:pPr>
      <w:hyperlink w:anchor="_Toc4279" w:history="1">
        <w:r>
          <w:rPr>
            <w:rFonts w:ascii="仿宋" w:eastAsia="仿宋" w:hAnsi="仿宋" w:cs="仿宋" w:hint="eastAsia"/>
            <w:lang w:eastAsia="zh-CN"/>
          </w:rPr>
          <w:t>(一)、创新策略与方向</w:t>
        </w:r>
        <w:r>
          <w:tab/>
        </w:r>
        <w:r>
          <w:fldChar w:fldCharType="begin"/>
        </w:r>
        <w:r>
          <w:instrText xml:space="preserve"> PAGEREF _Toc4279 \h </w:instrText>
        </w:r>
        <w:r>
          <w:fldChar w:fldCharType="separate"/>
        </w:r>
        <w:r>
          <w:t>22</w:t>
        </w:r>
        <w:r>
          <w:fldChar w:fldCharType="end"/>
        </w:r>
      </w:hyperlink>
    </w:p>
    <w:p>
      <w:pPr>
        <w:pStyle w:val="TOC2"/>
        <w:tabs>
          <w:tab w:val="right" w:leader="dot" w:pos="8306"/>
        </w:tabs>
      </w:pPr>
      <w:hyperlink w:anchor="_Toc17407" w:history="1">
        <w:r>
          <w:rPr>
            <w:rFonts w:ascii="仿宋" w:eastAsia="仿宋" w:hAnsi="仿宋" w:cs="仿宋" w:hint="eastAsia"/>
            <w:lang w:eastAsia="zh-CN"/>
          </w:rPr>
          <w:t>(二)、研发规划与投入</w:t>
        </w:r>
        <w:r>
          <w:tab/>
        </w:r>
        <w:r>
          <w:fldChar w:fldCharType="begin"/>
        </w:r>
        <w:r>
          <w:instrText xml:space="preserve"> PAGEREF _Toc17407 \h </w:instrText>
        </w:r>
        <w:r>
          <w:fldChar w:fldCharType="separate"/>
        </w:r>
        <w:r>
          <w:t>23</w:t>
        </w:r>
        <w:r>
          <w:fldChar w:fldCharType="end"/>
        </w:r>
      </w:hyperlink>
    </w:p>
    <w:p>
      <w:pPr>
        <w:pStyle w:val="TOC1"/>
        <w:tabs>
          <w:tab w:val="right" w:leader="dot" w:pos="8306"/>
        </w:tabs>
      </w:pPr>
      <w:hyperlink w:anchor="_Toc18099" w:history="1">
        <w:r>
          <w:rPr>
            <w:rFonts w:ascii="仿宋" w:eastAsia="仿宋" w:hAnsi="仿宋" w:cs="仿宋" w:hint="eastAsia"/>
            <w:lang w:eastAsia="zh-CN"/>
          </w:rPr>
          <w:t>八、镀锌板（卷）项目计划安排</w:t>
        </w:r>
        <w:r>
          <w:tab/>
        </w:r>
        <w:r>
          <w:fldChar w:fldCharType="begin"/>
        </w:r>
        <w:r>
          <w:instrText xml:space="preserve"> PAGEREF _Toc18099 \h </w:instrText>
        </w:r>
        <w:r>
          <w:fldChar w:fldCharType="separate"/>
        </w:r>
        <w:r>
          <w:t>25</w:t>
        </w:r>
        <w:r>
          <w:fldChar w:fldCharType="end"/>
        </w:r>
      </w:hyperlink>
    </w:p>
    <w:p>
      <w:pPr>
        <w:pStyle w:val="TOC2"/>
        <w:tabs>
          <w:tab w:val="right" w:leader="dot" w:pos="8306"/>
        </w:tabs>
      </w:pPr>
      <w:hyperlink w:anchor="_Toc15075" w:history="1">
        <w:r>
          <w:rPr>
            <w:rFonts w:ascii="仿宋" w:eastAsia="仿宋" w:hAnsi="仿宋" w:cs="仿宋" w:hint="eastAsia"/>
            <w:lang w:eastAsia="zh-CN"/>
          </w:rPr>
          <w:t>(一)、建设周期</w:t>
        </w:r>
        <w:r>
          <w:tab/>
        </w:r>
        <w:r>
          <w:fldChar w:fldCharType="begin"/>
        </w:r>
        <w:r>
          <w:instrText xml:space="preserve"> PAGEREF _Toc15075 \h </w:instrText>
        </w:r>
        <w:r>
          <w:fldChar w:fldCharType="separate"/>
        </w:r>
        <w:r>
          <w:t>25</w:t>
        </w:r>
        <w:r>
          <w:fldChar w:fldCharType="end"/>
        </w:r>
      </w:hyperlink>
    </w:p>
    <w:p>
      <w:pPr>
        <w:pStyle w:val="TOC2"/>
        <w:tabs>
          <w:tab w:val="right" w:leader="dot" w:pos="8306"/>
        </w:tabs>
      </w:pPr>
      <w:hyperlink w:anchor="_Toc13212" w:history="1">
        <w:r>
          <w:rPr>
            <w:rFonts w:ascii="仿宋" w:eastAsia="仿宋" w:hAnsi="仿宋" w:cs="仿宋" w:hint="eastAsia"/>
            <w:lang w:eastAsia="zh-CN"/>
          </w:rPr>
          <w:t>(二)、建设进度</w:t>
        </w:r>
        <w:r>
          <w:tab/>
        </w:r>
        <w:r>
          <w:fldChar w:fldCharType="begin"/>
        </w:r>
        <w:r>
          <w:instrText xml:space="preserve"> PAGEREF _Toc13212 \h </w:instrText>
        </w:r>
        <w:r>
          <w:fldChar w:fldCharType="separate"/>
        </w:r>
        <w:r>
          <w:t>26</w:t>
        </w:r>
        <w:r>
          <w:fldChar w:fldCharType="end"/>
        </w:r>
      </w:hyperlink>
    </w:p>
    <w:p>
      <w:pPr>
        <w:pStyle w:val="TOC2"/>
        <w:tabs>
          <w:tab w:val="right" w:leader="dot" w:pos="8306"/>
        </w:tabs>
      </w:pPr>
      <w:hyperlink w:anchor="_Toc11012" w:history="1">
        <w:r>
          <w:rPr>
            <w:rFonts w:ascii="仿宋" w:eastAsia="仿宋" w:hAnsi="仿宋" w:cs="仿宋" w:hint="eastAsia"/>
            <w:lang w:eastAsia="zh-CN"/>
          </w:rPr>
          <w:t>(三)、进度安排注意事项</w:t>
        </w:r>
        <w:r>
          <w:tab/>
        </w:r>
        <w:r>
          <w:fldChar w:fldCharType="begin"/>
        </w:r>
        <w:r>
          <w:instrText xml:space="preserve"> PAGEREF _Toc11012 \h </w:instrText>
        </w:r>
        <w:r>
          <w:fldChar w:fldCharType="separate"/>
        </w:r>
        <w:r>
          <w:t>27</w:t>
        </w:r>
        <w:r>
          <w:fldChar w:fldCharType="end"/>
        </w:r>
      </w:hyperlink>
    </w:p>
    <w:p>
      <w:pPr>
        <w:pStyle w:val="TOC2"/>
        <w:tabs>
          <w:tab w:val="right" w:leader="dot" w:pos="8306"/>
        </w:tabs>
      </w:pPr>
      <w:hyperlink w:anchor="_Toc15299" w:history="1">
        <w:r>
          <w:rPr>
            <w:rFonts w:ascii="仿宋" w:eastAsia="仿宋" w:hAnsi="仿宋" w:cs="仿宋" w:hint="eastAsia"/>
            <w:lang w:eastAsia="zh-CN"/>
          </w:rPr>
          <w:t>(四)、人力资源配置</w:t>
        </w:r>
        <w:r>
          <w:tab/>
        </w:r>
        <w:r>
          <w:fldChar w:fldCharType="begin"/>
        </w:r>
        <w:r>
          <w:instrText xml:space="preserve"> PAGEREF _Toc15299 \h </w:instrText>
        </w:r>
        <w:r>
          <w:fldChar w:fldCharType="separate"/>
        </w:r>
        <w:r>
          <w:t>29</w:t>
        </w:r>
        <w:r>
          <w:fldChar w:fldCharType="end"/>
        </w:r>
      </w:hyperlink>
    </w:p>
    <w:p>
      <w:pPr>
        <w:pStyle w:val="TOC1"/>
        <w:tabs>
          <w:tab w:val="right" w:leader="dot" w:pos="8306"/>
        </w:tabs>
      </w:pPr>
      <w:hyperlink w:anchor="_Toc4499" w:history="1">
        <w:r>
          <w:rPr>
            <w:rFonts w:ascii="仿宋" w:eastAsia="仿宋" w:hAnsi="仿宋" w:cs="仿宋" w:hint="eastAsia"/>
            <w:lang w:eastAsia="zh-CN"/>
          </w:rPr>
          <w:t>九、镀锌板（卷）项目经营效益</w:t>
        </w:r>
        <w:r>
          <w:tab/>
        </w:r>
        <w:r>
          <w:fldChar w:fldCharType="begin"/>
        </w:r>
        <w:r>
          <w:instrText xml:space="preserve"> PAGEREF _Toc4499 \h </w:instrText>
        </w:r>
        <w:r>
          <w:fldChar w:fldCharType="separate"/>
        </w:r>
        <w:r>
          <w:t>29</w:t>
        </w:r>
        <w:r>
          <w:fldChar w:fldCharType="end"/>
        </w:r>
      </w:hyperlink>
    </w:p>
    <w:p>
      <w:pPr>
        <w:pStyle w:val="TOC2"/>
        <w:tabs>
          <w:tab w:val="right" w:leader="dot" w:pos="8306"/>
        </w:tabs>
      </w:pPr>
      <w:hyperlink w:anchor="_Toc28972" w:history="1">
        <w:r>
          <w:rPr>
            <w:rFonts w:ascii="仿宋" w:eastAsia="仿宋" w:hAnsi="仿宋" w:cs="仿宋" w:hint="eastAsia"/>
            <w:lang w:eastAsia="zh-CN"/>
          </w:rPr>
          <w:t>(一)、经济评价财务测算</w:t>
        </w:r>
        <w:r>
          <w:tab/>
        </w:r>
        <w:r>
          <w:fldChar w:fldCharType="begin"/>
        </w:r>
        <w:r>
          <w:instrText xml:space="preserve"> PAGEREF _Toc28972 \h </w:instrText>
        </w:r>
        <w:r>
          <w:fldChar w:fldCharType="separate"/>
        </w:r>
        <w:r>
          <w:t>29</w:t>
        </w:r>
        <w:r>
          <w:fldChar w:fldCharType="end"/>
        </w:r>
      </w:hyperlink>
    </w:p>
    <w:p>
      <w:pPr>
        <w:pStyle w:val="TOC2"/>
        <w:tabs>
          <w:tab w:val="right" w:leader="dot" w:pos="8306"/>
        </w:tabs>
      </w:pPr>
      <w:hyperlink w:anchor="_Toc947" w:history="1">
        <w:r>
          <w:rPr>
            <w:rFonts w:ascii="仿宋" w:eastAsia="仿宋" w:hAnsi="仿宋" w:cs="仿宋" w:hint="eastAsia"/>
            <w:lang w:eastAsia="zh-CN"/>
          </w:rPr>
          <w:t>(二)、镀锌板（卷）项目盈利能力分析</w:t>
        </w:r>
        <w:r>
          <w:tab/>
        </w:r>
        <w:r>
          <w:fldChar w:fldCharType="begin"/>
        </w:r>
        <w:r>
          <w:instrText xml:space="preserve"> PAGEREF _Toc947 \h </w:instrText>
        </w:r>
        <w:r>
          <w:fldChar w:fldCharType="separate"/>
        </w:r>
        <w:r>
          <w:t>31</w:t>
        </w:r>
        <w:r>
          <w:fldChar w:fldCharType="end"/>
        </w:r>
      </w:hyperlink>
    </w:p>
    <w:p>
      <w:pPr>
        <w:pStyle w:val="TOC1"/>
        <w:tabs>
          <w:tab w:val="right" w:leader="dot" w:pos="8306"/>
        </w:tabs>
      </w:pPr>
      <w:hyperlink w:anchor="_Toc31450" w:history="1">
        <w:r>
          <w:rPr>
            <w:rFonts w:ascii="仿宋" w:eastAsia="仿宋" w:hAnsi="仿宋" w:cs="仿宋" w:hint="eastAsia"/>
            <w:lang w:eastAsia="zh-CN"/>
          </w:rPr>
          <w:t>十、镀锌板（卷）项目环境影响分析</w:t>
        </w:r>
        <w:r>
          <w:tab/>
        </w:r>
        <w:r>
          <w:fldChar w:fldCharType="begin"/>
        </w:r>
        <w:r>
          <w:instrText xml:space="preserve"> PAGEREF _Toc31450 \h </w:instrText>
        </w:r>
        <w:r>
          <w:fldChar w:fldCharType="separate"/>
        </w:r>
        <w:r>
          <w:t>31</w:t>
        </w:r>
        <w:r>
          <w:fldChar w:fldCharType="end"/>
        </w:r>
      </w:hyperlink>
    </w:p>
    <w:p>
      <w:pPr>
        <w:pStyle w:val="TOC2"/>
        <w:tabs>
          <w:tab w:val="right" w:leader="dot" w:pos="8306"/>
        </w:tabs>
      </w:pPr>
      <w:hyperlink w:anchor="_Toc288" w:history="1">
        <w:r>
          <w:rPr>
            <w:rFonts w:ascii="仿宋" w:eastAsia="仿宋" w:hAnsi="仿宋" w:cs="仿宋" w:hint="eastAsia"/>
            <w:lang w:eastAsia="zh-CN"/>
          </w:rPr>
          <w:t>(一)、建设区域环境质量现状</w:t>
        </w:r>
        <w:r>
          <w:tab/>
        </w:r>
        <w:r>
          <w:fldChar w:fldCharType="begin"/>
        </w:r>
        <w:r>
          <w:instrText xml:space="preserve"> PAGEREF _Toc288 \h </w:instrText>
        </w:r>
        <w:r>
          <w:fldChar w:fldCharType="separate"/>
        </w:r>
        <w:r>
          <w:t>31</w:t>
        </w:r>
        <w:r>
          <w:fldChar w:fldCharType="end"/>
        </w:r>
      </w:hyperlink>
    </w:p>
    <w:p>
      <w:pPr>
        <w:pStyle w:val="TOC2"/>
        <w:tabs>
          <w:tab w:val="right" w:leader="dot" w:pos="8306"/>
        </w:tabs>
      </w:pPr>
      <w:hyperlink w:anchor="_Toc853" w:history="1">
        <w:r>
          <w:rPr>
            <w:rFonts w:ascii="仿宋" w:eastAsia="仿宋" w:hAnsi="仿宋" w:cs="仿宋" w:hint="eastAsia"/>
            <w:lang w:eastAsia="zh-CN"/>
          </w:rPr>
          <w:t>(二)、建设期环境保护</w:t>
        </w:r>
        <w:r>
          <w:tab/>
        </w:r>
        <w:r>
          <w:fldChar w:fldCharType="begin"/>
        </w:r>
        <w:r>
          <w:instrText xml:space="preserve"> PAGEREF _Toc853 \h </w:instrText>
        </w:r>
        <w:r>
          <w:fldChar w:fldCharType="separate"/>
        </w:r>
        <w:r>
          <w:t>33</w:t>
        </w:r>
        <w:r>
          <w:fldChar w:fldCharType="end"/>
        </w:r>
      </w:hyperlink>
    </w:p>
    <w:p>
      <w:pPr>
        <w:pStyle w:val="TOC2"/>
        <w:tabs>
          <w:tab w:val="right" w:leader="dot" w:pos="8306"/>
        </w:tabs>
      </w:pPr>
      <w:hyperlink w:anchor="_Toc29968" w:history="1">
        <w:r>
          <w:rPr>
            <w:rFonts w:ascii="仿宋" w:eastAsia="仿宋" w:hAnsi="仿宋" w:cs="仿宋" w:hint="eastAsia"/>
            <w:lang w:eastAsia="zh-CN"/>
          </w:rPr>
          <w:t>(三)、运营期环境保护</w:t>
        </w:r>
        <w:r>
          <w:tab/>
        </w:r>
        <w:r>
          <w:fldChar w:fldCharType="begin"/>
        </w:r>
        <w:r>
          <w:instrText xml:space="preserve"> PAGEREF _Toc29968 \h </w:instrText>
        </w:r>
        <w:r>
          <w:fldChar w:fldCharType="separate"/>
        </w:r>
        <w:r>
          <w:t>34</w:t>
        </w:r>
        <w:r>
          <w:fldChar w:fldCharType="end"/>
        </w:r>
      </w:hyperlink>
    </w:p>
    <w:p>
      <w:pPr>
        <w:pStyle w:val="TOC2"/>
        <w:tabs>
          <w:tab w:val="right" w:leader="dot" w:pos="8306"/>
        </w:tabs>
      </w:pPr>
      <w:hyperlink w:anchor="_Toc20606" w:history="1">
        <w:r>
          <w:rPr>
            <w:rFonts w:ascii="仿宋" w:eastAsia="仿宋" w:hAnsi="仿宋" w:cs="仿宋" w:hint="eastAsia"/>
            <w:lang w:eastAsia="zh-CN"/>
          </w:rPr>
          <w:t>(四)、镀锌板（卷）项目建设对区域经济的影响</w:t>
        </w:r>
        <w:r>
          <w:tab/>
        </w:r>
        <w:r>
          <w:fldChar w:fldCharType="begin"/>
        </w:r>
        <w:r>
          <w:instrText xml:space="preserve"> PAGEREF _Toc20606 \h </w:instrText>
        </w:r>
        <w:r>
          <w:fldChar w:fldCharType="separate"/>
        </w:r>
        <w:r>
          <w:t>36</w:t>
        </w:r>
        <w:r>
          <w:fldChar w:fldCharType="end"/>
        </w:r>
      </w:hyperlink>
    </w:p>
    <w:p>
      <w:pPr>
        <w:pStyle w:val="TOC2"/>
        <w:tabs>
          <w:tab w:val="right" w:leader="dot" w:pos="8306"/>
        </w:tabs>
      </w:pPr>
      <w:hyperlink w:anchor="_Toc8004" w:history="1">
        <w:r>
          <w:rPr>
            <w:rFonts w:ascii="仿宋" w:eastAsia="仿宋" w:hAnsi="仿宋" w:cs="仿宋" w:hint="eastAsia"/>
            <w:lang w:eastAsia="zh-CN"/>
          </w:rPr>
          <w:t>(五)、废弃物处理</w:t>
        </w:r>
        <w:r>
          <w:tab/>
        </w:r>
        <w:r>
          <w:fldChar w:fldCharType="begin"/>
        </w:r>
        <w:r>
          <w:instrText xml:space="preserve"> PAGEREF _Toc8004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50" w:history="1">
        <w:r>
          <w:rPr>
            <w:rFonts w:ascii="仿宋" w:eastAsia="仿宋" w:hAnsi="仿宋" w:cs="仿宋" w:hint="eastAsia"/>
            <w:lang w:eastAsia="zh-CN"/>
          </w:rPr>
          <w:t>(六)、特殊环境影响分析</w:t>
        </w:r>
        <w:r>
          <w:tab/>
        </w:r>
        <w:r>
          <w:fldChar w:fldCharType="begin"/>
        </w:r>
        <w:r>
          <w:instrText xml:space="preserve"> PAGEREF _Toc30450 \h </w:instrText>
        </w:r>
        <w:r>
          <w:fldChar w:fldCharType="separate"/>
        </w:r>
        <w:r>
          <w:t>39</w:t>
        </w:r>
        <w:r>
          <w:fldChar w:fldCharType="end"/>
        </w:r>
      </w:hyperlink>
    </w:p>
    <w:p>
      <w:pPr>
        <w:pStyle w:val="TOC2"/>
        <w:tabs>
          <w:tab w:val="right" w:leader="dot" w:pos="8306"/>
        </w:tabs>
      </w:pPr>
      <w:hyperlink w:anchor="_Toc11864" w:history="1">
        <w:r>
          <w:rPr>
            <w:rFonts w:ascii="仿宋" w:eastAsia="仿宋" w:hAnsi="仿宋" w:cs="仿宋" w:hint="eastAsia"/>
            <w:lang w:eastAsia="zh-CN"/>
          </w:rPr>
          <w:t>(七)、清洁生产</w:t>
        </w:r>
        <w:r>
          <w:tab/>
        </w:r>
        <w:r>
          <w:fldChar w:fldCharType="begin"/>
        </w:r>
        <w:r>
          <w:instrText xml:space="preserve"> PAGEREF _Toc11864 \h </w:instrText>
        </w:r>
        <w:r>
          <w:fldChar w:fldCharType="separate"/>
        </w:r>
        <w:r>
          <w:t>40</w:t>
        </w:r>
        <w:r>
          <w:fldChar w:fldCharType="end"/>
        </w:r>
      </w:hyperlink>
    </w:p>
    <w:p>
      <w:pPr>
        <w:pStyle w:val="TOC2"/>
        <w:tabs>
          <w:tab w:val="right" w:leader="dot" w:pos="8306"/>
        </w:tabs>
      </w:pPr>
      <w:hyperlink w:anchor="_Toc28037" w:history="1">
        <w:r>
          <w:rPr>
            <w:rFonts w:ascii="仿宋" w:eastAsia="仿宋" w:hAnsi="仿宋" w:cs="仿宋" w:hint="eastAsia"/>
            <w:lang w:eastAsia="zh-CN"/>
          </w:rPr>
          <w:t>(八)、环境保护综合评价</w:t>
        </w:r>
        <w:r>
          <w:tab/>
        </w:r>
        <w:r>
          <w:fldChar w:fldCharType="begin"/>
        </w:r>
        <w:r>
          <w:instrText xml:space="preserve"> PAGEREF _Toc28037 \h </w:instrText>
        </w:r>
        <w:r>
          <w:fldChar w:fldCharType="separate"/>
        </w:r>
        <w:r>
          <w:t>41</w:t>
        </w:r>
        <w:r>
          <w:fldChar w:fldCharType="end"/>
        </w:r>
      </w:hyperlink>
    </w:p>
    <w:p>
      <w:pPr>
        <w:pStyle w:val="TOC1"/>
        <w:tabs>
          <w:tab w:val="right" w:leader="dot" w:pos="8306"/>
        </w:tabs>
      </w:pPr>
      <w:hyperlink w:anchor="_Toc24018" w:history="1">
        <w:r>
          <w:rPr>
            <w:rFonts w:ascii="仿宋" w:eastAsia="仿宋" w:hAnsi="仿宋" w:cs="仿宋" w:hint="eastAsia"/>
            <w:lang w:eastAsia="zh-CN"/>
          </w:rPr>
          <w:t>十一、镀锌板（卷）项目人力资源管理</w:t>
        </w:r>
        <w:r>
          <w:tab/>
        </w:r>
        <w:r>
          <w:fldChar w:fldCharType="begin"/>
        </w:r>
        <w:r>
          <w:instrText xml:space="preserve"> PAGEREF _Toc24018 \h </w:instrText>
        </w:r>
        <w:r>
          <w:fldChar w:fldCharType="separate"/>
        </w:r>
        <w:r>
          <w:t>42</w:t>
        </w:r>
        <w:r>
          <w:fldChar w:fldCharType="end"/>
        </w:r>
      </w:hyperlink>
    </w:p>
    <w:p>
      <w:pPr>
        <w:pStyle w:val="TOC2"/>
        <w:tabs>
          <w:tab w:val="right" w:leader="dot" w:pos="8306"/>
        </w:tabs>
      </w:pPr>
      <w:hyperlink w:anchor="_Toc10655" w:history="1">
        <w:r>
          <w:rPr>
            <w:rFonts w:ascii="仿宋" w:eastAsia="仿宋" w:hAnsi="仿宋" w:cs="仿宋" w:hint="eastAsia"/>
            <w:lang w:eastAsia="zh-CN"/>
          </w:rPr>
          <w:t>(一)、建立健全的预算管理制度</w:t>
        </w:r>
        <w:r>
          <w:tab/>
        </w:r>
        <w:r>
          <w:fldChar w:fldCharType="begin"/>
        </w:r>
        <w:r>
          <w:instrText xml:space="preserve"> PAGEREF _Toc10655 \h </w:instrText>
        </w:r>
        <w:r>
          <w:fldChar w:fldCharType="separate"/>
        </w:r>
        <w:r>
          <w:t>42</w:t>
        </w:r>
        <w:r>
          <w:fldChar w:fldCharType="end"/>
        </w:r>
      </w:hyperlink>
    </w:p>
    <w:p>
      <w:pPr>
        <w:pStyle w:val="TOC2"/>
        <w:tabs>
          <w:tab w:val="right" w:leader="dot" w:pos="8306"/>
        </w:tabs>
      </w:pPr>
      <w:hyperlink w:anchor="_Toc15753" w:history="1">
        <w:r>
          <w:rPr>
            <w:rFonts w:ascii="仿宋" w:eastAsia="仿宋" w:hAnsi="仿宋" w:cs="仿宋" w:hint="eastAsia"/>
            <w:lang w:eastAsia="zh-CN"/>
          </w:rPr>
          <w:t>(二)、加强资金流动监控</w:t>
        </w:r>
        <w:r>
          <w:tab/>
        </w:r>
        <w:r>
          <w:fldChar w:fldCharType="begin"/>
        </w:r>
        <w:r>
          <w:instrText xml:space="preserve"> PAGEREF _Toc15753 \h </w:instrText>
        </w:r>
        <w:r>
          <w:fldChar w:fldCharType="separate"/>
        </w:r>
        <w:r>
          <w:t>44</w:t>
        </w:r>
        <w:r>
          <w:fldChar w:fldCharType="end"/>
        </w:r>
      </w:hyperlink>
    </w:p>
    <w:p>
      <w:pPr>
        <w:pStyle w:val="TOC2"/>
        <w:tabs>
          <w:tab w:val="right" w:leader="dot" w:pos="8306"/>
        </w:tabs>
      </w:pPr>
      <w:hyperlink w:anchor="_Toc29573" w:history="1">
        <w:r>
          <w:rPr>
            <w:rFonts w:ascii="仿宋" w:eastAsia="仿宋" w:hAnsi="仿宋" w:cs="仿宋" w:hint="eastAsia"/>
            <w:lang w:eastAsia="zh-CN"/>
          </w:rPr>
          <w:t>(三)、制定完善的风险控制机制</w:t>
        </w:r>
        <w:r>
          <w:tab/>
        </w:r>
        <w:r>
          <w:fldChar w:fldCharType="begin"/>
        </w:r>
        <w:r>
          <w:instrText xml:space="preserve"> PAGEREF _Toc29573 \h </w:instrText>
        </w:r>
        <w:r>
          <w:fldChar w:fldCharType="separate"/>
        </w:r>
        <w:r>
          <w:t>45</w:t>
        </w:r>
        <w:r>
          <w:fldChar w:fldCharType="end"/>
        </w:r>
      </w:hyperlink>
    </w:p>
    <w:p>
      <w:pPr>
        <w:pStyle w:val="TOC2"/>
        <w:tabs>
          <w:tab w:val="right" w:leader="dot" w:pos="8306"/>
        </w:tabs>
      </w:pPr>
      <w:hyperlink w:anchor="_Toc13652" w:history="1">
        <w:r>
          <w:rPr>
            <w:rFonts w:ascii="仿宋" w:eastAsia="仿宋" w:hAnsi="仿宋" w:cs="仿宋" w:hint="eastAsia"/>
            <w:lang w:eastAsia="zh-CN"/>
          </w:rPr>
          <w:t>(四)、优化成本管理</w:t>
        </w:r>
        <w:r>
          <w:tab/>
        </w:r>
        <w:r>
          <w:fldChar w:fldCharType="begin"/>
        </w:r>
        <w:r>
          <w:instrText xml:space="preserve"> PAGEREF _Toc13652 \h </w:instrText>
        </w:r>
        <w:r>
          <w:fldChar w:fldCharType="separate"/>
        </w:r>
        <w:r>
          <w:t>46</w:t>
        </w:r>
        <w:r>
          <w:fldChar w:fldCharType="end"/>
        </w:r>
      </w:hyperlink>
    </w:p>
    <w:p>
      <w:pPr>
        <w:pStyle w:val="TOC1"/>
        <w:tabs>
          <w:tab w:val="right" w:leader="dot" w:pos="8306"/>
        </w:tabs>
      </w:pPr>
      <w:hyperlink w:anchor="_Toc22988" w:history="1">
        <w:r>
          <w:rPr>
            <w:rFonts w:ascii="仿宋" w:eastAsia="仿宋" w:hAnsi="仿宋" w:cs="仿宋" w:hint="eastAsia"/>
            <w:lang w:eastAsia="zh-CN"/>
          </w:rPr>
          <w:t>十二、镀锌板（卷）项目社会影响</w:t>
        </w:r>
        <w:r>
          <w:tab/>
        </w:r>
        <w:r>
          <w:fldChar w:fldCharType="begin"/>
        </w:r>
        <w:r>
          <w:instrText xml:space="preserve"> PAGEREF _Toc22988 \h </w:instrText>
        </w:r>
        <w:r>
          <w:fldChar w:fldCharType="separate"/>
        </w:r>
        <w:r>
          <w:t>48</w:t>
        </w:r>
        <w:r>
          <w:fldChar w:fldCharType="end"/>
        </w:r>
      </w:hyperlink>
    </w:p>
    <w:p>
      <w:pPr>
        <w:pStyle w:val="TOC2"/>
        <w:tabs>
          <w:tab w:val="right" w:leader="dot" w:pos="8306"/>
        </w:tabs>
      </w:pPr>
      <w:hyperlink w:anchor="_Toc12068" w:history="1">
        <w:r>
          <w:rPr>
            <w:rFonts w:ascii="仿宋" w:eastAsia="仿宋" w:hAnsi="仿宋" w:cs="仿宋" w:hint="eastAsia"/>
            <w:lang w:eastAsia="zh-CN"/>
          </w:rPr>
          <w:t>(一)、社会责任与义务</w:t>
        </w:r>
        <w:r>
          <w:tab/>
        </w:r>
        <w:r>
          <w:fldChar w:fldCharType="begin"/>
        </w:r>
        <w:r>
          <w:instrText xml:space="preserve"> PAGEREF _Toc12068 \h </w:instrText>
        </w:r>
        <w:r>
          <w:fldChar w:fldCharType="separate"/>
        </w:r>
        <w:r>
          <w:t>48</w:t>
        </w:r>
        <w:r>
          <w:fldChar w:fldCharType="end"/>
        </w:r>
      </w:hyperlink>
    </w:p>
    <w:p>
      <w:pPr>
        <w:pStyle w:val="TOC2"/>
        <w:tabs>
          <w:tab w:val="right" w:leader="dot" w:pos="8306"/>
        </w:tabs>
      </w:pPr>
      <w:hyperlink w:anchor="_Toc9613" w:history="1">
        <w:r>
          <w:rPr>
            <w:rFonts w:ascii="仿宋" w:eastAsia="仿宋" w:hAnsi="仿宋" w:cs="仿宋" w:hint="eastAsia"/>
            <w:lang w:eastAsia="zh-CN"/>
          </w:rPr>
          <w:t>(二)、社会参与与沟通</w:t>
        </w:r>
        <w:r>
          <w:tab/>
        </w:r>
        <w:r>
          <w:fldChar w:fldCharType="begin"/>
        </w:r>
        <w:r>
          <w:instrText xml:space="preserve"> PAGEREF _Toc9613 \h </w:instrText>
        </w:r>
        <w:r>
          <w:fldChar w:fldCharType="separate"/>
        </w:r>
        <w:r>
          <w:t>48</w:t>
        </w:r>
        <w:r>
          <w:fldChar w:fldCharType="end"/>
        </w:r>
      </w:hyperlink>
    </w:p>
    <w:p>
      <w:pPr>
        <w:pStyle w:val="TOC1"/>
        <w:tabs>
          <w:tab w:val="right" w:leader="dot" w:pos="8306"/>
        </w:tabs>
      </w:pPr>
      <w:hyperlink w:anchor="_Toc25331" w:history="1">
        <w:r>
          <w:rPr>
            <w:rFonts w:ascii="仿宋" w:eastAsia="仿宋" w:hAnsi="仿宋" w:cs="仿宋" w:hint="eastAsia"/>
            <w:lang w:eastAsia="zh-CN"/>
          </w:rPr>
          <w:t>十三、镀锌板（卷）项目变更管理</w:t>
        </w:r>
        <w:r>
          <w:tab/>
        </w:r>
        <w:r>
          <w:fldChar w:fldCharType="begin"/>
        </w:r>
        <w:r>
          <w:instrText xml:space="preserve"> PAGEREF _Toc25331 \h </w:instrText>
        </w:r>
        <w:r>
          <w:fldChar w:fldCharType="separate"/>
        </w:r>
        <w:r>
          <w:t>49</w:t>
        </w:r>
        <w:r>
          <w:fldChar w:fldCharType="end"/>
        </w:r>
      </w:hyperlink>
    </w:p>
    <w:p>
      <w:pPr>
        <w:pStyle w:val="TOC2"/>
        <w:tabs>
          <w:tab w:val="right" w:leader="dot" w:pos="8306"/>
        </w:tabs>
      </w:pPr>
      <w:hyperlink w:anchor="_Toc32017" w:history="1">
        <w:r>
          <w:rPr>
            <w:rFonts w:ascii="仿宋" w:eastAsia="仿宋" w:hAnsi="仿宋" w:cs="仿宋" w:hint="eastAsia"/>
            <w:lang w:eastAsia="zh-CN"/>
          </w:rPr>
          <w:t>(一)、变更申请与评估</w:t>
        </w:r>
        <w:r>
          <w:tab/>
        </w:r>
        <w:r>
          <w:fldChar w:fldCharType="begin"/>
        </w:r>
        <w:r>
          <w:instrText xml:space="preserve"> PAGEREF _Toc32017 \h </w:instrText>
        </w:r>
        <w:r>
          <w:fldChar w:fldCharType="separate"/>
        </w:r>
        <w:r>
          <w:t>49</w:t>
        </w:r>
        <w:r>
          <w:fldChar w:fldCharType="end"/>
        </w:r>
      </w:hyperlink>
    </w:p>
    <w:p>
      <w:pPr>
        <w:pStyle w:val="TOC2"/>
        <w:tabs>
          <w:tab w:val="right" w:leader="dot" w:pos="8306"/>
        </w:tabs>
      </w:pPr>
      <w:hyperlink w:anchor="_Toc23346" w:history="1">
        <w:r>
          <w:rPr>
            <w:rFonts w:ascii="仿宋" w:eastAsia="仿宋" w:hAnsi="仿宋" w:cs="仿宋" w:hint="eastAsia"/>
            <w:lang w:eastAsia="zh-CN"/>
          </w:rPr>
          <w:t>(二)、变更实施与控制</w:t>
        </w:r>
        <w:r>
          <w:tab/>
        </w:r>
        <w:r>
          <w:fldChar w:fldCharType="begin"/>
        </w:r>
        <w:r>
          <w:instrText xml:space="preserve"> PAGEREF _Toc23346 \h </w:instrText>
        </w:r>
        <w:r>
          <w:fldChar w:fldCharType="separate"/>
        </w:r>
        <w:r>
          <w:t>50</w:t>
        </w:r>
        <w:r>
          <w:fldChar w:fldCharType="end"/>
        </w:r>
      </w:hyperlink>
    </w:p>
    <w:p>
      <w:pPr>
        <w:pStyle w:val="TOC1"/>
        <w:tabs>
          <w:tab w:val="right" w:leader="dot" w:pos="8306"/>
        </w:tabs>
      </w:pPr>
      <w:hyperlink w:anchor="_Toc4370" w:history="1">
        <w:r>
          <w:rPr>
            <w:rFonts w:ascii="仿宋" w:eastAsia="仿宋" w:hAnsi="仿宋" w:cs="仿宋" w:hint="eastAsia"/>
            <w:lang w:eastAsia="zh-CN"/>
          </w:rPr>
          <w:t>十四、镀锌板（卷）项目实施保障措施</w:t>
        </w:r>
        <w:r>
          <w:tab/>
        </w:r>
        <w:r>
          <w:fldChar w:fldCharType="begin"/>
        </w:r>
        <w:r>
          <w:instrText xml:space="preserve"> PAGEREF _Toc4370 \h </w:instrText>
        </w:r>
        <w:r>
          <w:fldChar w:fldCharType="separate"/>
        </w:r>
        <w:r>
          <w:t>50</w:t>
        </w:r>
        <w:r>
          <w:fldChar w:fldCharType="end"/>
        </w:r>
      </w:hyperlink>
    </w:p>
    <w:p>
      <w:pPr>
        <w:pStyle w:val="TOC2"/>
        <w:tabs>
          <w:tab w:val="right" w:leader="dot" w:pos="8306"/>
        </w:tabs>
      </w:pPr>
      <w:hyperlink w:anchor="_Toc15768" w:history="1">
        <w:r>
          <w:rPr>
            <w:rFonts w:ascii="仿宋" w:eastAsia="仿宋" w:hAnsi="仿宋" w:cs="仿宋" w:hint="eastAsia"/>
            <w:lang w:eastAsia="zh-CN"/>
          </w:rPr>
          <w:t>(一)、镀锌板（卷）项目实施保障机制</w:t>
        </w:r>
        <w:r>
          <w:tab/>
        </w:r>
        <w:r>
          <w:fldChar w:fldCharType="begin"/>
        </w:r>
        <w:r>
          <w:instrText xml:space="preserve"> PAGEREF _Toc15768 \h </w:instrText>
        </w:r>
        <w:r>
          <w:fldChar w:fldCharType="separate"/>
        </w:r>
        <w:r>
          <w:t>50</w:t>
        </w:r>
        <w:r>
          <w:fldChar w:fldCharType="end"/>
        </w:r>
      </w:hyperlink>
    </w:p>
    <w:p>
      <w:pPr>
        <w:pStyle w:val="TOC2"/>
        <w:tabs>
          <w:tab w:val="right" w:leader="dot" w:pos="8306"/>
        </w:tabs>
      </w:pPr>
      <w:hyperlink w:anchor="_Toc20673" w:history="1">
        <w:r>
          <w:rPr>
            <w:rFonts w:ascii="仿宋" w:eastAsia="仿宋" w:hAnsi="仿宋" w:cs="仿宋" w:hint="eastAsia"/>
            <w:lang w:eastAsia="zh-CN"/>
          </w:rPr>
          <w:t>(二)、镀锌板（卷）项目法律合规要求</w:t>
        </w:r>
        <w:r>
          <w:tab/>
        </w:r>
        <w:r>
          <w:fldChar w:fldCharType="begin"/>
        </w:r>
        <w:r>
          <w:instrText xml:space="preserve"> PAGEREF _Toc20673 \h </w:instrText>
        </w:r>
        <w:r>
          <w:fldChar w:fldCharType="separate"/>
        </w:r>
        <w:r>
          <w:t>54</w:t>
        </w:r>
        <w:r>
          <w:fldChar w:fldCharType="end"/>
        </w:r>
      </w:hyperlink>
    </w:p>
    <w:p>
      <w:pPr>
        <w:pStyle w:val="TOC2"/>
        <w:tabs>
          <w:tab w:val="right" w:leader="dot" w:pos="8306"/>
        </w:tabs>
      </w:pPr>
      <w:hyperlink w:anchor="_Toc901" w:history="1">
        <w:r>
          <w:rPr>
            <w:rFonts w:ascii="仿宋" w:eastAsia="仿宋" w:hAnsi="仿宋" w:cs="仿宋" w:hint="eastAsia"/>
            <w:lang w:eastAsia="zh-CN"/>
          </w:rPr>
          <w:t>(三)、镀锌板（卷）项目合同管理与法律事务</w:t>
        </w:r>
        <w:r>
          <w:tab/>
        </w:r>
        <w:r>
          <w:fldChar w:fldCharType="begin"/>
        </w:r>
        <w:r>
          <w:instrText xml:space="preserve"> PAGEREF _Toc901 \h </w:instrText>
        </w:r>
        <w:r>
          <w:fldChar w:fldCharType="separate"/>
        </w:r>
        <w:r>
          <w:t>58</w:t>
        </w:r>
        <w:r>
          <w:fldChar w:fldCharType="end"/>
        </w:r>
      </w:hyperlink>
    </w:p>
    <w:p>
      <w:pPr>
        <w:pStyle w:val="TOC2"/>
        <w:tabs>
          <w:tab w:val="right" w:leader="dot" w:pos="8306"/>
        </w:tabs>
      </w:pPr>
      <w:hyperlink w:anchor="_Toc17196" w:history="1">
        <w:r>
          <w:rPr>
            <w:rFonts w:ascii="仿宋" w:eastAsia="仿宋" w:hAnsi="仿宋" w:cs="仿宋" w:hint="eastAsia"/>
            <w:lang w:eastAsia="zh-CN"/>
          </w:rPr>
          <w:t>(四)、镀锌板（卷）项目知识产权保护策略</w:t>
        </w:r>
        <w:r>
          <w:tab/>
        </w:r>
        <w:r>
          <w:fldChar w:fldCharType="begin"/>
        </w:r>
        <w:r>
          <w:instrText xml:space="preserve"> PAGEREF _Toc17196 \h </w:instrText>
        </w:r>
        <w:r>
          <w:fldChar w:fldCharType="separate"/>
        </w:r>
        <w:r>
          <w:t>65</w:t>
        </w:r>
        <w:r>
          <w:fldChar w:fldCharType="end"/>
        </w:r>
      </w:hyperlink>
    </w:p>
    <w:p>
      <w:pPr>
        <w:pStyle w:val="TOC1"/>
        <w:tabs>
          <w:tab w:val="right" w:leader="dot" w:pos="8306"/>
        </w:tabs>
      </w:pPr>
      <w:hyperlink w:anchor="_Toc26193" w:history="1">
        <w:r>
          <w:rPr>
            <w:rFonts w:ascii="仿宋" w:eastAsia="仿宋" w:hAnsi="仿宋" w:cs="仿宋" w:hint="eastAsia"/>
            <w:lang w:eastAsia="zh-CN"/>
          </w:rPr>
          <w:t>十五、镀锌板（卷）项目工程方案分析</w:t>
        </w:r>
        <w:r>
          <w:tab/>
        </w:r>
        <w:r>
          <w:fldChar w:fldCharType="begin"/>
        </w:r>
        <w:r>
          <w:instrText xml:space="preserve"> PAGEREF _Toc26193 \h </w:instrText>
        </w:r>
        <w:r>
          <w:fldChar w:fldCharType="separate"/>
        </w:r>
        <w:r>
          <w:t>67</w:t>
        </w:r>
        <w:r>
          <w:fldChar w:fldCharType="end"/>
        </w:r>
      </w:hyperlink>
    </w:p>
    <w:p>
      <w:pPr>
        <w:pStyle w:val="TOC2"/>
        <w:tabs>
          <w:tab w:val="right" w:leader="dot" w:pos="8306"/>
        </w:tabs>
      </w:pPr>
      <w:hyperlink w:anchor="_Toc22722" w:history="1">
        <w:r>
          <w:rPr>
            <w:rFonts w:ascii="仿宋" w:eastAsia="仿宋" w:hAnsi="仿宋" w:cs="仿宋" w:hint="eastAsia"/>
            <w:lang w:eastAsia="zh-CN"/>
          </w:rPr>
          <w:t>(一)、建筑工程设计原则</w:t>
        </w:r>
        <w:r>
          <w:tab/>
        </w:r>
        <w:r>
          <w:fldChar w:fldCharType="begin"/>
        </w:r>
        <w:r>
          <w:instrText xml:space="preserve"> PAGEREF _Toc22722 \h </w:instrText>
        </w:r>
        <w:r>
          <w:fldChar w:fldCharType="separate"/>
        </w:r>
        <w:r>
          <w:t>67</w:t>
        </w:r>
        <w:r>
          <w:fldChar w:fldCharType="end"/>
        </w:r>
      </w:hyperlink>
    </w:p>
    <w:p>
      <w:pPr>
        <w:pStyle w:val="TOC2"/>
        <w:tabs>
          <w:tab w:val="right" w:leader="dot" w:pos="8306"/>
        </w:tabs>
      </w:pPr>
      <w:hyperlink w:anchor="_Toc10048" w:history="1">
        <w:r>
          <w:rPr>
            <w:rFonts w:ascii="仿宋" w:eastAsia="仿宋" w:hAnsi="仿宋" w:cs="仿宋" w:hint="eastAsia"/>
            <w:lang w:eastAsia="zh-CN"/>
          </w:rPr>
          <w:t>(二)、土建工程建设指标</w:t>
        </w:r>
        <w:r>
          <w:tab/>
        </w:r>
        <w:r>
          <w:fldChar w:fldCharType="begin"/>
        </w:r>
        <w:r>
          <w:instrText xml:space="preserve"> PAGEREF _Toc10048 \h </w:instrText>
        </w:r>
        <w:r>
          <w:fldChar w:fldCharType="separate"/>
        </w:r>
        <w:r>
          <w:t>71</w:t>
        </w:r>
        <w:r>
          <w:fldChar w:fldCharType="end"/>
        </w:r>
      </w:hyperlink>
    </w:p>
    <w:p>
      <w:pPr>
        <w:pStyle w:val="TOC1"/>
        <w:tabs>
          <w:tab w:val="right" w:leader="dot" w:pos="8306"/>
        </w:tabs>
      </w:pPr>
      <w:hyperlink w:anchor="_Toc24067" w:history="1">
        <w:r>
          <w:rPr>
            <w:rFonts w:ascii="仿宋" w:eastAsia="仿宋" w:hAnsi="仿宋" w:cs="仿宋" w:hint="eastAsia"/>
            <w:lang w:eastAsia="zh-CN"/>
          </w:rPr>
          <w:t>十六、营销与推广策略</w:t>
        </w:r>
        <w:r>
          <w:tab/>
        </w:r>
        <w:r>
          <w:fldChar w:fldCharType="begin"/>
        </w:r>
        <w:r>
          <w:instrText xml:space="preserve"> PAGEREF _Toc24067 \h </w:instrText>
        </w:r>
        <w:r>
          <w:fldChar w:fldCharType="separate"/>
        </w:r>
        <w:r>
          <w:t>72</w:t>
        </w:r>
        <w:r>
          <w:fldChar w:fldCharType="end"/>
        </w:r>
      </w:hyperlink>
    </w:p>
    <w:p>
      <w:pPr>
        <w:pStyle w:val="TOC2"/>
        <w:tabs>
          <w:tab w:val="right" w:leader="dot" w:pos="8306"/>
        </w:tabs>
      </w:pPr>
      <w:hyperlink w:anchor="_Toc22518" w:history="1">
        <w:r>
          <w:rPr>
            <w:rFonts w:ascii="仿宋" w:eastAsia="仿宋" w:hAnsi="仿宋" w:cs="仿宋" w:hint="eastAsia"/>
            <w:lang w:eastAsia="zh-CN"/>
          </w:rPr>
          <w:t>(一)、产品/服务定位与特点</w:t>
        </w:r>
        <w:r>
          <w:tab/>
        </w:r>
        <w:r>
          <w:fldChar w:fldCharType="begin"/>
        </w:r>
        <w:r>
          <w:instrText xml:space="preserve"> PAGEREF _Toc22518 \h </w:instrText>
        </w:r>
        <w:r>
          <w:fldChar w:fldCharType="separate"/>
        </w:r>
        <w:r>
          <w:t>72</w:t>
        </w:r>
        <w:r>
          <w:fldChar w:fldCharType="end"/>
        </w:r>
      </w:hyperlink>
    </w:p>
    <w:p>
      <w:pPr>
        <w:pStyle w:val="TOC2"/>
        <w:tabs>
          <w:tab w:val="right" w:leader="dot" w:pos="8306"/>
        </w:tabs>
      </w:pPr>
      <w:hyperlink w:anchor="_Toc16540" w:history="1">
        <w:r>
          <w:rPr>
            <w:rFonts w:ascii="仿宋" w:eastAsia="仿宋" w:hAnsi="仿宋" w:cs="仿宋" w:hint="eastAsia"/>
            <w:lang w:eastAsia="zh-CN"/>
          </w:rPr>
          <w:t>(二)、市场定位与竞争分析</w:t>
        </w:r>
        <w:r>
          <w:tab/>
        </w:r>
        <w:r>
          <w:fldChar w:fldCharType="begin"/>
        </w:r>
        <w:r>
          <w:instrText xml:space="preserve"> PAGEREF _Toc16540 \h </w:instrText>
        </w:r>
        <w:r>
          <w:fldChar w:fldCharType="separate"/>
        </w:r>
        <w:r>
          <w:t>74</w:t>
        </w:r>
        <w:r>
          <w:fldChar w:fldCharType="end"/>
        </w:r>
      </w:hyperlink>
    </w:p>
    <w:p>
      <w:pPr>
        <w:pStyle w:val="TOC2"/>
        <w:tabs>
          <w:tab w:val="right" w:leader="dot" w:pos="8306"/>
        </w:tabs>
      </w:pPr>
      <w:hyperlink w:anchor="_Toc12186" w:history="1">
        <w:r>
          <w:rPr>
            <w:rFonts w:ascii="仿宋" w:eastAsia="仿宋" w:hAnsi="仿宋" w:cs="仿宋" w:hint="eastAsia"/>
            <w:lang w:eastAsia="zh-CN"/>
          </w:rPr>
          <w:t>(三)、营销渠道与策略</w:t>
        </w:r>
        <w:r>
          <w:tab/>
        </w:r>
        <w:r>
          <w:fldChar w:fldCharType="begin"/>
        </w:r>
        <w:r>
          <w:instrText xml:space="preserve"> PAGEREF _Toc12186 \h </w:instrText>
        </w:r>
        <w:r>
          <w:fldChar w:fldCharType="separate"/>
        </w:r>
        <w:r>
          <w:t>75</w:t>
        </w:r>
        <w:r>
          <w:fldChar w:fldCharType="end"/>
        </w:r>
      </w:hyperlink>
    </w:p>
    <w:p>
      <w:pPr>
        <w:pStyle w:val="TOC2"/>
        <w:tabs>
          <w:tab w:val="right" w:leader="dot" w:pos="8306"/>
        </w:tabs>
      </w:pPr>
      <w:hyperlink w:anchor="_Toc8835" w:history="1">
        <w:r>
          <w:rPr>
            <w:rFonts w:ascii="仿宋" w:eastAsia="仿宋" w:hAnsi="仿宋" w:cs="仿宋" w:hint="eastAsia"/>
            <w:lang w:eastAsia="zh-CN"/>
          </w:rPr>
          <w:t>(四)、推广与宣传活动</w:t>
        </w:r>
        <w:r>
          <w:tab/>
        </w:r>
        <w:r>
          <w:fldChar w:fldCharType="begin"/>
        </w:r>
        <w:r>
          <w:instrText xml:space="preserve"> PAGEREF _Toc8835 \h </w:instrText>
        </w:r>
        <w:r>
          <w:fldChar w:fldCharType="separate"/>
        </w:r>
        <w:r>
          <w:t>76</w:t>
        </w:r>
        <w:r>
          <w:fldChar w:fldCharType="end"/>
        </w:r>
      </w:hyperlink>
    </w:p>
    <w:p>
      <w:pPr>
        <w:pStyle w:val="TOC1"/>
        <w:tabs>
          <w:tab w:val="right" w:leader="dot" w:pos="8306"/>
        </w:tabs>
      </w:pPr>
      <w:hyperlink w:anchor="_Toc6668" w:history="1">
        <w:r>
          <w:rPr>
            <w:rFonts w:ascii="仿宋" w:eastAsia="仿宋" w:hAnsi="仿宋" w:cs="仿宋" w:hint="eastAsia"/>
            <w:lang w:eastAsia="zh-CN"/>
          </w:rPr>
          <w:t>十七、镀锌板（卷）项目治理与监督</w:t>
        </w:r>
        <w:r>
          <w:tab/>
        </w:r>
        <w:r>
          <w:fldChar w:fldCharType="begin"/>
        </w:r>
        <w:r>
          <w:instrText xml:space="preserve"> PAGEREF _Toc6668 \h </w:instrText>
        </w:r>
        <w:r>
          <w:fldChar w:fldCharType="separate"/>
        </w:r>
        <w:r>
          <w:t>81</w:t>
        </w:r>
        <w:r>
          <w:fldChar w:fldCharType="end"/>
        </w:r>
      </w:hyperlink>
    </w:p>
    <w:p>
      <w:pPr>
        <w:pStyle w:val="TOC2"/>
        <w:tabs>
          <w:tab w:val="right" w:leader="dot" w:pos="8306"/>
        </w:tabs>
      </w:pPr>
      <w:hyperlink w:anchor="_Toc21199" w:history="1">
        <w:r>
          <w:rPr>
            <w:rFonts w:ascii="仿宋" w:eastAsia="仿宋" w:hAnsi="仿宋" w:cs="仿宋" w:hint="eastAsia"/>
            <w:lang w:eastAsia="zh-CN"/>
          </w:rPr>
          <w:t>(一)、镀锌板（卷）项目治理结构</w:t>
        </w:r>
        <w:r>
          <w:tab/>
        </w:r>
        <w:r>
          <w:fldChar w:fldCharType="begin"/>
        </w:r>
        <w:r>
          <w:instrText xml:space="preserve"> PAGEREF _Toc21199 \h </w:instrText>
        </w:r>
        <w:r>
          <w:fldChar w:fldCharType="separate"/>
        </w:r>
        <w:r>
          <w:t>81</w:t>
        </w:r>
        <w:r>
          <w:fldChar w:fldCharType="end"/>
        </w:r>
      </w:hyperlink>
    </w:p>
    <w:p>
      <w:pPr>
        <w:pStyle w:val="TOC2"/>
        <w:tabs>
          <w:tab w:val="right" w:leader="dot" w:pos="8306"/>
        </w:tabs>
      </w:pPr>
      <w:hyperlink w:anchor="_Toc23006" w:history="1">
        <w:r>
          <w:rPr>
            <w:rFonts w:ascii="仿宋" w:eastAsia="仿宋" w:hAnsi="仿宋" w:cs="仿宋" w:hint="eastAsia"/>
            <w:lang w:eastAsia="zh-CN"/>
          </w:rPr>
          <w:t>(二)、监督与审计</w:t>
        </w:r>
        <w:r>
          <w:tab/>
        </w:r>
        <w:r>
          <w:fldChar w:fldCharType="begin"/>
        </w:r>
        <w:r>
          <w:instrText xml:space="preserve"> PAGEREF _Toc23006 \h </w:instrText>
        </w:r>
        <w:r>
          <w:fldChar w:fldCharType="separate"/>
        </w:r>
        <w:r>
          <w:t>83</w:t>
        </w:r>
        <w:r>
          <w:fldChar w:fldCharType="end"/>
        </w:r>
      </w:hyperlink>
    </w:p>
    <w:p>
      <w:pPr>
        <w:pStyle w:val="TOC1"/>
        <w:tabs>
          <w:tab w:val="right" w:leader="dot" w:pos="8306"/>
        </w:tabs>
      </w:pPr>
      <w:hyperlink w:anchor="_Toc16984" w:history="1">
        <w:r>
          <w:rPr>
            <w:rFonts w:ascii="仿宋" w:eastAsia="仿宋" w:hAnsi="仿宋" w:cs="仿宋" w:hint="eastAsia"/>
            <w:lang w:eastAsia="zh-CN"/>
          </w:rPr>
          <w:t>十八、风险识别与分类</w:t>
        </w:r>
        <w:r>
          <w:tab/>
        </w:r>
        <w:r>
          <w:fldChar w:fldCharType="begin"/>
        </w:r>
        <w:r>
          <w:instrText xml:space="preserve"> PAGEREF _Toc16984 \h </w:instrText>
        </w:r>
        <w:r>
          <w:fldChar w:fldCharType="separate"/>
        </w:r>
        <w:r>
          <w:t>84</w:t>
        </w:r>
        <w:r>
          <w:fldChar w:fldCharType="end"/>
        </w:r>
      </w:hyperlink>
    </w:p>
    <w:p>
      <w:pPr>
        <w:pStyle w:val="TOC2"/>
        <w:tabs>
          <w:tab w:val="right" w:leader="dot" w:pos="8306"/>
        </w:tabs>
      </w:pPr>
      <w:hyperlink w:anchor="_Toc6889" w:history="1">
        <w:r>
          <w:rPr>
            <w:rFonts w:ascii="仿宋" w:eastAsia="仿宋" w:hAnsi="仿宋" w:cs="仿宋" w:hint="eastAsia"/>
            <w:lang w:eastAsia="zh-CN"/>
          </w:rPr>
          <w:t>(一)、风险识别</w:t>
        </w:r>
        <w:r>
          <w:tab/>
        </w:r>
        <w:r>
          <w:fldChar w:fldCharType="begin"/>
        </w:r>
        <w:r>
          <w:instrText xml:space="preserve"> PAGEREF _Toc6889 \h </w:instrText>
        </w:r>
        <w:r>
          <w:fldChar w:fldCharType="separate"/>
        </w:r>
        <w:r>
          <w:t>84</w:t>
        </w:r>
        <w:r>
          <w:fldChar w:fldCharType="end"/>
        </w:r>
      </w:hyperlink>
    </w:p>
    <w:p>
      <w:pPr>
        <w:pStyle w:val="TOC2"/>
        <w:tabs>
          <w:tab w:val="right" w:leader="dot" w:pos="8306"/>
        </w:tabs>
      </w:pPr>
      <w:hyperlink w:anchor="_Toc31338" w:history="1">
        <w:r>
          <w:rPr>
            <w:rFonts w:ascii="仿宋" w:eastAsia="仿宋" w:hAnsi="仿宋" w:cs="仿宋" w:hint="eastAsia"/>
            <w:lang w:eastAsia="zh-CN"/>
          </w:rPr>
          <w:t>(二)、风险分类</w:t>
        </w:r>
        <w:r>
          <w:tab/>
        </w:r>
        <w:r>
          <w:fldChar w:fldCharType="begin"/>
        </w:r>
        <w:r>
          <w:instrText xml:space="preserve"> PAGEREF _Toc31338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7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636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镀锌板（卷）项目的主要产品是XXXX，预计年产值为XXX万元。这一产品在市场中占据着重要的地位，其广泛的应用范围使得该镀锌板（卷）项目的市场前景非常广阔。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镀锌板（卷）项目的xxx产品作为重要的原材料之一，将在多个领域发挥关键作用。其在建筑、交通、能源等方面的广泛应用将为整个产业链提供强大的支持，形成产业协同效应。镀锌板（卷）项目的年产值XXX万XXX万XXX万万元不仅反映了其在市场上的巨大潜力，更预示着它对国民经济的积极贡献。这种关联度高、涉及面广的产业关系，使得该镀锌板（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773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锌板（卷）项目总征地面积为XXXX平方米，相当于约XX.XX亩，其中净用地面积为XXXX平方米，红线范围内相当于约XX.XX亩。这一用地规模充分考虑了镀锌板（卷）项目的建设需求，保障了镀锌板（卷）项目在合适的空间内得以充分发展。镀锌板（卷）项目规划的总建筑面积为XXXX平方米，其中主体工程建设占XXXX平方米，计容建筑面积达XXXX平方米。预计建筑工程的投资将达到XXXX万元，为镀锌板（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锌板（卷）项目计划购置的设备共计XXXX台（套），设备购置费用为XXXX万元。这一设备购置计划充分考虑到镀锌板（卷）项目的生产需求和技术要求，确保了镀锌板（卷）项目在生产运营中具备先进的技术装备和高效的生产能力。设备的合理配置将为镀锌板（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镀锌板（卷）项目计划总投资为XXXX万元，预计年实现营业收入为XXXX万元。这一产能规模的设定旨在确保镀锌板（卷）项目能够在投资与回报之间取得平衡，实现长期可持续的发展。镀锌板（卷）项目的总投资充分考虑到各个方面的需求，包括用地建设、设备购置等多个环节，以确保镀锌板（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9218"/>
      <w:r>
        <w:rPr>
          <w:rFonts w:ascii="仿宋" w:eastAsia="仿宋" w:hAnsi="仿宋" w:cs="仿宋" w:hint="eastAsia"/>
          <w:sz w:val="28"/>
          <w:lang w:eastAsia="zh-CN"/>
        </w:rPr>
        <w:t>二、镀锌板（卷）项目建设单位说明</w:t>
      </w:r>
      <w:bookmarkEnd w:id="5"/>
    </w:p>
    <w:p>
      <w:pPr>
        <w:pStyle w:val="Heading2"/>
        <w:rPr>
          <w:rFonts w:ascii="仿宋" w:eastAsia="仿宋" w:hAnsi="仿宋" w:cs="仿宋" w:hint="eastAsia"/>
          <w:lang w:eastAsia="zh-CN"/>
        </w:rPr>
      </w:pPr>
      <w:bookmarkStart w:id="6" w:name="_Toc30029"/>
      <w:r>
        <w:rPr>
          <w:rFonts w:ascii="仿宋" w:eastAsia="仿宋" w:hAnsi="仿宋" w:cs="仿宋" w:hint="eastAsia"/>
          <w:lang w:eastAsia="zh-CN"/>
        </w:rPr>
        <w:t>(一)、镀锌板（卷）项目承办单位基本情况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1815"/>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镀锌板（卷）项目承办单位的XXXX，我们着眼于实现可持续的经济效益。通过技术创新和解决方案的提供，公司预计在镀锌板（卷）项目执行期间将获得可观的收入增长。这一收入来源主要包括镀锌板（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同时，我们注重成本控制和效率提升，以确保镀锌板（卷）项目的可持续盈利。透过精细的管理和资源优化，公司期望实现镀锌板（卷）项目利润最大化。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镀锌板（卷）项目实施进行全面的投资评估，包括镀锌板（卷）项目启动阶段的资金投入和后续运营成本。通过对镀锌板（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镀锌板（卷）项目实施过程中具备足够的资金流动性，公司将进行详尽的现金流分析。这包括资金需求的合理预测、镀锌板（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4116"/>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644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镀锌板（卷）项目的技术管理特点体现在其创新导向。通过引入最先进的技术趋势和解决方案，镀锌板（卷）项目致力于提升科技含量、提高质量和效率水平。这意味着我们将采用最新的工具和方法，确保镀锌板（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镀锌板（卷）项目技术管理的显著特征。通过整合不同领域的技术资源，我们实现了跨学科的协同工作。这有助于优化技术架构，提高整体效能。此外，整合性策略还促进了不同技术团队之间的紧密沟通和高效合作，确保镀锌板（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镀锌板（卷）项目所采用的技术。通过不断优化技术方案，镀锌板（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镀锌板（卷）项目团队将在镀锌板（卷）项目初期识别可能的技术风险，并采取相应的预防和应对措施。通过建立健全的风险评估机制，镀锌板（卷）项目能够在实施过程中及时发现并解决潜在的技术问题，保障镀锌板（卷）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镀锌板（卷）项目中，技术将成为镀锌板（卷）项目成功的有力支持。这一深度剖析揭示了技术管理在镀锌板（卷）项目实施中的关键作用，为镀锌板（卷）项目的技术基础奠定了坚实的基础。</w:t>
      </w:r>
    </w:p>
    <w:p>
      <w:pPr>
        <w:pStyle w:val="Heading2"/>
        <w:ind w:firstLine="560" w:firstLineChars="200"/>
        <w:rPr>
          <w:rFonts w:ascii="仿宋" w:eastAsia="仿宋" w:hAnsi="仿宋" w:cs="仿宋" w:hint="eastAsia"/>
          <w:sz w:val="28"/>
          <w:lang w:eastAsia="zh-CN"/>
        </w:rPr>
      </w:pPr>
      <w:bookmarkStart w:id="10" w:name="_Toc13835"/>
      <w:r>
        <w:rPr>
          <w:rFonts w:ascii="仿宋" w:eastAsia="仿宋" w:hAnsi="仿宋" w:cs="仿宋" w:hint="eastAsia"/>
          <w:sz w:val="28"/>
          <w:lang w:eastAsia="zh-CN"/>
        </w:rPr>
        <w:t>(二)、镀锌板（卷）项目工艺技术设计方案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镀锌板（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镀锌板（卷）项目将严格按照相关行业规范要求进行组织。通过有效控制产品质量，镀锌板（卷）项目将致力于为顾客提供优质的镀锌板（卷）项目产品和良好的服务。这体现了镀锌板（卷）项目对于生产活动合规性和质量标准的高度重视，为镀锌板（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镀锌板（卷）项目注重生态效益和清洁生产原则。镀锌板（卷）项目建设将紧密结合地方特色经济发展，与社会经济发展规划和区域环境保护规划方案相协调一致。通过与当地区域自然生态系统的结合，镀锌板（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镀锌板（卷）项目产品具有多样化的客户需求和个性化的特点。因此，镀锌板（卷）项目产品规格品种多样，且单批生产数量较小。为满足这一特点，镀锌板（卷）项目承办单位将建设先进的柔性制造生产线。通过广泛应用柔性制造技术，镀锌板（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镀锌板（卷）项目采用的技术具有较高的技术含量和自动化水平，处于国内先进水平。这一技术选用不仅体现了对生产效率、质量和环境友好性的高标准要求，同时为镀锌板（卷）项目的可持续发展奠定了坚实的基础。</w:t>
      </w:r>
    </w:p>
    <w:p>
      <w:pPr>
        <w:pStyle w:val="Heading2"/>
        <w:ind w:firstLine="560" w:firstLineChars="200"/>
        <w:rPr>
          <w:rFonts w:ascii="仿宋" w:eastAsia="仿宋" w:hAnsi="仿宋" w:cs="仿宋" w:hint="eastAsia"/>
          <w:sz w:val="28"/>
          <w:lang w:eastAsia="zh-CN"/>
        </w:rPr>
      </w:pPr>
      <w:bookmarkStart w:id="11" w:name="_Toc1037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为确保镀锌板（卷）项目的高效生产和技术实施，我们制定了一套精心设计的设备选型方案，以满足镀锌板（卷）项目生产、质量和环保的要求。该方案的主要特点如下：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镀锌板（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针对镀锌板（卷）项目产品的多样性和小批量生产的特点，我们将建设柔性制造生产线。通过在设备选型中考虑柔性制造技术，可以灵活应对不同产品规格和生产需求，实现生产线的高度灵活性和适应性。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7817"/>
      <w:r>
        <w:rPr>
          <w:rFonts w:ascii="仿宋" w:eastAsia="仿宋" w:hAnsi="仿宋" w:cs="仿宋" w:hint="eastAsia"/>
          <w:sz w:val="28"/>
          <w:lang w:eastAsia="zh-CN"/>
        </w:rPr>
        <w:t>四、镀锌板（卷）项目文档管理</w:t>
      </w:r>
      <w:bookmarkEnd w:id="12"/>
    </w:p>
    <w:p>
      <w:pPr>
        <w:pStyle w:val="Heading2"/>
        <w:rPr>
          <w:rFonts w:ascii="仿宋" w:eastAsia="仿宋" w:hAnsi="仿宋" w:cs="仿宋" w:hint="eastAsia"/>
          <w:lang w:eastAsia="zh-CN"/>
        </w:rPr>
      </w:pPr>
      <w:bookmarkStart w:id="13" w:name="_Toc6667"/>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镀锌板（卷）项目高度重视文档的质量和准确性，以支持镀锌板（卷）项目的各项活动和决策。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镀锌板（卷）项目文档的编制始于镀锌板（卷）项目计划的初期，我们制定了详细的文档编制计划，明确了每个文档的内容、格式和编写责任人。在镀锌板（卷）项目启动阶段，我们首先编制了镀锌板（卷）项目章程，明确定义了镀锌板（卷）项目的目标、范围、风险等关键要素。随后，镀锌板（卷）项目团队根据计划陆续编制了需求文档、设计文档、测试文档等各类文档，确保镀锌板（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镀锌板（卷）项目管理中的重要环节，旨在确保镀锌板（卷）项目文档符合质量标准和镀锌板（卷）项目需求。在镀锌板（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镀锌板（卷）项目相关利益方和专业领域的专家对文档进行独立审查。这有助于获取更全面、客观的反馈，确保镀锌板（卷）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镀锌板（卷）项目在文档编制与审查方面建立了严格的管理机制，通过规范的流程和多维度的审查，确保镀锌板（卷）项目文档的质量、准确性和可靠性，为镀锌板（卷）项目的顺利推进提供了有力支持。</w:t>
      </w:r>
    </w:p>
    <w:p>
      <w:pPr>
        <w:pStyle w:val="Heading2"/>
        <w:ind w:firstLine="560" w:firstLineChars="200"/>
        <w:rPr>
          <w:rFonts w:ascii="仿宋" w:eastAsia="仿宋" w:hAnsi="仿宋" w:cs="仿宋" w:hint="eastAsia"/>
          <w:sz w:val="28"/>
          <w:lang w:eastAsia="zh-CN"/>
        </w:rPr>
      </w:pPr>
      <w:bookmarkStart w:id="14" w:name="_Toc32035"/>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在镀锌板（卷）项目中，我们致力于优化文档发布与分发过程，以确保信息的高效传递和团队间协作的顺畅进行。以下是我们采取的关键优化策略：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我们通过多渠道发布文档，包括电子邮件、镀锌板（卷）项目管理平台、内部网站等，以满足不同团队成员的偏好和需求。多渠道发布确保了信息的全面覆盖。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我们采用了精细的权限控制，确保只有授权人员可以访问敏感信息。这种安全措施保护了镀锌板（卷）项目文档的机密性，防止了未经授权的信息泄露。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8544"/>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镀锌板（卷）项目生命周期中一个至关重要的环节，直接关系到镀锌板（卷）项目信息的长期保存和历史记录的完整性。在镀锌板（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6749"/>
      <w:r>
        <w:rPr>
          <w:rFonts w:ascii="仿宋" w:eastAsia="仿宋" w:hAnsi="仿宋" w:cs="仿宋" w:hint="eastAsia"/>
          <w:sz w:val="28"/>
          <w:lang w:eastAsia="zh-CN"/>
        </w:rPr>
        <w:t>五、镀锌板（卷）项目建设背景及必要性分析</w:t>
      </w:r>
      <w:bookmarkEnd w:id="16"/>
    </w:p>
    <w:p>
      <w:pPr>
        <w:pStyle w:val="Heading2"/>
        <w:rPr>
          <w:rFonts w:ascii="仿宋" w:eastAsia="仿宋" w:hAnsi="仿宋" w:cs="仿宋" w:hint="eastAsia"/>
          <w:lang w:eastAsia="zh-CN"/>
        </w:rPr>
      </w:pPr>
      <w:bookmarkStart w:id="17" w:name="_Toc9066"/>
      <w:r>
        <w:rPr>
          <w:rFonts w:ascii="仿宋" w:eastAsia="仿宋" w:hAnsi="仿宋" w:cs="仿宋" w:hint="eastAsia"/>
          <w:lang w:eastAsia="zh-CN"/>
        </w:rPr>
        <w:t>(一)、镀锌板（卷）项目背景分析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锌板（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镀锌板（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镀锌板（卷）项目在这个潮流中的定位。同时，我们将关注行业内涌现的新兴机遇，以便镀锌板（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镀锌板（卷）项目提供了强大的发展动力。我们将聚焦于行业内最新的技术发展趋势，包括但不限于人工智能、大数据分析、物联网等领域。通过深度的技术研究，我们将确保镀锌板（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镀锌板（卷）项目发展的源泉。我们将投入更多的精力对市场需求进行深入剖析，超越表面的需求，深入挖掘潜在的市场痛点和机遇。通过对市场需求的细致了解，镀锌板（卷）项目将更有针对性地设计解决方案，满足市场的多样化需求，从而更好地促进镀锌板（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镀锌板（卷）项目战略至关重要。我们将对竞争态势进行更为深入的分析，包括但不限于市场份额、产品特点、客户满意度等多个维度。通过深度的竞争分析，镀锌板（卷）项目将能够更准确地把握市场脉搏，制定具有竞争力的镀锌板（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镀锌板（卷）项目的发展具有直接的影响。我们将进行更为全面的法规和政策分析，了解行业发展中的潜在法律风险和合规挑战。通过充分了解和遵守相关法规，镀锌板（卷）项目将确保在法律框架内合法合规运营，为镀锌板（卷）项目的稳健发展提供有力支持。</w:t>
      </w:r>
    </w:p>
    <w:p>
      <w:pPr>
        <w:pStyle w:val="Heading2"/>
        <w:ind w:firstLine="560" w:firstLineChars="200"/>
        <w:rPr>
          <w:rFonts w:ascii="仿宋" w:eastAsia="仿宋" w:hAnsi="仿宋" w:cs="仿宋" w:hint="eastAsia"/>
          <w:sz w:val="28"/>
          <w:lang w:eastAsia="zh-CN"/>
        </w:rPr>
      </w:pPr>
      <w:bookmarkStart w:id="18" w:name="_Toc32405"/>
      <w:r>
        <w:rPr>
          <w:rFonts w:ascii="仿宋" w:eastAsia="仿宋" w:hAnsi="仿宋" w:cs="仿宋" w:hint="eastAsia"/>
          <w:sz w:val="28"/>
          <w:lang w:eastAsia="zh-CN"/>
        </w:rPr>
        <w:t>(二)、镀锌板（卷）项目建设必要性分析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镀锌板（卷）项目建设的迫切性源于对行业发展趋势的深刻洞察。我们正处于一个行业变革的时代，科技创新、数字化转型成为企业发展的关键动力。镀锌板（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锌板（卷）项目建设不仅仅是为了跟上潮流，更是为了通过技术创新推动企业的持续发展。通过引入先进的技术和解决方案，镀锌板（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镀锌板（卷）项目的建设成为必然选择，通过提高产品质量、拓展服务领域，从而在竞争中获得更多的机会。镀锌板（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镀锌板（卷）项目建设的必要性体现在对客户需求更精准的满足。通过镀锌板（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锌板（卷）项目建设的背后是对企业持续创新的追求。只有通过不断创新，企业才能在竞争中立于不败之地。镀锌板（卷）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https://d.book118.com/597065145131006035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镀锌板（卷）项目规划设计蓝图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镀锌板（卷）项目规划设计蓝图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镀锌板（卷）项目规划设计蓝图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镀锌板（卷）项目规划设计蓝图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镀锌板（卷）项目规划设计蓝图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镀锌板（卷）项目规划设计蓝图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镀锌板（卷）项目规划设计蓝图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镀锌板（卷）项目规划设计蓝图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镀锌板（卷）项目规划设计蓝图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镀锌板（卷）项目规划设计蓝图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镀锌板（卷）项目规划设计蓝图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镀锌板（卷）项目规划设计蓝图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镀锌板（卷）项目规划设计蓝图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镀锌板（卷）项目规划设计蓝图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镀锌板（卷）项目规划设计蓝图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镀锌板（卷）项目规划设计蓝图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镀锌板（卷）项目规划设计蓝图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EF103B"/>
    <w:rsid w:val="07EF10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7065145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2024-01-30T19:30:00Z</dcterms:created>
  <dcterms:modified xsi:type="dcterms:W3CDTF">2024-01-30T19:30:50Z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E97393963EEE460CB1231523978FEB10_11</vt:lpwstr>
  </property>
  <property fmtid="{D5CDD505-2E9C-101B-9397-08002B2CF9AE}" pid="3" name="KSOProductBuildVer">
    <vt:lpwstr>2052-12.1.0.16250</vt:lpwstr>
  </property>
</Properties>
</file>