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家用太阳能光伏电源系统项目建设总纲及方案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57" w:history="1">
        <w:r>
          <w:rPr>
            <w:rFonts w:ascii="仿宋" w:eastAsia="仿宋" w:hAnsi="仿宋" w:cs="仿宋" w:hint="eastAsia"/>
            <w:lang w:eastAsia="zh-CN"/>
          </w:rPr>
          <w:t>概论</w:t>
        </w:r>
        <w:r>
          <w:tab/>
        </w:r>
        <w:r>
          <w:fldChar w:fldCharType="begin"/>
        </w:r>
        <w:r>
          <w:instrText xml:space="preserve"> PAGEREF _Toc30257 \h </w:instrText>
        </w:r>
        <w:r>
          <w:fldChar w:fldCharType="separate"/>
        </w:r>
        <w:r>
          <w:t>3</w:t>
        </w:r>
        <w:r>
          <w:fldChar w:fldCharType="end"/>
        </w:r>
      </w:hyperlink>
    </w:p>
    <w:p>
      <w:pPr>
        <w:pStyle w:val="TOC1"/>
        <w:tabs>
          <w:tab w:val="right" w:leader="dot" w:pos="8306"/>
        </w:tabs>
      </w:pPr>
      <w:hyperlink w:anchor="_Toc6998" w:history="1">
        <w:r>
          <w:rPr>
            <w:rFonts w:ascii="仿宋" w:eastAsia="仿宋" w:hAnsi="仿宋" w:cs="仿宋" w:hint="eastAsia"/>
            <w:lang w:eastAsia="zh-CN"/>
          </w:rPr>
          <w:t>一、发展规划、产业政策和行业准入分析</w:t>
        </w:r>
        <w:r>
          <w:tab/>
        </w:r>
        <w:r>
          <w:fldChar w:fldCharType="begin"/>
        </w:r>
        <w:r>
          <w:instrText xml:space="preserve"> PAGEREF _Toc6998 \h </w:instrText>
        </w:r>
        <w:r>
          <w:fldChar w:fldCharType="separate"/>
        </w:r>
        <w:r>
          <w:t>3</w:t>
        </w:r>
        <w:r>
          <w:fldChar w:fldCharType="end"/>
        </w:r>
      </w:hyperlink>
    </w:p>
    <w:p>
      <w:pPr>
        <w:pStyle w:val="TOC2"/>
        <w:tabs>
          <w:tab w:val="right" w:leader="dot" w:pos="8306"/>
        </w:tabs>
      </w:pPr>
      <w:hyperlink w:anchor="_Toc14744" w:history="1">
        <w:r>
          <w:rPr>
            <w:rFonts w:ascii="仿宋" w:eastAsia="仿宋" w:hAnsi="仿宋" w:cs="仿宋" w:hint="eastAsia"/>
            <w:lang w:eastAsia="zh-CN"/>
          </w:rPr>
          <w:t>(一)、发展规划分析</w:t>
        </w:r>
        <w:r>
          <w:tab/>
        </w:r>
        <w:r>
          <w:fldChar w:fldCharType="begin"/>
        </w:r>
        <w:r>
          <w:instrText xml:space="preserve"> PAGEREF _Toc14744 \h </w:instrText>
        </w:r>
        <w:r>
          <w:fldChar w:fldCharType="separate"/>
        </w:r>
        <w:r>
          <w:t>3</w:t>
        </w:r>
        <w:r>
          <w:fldChar w:fldCharType="end"/>
        </w:r>
      </w:hyperlink>
    </w:p>
    <w:p>
      <w:pPr>
        <w:pStyle w:val="TOC2"/>
        <w:tabs>
          <w:tab w:val="right" w:leader="dot" w:pos="8306"/>
        </w:tabs>
      </w:pPr>
      <w:hyperlink w:anchor="_Toc18098" w:history="1">
        <w:r>
          <w:rPr>
            <w:rFonts w:ascii="仿宋" w:eastAsia="仿宋" w:hAnsi="仿宋" w:cs="仿宋" w:hint="eastAsia"/>
            <w:lang w:eastAsia="zh-CN"/>
          </w:rPr>
          <w:t>(二)、产业政策分析</w:t>
        </w:r>
        <w:r>
          <w:tab/>
        </w:r>
        <w:r>
          <w:fldChar w:fldCharType="begin"/>
        </w:r>
        <w:r>
          <w:instrText xml:space="preserve"> PAGEREF _Toc18098 \h </w:instrText>
        </w:r>
        <w:r>
          <w:fldChar w:fldCharType="separate"/>
        </w:r>
        <w:r>
          <w:t>5</w:t>
        </w:r>
        <w:r>
          <w:fldChar w:fldCharType="end"/>
        </w:r>
      </w:hyperlink>
    </w:p>
    <w:p>
      <w:pPr>
        <w:pStyle w:val="TOC2"/>
        <w:tabs>
          <w:tab w:val="right" w:leader="dot" w:pos="8306"/>
        </w:tabs>
      </w:pPr>
      <w:hyperlink w:anchor="_Toc29936" w:history="1">
        <w:r>
          <w:rPr>
            <w:rFonts w:ascii="仿宋" w:eastAsia="仿宋" w:hAnsi="仿宋" w:cs="仿宋" w:hint="eastAsia"/>
            <w:lang w:eastAsia="zh-CN"/>
          </w:rPr>
          <w:t>(三)、行业准入分析</w:t>
        </w:r>
        <w:r>
          <w:tab/>
        </w:r>
        <w:r>
          <w:fldChar w:fldCharType="begin"/>
        </w:r>
        <w:r>
          <w:instrText xml:space="preserve"> PAGEREF _Toc29936 \h </w:instrText>
        </w:r>
        <w:r>
          <w:fldChar w:fldCharType="separate"/>
        </w:r>
        <w:r>
          <w:t>6</w:t>
        </w:r>
        <w:r>
          <w:fldChar w:fldCharType="end"/>
        </w:r>
      </w:hyperlink>
    </w:p>
    <w:p>
      <w:pPr>
        <w:pStyle w:val="TOC1"/>
        <w:tabs>
          <w:tab w:val="right" w:leader="dot" w:pos="8306"/>
        </w:tabs>
      </w:pPr>
      <w:hyperlink w:anchor="_Toc516" w:history="1">
        <w:r>
          <w:rPr>
            <w:rFonts w:ascii="仿宋" w:eastAsia="仿宋" w:hAnsi="仿宋" w:cs="仿宋" w:hint="eastAsia"/>
            <w:lang w:eastAsia="zh-CN"/>
          </w:rPr>
          <w:t>二、环境和生态影响分析</w:t>
        </w:r>
        <w:r>
          <w:tab/>
        </w:r>
        <w:r>
          <w:fldChar w:fldCharType="begin"/>
        </w:r>
        <w:r>
          <w:instrText xml:space="preserve"> PAGEREF _Toc516 \h </w:instrText>
        </w:r>
        <w:r>
          <w:fldChar w:fldCharType="separate"/>
        </w:r>
        <w:r>
          <w:t>8</w:t>
        </w:r>
        <w:r>
          <w:fldChar w:fldCharType="end"/>
        </w:r>
      </w:hyperlink>
    </w:p>
    <w:p>
      <w:pPr>
        <w:pStyle w:val="TOC2"/>
        <w:tabs>
          <w:tab w:val="right" w:leader="dot" w:pos="8306"/>
        </w:tabs>
      </w:pPr>
      <w:hyperlink w:anchor="_Toc2574" w:history="1">
        <w:r>
          <w:rPr>
            <w:rFonts w:ascii="仿宋" w:eastAsia="仿宋" w:hAnsi="仿宋" w:cs="仿宋" w:hint="eastAsia"/>
            <w:lang w:eastAsia="zh-CN"/>
          </w:rPr>
          <w:t>(一)、环境和生态现状</w:t>
        </w:r>
        <w:r>
          <w:tab/>
        </w:r>
        <w:r>
          <w:fldChar w:fldCharType="begin"/>
        </w:r>
        <w:r>
          <w:instrText xml:space="preserve"> PAGEREF _Toc2574 \h </w:instrText>
        </w:r>
        <w:r>
          <w:fldChar w:fldCharType="separate"/>
        </w:r>
        <w:r>
          <w:t>8</w:t>
        </w:r>
        <w:r>
          <w:fldChar w:fldCharType="end"/>
        </w:r>
      </w:hyperlink>
    </w:p>
    <w:p>
      <w:pPr>
        <w:pStyle w:val="TOC2"/>
        <w:tabs>
          <w:tab w:val="right" w:leader="dot" w:pos="8306"/>
        </w:tabs>
      </w:pPr>
      <w:hyperlink w:anchor="_Toc16399" w:history="1">
        <w:r>
          <w:rPr>
            <w:rFonts w:ascii="仿宋" w:eastAsia="仿宋" w:hAnsi="仿宋" w:cs="仿宋" w:hint="eastAsia"/>
            <w:lang w:eastAsia="zh-CN"/>
          </w:rPr>
          <w:t>(二)、生态环境影响分析</w:t>
        </w:r>
        <w:r>
          <w:tab/>
        </w:r>
        <w:r>
          <w:fldChar w:fldCharType="begin"/>
        </w:r>
        <w:r>
          <w:instrText xml:space="preserve"> PAGEREF _Toc16399 \h </w:instrText>
        </w:r>
        <w:r>
          <w:fldChar w:fldCharType="separate"/>
        </w:r>
        <w:r>
          <w:t>9</w:t>
        </w:r>
        <w:r>
          <w:fldChar w:fldCharType="end"/>
        </w:r>
      </w:hyperlink>
    </w:p>
    <w:p>
      <w:pPr>
        <w:pStyle w:val="TOC2"/>
        <w:tabs>
          <w:tab w:val="right" w:leader="dot" w:pos="8306"/>
        </w:tabs>
      </w:pPr>
      <w:hyperlink w:anchor="_Toc24548" w:history="1">
        <w:r>
          <w:rPr>
            <w:rFonts w:ascii="仿宋" w:eastAsia="仿宋" w:hAnsi="仿宋" w:cs="仿宋" w:hint="eastAsia"/>
            <w:lang w:eastAsia="zh-CN"/>
          </w:rPr>
          <w:t>(三)、生态环境保护措施</w:t>
        </w:r>
        <w:r>
          <w:tab/>
        </w:r>
        <w:r>
          <w:fldChar w:fldCharType="begin"/>
        </w:r>
        <w:r>
          <w:instrText xml:space="preserve"> PAGEREF _Toc24548 \h </w:instrText>
        </w:r>
        <w:r>
          <w:fldChar w:fldCharType="separate"/>
        </w:r>
        <w:r>
          <w:t>10</w:t>
        </w:r>
        <w:r>
          <w:fldChar w:fldCharType="end"/>
        </w:r>
      </w:hyperlink>
    </w:p>
    <w:p>
      <w:pPr>
        <w:pStyle w:val="TOC2"/>
        <w:tabs>
          <w:tab w:val="right" w:leader="dot" w:pos="8306"/>
        </w:tabs>
      </w:pPr>
      <w:hyperlink w:anchor="_Toc30284" w:history="1">
        <w:r>
          <w:rPr>
            <w:rFonts w:ascii="仿宋" w:eastAsia="仿宋" w:hAnsi="仿宋" w:cs="仿宋" w:hint="eastAsia"/>
            <w:lang w:eastAsia="zh-CN"/>
          </w:rPr>
          <w:t>(四)、地质灾害影响分析</w:t>
        </w:r>
        <w:r>
          <w:tab/>
        </w:r>
        <w:r>
          <w:fldChar w:fldCharType="begin"/>
        </w:r>
        <w:r>
          <w:instrText xml:space="preserve"> PAGEREF _Toc30284 \h </w:instrText>
        </w:r>
        <w:r>
          <w:fldChar w:fldCharType="separate"/>
        </w:r>
        <w:r>
          <w:t>12</w:t>
        </w:r>
        <w:r>
          <w:fldChar w:fldCharType="end"/>
        </w:r>
      </w:hyperlink>
    </w:p>
    <w:p>
      <w:pPr>
        <w:pStyle w:val="TOC2"/>
        <w:tabs>
          <w:tab w:val="right" w:leader="dot" w:pos="8306"/>
        </w:tabs>
      </w:pPr>
      <w:hyperlink w:anchor="_Toc24332" w:history="1">
        <w:r>
          <w:rPr>
            <w:rFonts w:ascii="仿宋" w:eastAsia="仿宋" w:hAnsi="仿宋" w:cs="仿宋" w:hint="eastAsia"/>
            <w:lang w:eastAsia="zh-CN"/>
          </w:rPr>
          <w:t>(五)、特殊环境影响</w:t>
        </w:r>
        <w:r>
          <w:tab/>
        </w:r>
        <w:r>
          <w:fldChar w:fldCharType="begin"/>
        </w:r>
        <w:r>
          <w:instrText xml:space="preserve"> PAGEREF _Toc24332 \h </w:instrText>
        </w:r>
        <w:r>
          <w:fldChar w:fldCharType="separate"/>
        </w:r>
        <w:r>
          <w:t>14</w:t>
        </w:r>
        <w:r>
          <w:fldChar w:fldCharType="end"/>
        </w:r>
      </w:hyperlink>
    </w:p>
    <w:p>
      <w:pPr>
        <w:pStyle w:val="TOC1"/>
        <w:tabs>
          <w:tab w:val="right" w:leader="dot" w:pos="8306"/>
        </w:tabs>
      </w:pPr>
      <w:hyperlink w:anchor="_Toc14289" w:history="1">
        <w:r>
          <w:rPr>
            <w:rFonts w:ascii="仿宋" w:eastAsia="仿宋" w:hAnsi="仿宋" w:cs="仿宋" w:hint="eastAsia"/>
            <w:lang w:eastAsia="zh-CN"/>
          </w:rPr>
          <w:t>三、背景、必要性分析</w:t>
        </w:r>
        <w:r>
          <w:tab/>
        </w:r>
        <w:r>
          <w:fldChar w:fldCharType="begin"/>
        </w:r>
        <w:r>
          <w:instrText xml:space="preserve"> PAGEREF _Toc14289 \h </w:instrText>
        </w:r>
        <w:r>
          <w:fldChar w:fldCharType="separate"/>
        </w:r>
        <w:r>
          <w:t>15</w:t>
        </w:r>
        <w:r>
          <w:fldChar w:fldCharType="end"/>
        </w:r>
      </w:hyperlink>
    </w:p>
    <w:p>
      <w:pPr>
        <w:pStyle w:val="TOC2"/>
        <w:tabs>
          <w:tab w:val="right" w:leader="dot" w:pos="8306"/>
        </w:tabs>
      </w:pPr>
      <w:hyperlink w:anchor="_Toc28579" w:history="1">
        <w:r>
          <w:rPr>
            <w:rFonts w:ascii="仿宋" w:eastAsia="仿宋" w:hAnsi="仿宋" w:cs="仿宋" w:hint="eastAsia"/>
            <w:lang w:eastAsia="zh-CN"/>
          </w:rPr>
          <w:t>(一)、项目建设背景</w:t>
        </w:r>
        <w:r>
          <w:tab/>
        </w:r>
        <w:r>
          <w:fldChar w:fldCharType="begin"/>
        </w:r>
        <w:r>
          <w:instrText xml:space="preserve"> PAGEREF _Toc28579 \h </w:instrText>
        </w:r>
        <w:r>
          <w:fldChar w:fldCharType="separate"/>
        </w:r>
        <w:r>
          <w:t>15</w:t>
        </w:r>
        <w:r>
          <w:fldChar w:fldCharType="end"/>
        </w:r>
      </w:hyperlink>
    </w:p>
    <w:p>
      <w:pPr>
        <w:pStyle w:val="TOC2"/>
        <w:tabs>
          <w:tab w:val="right" w:leader="dot" w:pos="8306"/>
        </w:tabs>
      </w:pPr>
      <w:hyperlink w:anchor="_Toc20539" w:history="1">
        <w:r>
          <w:rPr>
            <w:rFonts w:ascii="仿宋" w:eastAsia="仿宋" w:hAnsi="仿宋" w:cs="仿宋" w:hint="eastAsia"/>
            <w:lang w:eastAsia="zh-CN"/>
          </w:rPr>
          <w:t>(二)、必要性分析</w:t>
        </w:r>
        <w:r>
          <w:tab/>
        </w:r>
        <w:r>
          <w:fldChar w:fldCharType="begin"/>
        </w:r>
        <w:r>
          <w:instrText xml:space="preserve"> PAGEREF _Toc20539 \h </w:instrText>
        </w:r>
        <w:r>
          <w:fldChar w:fldCharType="separate"/>
        </w:r>
        <w:r>
          <w:t>16</w:t>
        </w:r>
        <w:r>
          <w:fldChar w:fldCharType="end"/>
        </w:r>
      </w:hyperlink>
    </w:p>
    <w:p>
      <w:pPr>
        <w:pStyle w:val="TOC2"/>
        <w:tabs>
          <w:tab w:val="right" w:leader="dot" w:pos="8306"/>
        </w:tabs>
      </w:pPr>
      <w:hyperlink w:anchor="_Toc27387" w:history="1">
        <w:r>
          <w:rPr>
            <w:rFonts w:ascii="仿宋" w:eastAsia="仿宋" w:hAnsi="仿宋" w:cs="仿宋" w:hint="eastAsia"/>
            <w:lang w:eastAsia="zh-CN"/>
          </w:rPr>
          <w:t>(三)、项目建设有利条件</w:t>
        </w:r>
        <w:r>
          <w:tab/>
        </w:r>
        <w:r>
          <w:fldChar w:fldCharType="begin"/>
        </w:r>
        <w:r>
          <w:instrText xml:space="preserve"> PAGEREF _Toc27387 \h </w:instrText>
        </w:r>
        <w:r>
          <w:fldChar w:fldCharType="separate"/>
        </w:r>
        <w:r>
          <w:t>17</w:t>
        </w:r>
        <w:r>
          <w:fldChar w:fldCharType="end"/>
        </w:r>
      </w:hyperlink>
    </w:p>
    <w:p>
      <w:pPr>
        <w:pStyle w:val="TOC1"/>
        <w:tabs>
          <w:tab w:val="right" w:leader="dot" w:pos="8306"/>
        </w:tabs>
      </w:pPr>
      <w:hyperlink w:anchor="_Toc10002" w:history="1">
        <w:r>
          <w:rPr>
            <w:rFonts w:ascii="仿宋" w:eastAsia="仿宋" w:hAnsi="仿宋" w:cs="仿宋" w:hint="eastAsia"/>
            <w:lang w:eastAsia="zh-CN"/>
          </w:rPr>
          <w:t>四、财务管理与成本控制</w:t>
        </w:r>
        <w:r>
          <w:tab/>
        </w:r>
        <w:r>
          <w:fldChar w:fldCharType="begin"/>
        </w:r>
        <w:r>
          <w:instrText xml:space="preserve"> PAGEREF _Toc10002 \h </w:instrText>
        </w:r>
        <w:r>
          <w:fldChar w:fldCharType="separate"/>
        </w:r>
        <w:r>
          <w:t>19</w:t>
        </w:r>
        <w:r>
          <w:fldChar w:fldCharType="end"/>
        </w:r>
      </w:hyperlink>
    </w:p>
    <w:p>
      <w:pPr>
        <w:pStyle w:val="TOC2"/>
        <w:tabs>
          <w:tab w:val="right" w:leader="dot" w:pos="8306"/>
        </w:tabs>
      </w:pPr>
      <w:hyperlink w:anchor="_Toc18420" w:history="1">
        <w:r>
          <w:rPr>
            <w:rFonts w:ascii="仿宋" w:eastAsia="仿宋" w:hAnsi="仿宋" w:cs="仿宋" w:hint="eastAsia"/>
            <w:lang w:eastAsia="zh-CN"/>
          </w:rPr>
          <w:t>(一)、财务管理体系建设</w:t>
        </w:r>
        <w:r>
          <w:tab/>
        </w:r>
        <w:r>
          <w:fldChar w:fldCharType="begin"/>
        </w:r>
        <w:r>
          <w:instrText xml:space="preserve"> PAGEREF _Toc18420 \h </w:instrText>
        </w:r>
        <w:r>
          <w:fldChar w:fldCharType="separate"/>
        </w:r>
        <w:r>
          <w:t>19</w:t>
        </w:r>
        <w:r>
          <w:fldChar w:fldCharType="end"/>
        </w:r>
      </w:hyperlink>
    </w:p>
    <w:p>
      <w:pPr>
        <w:pStyle w:val="TOC2"/>
        <w:tabs>
          <w:tab w:val="right" w:leader="dot" w:pos="8306"/>
        </w:tabs>
      </w:pPr>
      <w:hyperlink w:anchor="_Toc14157" w:history="1">
        <w:r>
          <w:rPr>
            <w:rFonts w:ascii="仿宋" w:eastAsia="仿宋" w:hAnsi="仿宋" w:cs="仿宋" w:hint="eastAsia"/>
            <w:lang w:eastAsia="zh-CN"/>
          </w:rPr>
          <w:t>(二)、成本控制措施</w:t>
        </w:r>
        <w:r>
          <w:tab/>
        </w:r>
        <w:r>
          <w:fldChar w:fldCharType="begin"/>
        </w:r>
        <w:r>
          <w:instrText xml:space="preserve"> PAGEREF _Toc14157 \h </w:instrText>
        </w:r>
        <w:r>
          <w:fldChar w:fldCharType="separate"/>
        </w:r>
        <w:r>
          <w:t>20</w:t>
        </w:r>
        <w:r>
          <w:fldChar w:fldCharType="end"/>
        </w:r>
      </w:hyperlink>
    </w:p>
    <w:p>
      <w:pPr>
        <w:pStyle w:val="TOC1"/>
        <w:tabs>
          <w:tab w:val="right" w:leader="dot" w:pos="8306"/>
        </w:tabs>
      </w:pPr>
      <w:hyperlink w:anchor="_Toc16118" w:history="1">
        <w:r>
          <w:rPr>
            <w:rFonts w:ascii="仿宋" w:eastAsia="仿宋" w:hAnsi="仿宋" w:cs="仿宋" w:hint="eastAsia"/>
            <w:lang w:eastAsia="zh-CN"/>
          </w:rPr>
          <w:t>五、建设风险评估分析</w:t>
        </w:r>
        <w:r>
          <w:tab/>
        </w:r>
        <w:r>
          <w:fldChar w:fldCharType="begin"/>
        </w:r>
        <w:r>
          <w:instrText xml:space="preserve"> PAGEREF _Toc16118 \h </w:instrText>
        </w:r>
        <w:r>
          <w:fldChar w:fldCharType="separate"/>
        </w:r>
        <w:r>
          <w:t>21</w:t>
        </w:r>
        <w:r>
          <w:fldChar w:fldCharType="end"/>
        </w:r>
      </w:hyperlink>
    </w:p>
    <w:p>
      <w:pPr>
        <w:pStyle w:val="TOC2"/>
        <w:tabs>
          <w:tab w:val="right" w:leader="dot" w:pos="8306"/>
        </w:tabs>
      </w:pPr>
      <w:hyperlink w:anchor="_Toc979" w:history="1">
        <w:r>
          <w:rPr>
            <w:rFonts w:ascii="仿宋" w:eastAsia="仿宋" w:hAnsi="仿宋" w:cs="仿宋" w:hint="eastAsia"/>
            <w:lang w:eastAsia="zh-CN"/>
          </w:rPr>
          <w:t>(一)、政策风险分析</w:t>
        </w:r>
        <w:r>
          <w:tab/>
        </w:r>
        <w:r>
          <w:fldChar w:fldCharType="begin"/>
        </w:r>
        <w:r>
          <w:instrText xml:space="preserve"> PAGEREF _Toc979 \h </w:instrText>
        </w:r>
        <w:r>
          <w:fldChar w:fldCharType="separate"/>
        </w:r>
        <w:r>
          <w:t>21</w:t>
        </w:r>
        <w:r>
          <w:fldChar w:fldCharType="end"/>
        </w:r>
      </w:hyperlink>
    </w:p>
    <w:p>
      <w:pPr>
        <w:pStyle w:val="TOC2"/>
        <w:tabs>
          <w:tab w:val="right" w:leader="dot" w:pos="8306"/>
        </w:tabs>
      </w:pPr>
      <w:hyperlink w:anchor="_Toc19170" w:history="1">
        <w:r>
          <w:rPr>
            <w:rFonts w:ascii="仿宋" w:eastAsia="仿宋" w:hAnsi="仿宋" w:cs="仿宋" w:hint="eastAsia"/>
            <w:lang w:eastAsia="zh-CN"/>
          </w:rPr>
          <w:t>(二)、社会风险分析</w:t>
        </w:r>
        <w:r>
          <w:tab/>
        </w:r>
        <w:r>
          <w:fldChar w:fldCharType="begin"/>
        </w:r>
        <w:r>
          <w:instrText xml:space="preserve"> PAGEREF _Toc19170 \h </w:instrText>
        </w:r>
        <w:r>
          <w:fldChar w:fldCharType="separate"/>
        </w:r>
        <w:r>
          <w:t>23</w:t>
        </w:r>
        <w:r>
          <w:fldChar w:fldCharType="end"/>
        </w:r>
      </w:hyperlink>
    </w:p>
    <w:p>
      <w:pPr>
        <w:pStyle w:val="TOC2"/>
        <w:tabs>
          <w:tab w:val="right" w:leader="dot" w:pos="8306"/>
        </w:tabs>
      </w:pPr>
      <w:hyperlink w:anchor="_Toc31026" w:history="1">
        <w:r>
          <w:rPr>
            <w:rFonts w:ascii="仿宋" w:eastAsia="仿宋" w:hAnsi="仿宋" w:cs="仿宋" w:hint="eastAsia"/>
            <w:lang w:eastAsia="zh-CN"/>
          </w:rPr>
          <w:t>(三)、市场风险分析</w:t>
        </w:r>
        <w:r>
          <w:tab/>
        </w:r>
        <w:r>
          <w:fldChar w:fldCharType="begin"/>
        </w:r>
        <w:r>
          <w:instrText xml:space="preserve"> PAGEREF _Toc31026 \h </w:instrText>
        </w:r>
        <w:r>
          <w:fldChar w:fldCharType="separate"/>
        </w:r>
        <w:r>
          <w:t>24</w:t>
        </w:r>
        <w:r>
          <w:fldChar w:fldCharType="end"/>
        </w:r>
      </w:hyperlink>
    </w:p>
    <w:p>
      <w:pPr>
        <w:pStyle w:val="TOC2"/>
        <w:tabs>
          <w:tab w:val="right" w:leader="dot" w:pos="8306"/>
        </w:tabs>
      </w:pPr>
      <w:hyperlink w:anchor="_Toc22139" w:history="1">
        <w:r>
          <w:rPr>
            <w:rFonts w:ascii="仿宋" w:eastAsia="仿宋" w:hAnsi="仿宋" w:cs="仿宋" w:hint="eastAsia"/>
            <w:lang w:eastAsia="zh-CN"/>
          </w:rPr>
          <w:t>(四)、资金风险分析</w:t>
        </w:r>
        <w:r>
          <w:tab/>
        </w:r>
        <w:r>
          <w:fldChar w:fldCharType="begin"/>
        </w:r>
        <w:r>
          <w:instrText xml:space="preserve"> PAGEREF _Toc22139 \h </w:instrText>
        </w:r>
        <w:r>
          <w:fldChar w:fldCharType="separate"/>
        </w:r>
        <w:r>
          <w:t>25</w:t>
        </w:r>
        <w:r>
          <w:fldChar w:fldCharType="end"/>
        </w:r>
      </w:hyperlink>
    </w:p>
    <w:p>
      <w:pPr>
        <w:pStyle w:val="TOC2"/>
        <w:tabs>
          <w:tab w:val="right" w:leader="dot" w:pos="8306"/>
        </w:tabs>
      </w:pPr>
      <w:hyperlink w:anchor="_Toc28131" w:history="1">
        <w:r>
          <w:rPr>
            <w:rFonts w:ascii="仿宋" w:eastAsia="仿宋" w:hAnsi="仿宋" w:cs="仿宋" w:hint="eastAsia"/>
            <w:lang w:eastAsia="zh-CN"/>
          </w:rPr>
          <w:t>(五)、技术风险分析</w:t>
        </w:r>
        <w:r>
          <w:tab/>
        </w:r>
        <w:r>
          <w:fldChar w:fldCharType="begin"/>
        </w:r>
        <w:r>
          <w:instrText xml:space="preserve"> PAGEREF _Toc28131 \h </w:instrText>
        </w:r>
        <w:r>
          <w:fldChar w:fldCharType="separate"/>
        </w:r>
        <w:r>
          <w:t>26</w:t>
        </w:r>
        <w:r>
          <w:fldChar w:fldCharType="end"/>
        </w:r>
      </w:hyperlink>
    </w:p>
    <w:p>
      <w:pPr>
        <w:pStyle w:val="TOC2"/>
        <w:tabs>
          <w:tab w:val="right" w:leader="dot" w:pos="8306"/>
        </w:tabs>
      </w:pPr>
      <w:hyperlink w:anchor="_Toc8719" w:history="1">
        <w:r>
          <w:rPr>
            <w:rFonts w:ascii="仿宋" w:eastAsia="仿宋" w:hAnsi="仿宋" w:cs="仿宋" w:hint="eastAsia"/>
            <w:lang w:eastAsia="zh-CN"/>
          </w:rPr>
          <w:t>(六)、财务风险分析</w:t>
        </w:r>
        <w:r>
          <w:tab/>
        </w:r>
        <w:r>
          <w:fldChar w:fldCharType="begin"/>
        </w:r>
        <w:r>
          <w:instrText xml:space="preserve"> PAGEREF _Toc8719 \h </w:instrText>
        </w:r>
        <w:r>
          <w:fldChar w:fldCharType="separate"/>
        </w:r>
        <w:r>
          <w:t>28</w:t>
        </w:r>
        <w:r>
          <w:fldChar w:fldCharType="end"/>
        </w:r>
      </w:hyperlink>
    </w:p>
    <w:p>
      <w:pPr>
        <w:pStyle w:val="TOC2"/>
        <w:tabs>
          <w:tab w:val="right" w:leader="dot" w:pos="8306"/>
        </w:tabs>
      </w:pPr>
      <w:hyperlink w:anchor="_Toc15825" w:history="1">
        <w:r>
          <w:rPr>
            <w:rFonts w:ascii="仿宋" w:eastAsia="仿宋" w:hAnsi="仿宋" w:cs="仿宋" w:hint="eastAsia"/>
            <w:lang w:eastAsia="zh-CN"/>
          </w:rPr>
          <w:t>(七)、管理风险分析</w:t>
        </w:r>
        <w:r>
          <w:tab/>
        </w:r>
        <w:r>
          <w:fldChar w:fldCharType="begin"/>
        </w:r>
        <w:r>
          <w:instrText xml:space="preserve"> PAGEREF _Toc15825 \h </w:instrText>
        </w:r>
        <w:r>
          <w:fldChar w:fldCharType="separate"/>
        </w:r>
        <w:r>
          <w:t>29</w:t>
        </w:r>
        <w:r>
          <w:fldChar w:fldCharType="end"/>
        </w:r>
      </w:hyperlink>
    </w:p>
    <w:p>
      <w:pPr>
        <w:pStyle w:val="TOC2"/>
        <w:tabs>
          <w:tab w:val="right" w:leader="dot" w:pos="8306"/>
        </w:tabs>
      </w:pPr>
      <w:hyperlink w:anchor="_Toc2919" w:history="1">
        <w:r>
          <w:rPr>
            <w:rFonts w:ascii="仿宋" w:eastAsia="仿宋" w:hAnsi="仿宋" w:cs="仿宋" w:hint="eastAsia"/>
            <w:lang w:eastAsia="zh-CN"/>
          </w:rPr>
          <w:t>(八)、其它风险分析</w:t>
        </w:r>
        <w:r>
          <w:tab/>
        </w:r>
        <w:r>
          <w:fldChar w:fldCharType="begin"/>
        </w:r>
        <w:r>
          <w:instrText xml:space="preserve"> PAGEREF _Toc2919 \h </w:instrText>
        </w:r>
        <w:r>
          <w:fldChar w:fldCharType="separate"/>
        </w:r>
        <w:r>
          <w:t>31</w:t>
        </w:r>
        <w:r>
          <w:fldChar w:fldCharType="end"/>
        </w:r>
      </w:hyperlink>
    </w:p>
    <w:p>
      <w:pPr>
        <w:pStyle w:val="TOC2"/>
        <w:tabs>
          <w:tab w:val="right" w:leader="dot" w:pos="8306"/>
        </w:tabs>
      </w:pPr>
      <w:hyperlink w:anchor="_Toc8963" w:history="1">
        <w:r>
          <w:rPr>
            <w:rFonts w:ascii="仿宋" w:eastAsia="仿宋" w:hAnsi="仿宋" w:cs="仿宋" w:hint="eastAsia"/>
            <w:lang w:eastAsia="zh-CN"/>
          </w:rPr>
          <w:t>(九)、社会影响评估</w:t>
        </w:r>
        <w:r>
          <w:tab/>
        </w:r>
        <w:r>
          <w:fldChar w:fldCharType="begin"/>
        </w:r>
        <w:r>
          <w:instrText xml:space="preserve"> PAGEREF _Toc8963 \h </w:instrText>
        </w:r>
        <w:r>
          <w:fldChar w:fldCharType="separate"/>
        </w:r>
        <w:r>
          <w:t>32</w:t>
        </w:r>
        <w:r>
          <w:fldChar w:fldCharType="end"/>
        </w:r>
      </w:hyperlink>
    </w:p>
    <w:p>
      <w:pPr>
        <w:pStyle w:val="TOC1"/>
        <w:tabs>
          <w:tab w:val="right" w:leader="dot" w:pos="8306"/>
        </w:tabs>
      </w:pPr>
      <w:hyperlink w:anchor="_Toc29259" w:history="1">
        <w:r>
          <w:rPr>
            <w:rFonts w:ascii="仿宋" w:eastAsia="仿宋" w:hAnsi="仿宋" w:cs="仿宋" w:hint="eastAsia"/>
            <w:lang w:eastAsia="zh-CN"/>
          </w:rPr>
          <w:t>六、社会影响分析</w:t>
        </w:r>
        <w:r>
          <w:tab/>
        </w:r>
        <w:r>
          <w:fldChar w:fldCharType="begin"/>
        </w:r>
        <w:r>
          <w:instrText xml:space="preserve"> PAGEREF _Toc29259 \h </w:instrText>
        </w:r>
        <w:r>
          <w:fldChar w:fldCharType="separate"/>
        </w:r>
        <w:r>
          <w:t>34</w:t>
        </w:r>
        <w:r>
          <w:fldChar w:fldCharType="end"/>
        </w:r>
      </w:hyperlink>
    </w:p>
    <w:p>
      <w:pPr>
        <w:pStyle w:val="TOC2"/>
        <w:tabs>
          <w:tab w:val="right" w:leader="dot" w:pos="8306"/>
        </w:tabs>
      </w:pPr>
      <w:hyperlink w:anchor="_Toc15502" w:history="1">
        <w:r>
          <w:rPr>
            <w:rFonts w:ascii="仿宋" w:eastAsia="仿宋" w:hAnsi="仿宋" w:cs="仿宋" w:hint="eastAsia"/>
            <w:lang w:eastAsia="zh-CN"/>
          </w:rPr>
          <w:t>(一)、社会影响效果分析</w:t>
        </w:r>
        <w:r>
          <w:tab/>
        </w:r>
        <w:r>
          <w:fldChar w:fldCharType="begin"/>
        </w:r>
        <w:r>
          <w:instrText xml:space="preserve"> PAGEREF _Toc15502 \h </w:instrText>
        </w:r>
        <w:r>
          <w:fldChar w:fldCharType="separate"/>
        </w:r>
        <w:r>
          <w:t>34</w:t>
        </w:r>
        <w:r>
          <w:fldChar w:fldCharType="end"/>
        </w:r>
      </w:hyperlink>
    </w:p>
    <w:p>
      <w:pPr>
        <w:pStyle w:val="TOC2"/>
        <w:tabs>
          <w:tab w:val="right" w:leader="dot" w:pos="8306"/>
        </w:tabs>
      </w:pPr>
      <w:hyperlink w:anchor="_Toc1569" w:history="1">
        <w:r>
          <w:rPr>
            <w:rFonts w:ascii="仿宋" w:eastAsia="仿宋" w:hAnsi="仿宋" w:cs="仿宋" w:hint="eastAsia"/>
            <w:lang w:eastAsia="zh-CN"/>
          </w:rPr>
          <w:t>(二)、社会适应性分析</w:t>
        </w:r>
        <w:r>
          <w:tab/>
        </w:r>
        <w:r>
          <w:fldChar w:fldCharType="begin"/>
        </w:r>
        <w:r>
          <w:instrText xml:space="preserve"> PAGEREF _Toc1569 \h </w:instrText>
        </w:r>
        <w:r>
          <w:fldChar w:fldCharType="separate"/>
        </w:r>
        <w:r>
          <w:t>37</w:t>
        </w:r>
        <w:r>
          <w:fldChar w:fldCharType="end"/>
        </w:r>
      </w:hyperlink>
    </w:p>
    <w:p>
      <w:pPr>
        <w:pStyle w:val="TOC2"/>
        <w:tabs>
          <w:tab w:val="right" w:leader="dot" w:pos="8306"/>
        </w:tabs>
      </w:pPr>
      <w:hyperlink w:anchor="_Toc32327" w:history="1">
        <w:r>
          <w:rPr>
            <w:rFonts w:ascii="仿宋" w:eastAsia="仿宋" w:hAnsi="仿宋" w:cs="仿宋" w:hint="eastAsia"/>
            <w:lang w:eastAsia="zh-CN"/>
          </w:rPr>
          <w:t>(三)、社会风险及对策分析</w:t>
        </w:r>
        <w:r>
          <w:tab/>
        </w:r>
        <w:r>
          <w:fldChar w:fldCharType="begin"/>
        </w:r>
        <w:r>
          <w:instrText xml:space="preserve"> PAGEREF _Toc32327 \h </w:instrText>
        </w:r>
        <w:r>
          <w:fldChar w:fldCharType="separate"/>
        </w:r>
        <w:r>
          <w:t>38</w:t>
        </w:r>
        <w:r>
          <w:fldChar w:fldCharType="end"/>
        </w:r>
      </w:hyperlink>
    </w:p>
    <w:p>
      <w:pPr>
        <w:pStyle w:val="TOC1"/>
        <w:tabs>
          <w:tab w:val="right" w:leader="dot" w:pos="8306"/>
        </w:tabs>
      </w:pPr>
      <w:hyperlink w:anchor="_Toc28005" w:history="1">
        <w:r>
          <w:rPr>
            <w:rFonts w:ascii="仿宋" w:eastAsia="仿宋" w:hAnsi="仿宋" w:cs="仿宋" w:hint="eastAsia"/>
            <w:lang w:eastAsia="zh-CN"/>
          </w:rPr>
          <w:t>七、安全与应急管理</w:t>
        </w:r>
        <w:r>
          <w:tab/>
        </w:r>
        <w:r>
          <w:fldChar w:fldCharType="begin"/>
        </w:r>
        <w:r>
          <w:instrText xml:space="preserve"> PAGEREF _Toc28005 \h </w:instrText>
        </w:r>
        <w:r>
          <w:fldChar w:fldCharType="separate"/>
        </w:r>
        <w:r>
          <w:t>41</w:t>
        </w:r>
        <w:r>
          <w:fldChar w:fldCharType="end"/>
        </w:r>
      </w:hyperlink>
    </w:p>
    <w:p>
      <w:pPr>
        <w:pStyle w:val="TOC2"/>
        <w:tabs>
          <w:tab w:val="right" w:leader="dot" w:pos="8306"/>
        </w:tabs>
      </w:pPr>
      <w:hyperlink w:anchor="_Toc22216" w:history="1">
        <w:r>
          <w:rPr>
            <w:rFonts w:ascii="仿宋" w:eastAsia="仿宋" w:hAnsi="仿宋" w:cs="仿宋" w:hint="eastAsia"/>
            <w:lang w:eastAsia="zh-CN"/>
          </w:rPr>
          <w:t>(一)、安全生产管理</w:t>
        </w:r>
        <w:r>
          <w:tab/>
        </w:r>
        <w:r>
          <w:fldChar w:fldCharType="begin"/>
        </w:r>
        <w:r>
          <w:instrText xml:space="preserve"> PAGEREF _Toc22216 \h </w:instrText>
        </w:r>
        <w:r>
          <w:fldChar w:fldCharType="separate"/>
        </w:r>
        <w:r>
          <w:t>41</w:t>
        </w:r>
        <w:r>
          <w:fldChar w:fldCharType="end"/>
        </w:r>
      </w:hyperlink>
    </w:p>
    <w:p>
      <w:pPr>
        <w:pStyle w:val="TOC2"/>
        <w:tabs>
          <w:tab w:val="right" w:leader="dot" w:pos="8306"/>
        </w:tabs>
      </w:pPr>
      <w:hyperlink w:anchor="_Toc32277" w:history="1">
        <w:r>
          <w:rPr>
            <w:rFonts w:ascii="仿宋" w:eastAsia="仿宋" w:hAnsi="仿宋" w:cs="仿宋" w:hint="eastAsia"/>
            <w:lang w:eastAsia="zh-CN"/>
          </w:rPr>
          <w:t>(二)、应急预案与响应</w:t>
        </w:r>
        <w:r>
          <w:tab/>
        </w:r>
        <w:r>
          <w:fldChar w:fldCharType="begin"/>
        </w:r>
        <w:r>
          <w:instrText xml:space="preserve"> PAGEREF _Toc32277 \h </w:instrText>
        </w:r>
        <w:r>
          <w:fldChar w:fldCharType="separate"/>
        </w:r>
        <w:r>
          <w:t>43</w:t>
        </w:r>
        <w:r>
          <w:fldChar w:fldCharType="end"/>
        </w:r>
      </w:hyperlink>
    </w:p>
    <w:p>
      <w:pPr>
        <w:pStyle w:val="TOC1"/>
        <w:tabs>
          <w:tab w:val="right" w:leader="dot" w:pos="8306"/>
        </w:tabs>
      </w:pPr>
      <w:hyperlink w:anchor="_Toc1727" w:history="1">
        <w:r>
          <w:rPr>
            <w:rFonts w:ascii="仿宋" w:eastAsia="仿宋" w:hAnsi="仿宋" w:cs="仿宋" w:hint="eastAsia"/>
            <w:lang w:eastAsia="zh-CN"/>
          </w:rPr>
          <w:t>八、客户关系管理与市场拓展</w:t>
        </w:r>
        <w:r>
          <w:tab/>
        </w:r>
        <w:r>
          <w:fldChar w:fldCharType="begin"/>
        </w:r>
        <w:r>
          <w:instrText xml:space="preserve"> PAGEREF _Toc1727 \h </w:instrText>
        </w:r>
        <w:r>
          <w:fldChar w:fldCharType="separate"/>
        </w:r>
        <w:r>
          <w:t>45</w:t>
        </w:r>
        <w:r>
          <w:fldChar w:fldCharType="end"/>
        </w:r>
      </w:hyperlink>
    </w:p>
    <w:p>
      <w:pPr>
        <w:pStyle w:val="TOC2"/>
        <w:tabs>
          <w:tab w:val="right" w:leader="dot" w:pos="8306"/>
        </w:tabs>
      </w:pPr>
      <w:hyperlink w:anchor="_Toc13889" w:history="1">
        <w:r>
          <w:rPr>
            <w:rFonts w:ascii="仿宋" w:eastAsia="仿宋" w:hAnsi="仿宋" w:cs="仿宋" w:hint="eastAsia"/>
            <w:lang w:eastAsia="zh-CN"/>
          </w:rPr>
          <w:t>(一)、客户关系管理策略</w:t>
        </w:r>
        <w:r>
          <w:tab/>
        </w:r>
        <w:r>
          <w:fldChar w:fldCharType="begin"/>
        </w:r>
        <w:r>
          <w:instrText xml:space="preserve"> PAGEREF _Toc13889 \h </w:instrText>
        </w:r>
        <w:r>
          <w:fldChar w:fldCharType="separate"/>
        </w:r>
        <w:r>
          <w:t>45</w:t>
        </w:r>
        <w:r>
          <w:fldChar w:fldCharType="end"/>
        </w:r>
      </w:hyperlink>
    </w:p>
    <w:p>
      <w:pPr>
        <w:pStyle w:val="TOC2"/>
        <w:tabs>
          <w:tab w:val="right" w:leader="dot" w:pos="8306"/>
        </w:tabs>
      </w:pPr>
      <w:hyperlink w:anchor="_Toc15270" w:history="1">
        <w:r>
          <w:rPr>
            <w:rFonts w:ascii="仿宋" w:eastAsia="仿宋" w:hAnsi="仿宋" w:cs="仿宋" w:hint="eastAsia"/>
            <w:lang w:eastAsia="zh-CN"/>
          </w:rPr>
          <w:t>(二)、市场拓展方案</w:t>
        </w:r>
        <w:r>
          <w:tab/>
        </w:r>
        <w:r>
          <w:fldChar w:fldCharType="begin"/>
        </w:r>
        <w:r>
          <w:instrText xml:space="preserve"> PAGEREF _Toc15270 \h </w:instrText>
        </w:r>
        <w:r>
          <w:fldChar w:fldCharType="separate"/>
        </w:r>
        <w:r>
          <w:t>46</w:t>
        </w:r>
        <w:r>
          <w:fldChar w:fldCharType="end"/>
        </w:r>
      </w:hyperlink>
    </w:p>
    <w:p>
      <w:pPr>
        <w:pStyle w:val="TOC1"/>
        <w:tabs>
          <w:tab w:val="right" w:leader="dot" w:pos="8306"/>
        </w:tabs>
      </w:pPr>
      <w:hyperlink w:anchor="_Toc24164" w:history="1">
        <w:r>
          <w:rPr>
            <w:rFonts w:ascii="仿宋" w:eastAsia="仿宋" w:hAnsi="仿宋" w:cs="仿宋" w:hint="eastAsia"/>
            <w:lang w:eastAsia="zh-CN"/>
          </w:rPr>
          <w:t>九、项目变更管理</w:t>
        </w:r>
        <w:r>
          <w:tab/>
        </w:r>
        <w:r>
          <w:fldChar w:fldCharType="begin"/>
        </w:r>
        <w:r>
          <w:instrText xml:space="preserve"> PAGEREF _Toc24164 \h </w:instrText>
        </w:r>
        <w:r>
          <w:fldChar w:fldCharType="separate"/>
        </w:r>
        <w:r>
          <w:t>47</w:t>
        </w:r>
        <w:r>
          <w:fldChar w:fldCharType="end"/>
        </w:r>
      </w:hyperlink>
    </w:p>
    <w:p>
      <w:pPr>
        <w:pStyle w:val="TOC2"/>
        <w:tabs>
          <w:tab w:val="right" w:leader="dot" w:pos="8306"/>
        </w:tabs>
      </w:pPr>
      <w:hyperlink w:anchor="_Toc20823" w:history="1">
        <w:r>
          <w:rPr>
            <w:rFonts w:ascii="仿宋" w:eastAsia="仿宋" w:hAnsi="仿宋" w:cs="仿宋" w:hint="eastAsia"/>
            <w:lang w:eastAsia="zh-CN"/>
          </w:rPr>
          <w:t>(一)、变更控制流程</w:t>
        </w:r>
        <w:r>
          <w:tab/>
        </w:r>
        <w:r>
          <w:fldChar w:fldCharType="begin"/>
        </w:r>
        <w:r>
          <w:instrText xml:space="preserve"> PAGEREF _Toc20823 \h </w:instrText>
        </w:r>
        <w:r>
          <w:fldChar w:fldCharType="separate"/>
        </w:r>
        <w:r>
          <w:t>47</w:t>
        </w:r>
        <w:r>
          <w:fldChar w:fldCharType="end"/>
        </w:r>
      </w:hyperlink>
    </w:p>
    <w:p>
      <w:pPr>
        <w:pStyle w:val="TOC2"/>
        <w:tabs>
          <w:tab w:val="right" w:leader="dot" w:pos="8306"/>
        </w:tabs>
      </w:pPr>
      <w:hyperlink w:anchor="_Toc19243" w:history="1">
        <w:r>
          <w:rPr>
            <w:rFonts w:ascii="仿宋" w:eastAsia="仿宋" w:hAnsi="仿宋" w:cs="仿宋" w:hint="eastAsia"/>
            <w:lang w:eastAsia="zh-CN"/>
          </w:rPr>
          <w:t>(二)、影响评估与处理</w:t>
        </w:r>
        <w:r>
          <w:tab/>
        </w:r>
        <w:r>
          <w:fldChar w:fldCharType="begin"/>
        </w:r>
        <w:r>
          <w:instrText xml:space="preserve"> PAGEREF _Toc19243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96" w:history="1">
        <w:r>
          <w:rPr>
            <w:rFonts w:ascii="仿宋" w:eastAsia="仿宋" w:hAnsi="仿宋" w:cs="仿宋" w:hint="eastAsia"/>
            <w:lang w:eastAsia="zh-CN"/>
          </w:rPr>
          <w:t>(三)、变更记录与追踪</w:t>
        </w:r>
        <w:r>
          <w:tab/>
        </w:r>
        <w:r>
          <w:fldChar w:fldCharType="begin"/>
        </w:r>
        <w:r>
          <w:instrText xml:space="preserve"> PAGEREF _Toc30996 \h </w:instrText>
        </w:r>
        <w:r>
          <w:fldChar w:fldCharType="separate"/>
        </w:r>
        <w:r>
          <w:t>49</w:t>
        </w:r>
        <w:r>
          <w:fldChar w:fldCharType="end"/>
        </w:r>
      </w:hyperlink>
    </w:p>
    <w:p>
      <w:pPr>
        <w:pStyle w:val="TOC2"/>
        <w:tabs>
          <w:tab w:val="right" w:leader="dot" w:pos="8306"/>
        </w:tabs>
      </w:pPr>
      <w:hyperlink w:anchor="_Toc8921" w:history="1">
        <w:r>
          <w:rPr>
            <w:rFonts w:ascii="仿宋" w:eastAsia="仿宋" w:hAnsi="仿宋" w:cs="仿宋" w:hint="eastAsia"/>
            <w:lang w:eastAsia="zh-CN"/>
          </w:rPr>
          <w:t>(四)、变更管理策略</w:t>
        </w:r>
        <w:r>
          <w:tab/>
        </w:r>
        <w:r>
          <w:fldChar w:fldCharType="begin"/>
        </w:r>
        <w:r>
          <w:instrText xml:space="preserve"> PAGEREF _Toc8921 \h </w:instrText>
        </w:r>
        <w:r>
          <w:fldChar w:fldCharType="separate"/>
        </w:r>
        <w:r>
          <w:t>51</w:t>
        </w:r>
        <w:r>
          <w:fldChar w:fldCharType="end"/>
        </w:r>
      </w:hyperlink>
    </w:p>
    <w:p>
      <w:pPr>
        <w:pStyle w:val="TOC1"/>
        <w:tabs>
          <w:tab w:val="right" w:leader="dot" w:pos="8306"/>
        </w:tabs>
      </w:pPr>
      <w:hyperlink w:anchor="_Toc14844" w:history="1">
        <w:r>
          <w:rPr>
            <w:rFonts w:ascii="仿宋" w:eastAsia="仿宋" w:hAnsi="仿宋" w:cs="仿宋" w:hint="eastAsia"/>
            <w:lang w:eastAsia="zh-CN"/>
          </w:rPr>
          <w:t>十、经济效益与社会效益优化</w:t>
        </w:r>
        <w:r>
          <w:tab/>
        </w:r>
        <w:r>
          <w:fldChar w:fldCharType="begin"/>
        </w:r>
        <w:r>
          <w:instrText xml:space="preserve"> PAGEREF _Toc14844 \h </w:instrText>
        </w:r>
        <w:r>
          <w:fldChar w:fldCharType="separate"/>
        </w:r>
        <w:r>
          <w:t>53</w:t>
        </w:r>
        <w:r>
          <w:fldChar w:fldCharType="end"/>
        </w:r>
      </w:hyperlink>
    </w:p>
    <w:p>
      <w:pPr>
        <w:pStyle w:val="TOC2"/>
        <w:tabs>
          <w:tab w:val="right" w:leader="dot" w:pos="8306"/>
        </w:tabs>
      </w:pPr>
      <w:hyperlink w:anchor="_Toc27243" w:history="1">
        <w:r>
          <w:rPr>
            <w:rFonts w:ascii="仿宋" w:eastAsia="仿宋" w:hAnsi="仿宋" w:cs="仿宋" w:hint="eastAsia"/>
            <w:lang w:eastAsia="zh-CN"/>
          </w:rPr>
          <w:t>(一)、经济效益提升策略</w:t>
        </w:r>
        <w:r>
          <w:tab/>
        </w:r>
        <w:r>
          <w:fldChar w:fldCharType="begin"/>
        </w:r>
        <w:r>
          <w:instrText xml:space="preserve"> PAGEREF _Toc27243 \h </w:instrText>
        </w:r>
        <w:r>
          <w:fldChar w:fldCharType="separate"/>
        </w:r>
        <w:r>
          <w:t>53</w:t>
        </w:r>
        <w:r>
          <w:fldChar w:fldCharType="end"/>
        </w:r>
      </w:hyperlink>
    </w:p>
    <w:p>
      <w:pPr>
        <w:pStyle w:val="TOC2"/>
        <w:tabs>
          <w:tab w:val="right" w:leader="dot" w:pos="8306"/>
        </w:tabs>
      </w:pPr>
      <w:hyperlink w:anchor="_Toc7688" w:history="1">
        <w:r>
          <w:rPr>
            <w:rFonts w:ascii="仿宋" w:eastAsia="仿宋" w:hAnsi="仿宋" w:cs="仿宋" w:hint="eastAsia"/>
            <w:lang w:eastAsia="zh-CN"/>
          </w:rPr>
          <w:t>(二)、社会效益增强方案</w:t>
        </w:r>
        <w:r>
          <w:tab/>
        </w:r>
        <w:r>
          <w:fldChar w:fldCharType="begin"/>
        </w:r>
        <w:r>
          <w:instrText xml:space="preserve"> PAGEREF _Toc7688 \h </w:instrText>
        </w:r>
        <w:r>
          <w:fldChar w:fldCharType="separate"/>
        </w:r>
        <w:r>
          <w:t>54</w:t>
        </w:r>
        <w:r>
          <w:fldChar w:fldCharType="end"/>
        </w:r>
      </w:hyperlink>
    </w:p>
    <w:p>
      <w:pPr>
        <w:pStyle w:val="TOC1"/>
        <w:tabs>
          <w:tab w:val="right" w:leader="dot" w:pos="8306"/>
        </w:tabs>
      </w:pPr>
      <w:hyperlink w:anchor="_Toc288" w:history="1">
        <w:r>
          <w:rPr>
            <w:rFonts w:ascii="仿宋" w:eastAsia="仿宋" w:hAnsi="仿宋" w:cs="仿宋" w:hint="eastAsia"/>
            <w:lang w:eastAsia="zh-CN"/>
          </w:rPr>
          <w:t>十一、项目质量与标准</w:t>
        </w:r>
        <w:r>
          <w:tab/>
        </w:r>
        <w:r>
          <w:fldChar w:fldCharType="begin"/>
        </w:r>
        <w:r>
          <w:instrText xml:space="preserve"> PAGEREF _Toc288 \h </w:instrText>
        </w:r>
        <w:r>
          <w:fldChar w:fldCharType="separate"/>
        </w:r>
        <w:r>
          <w:t>55</w:t>
        </w:r>
        <w:r>
          <w:fldChar w:fldCharType="end"/>
        </w:r>
      </w:hyperlink>
    </w:p>
    <w:p>
      <w:pPr>
        <w:pStyle w:val="TOC2"/>
        <w:tabs>
          <w:tab w:val="right" w:leader="dot" w:pos="8306"/>
        </w:tabs>
      </w:pPr>
      <w:hyperlink w:anchor="_Toc14336" w:history="1">
        <w:r>
          <w:rPr>
            <w:rFonts w:ascii="仿宋" w:eastAsia="仿宋" w:hAnsi="仿宋" w:cs="仿宋" w:hint="eastAsia"/>
            <w:lang w:eastAsia="zh-CN"/>
          </w:rPr>
          <w:t>(一)、质量保障体系</w:t>
        </w:r>
        <w:r>
          <w:tab/>
        </w:r>
        <w:r>
          <w:fldChar w:fldCharType="begin"/>
        </w:r>
        <w:r>
          <w:instrText xml:space="preserve"> PAGEREF _Toc14336 \h </w:instrText>
        </w:r>
        <w:r>
          <w:fldChar w:fldCharType="separate"/>
        </w:r>
        <w:r>
          <w:t>55</w:t>
        </w:r>
        <w:r>
          <w:fldChar w:fldCharType="end"/>
        </w:r>
      </w:hyperlink>
    </w:p>
    <w:p>
      <w:pPr>
        <w:pStyle w:val="TOC2"/>
        <w:tabs>
          <w:tab w:val="right" w:leader="dot" w:pos="8306"/>
        </w:tabs>
      </w:pPr>
      <w:hyperlink w:anchor="_Toc9498" w:history="1">
        <w:r>
          <w:rPr>
            <w:rFonts w:ascii="仿宋" w:eastAsia="仿宋" w:hAnsi="仿宋" w:cs="仿宋" w:hint="eastAsia"/>
            <w:lang w:eastAsia="zh-CN"/>
          </w:rPr>
          <w:t>(二)、标准化作业流程</w:t>
        </w:r>
        <w:r>
          <w:tab/>
        </w:r>
        <w:r>
          <w:fldChar w:fldCharType="begin"/>
        </w:r>
        <w:r>
          <w:instrText xml:space="preserve"> PAGEREF _Toc9498 \h </w:instrText>
        </w:r>
        <w:r>
          <w:fldChar w:fldCharType="separate"/>
        </w:r>
        <w:r>
          <w:t>56</w:t>
        </w:r>
        <w:r>
          <w:fldChar w:fldCharType="end"/>
        </w:r>
      </w:hyperlink>
    </w:p>
    <w:p>
      <w:pPr>
        <w:pStyle w:val="TOC2"/>
        <w:tabs>
          <w:tab w:val="right" w:leader="dot" w:pos="8306"/>
        </w:tabs>
      </w:pPr>
      <w:hyperlink w:anchor="_Toc21002" w:history="1">
        <w:r>
          <w:rPr>
            <w:rFonts w:ascii="仿宋" w:eastAsia="仿宋" w:hAnsi="仿宋" w:cs="仿宋" w:hint="eastAsia"/>
            <w:lang w:eastAsia="zh-CN"/>
          </w:rPr>
          <w:t>(三)、质量监控与评估</w:t>
        </w:r>
        <w:r>
          <w:tab/>
        </w:r>
        <w:r>
          <w:fldChar w:fldCharType="begin"/>
        </w:r>
        <w:r>
          <w:instrText xml:space="preserve"> PAGEREF _Toc21002 \h </w:instrText>
        </w:r>
        <w:r>
          <w:fldChar w:fldCharType="separate"/>
        </w:r>
        <w:r>
          <w:t>58</w:t>
        </w:r>
        <w:r>
          <w:fldChar w:fldCharType="end"/>
        </w:r>
      </w:hyperlink>
    </w:p>
    <w:p>
      <w:pPr>
        <w:pStyle w:val="TOC2"/>
        <w:tabs>
          <w:tab w:val="right" w:leader="dot" w:pos="8306"/>
        </w:tabs>
      </w:pPr>
      <w:hyperlink w:anchor="_Toc12850" w:history="1">
        <w:r>
          <w:rPr>
            <w:rFonts w:ascii="仿宋" w:eastAsia="仿宋" w:hAnsi="仿宋" w:cs="仿宋" w:hint="eastAsia"/>
            <w:lang w:eastAsia="zh-CN"/>
          </w:rPr>
          <w:t>(四)、质量改进计划</w:t>
        </w:r>
        <w:r>
          <w:tab/>
        </w:r>
        <w:r>
          <w:fldChar w:fldCharType="begin"/>
        </w:r>
        <w:r>
          <w:instrText xml:space="preserve"> PAGEREF _Toc12850 \h </w:instrText>
        </w:r>
        <w:r>
          <w:fldChar w:fldCharType="separate"/>
        </w:r>
        <w:r>
          <w:t>59</w:t>
        </w:r>
        <w:r>
          <w:fldChar w:fldCharType="end"/>
        </w:r>
      </w:hyperlink>
    </w:p>
    <w:p>
      <w:pPr>
        <w:pStyle w:val="TOC1"/>
        <w:tabs>
          <w:tab w:val="right" w:leader="dot" w:pos="8306"/>
        </w:tabs>
      </w:pPr>
      <w:hyperlink w:anchor="_Toc20928" w:history="1">
        <w:r>
          <w:rPr>
            <w:rFonts w:ascii="仿宋" w:eastAsia="仿宋" w:hAnsi="仿宋" w:cs="仿宋" w:hint="eastAsia"/>
            <w:lang w:eastAsia="zh-CN"/>
          </w:rPr>
          <w:t>十二、环境保护与治理方案</w:t>
        </w:r>
        <w:r>
          <w:tab/>
        </w:r>
        <w:r>
          <w:fldChar w:fldCharType="begin"/>
        </w:r>
        <w:r>
          <w:instrText xml:space="preserve"> PAGEREF _Toc20928 \h </w:instrText>
        </w:r>
        <w:r>
          <w:fldChar w:fldCharType="separate"/>
        </w:r>
        <w:r>
          <w:t>60</w:t>
        </w:r>
        <w:r>
          <w:fldChar w:fldCharType="end"/>
        </w:r>
      </w:hyperlink>
    </w:p>
    <w:p>
      <w:pPr>
        <w:pStyle w:val="TOC2"/>
        <w:tabs>
          <w:tab w:val="right" w:leader="dot" w:pos="8306"/>
        </w:tabs>
      </w:pPr>
      <w:hyperlink w:anchor="_Toc5172" w:history="1">
        <w:r>
          <w:rPr>
            <w:rFonts w:ascii="仿宋" w:eastAsia="仿宋" w:hAnsi="仿宋" w:cs="仿宋" w:hint="eastAsia"/>
            <w:lang w:eastAsia="zh-CN"/>
          </w:rPr>
          <w:t>(一)、项目环境影响评估</w:t>
        </w:r>
        <w:r>
          <w:tab/>
        </w:r>
        <w:r>
          <w:fldChar w:fldCharType="begin"/>
        </w:r>
        <w:r>
          <w:instrText xml:space="preserve"> PAGEREF _Toc5172 \h </w:instrText>
        </w:r>
        <w:r>
          <w:fldChar w:fldCharType="separate"/>
        </w:r>
        <w:r>
          <w:t>60</w:t>
        </w:r>
        <w:r>
          <w:fldChar w:fldCharType="end"/>
        </w:r>
      </w:hyperlink>
    </w:p>
    <w:p>
      <w:pPr>
        <w:pStyle w:val="TOC2"/>
        <w:tabs>
          <w:tab w:val="right" w:leader="dot" w:pos="8306"/>
        </w:tabs>
      </w:pPr>
      <w:hyperlink w:anchor="_Toc1523" w:history="1">
        <w:r>
          <w:rPr>
            <w:rFonts w:ascii="仿宋" w:eastAsia="仿宋" w:hAnsi="仿宋" w:cs="仿宋" w:hint="eastAsia"/>
            <w:lang w:eastAsia="zh-CN"/>
          </w:rPr>
          <w:t>(二)、环境保护措施与治理方案</w:t>
        </w:r>
        <w:r>
          <w:tab/>
        </w:r>
        <w:r>
          <w:fldChar w:fldCharType="begin"/>
        </w:r>
        <w:r>
          <w:instrText xml:space="preserve"> PAGEREF _Toc1523 \h </w:instrText>
        </w:r>
        <w:r>
          <w:fldChar w:fldCharType="separate"/>
        </w:r>
        <w:r>
          <w:t>61</w:t>
        </w:r>
        <w:r>
          <w:fldChar w:fldCharType="end"/>
        </w:r>
      </w:hyperlink>
    </w:p>
    <w:p>
      <w:pPr>
        <w:pStyle w:val="TOC1"/>
        <w:tabs>
          <w:tab w:val="right" w:leader="dot" w:pos="8306"/>
        </w:tabs>
      </w:pPr>
      <w:hyperlink w:anchor="_Toc28692" w:history="1">
        <w:r>
          <w:rPr>
            <w:rFonts w:ascii="仿宋" w:eastAsia="仿宋" w:hAnsi="仿宋" w:cs="仿宋" w:hint="eastAsia"/>
            <w:lang w:eastAsia="zh-CN"/>
          </w:rPr>
          <w:t>十三、企业合规与伦理</w:t>
        </w:r>
        <w:r>
          <w:tab/>
        </w:r>
        <w:r>
          <w:fldChar w:fldCharType="begin"/>
        </w:r>
        <w:r>
          <w:instrText xml:space="preserve"> PAGEREF _Toc28692 \h </w:instrText>
        </w:r>
        <w:r>
          <w:fldChar w:fldCharType="separate"/>
        </w:r>
        <w:r>
          <w:t>61</w:t>
        </w:r>
        <w:r>
          <w:fldChar w:fldCharType="end"/>
        </w:r>
      </w:hyperlink>
    </w:p>
    <w:p>
      <w:pPr>
        <w:pStyle w:val="TOC2"/>
        <w:tabs>
          <w:tab w:val="right" w:leader="dot" w:pos="8306"/>
        </w:tabs>
      </w:pPr>
      <w:hyperlink w:anchor="_Toc29572" w:history="1">
        <w:r>
          <w:rPr>
            <w:rFonts w:ascii="仿宋" w:eastAsia="仿宋" w:hAnsi="仿宋" w:cs="仿宋" w:hint="eastAsia"/>
            <w:lang w:eastAsia="zh-CN"/>
          </w:rPr>
          <w:t>(一)、合规政策与程序</w:t>
        </w:r>
        <w:r>
          <w:tab/>
        </w:r>
        <w:r>
          <w:fldChar w:fldCharType="begin"/>
        </w:r>
        <w:r>
          <w:instrText xml:space="preserve"> PAGEREF _Toc29572 \h </w:instrText>
        </w:r>
        <w:r>
          <w:fldChar w:fldCharType="separate"/>
        </w:r>
        <w:r>
          <w:t>61</w:t>
        </w:r>
        <w:r>
          <w:fldChar w:fldCharType="end"/>
        </w:r>
      </w:hyperlink>
    </w:p>
    <w:p>
      <w:pPr>
        <w:pStyle w:val="TOC2"/>
        <w:tabs>
          <w:tab w:val="right" w:leader="dot" w:pos="8306"/>
        </w:tabs>
      </w:pPr>
      <w:hyperlink w:anchor="_Toc25582" w:history="1">
        <w:r>
          <w:rPr>
            <w:rFonts w:ascii="仿宋" w:eastAsia="仿宋" w:hAnsi="仿宋" w:cs="仿宋" w:hint="eastAsia"/>
            <w:lang w:eastAsia="zh-CN"/>
          </w:rPr>
          <w:t>(二)、伦理规范与培训</w:t>
        </w:r>
        <w:r>
          <w:tab/>
        </w:r>
        <w:r>
          <w:fldChar w:fldCharType="begin"/>
        </w:r>
        <w:r>
          <w:instrText xml:space="preserve"> PAGEREF _Toc25582 \h </w:instrText>
        </w:r>
        <w:r>
          <w:fldChar w:fldCharType="separate"/>
        </w:r>
        <w:r>
          <w:t>63</w:t>
        </w:r>
        <w:r>
          <w:fldChar w:fldCharType="end"/>
        </w:r>
      </w:hyperlink>
    </w:p>
    <w:p>
      <w:pPr>
        <w:pStyle w:val="TOC2"/>
        <w:tabs>
          <w:tab w:val="right" w:leader="dot" w:pos="8306"/>
        </w:tabs>
      </w:pPr>
      <w:hyperlink w:anchor="_Toc8693" w:history="1">
        <w:r>
          <w:rPr>
            <w:rFonts w:ascii="仿宋" w:eastAsia="仿宋" w:hAnsi="仿宋" w:cs="仿宋" w:hint="eastAsia"/>
            <w:lang w:eastAsia="zh-CN"/>
          </w:rPr>
          <w:t>(三)、合规风险评估</w:t>
        </w:r>
        <w:r>
          <w:tab/>
        </w:r>
        <w:r>
          <w:fldChar w:fldCharType="begin"/>
        </w:r>
        <w:r>
          <w:instrText xml:space="preserve"> PAGEREF _Toc8693 \h </w:instrText>
        </w:r>
        <w:r>
          <w:fldChar w:fldCharType="separate"/>
        </w:r>
        <w:r>
          <w:t>63</w:t>
        </w:r>
        <w:r>
          <w:fldChar w:fldCharType="end"/>
        </w:r>
      </w:hyperlink>
    </w:p>
    <w:p>
      <w:pPr>
        <w:pStyle w:val="TOC2"/>
        <w:tabs>
          <w:tab w:val="right" w:leader="dot" w:pos="8306"/>
        </w:tabs>
      </w:pPr>
      <w:hyperlink w:anchor="_Toc31681" w:history="1">
        <w:r>
          <w:rPr>
            <w:rFonts w:ascii="仿宋" w:eastAsia="仿宋" w:hAnsi="仿宋" w:cs="仿宋" w:hint="eastAsia"/>
            <w:lang w:eastAsia="zh-CN"/>
          </w:rPr>
          <w:t>(四)、合规监督与执行</w:t>
        </w:r>
        <w:r>
          <w:tab/>
        </w:r>
        <w:r>
          <w:fldChar w:fldCharType="begin"/>
        </w:r>
        <w:r>
          <w:instrText xml:space="preserve"> PAGEREF _Toc31681 \h </w:instrText>
        </w:r>
        <w:r>
          <w:fldChar w:fldCharType="separate"/>
        </w:r>
        <w:r>
          <w:t>65</w:t>
        </w:r>
        <w:r>
          <w:fldChar w:fldCharType="end"/>
        </w:r>
      </w:hyperlink>
    </w:p>
    <w:p>
      <w:pPr>
        <w:pStyle w:val="TOC1"/>
        <w:tabs>
          <w:tab w:val="right" w:leader="dot" w:pos="8306"/>
        </w:tabs>
      </w:pPr>
      <w:hyperlink w:anchor="_Toc11686" w:history="1">
        <w:r>
          <w:rPr>
            <w:rFonts w:ascii="仿宋" w:eastAsia="仿宋" w:hAnsi="仿宋" w:cs="仿宋" w:hint="eastAsia"/>
            <w:lang w:eastAsia="zh-CN"/>
          </w:rPr>
          <w:t>十四、产业协同与集群发展</w:t>
        </w:r>
        <w:r>
          <w:tab/>
        </w:r>
        <w:r>
          <w:fldChar w:fldCharType="begin"/>
        </w:r>
        <w:r>
          <w:instrText xml:space="preserve"> PAGEREF _Toc11686 \h </w:instrText>
        </w:r>
        <w:r>
          <w:fldChar w:fldCharType="separate"/>
        </w:r>
        <w:r>
          <w:t>65</w:t>
        </w:r>
        <w:r>
          <w:fldChar w:fldCharType="end"/>
        </w:r>
      </w:hyperlink>
    </w:p>
    <w:p>
      <w:pPr>
        <w:pStyle w:val="TOC2"/>
        <w:tabs>
          <w:tab w:val="right" w:leader="dot" w:pos="8306"/>
        </w:tabs>
      </w:pPr>
      <w:hyperlink w:anchor="_Toc10569" w:history="1">
        <w:r>
          <w:rPr>
            <w:rFonts w:ascii="仿宋" w:eastAsia="仿宋" w:hAnsi="仿宋" w:cs="仿宋" w:hint="eastAsia"/>
            <w:lang w:eastAsia="zh-CN"/>
          </w:rPr>
          <w:t>(一)、产业协同机制建设</w:t>
        </w:r>
        <w:r>
          <w:tab/>
        </w:r>
        <w:r>
          <w:fldChar w:fldCharType="begin"/>
        </w:r>
        <w:r>
          <w:instrText xml:space="preserve"> PAGEREF _Toc10569 \h </w:instrText>
        </w:r>
        <w:r>
          <w:fldChar w:fldCharType="separate"/>
        </w:r>
        <w:r>
          <w:t>65</w:t>
        </w:r>
        <w:r>
          <w:fldChar w:fldCharType="end"/>
        </w:r>
      </w:hyperlink>
    </w:p>
    <w:p>
      <w:pPr>
        <w:pStyle w:val="TOC2"/>
        <w:tabs>
          <w:tab w:val="right" w:leader="dot" w:pos="8306"/>
        </w:tabs>
      </w:pPr>
      <w:hyperlink w:anchor="_Toc21723" w:history="1">
        <w:r>
          <w:rPr>
            <w:rFonts w:ascii="仿宋" w:eastAsia="仿宋" w:hAnsi="仿宋" w:cs="仿宋" w:hint="eastAsia"/>
            <w:lang w:eastAsia="zh-CN"/>
          </w:rPr>
          <w:t>(二)、产业集群培育与发展</w:t>
        </w:r>
        <w:r>
          <w:tab/>
        </w:r>
        <w:r>
          <w:fldChar w:fldCharType="begin"/>
        </w:r>
        <w:r>
          <w:instrText xml:space="preserve"> PAGEREF _Toc21723 \h </w:instrText>
        </w:r>
        <w:r>
          <w:fldChar w:fldCharType="separate"/>
        </w:r>
        <w:r>
          <w:t>67</w:t>
        </w:r>
        <w:r>
          <w:fldChar w:fldCharType="end"/>
        </w:r>
      </w:hyperlink>
    </w:p>
    <w:p>
      <w:pPr>
        <w:pStyle w:val="TOC1"/>
        <w:tabs>
          <w:tab w:val="right" w:leader="dot" w:pos="8306"/>
        </w:tabs>
      </w:pPr>
      <w:hyperlink w:anchor="_Toc16229" w:history="1">
        <w:r>
          <w:rPr>
            <w:rFonts w:ascii="仿宋" w:eastAsia="仿宋" w:hAnsi="仿宋" w:cs="仿宋" w:hint="eastAsia"/>
            <w:lang w:eastAsia="zh-CN"/>
          </w:rPr>
          <w:t>十五、设施与设备管理</w:t>
        </w:r>
        <w:r>
          <w:tab/>
        </w:r>
        <w:r>
          <w:fldChar w:fldCharType="begin"/>
        </w:r>
        <w:r>
          <w:instrText xml:space="preserve"> PAGEREF _Toc16229 \h </w:instrText>
        </w:r>
        <w:r>
          <w:fldChar w:fldCharType="separate"/>
        </w:r>
        <w:r>
          <w:t>67</w:t>
        </w:r>
        <w:r>
          <w:fldChar w:fldCharType="end"/>
        </w:r>
      </w:hyperlink>
    </w:p>
    <w:p>
      <w:pPr>
        <w:pStyle w:val="TOC2"/>
        <w:tabs>
          <w:tab w:val="right" w:leader="dot" w:pos="8306"/>
        </w:tabs>
      </w:pPr>
      <w:hyperlink w:anchor="_Toc7671" w:history="1">
        <w:r>
          <w:rPr>
            <w:rFonts w:ascii="仿宋" w:eastAsia="仿宋" w:hAnsi="仿宋" w:cs="仿宋" w:hint="eastAsia"/>
            <w:lang w:eastAsia="zh-CN"/>
          </w:rPr>
          <w:t>(一)、设施规划与配置</w:t>
        </w:r>
        <w:r>
          <w:tab/>
        </w:r>
        <w:r>
          <w:fldChar w:fldCharType="begin"/>
        </w:r>
        <w:r>
          <w:instrText xml:space="preserve"> PAGEREF _Toc7671 \h </w:instrText>
        </w:r>
        <w:r>
          <w:fldChar w:fldCharType="separate"/>
        </w:r>
        <w:r>
          <w:t>67</w:t>
        </w:r>
        <w:r>
          <w:fldChar w:fldCharType="end"/>
        </w:r>
      </w:hyperlink>
    </w:p>
    <w:p>
      <w:pPr>
        <w:pStyle w:val="TOC2"/>
        <w:tabs>
          <w:tab w:val="right" w:leader="dot" w:pos="8306"/>
        </w:tabs>
      </w:pPr>
      <w:hyperlink w:anchor="_Toc13799" w:history="1">
        <w:r>
          <w:rPr>
            <w:rFonts w:ascii="仿宋" w:eastAsia="仿宋" w:hAnsi="仿宋" w:cs="仿宋" w:hint="eastAsia"/>
            <w:lang w:eastAsia="zh-CN"/>
          </w:rPr>
          <w:t>(二)、设备采购与维护管理</w:t>
        </w:r>
        <w:r>
          <w:tab/>
        </w:r>
        <w:r>
          <w:fldChar w:fldCharType="begin"/>
        </w:r>
        <w:r>
          <w:instrText xml:space="preserve"> PAGEREF _Toc13799 \h </w:instrText>
        </w:r>
        <w:r>
          <w:fldChar w:fldCharType="separate"/>
        </w:r>
        <w:r>
          <w:t>68</w:t>
        </w:r>
        <w:r>
          <w:fldChar w:fldCharType="end"/>
        </w:r>
      </w:hyperlink>
    </w:p>
    <w:p>
      <w:pPr>
        <w:pStyle w:val="TOC2"/>
        <w:tabs>
          <w:tab w:val="right" w:leader="dot" w:pos="8306"/>
        </w:tabs>
      </w:pPr>
      <w:hyperlink w:anchor="_Toc26770" w:history="1">
        <w:r>
          <w:rPr>
            <w:rFonts w:ascii="仿宋" w:eastAsia="仿宋" w:hAnsi="仿宋" w:cs="仿宋" w:hint="eastAsia"/>
            <w:lang w:eastAsia="zh-CN"/>
          </w:rPr>
          <w:t>(三)、设施设备升级策略</w:t>
        </w:r>
        <w:r>
          <w:tab/>
        </w:r>
        <w:r>
          <w:fldChar w:fldCharType="begin"/>
        </w:r>
        <w:r>
          <w:instrText xml:space="preserve"> PAGEREF _Toc26770 \h </w:instrText>
        </w:r>
        <w:r>
          <w:fldChar w:fldCharType="separate"/>
        </w:r>
        <w:r>
          <w:t>69</w:t>
        </w:r>
        <w:r>
          <w:fldChar w:fldCharType="end"/>
        </w:r>
      </w:hyperlink>
    </w:p>
    <w:p>
      <w:pPr>
        <w:pStyle w:val="TOC1"/>
        <w:tabs>
          <w:tab w:val="right" w:leader="dot" w:pos="8306"/>
        </w:tabs>
      </w:pPr>
      <w:hyperlink w:anchor="_Toc24779" w:history="1">
        <w:r>
          <w:rPr>
            <w:rFonts w:ascii="仿宋" w:eastAsia="仿宋" w:hAnsi="仿宋" w:cs="仿宋" w:hint="eastAsia"/>
            <w:lang w:eastAsia="zh-CN"/>
          </w:rPr>
          <w:t>十六、知识产权管理与保护</w:t>
        </w:r>
        <w:r>
          <w:tab/>
        </w:r>
        <w:r>
          <w:fldChar w:fldCharType="begin"/>
        </w:r>
        <w:r>
          <w:instrText xml:space="preserve"> PAGEREF _Toc24779 \h </w:instrText>
        </w:r>
        <w:r>
          <w:fldChar w:fldCharType="separate"/>
        </w:r>
        <w:r>
          <w:t>69</w:t>
        </w:r>
        <w:r>
          <w:fldChar w:fldCharType="end"/>
        </w:r>
      </w:hyperlink>
    </w:p>
    <w:p>
      <w:pPr>
        <w:pStyle w:val="TOC2"/>
        <w:tabs>
          <w:tab w:val="right" w:leader="dot" w:pos="8306"/>
        </w:tabs>
      </w:pPr>
      <w:hyperlink w:anchor="_Toc2142" w:history="1">
        <w:r>
          <w:rPr>
            <w:rFonts w:ascii="仿宋" w:eastAsia="仿宋" w:hAnsi="仿宋" w:cs="仿宋" w:hint="eastAsia"/>
            <w:lang w:eastAsia="zh-CN"/>
          </w:rPr>
          <w:t>(一)、知识产权管理体系建设</w:t>
        </w:r>
        <w:r>
          <w:tab/>
        </w:r>
        <w:r>
          <w:fldChar w:fldCharType="begin"/>
        </w:r>
        <w:r>
          <w:instrText xml:space="preserve"> PAGEREF _Toc2142 \h </w:instrText>
        </w:r>
        <w:r>
          <w:fldChar w:fldCharType="separate"/>
        </w:r>
        <w:r>
          <w:t>69</w:t>
        </w:r>
        <w:r>
          <w:fldChar w:fldCharType="end"/>
        </w:r>
      </w:hyperlink>
    </w:p>
    <w:p>
      <w:pPr>
        <w:pStyle w:val="TOC2"/>
        <w:tabs>
          <w:tab w:val="right" w:leader="dot" w:pos="8306"/>
        </w:tabs>
      </w:pPr>
      <w:hyperlink w:anchor="_Toc24093" w:history="1">
        <w:r>
          <w:rPr>
            <w:rFonts w:ascii="仿宋" w:eastAsia="仿宋" w:hAnsi="仿宋" w:cs="仿宋" w:hint="eastAsia"/>
            <w:lang w:eastAsia="zh-CN"/>
          </w:rPr>
          <w:t>(二)、知识产权保护措施</w:t>
        </w:r>
        <w:r>
          <w:tab/>
        </w:r>
        <w:r>
          <w:fldChar w:fldCharType="begin"/>
        </w:r>
        <w:r>
          <w:instrText xml:space="preserve"> PAGEREF _Toc24093 \h </w:instrText>
        </w:r>
        <w:r>
          <w:fldChar w:fldCharType="separate"/>
        </w:r>
        <w:r>
          <w:t>70</w:t>
        </w:r>
        <w:r>
          <w:fldChar w:fldCharType="end"/>
        </w:r>
      </w:hyperlink>
    </w:p>
    <w:p>
      <w:pPr>
        <w:pStyle w:val="TOC1"/>
        <w:tabs>
          <w:tab w:val="right" w:leader="dot" w:pos="8306"/>
        </w:tabs>
      </w:pPr>
      <w:hyperlink w:anchor="_Toc16361" w:history="1">
        <w:r>
          <w:rPr>
            <w:rFonts w:ascii="仿宋" w:eastAsia="仿宋" w:hAnsi="仿宋" w:cs="仿宋" w:hint="eastAsia"/>
            <w:lang w:eastAsia="zh-CN"/>
          </w:rPr>
          <w:t>十七、成果转化与推广应用</w:t>
        </w:r>
        <w:r>
          <w:tab/>
        </w:r>
        <w:r>
          <w:fldChar w:fldCharType="begin"/>
        </w:r>
        <w:r>
          <w:instrText xml:space="preserve"> PAGEREF _Toc16361 \h </w:instrText>
        </w:r>
        <w:r>
          <w:fldChar w:fldCharType="separate"/>
        </w:r>
        <w:r>
          <w:t>72</w:t>
        </w:r>
        <w:r>
          <w:fldChar w:fldCharType="end"/>
        </w:r>
      </w:hyperlink>
    </w:p>
    <w:p>
      <w:pPr>
        <w:pStyle w:val="TOC2"/>
        <w:tabs>
          <w:tab w:val="right" w:leader="dot" w:pos="8306"/>
        </w:tabs>
      </w:pPr>
      <w:hyperlink w:anchor="_Toc22553" w:history="1">
        <w:r>
          <w:rPr>
            <w:rFonts w:ascii="仿宋" w:eastAsia="仿宋" w:hAnsi="仿宋" w:cs="仿宋" w:hint="eastAsia"/>
            <w:lang w:eastAsia="zh-CN"/>
          </w:rPr>
          <w:t>(一)、成果转化策略制定</w:t>
        </w:r>
        <w:r>
          <w:tab/>
        </w:r>
        <w:r>
          <w:fldChar w:fldCharType="begin"/>
        </w:r>
        <w:r>
          <w:instrText xml:space="preserve"> PAGEREF _Toc22553 \h </w:instrText>
        </w:r>
        <w:r>
          <w:fldChar w:fldCharType="separate"/>
        </w:r>
        <w:r>
          <w:t>72</w:t>
        </w:r>
        <w:r>
          <w:fldChar w:fldCharType="end"/>
        </w:r>
      </w:hyperlink>
    </w:p>
    <w:p>
      <w:pPr>
        <w:pStyle w:val="TOC2"/>
        <w:tabs>
          <w:tab w:val="right" w:leader="dot" w:pos="8306"/>
        </w:tabs>
      </w:pPr>
      <w:hyperlink w:anchor="_Toc25282" w:history="1">
        <w:r>
          <w:rPr>
            <w:rFonts w:ascii="仿宋" w:eastAsia="仿宋" w:hAnsi="仿宋" w:cs="仿宋" w:hint="eastAsia"/>
            <w:lang w:eastAsia="zh-CN"/>
          </w:rPr>
          <w:t>(二)、成果推广应用方案</w:t>
        </w:r>
        <w:r>
          <w:tab/>
        </w:r>
        <w:r>
          <w:fldChar w:fldCharType="begin"/>
        </w:r>
        <w:r>
          <w:instrText xml:space="preserve"> PAGEREF _Toc25282 \h </w:instrText>
        </w:r>
        <w:r>
          <w:fldChar w:fldCharType="separate"/>
        </w:r>
        <w:r>
          <w:t>73</w:t>
        </w:r>
        <w:r>
          <w:fldChar w:fldCharType="end"/>
        </w:r>
      </w:hyperlink>
    </w:p>
    <w:p>
      <w:pPr>
        <w:pStyle w:val="TOC1"/>
        <w:tabs>
          <w:tab w:val="right" w:leader="dot" w:pos="8306"/>
        </w:tabs>
      </w:pPr>
      <w:hyperlink w:anchor="_Toc25931" w:history="1">
        <w:r>
          <w:rPr>
            <w:rFonts w:ascii="仿宋" w:eastAsia="仿宋" w:hAnsi="仿宋" w:cs="仿宋" w:hint="eastAsia"/>
            <w:lang w:eastAsia="zh-CN"/>
          </w:rPr>
          <w:t>十八、人力资源管理与开发</w:t>
        </w:r>
        <w:r>
          <w:tab/>
        </w:r>
        <w:r>
          <w:fldChar w:fldCharType="begin"/>
        </w:r>
        <w:r>
          <w:instrText xml:space="preserve"> PAGEREF _Toc25931 \h </w:instrText>
        </w:r>
        <w:r>
          <w:fldChar w:fldCharType="separate"/>
        </w:r>
        <w:r>
          <w:t>75</w:t>
        </w:r>
        <w:r>
          <w:fldChar w:fldCharType="end"/>
        </w:r>
      </w:hyperlink>
    </w:p>
    <w:p>
      <w:pPr>
        <w:pStyle w:val="TOC2"/>
        <w:tabs>
          <w:tab w:val="right" w:leader="dot" w:pos="8306"/>
        </w:tabs>
      </w:pPr>
      <w:hyperlink w:anchor="_Toc24981" w:history="1">
        <w:r>
          <w:rPr>
            <w:rFonts w:ascii="仿宋" w:eastAsia="仿宋" w:hAnsi="仿宋" w:cs="仿宋" w:hint="eastAsia"/>
            <w:lang w:eastAsia="zh-CN"/>
          </w:rPr>
          <w:t>(一)、人力资源规划</w:t>
        </w:r>
        <w:r>
          <w:tab/>
        </w:r>
        <w:r>
          <w:fldChar w:fldCharType="begin"/>
        </w:r>
        <w:r>
          <w:instrText xml:space="preserve"> PAGEREF _Toc24981 \h </w:instrText>
        </w:r>
        <w:r>
          <w:fldChar w:fldCharType="separate"/>
        </w:r>
        <w:r>
          <w:t>75</w:t>
        </w:r>
        <w:r>
          <w:fldChar w:fldCharType="end"/>
        </w:r>
      </w:hyperlink>
    </w:p>
    <w:p>
      <w:pPr>
        <w:pStyle w:val="TOC2"/>
        <w:tabs>
          <w:tab w:val="right" w:leader="dot" w:pos="8306"/>
        </w:tabs>
      </w:pPr>
      <w:hyperlink w:anchor="_Toc24251" w:history="1">
        <w:r>
          <w:rPr>
            <w:rFonts w:ascii="仿宋" w:eastAsia="仿宋" w:hAnsi="仿宋" w:cs="仿宋" w:hint="eastAsia"/>
            <w:lang w:eastAsia="zh-CN"/>
          </w:rPr>
          <w:t>(二)、人力资源开发与培训</w:t>
        </w:r>
        <w:r>
          <w:tab/>
        </w:r>
        <w:r>
          <w:fldChar w:fldCharType="begin"/>
        </w:r>
        <w:r>
          <w:instrText xml:space="preserve"> PAGEREF _Toc24251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99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474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809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993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一、家用太阳能光伏电源系统项目的市场准入条件分析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家用太阳能光伏电源系统项目而言，市场准入条件首先取决于政策法规环境。政府对于[行业名称]领域的法规，如环保标准、税收政策、和技术使用规范，直接影响家用太阳能光伏电源系统项目的运营和成本结构。例如，若政府针对使用可再生能源的企业提供税收优惠，这将对家用太阳能光伏电源系统项目的财务规划产生重要影响。同时，考虑经济环境和消费者偏好的变化对家用太阳能光伏电源系统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二、家用太阳能光伏电源系统项目的行业规范与合规性要求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家用太阳能光伏电源系统项目来说，遵守行业规范和合规性要求是确保项目顺利进行的基础。这包括遵循质量控制标准、安全规定、数据保护法规等。例如，若家用太阳能光伏电源系统项目涉及数据处理，须严格遵守相关的数据保护法规。此外，行业内部的自律规范，如产品标准和服务流程，也对于提升家用太阳能光伏电源系统项目在行业内的认可度和竞争力至关重要。项目管理团队必须不断更新策略，以应对行业规范和法规的变化，确保家用太阳能光伏电源系统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三、家用太阳能光伏电源系统项目的竞争格局和战略定位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家用太阳能光伏电源系统项目的发展规划中，理解行业的竞争格局对于制定有效的市场策略极为关键。这包括分析主要竞争对手的市场地位、优势及其业务模式。家用太阳能光伏电源系统项目面临的竞争对手可能包括大型成熟企业和创新型初创公司，各自采取不同的市场策略。因此，家用太阳能光伏电源系统项目需精确地定位自己的市场策略，如专注于产品创新、客户服务或成本效率，以在竞争中占据优势。通过深入的市场和竞争分析，家用太阳能光伏电源系统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516"/>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574"/>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太阳能光伏电源系统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太阳能光伏电源系统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家用太阳能光伏电源系统项目将积极采用可持续材料，如再生塑料和生物降解材料，以减少对环境的影响。项目还将推行废物减量和回收计划，例如通过再利用工业废料或建立回收系统。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太阳能光伏电源系统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6399"/>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家用太阳能光伏电源系统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家用太阳能光伏电源系统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家用太阳能光伏电源系统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4548"/>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家用太阳能光伏电源系统项目将采用绿色屋顶和生态墙等环境友好型建筑设计，这些设计不仅有助于改善空气质量，还能为城市野生动植物提供栖息地。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家用太阳能光伏电源系统项目将建立高效的废水处理系统，确保所有工业废水在排放前都经过适当处理，达到或超过环保标准。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https://d.book118.com/597114001102006053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家用太阳能光伏电源系统项目建设总纲及方案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家用太阳能光伏电源系统项目建设总纲及方案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家用太阳能光伏电源系统项目建设总纲及方案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家用太阳能光伏电源系统项目建设总纲及方案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家用太阳能光伏电源系统项目建设总纲及方案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家用太阳能光伏电源系统项目建设总纲及方案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家用太阳能光伏电源系统项目建设总纲及方案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家用太阳能光伏电源系统项目建设总纲及方案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家用太阳能光伏电源系统项目建设总纲及方案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家用太阳能光伏电源系统项目建设总纲及方案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家用太阳能光伏电源系统项目建设总纲及方案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家用太阳能光伏电源系统项目建设总纲及方案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455748"/>
    <w:rsid w:val="594557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7114001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2024-03-06T16:51:00Z</dcterms:created>
  <dcterms:modified xsi:type="dcterms:W3CDTF">2024-03-06T16:53:42Z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2B04E419EB9C471690EA3E8E9E510147_11</vt:lpwstr>
  </property>
  <property fmtid="{D5CDD505-2E9C-101B-9397-08002B2CF9AE}" pid="3" name="KSOProductBuildVer">
    <vt:lpwstr>2052-12.1.0.16250</vt:lpwstr>
  </property>
</Properties>
</file>