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before="81" w:line="226" w:lineRule="auto"/>
        <w:ind w:left="13478"/>
        <w:rPr>
          <w:rFonts w:ascii="KaiTi" w:eastAsia="KaiTi" w:hAnsi="KaiTi" w:cs="KaiTi"/>
          <w:sz w:val="38"/>
          <w:szCs w:val="38"/>
        </w:rPr>
      </w:pPr>
      <w:r>
        <w:pict>
          <v:rect id="_x0000_s1025" style="width:963.6pt;height:0.9pt;margin-top:1465.01pt;margin-left:77.88pt;mso-position-horizontal-relative:page;mso-position-vertical-relative:page;position:absolute;z-index:251658240" o:allowincell="f" filled="t" fillcolor="#ffa500" stroked="f"/>
        </w:pict>
      </w:r>
      <w:r>
        <w:drawing>
          <wp:anchor distT="0" distB="0" distL="0" distR="0" simplePos="0" relativeHeight="251659264" behindDoc="0" locked="0" layoutInCell="0" allowOverlap="1">
            <wp:simplePos x="0" y="0"/>
            <wp:positionH relativeFrom="page">
              <wp:posOffset>3093672</wp:posOffset>
            </wp:positionH>
            <wp:positionV relativeFrom="page">
              <wp:posOffset>1247240</wp:posOffset>
            </wp:positionV>
            <wp:extent cx="10159951" cy="1106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xmlns:r="http://schemas.openxmlformats.org/officeDocument/2006/relationships" r:embed="rId4"/>
                    <a:stretch>
                      <a:fillRect/>
                    </a:stretch>
                  </pic:blipFill>
                  <pic:spPr>
                    <a:xfrm>
                      <a:off x="0" y="0"/>
                      <a:ext cx="10159951" cy="11065"/>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4626649</wp:posOffset>
            </wp:positionH>
            <wp:positionV relativeFrom="page">
              <wp:posOffset>1928338</wp:posOffset>
            </wp:positionV>
            <wp:extent cx="9247897" cy="63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xmlns:r="http://schemas.openxmlformats.org/officeDocument/2006/relationships" r:embed="rId5"/>
                    <a:stretch>
                      <a:fillRect/>
                    </a:stretch>
                  </pic:blipFill>
                  <pic:spPr>
                    <a:xfrm>
                      <a:off x="0" y="0"/>
                      <a:ext cx="9247897" cy="6350"/>
                    </a:xfrm>
                    <a:prstGeom prst="rect">
                      <a:avLst/>
                    </a:prstGeom>
                  </pic:spPr>
                </pic:pic>
              </a:graphicData>
            </a:graphic>
          </wp:anchor>
        </w:drawing>
      </w:r>
      <w:r>
        <w:rPr>
          <w:rFonts w:ascii="KaiTi" w:eastAsia="KaiTi" w:hAnsi="KaiTi" w:cs="KaiTi"/>
          <w:b/>
          <w:bCs/>
          <w:color w:val="D4972F"/>
          <w:spacing w:val="6"/>
          <w:sz w:val="38"/>
          <w:szCs w:val="38"/>
        </w:rPr>
        <w:t>|行业深度研究报告</w:t>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176" w:line="222" w:lineRule="auto"/>
        <w:ind w:left="4983"/>
        <w:rPr>
          <w:rFonts w:ascii="KaiTi" w:eastAsia="KaiTi" w:hAnsi="KaiTi" w:cs="KaiTi"/>
          <w:sz w:val="54"/>
          <w:szCs w:val="54"/>
        </w:rPr>
      </w:pPr>
      <w:r>
        <w:rPr>
          <w:rFonts w:ascii="KaiTi" w:eastAsia="KaiTi" w:hAnsi="KaiTi" w:cs="KaiTi"/>
          <w:b/>
          <w:bCs/>
          <w:color w:val="C50000"/>
          <w:spacing w:val="-30"/>
          <w:sz w:val="54"/>
          <w:szCs w:val="54"/>
        </w:rPr>
        <w:t>1.开篇：</w:t>
      </w:r>
      <w:r>
        <w:rPr>
          <w:rFonts w:ascii="KaiTi" w:eastAsia="KaiTi" w:hAnsi="KaiTi" w:cs="KaiTi"/>
          <w:color w:val="C50000"/>
          <w:spacing w:val="74"/>
          <w:sz w:val="54"/>
          <w:szCs w:val="54"/>
        </w:rPr>
        <w:t xml:space="preserve"> </w:t>
      </w:r>
      <w:r>
        <w:rPr>
          <w:rFonts w:ascii="KaiTi" w:eastAsia="KaiTi" w:hAnsi="KaiTi" w:cs="KaiTi"/>
          <w:b/>
          <w:bCs/>
          <w:color w:val="C50000"/>
          <w:spacing w:val="-30"/>
          <w:sz w:val="54"/>
          <w:szCs w:val="54"/>
        </w:rPr>
        <w:t>一代飞机，</w:t>
      </w:r>
      <w:r>
        <w:rPr>
          <w:rFonts w:ascii="KaiTi" w:eastAsia="KaiTi" w:hAnsi="KaiTi" w:cs="KaiTi"/>
          <w:color w:val="C50000"/>
          <w:spacing w:val="186"/>
          <w:sz w:val="54"/>
          <w:szCs w:val="54"/>
        </w:rPr>
        <w:t xml:space="preserve"> </w:t>
      </w:r>
      <w:r>
        <w:rPr>
          <w:rFonts w:ascii="KaiTi" w:eastAsia="KaiTi" w:hAnsi="KaiTi" w:cs="KaiTi"/>
          <w:b/>
          <w:bCs/>
          <w:color w:val="C50000"/>
          <w:spacing w:val="-30"/>
          <w:sz w:val="54"/>
          <w:szCs w:val="54"/>
        </w:rPr>
        <w:t>一代材料</w:t>
      </w:r>
    </w:p>
    <w:p>
      <w:pPr>
        <w:spacing w:line="435" w:lineRule="auto"/>
        <w:rPr>
          <w:rFonts w:ascii="Arial"/>
          <w:sz w:val="21"/>
        </w:rPr>
      </w:pPr>
    </w:p>
    <w:p>
      <w:pPr>
        <w:spacing w:before="176" w:line="222" w:lineRule="auto"/>
        <w:ind w:left="4983"/>
        <w:rPr>
          <w:rFonts w:ascii="KaiTi" w:eastAsia="KaiTi" w:hAnsi="KaiTi" w:cs="KaiTi"/>
          <w:sz w:val="54"/>
          <w:szCs w:val="54"/>
        </w:rPr>
      </w:pPr>
      <w:r>
        <w:rPr>
          <w:rFonts w:ascii="KaiTi" w:eastAsia="KaiTi" w:hAnsi="KaiTi" w:cs="KaiTi"/>
          <w:b/>
          <w:bCs/>
          <w:color w:val="C40000"/>
          <w:spacing w:val="-10"/>
          <w:sz w:val="54"/>
          <w:szCs w:val="54"/>
        </w:rPr>
        <w:t>1.1.材料与飞机相互推动，不断发展</w:t>
      </w:r>
    </w:p>
    <w:p>
      <w:pPr>
        <w:spacing w:line="253" w:lineRule="auto"/>
        <w:rPr>
          <w:rFonts w:ascii="Arial"/>
          <w:sz w:val="21"/>
        </w:rPr>
      </w:pPr>
    </w:p>
    <w:p>
      <w:pPr>
        <w:spacing w:line="253" w:lineRule="auto"/>
        <w:rPr>
          <w:rFonts w:ascii="Arial"/>
          <w:sz w:val="21"/>
        </w:rPr>
      </w:pPr>
    </w:p>
    <w:p>
      <w:pPr>
        <w:spacing w:before="123" w:line="242" w:lineRule="auto"/>
        <w:ind w:left="4975" w:right="631" w:firstLine="762"/>
        <w:jc w:val="both"/>
        <w:rPr>
          <w:rFonts w:ascii="KaiTi" w:eastAsia="KaiTi" w:hAnsi="KaiTi" w:cs="KaiTi"/>
          <w:sz w:val="38"/>
          <w:szCs w:val="38"/>
        </w:rPr>
      </w:pPr>
      <w:r>
        <w:rPr>
          <w:rFonts w:ascii="KaiTi" w:eastAsia="KaiTi" w:hAnsi="KaiTi" w:cs="KaiTi"/>
          <w:b/>
          <w:bCs/>
          <w:spacing w:val="5"/>
          <w:sz w:val="38"/>
          <w:szCs w:val="38"/>
        </w:rPr>
        <w:t>“一代飞机、</w:t>
      </w:r>
      <w:r>
        <w:rPr>
          <w:rFonts w:ascii="KaiTi" w:eastAsia="KaiTi" w:hAnsi="KaiTi" w:cs="KaiTi"/>
          <w:spacing w:val="99"/>
          <w:sz w:val="38"/>
          <w:szCs w:val="38"/>
        </w:rPr>
        <w:t xml:space="preserve"> </w:t>
      </w:r>
      <w:r>
        <w:rPr>
          <w:rFonts w:ascii="KaiTi" w:eastAsia="KaiTi" w:hAnsi="KaiTi" w:cs="KaiTi"/>
          <w:b/>
          <w:bCs/>
          <w:spacing w:val="5"/>
          <w:sz w:val="38"/>
          <w:szCs w:val="38"/>
        </w:rPr>
        <w:t>一代材料”,材料与飞机一直在相互推动下不断发展。</w:t>
      </w:r>
      <w:r>
        <w:rPr>
          <w:rFonts w:ascii="KaiTi" w:eastAsia="KaiTi" w:hAnsi="KaiTi" w:cs="KaiTi"/>
          <w:spacing w:val="40"/>
          <w:sz w:val="38"/>
          <w:szCs w:val="38"/>
        </w:rPr>
        <w:t xml:space="preserve"> </w:t>
      </w:r>
      <w:r>
        <w:rPr>
          <w:rFonts w:ascii="KaiTi" w:eastAsia="KaiTi" w:hAnsi="KaiTi" w:cs="KaiTi"/>
          <w:spacing w:val="5"/>
          <w:sz w:val="38"/>
          <w:szCs w:val="38"/>
        </w:rPr>
        <w:t>首先</w:t>
      </w:r>
      <w:r>
        <w:rPr>
          <w:rFonts w:ascii="KaiTi" w:eastAsia="KaiTi" w:hAnsi="KaiTi" w:cs="KaiTi"/>
          <w:spacing w:val="4"/>
          <w:sz w:val="38"/>
          <w:szCs w:val="38"/>
        </w:rPr>
        <w:t>，先进</w:t>
      </w:r>
      <w:r>
        <w:rPr>
          <w:rFonts w:ascii="KaiTi" w:eastAsia="KaiTi" w:hAnsi="KaiTi" w:cs="KaiTi"/>
          <w:sz w:val="38"/>
          <w:szCs w:val="38"/>
        </w:rPr>
        <w:t xml:space="preserve"> </w:t>
      </w:r>
      <w:r>
        <w:rPr>
          <w:rFonts w:ascii="KaiTi" w:eastAsia="KaiTi" w:hAnsi="KaiTi" w:cs="KaiTi"/>
          <w:spacing w:val="15"/>
          <w:sz w:val="38"/>
          <w:szCs w:val="38"/>
        </w:rPr>
        <w:t>材料的应用是航空技术发展和进步的最重要推动力之一。航空材料是航空产品的技术</w:t>
      </w:r>
      <w:r>
        <w:rPr>
          <w:rFonts w:ascii="KaiTi" w:eastAsia="KaiTi" w:hAnsi="KaiTi" w:cs="KaiTi"/>
          <w:spacing w:val="16"/>
          <w:sz w:val="38"/>
          <w:szCs w:val="38"/>
        </w:rPr>
        <w:t xml:space="preserve"> </w:t>
      </w:r>
      <w:r>
        <w:rPr>
          <w:rFonts w:ascii="KaiTi" w:eastAsia="KaiTi" w:hAnsi="KaiTi" w:cs="KaiTi"/>
          <w:spacing w:val="16"/>
          <w:sz w:val="38"/>
          <w:szCs w:val="38"/>
        </w:rPr>
        <w:t>性能、生存能力、延长寿命和提高经济可承受</w:t>
      </w:r>
      <w:r>
        <w:rPr>
          <w:rFonts w:ascii="KaiTi" w:eastAsia="KaiTi" w:hAnsi="KaiTi" w:cs="KaiTi"/>
          <w:spacing w:val="15"/>
          <w:sz w:val="38"/>
          <w:szCs w:val="38"/>
        </w:rPr>
        <w:t>能力的基础，属于优先发展、重点突破</w:t>
      </w:r>
      <w:r>
        <w:rPr>
          <w:rFonts w:ascii="KaiTi" w:eastAsia="KaiTi" w:hAnsi="KaiTi" w:cs="KaiTi"/>
          <w:sz w:val="38"/>
          <w:szCs w:val="38"/>
        </w:rPr>
        <w:t xml:space="preserve"> </w:t>
      </w:r>
      <w:r>
        <w:rPr>
          <w:rFonts w:ascii="KaiTi" w:eastAsia="KaiTi" w:hAnsi="KaiTi" w:cs="KaiTi"/>
          <w:spacing w:val="8"/>
          <w:sz w:val="38"/>
          <w:szCs w:val="38"/>
        </w:rPr>
        <w:t>的关键技术。成本方面，材料是飞机制造的物质基础，</w:t>
      </w:r>
      <w:r>
        <w:rPr>
          <w:rFonts w:ascii="KaiTi" w:eastAsia="KaiTi" w:hAnsi="KaiTi" w:cs="KaiTi"/>
          <w:spacing w:val="117"/>
          <w:sz w:val="38"/>
          <w:szCs w:val="38"/>
        </w:rPr>
        <w:t xml:space="preserve"> </w:t>
      </w:r>
      <w:r>
        <w:rPr>
          <w:rFonts w:ascii="KaiTi" w:eastAsia="KaiTi" w:hAnsi="KaiTi" w:cs="KaiTi"/>
          <w:spacing w:val="8"/>
          <w:sz w:val="38"/>
          <w:szCs w:val="38"/>
        </w:rPr>
        <w:t>一</w:t>
      </w:r>
      <w:r>
        <w:rPr>
          <w:rFonts w:ascii="KaiTi" w:eastAsia="KaiTi" w:hAnsi="KaiTi" w:cs="KaiTi"/>
          <w:spacing w:val="7"/>
          <w:sz w:val="38"/>
          <w:szCs w:val="38"/>
        </w:rPr>
        <w:t>定程度上决定了飞机机体结</w:t>
      </w:r>
      <w:r>
        <w:rPr>
          <w:rFonts w:ascii="KaiTi" w:eastAsia="KaiTi" w:hAnsi="KaiTi" w:cs="KaiTi"/>
          <w:sz w:val="38"/>
          <w:szCs w:val="38"/>
        </w:rPr>
        <w:t xml:space="preserve"> </w:t>
      </w:r>
      <w:r>
        <w:rPr>
          <w:rFonts w:ascii="KaiTi" w:eastAsia="KaiTi" w:hAnsi="KaiTi" w:cs="KaiTi"/>
          <w:spacing w:val="16"/>
          <w:sz w:val="38"/>
          <w:szCs w:val="38"/>
        </w:rPr>
        <w:t>构的制造成本。供应链方面，材料是商用飞机“供</w:t>
      </w:r>
      <w:r>
        <w:rPr>
          <w:rFonts w:ascii="KaiTi" w:eastAsia="KaiTi" w:hAnsi="KaiTi" w:cs="KaiTi"/>
          <w:spacing w:val="15"/>
          <w:sz w:val="38"/>
          <w:szCs w:val="38"/>
        </w:rPr>
        <w:t>应链保障”上的一个重要环节。可</w:t>
      </w:r>
      <w:r>
        <w:rPr>
          <w:rFonts w:ascii="KaiTi" w:eastAsia="KaiTi" w:hAnsi="KaiTi" w:cs="KaiTi"/>
          <w:sz w:val="38"/>
          <w:szCs w:val="38"/>
        </w:rPr>
        <w:t xml:space="preserve"> </w:t>
      </w:r>
      <w:r>
        <w:rPr>
          <w:rFonts w:ascii="KaiTi" w:eastAsia="KaiTi" w:hAnsi="KaiTi" w:cs="KaiTi"/>
          <w:spacing w:val="15"/>
          <w:sz w:val="38"/>
          <w:szCs w:val="38"/>
        </w:rPr>
        <w:t>以说，航空材料的发展对航空技术起到强有力的支撑和保障作用；反过来，航空技术</w:t>
      </w:r>
      <w:r>
        <w:rPr>
          <w:rFonts w:ascii="KaiTi" w:eastAsia="KaiTi" w:hAnsi="KaiTi" w:cs="KaiTi"/>
          <w:spacing w:val="8"/>
          <w:sz w:val="38"/>
          <w:szCs w:val="38"/>
        </w:rPr>
        <w:t xml:space="preserve"> </w:t>
      </w:r>
      <w:r>
        <w:rPr>
          <w:rFonts w:ascii="KaiTi" w:eastAsia="KaiTi" w:hAnsi="KaiTi" w:cs="KaiTi"/>
          <w:spacing w:val="13"/>
          <w:sz w:val="38"/>
          <w:szCs w:val="38"/>
        </w:rPr>
        <w:t>的发展需求又极大地引领和促进航空材料的发</w:t>
      </w:r>
      <w:r>
        <w:rPr>
          <w:rFonts w:ascii="KaiTi" w:eastAsia="KaiTi" w:hAnsi="KaiTi" w:cs="KaiTi"/>
          <w:spacing w:val="12"/>
          <w:sz w:val="38"/>
          <w:szCs w:val="38"/>
        </w:rPr>
        <w:t>展。</w:t>
      </w:r>
    </w:p>
    <w:p>
      <w:pPr>
        <w:spacing w:before="316" w:line="246" w:lineRule="auto"/>
        <w:ind w:left="4975" w:right="624" w:firstLine="836"/>
        <w:jc w:val="both"/>
        <w:rPr>
          <w:rFonts w:ascii="KaiTi" w:eastAsia="KaiTi" w:hAnsi="KaiTi" w:cs="KaiTi"/>
          <w:sz w:val="38"/>
          <w:szCs w:val="38"/>
        </w:rPr>
      </w:pPr>
      <w:r>
        <w:rPr>
          <w:rFonts w:ascii="KaiTi" w:eastAsia="KaiTi" w:hAnsi="KaiTi" w:cs="KaiTi"/>
          <w:b/>
          <w:bCs/>
          <w:spacing w:val="18"/>
          <w:sz w:val="38"/>
          <w:szCs w:val="38"/>
        </w:rPr>
        <w:t>民用飞机的材料发展经历了五次跨时代的发展。</w:t>
      </w:r>
      <w:r>
        <w:rPr>
          <w:rFonts w:ascii="KaiTi" w:eastAsia="KaiTi" w:hAnsi="KaiTi" w:cs="KaiTi"/>
          <w:spacing w:val="23"/>
          <w:sz w:val="38"/>
          <w:szCs w:val="38"/>
        </w:rPr>
        <w:t xml:space="preserve"> </w:t>
      </w:r>
      <w:r>
        <w:rPr>
          <w:rFonts w:ascii="KaiTi" w:eastAsia="KaiTi" w:hAnsi="KaiTi" w:cs="KaiTi"/>
          <w:spacing w:val="17"/>
          <w:sz w:val="38"/>
          <w:szCs w:val="38"/>
        </w:rPr>
        <w:t>由于工业水平有限，以莱特兄</w:t>
      </w:r>
      <w:r>
        <w:rPr>
          <w:rFonts w:ascii="KaiTi" w:eastAsia="KaiTi" w:hAnsi="KaiTi" w:cs="KaiTi"/>
          <w:sz w:val="38"/>
          <w:szCs w:val="38"/>
        </w:rPr>
        <w:t xml:space="preserve"> </w:t>
      </w:r>
      <w:r>
        <w:rPr>
          <w:rFonts w:ascii="KaiTi" w:eastAsia="KaiTi" w:hAnsi="KaiTi" w:cs="KaiTi"/>
          <w:spacing w:val="24"/>
          <w:sz w:val="38"/>
          <w:szCs w:val="38"/>
        </w:rPr>
        <w:t>弟为代表的</w:t>
      </w:r>
      <w:r>
        <w:rPr>
          <w:rFonts w:ascii="KaiTi" w:eastAsia="KaiTi" w:hAnsi="KaiTi" w:cs="KaiTi"/>
          <w:b/>
          <w:bCs/>
          <w:spacing w:val="24"/>
          <w:sz w:val="38"/>
          <w:szCs w:val="38"/>
        </w:rPr>
        <w:t>第一代飞机采用木制的</w:t>
      </w:r>
      <w:r>
        <w:rPr>
          <w:rFonts w:ascii="KaiTi" w:eastAsia="KaiTi" w:hAnsi="KaiTi" w:cs="KaiTi"/>
          <w:spacing w:val="24"/>
          <w:sz w:val="38"/>
          <w:szCs w:val="38"/>
        </w:rPr>
        <w:t>梁条、翼肋、机翼包</w:t>
      </w:r>
      <w:r>
        <w:rPr>
          <w:rFonts w:ascii="KaiTi" w:eastAsia="KaiTi" w:hAnsi="KaiTi" w:cs="KaiTi"/>
          <w:spacing w:val="23"/>
          <w:sz w:val="38"/>
          <w:szCs w:val="38"/>
        </w:rPr>
        <w:t>裹帆布，利用钢索固定维持</w:t>
      </w:r>
      <w:r>
        <w:rPr>
          <w:rFonts w:ascii="KaiTi" w:eastAsia="KaiTi" w:hAnsi="KaiTi" w:cs="KaiTi"/>
          <w:sz w:val="38"/>
          <w:szCs w:val="38"/>
        </w:rPr>
        <w:t xml:space="preserve"> </w:t>
      </w:r>
      <w:r>
        <w:rPr>
          <w:rFonts w:ascii="KaiTi" w:eastAsia="KaiTi" w:hAnsi="KaiTi" w:cs="KaiTi"/>
          <w:spacing w:val="16"/>
          <w:sz w:val="38"/>
          <w:szCs w:val="38"/>
        </w:rPr>
        <w:t>机身的刚度，例如第一次世界大战的绝大部分飞机。随着工业发展及结构设计</w:t>
      </w:r>
      <w:r>
        <w:rPr>
          <w:rFonts w:ascii="KaiTi" w:eastAsia="KaiTi" w:hAnsi="KaiTi" w:cs="KaiTi"/>
          <w:spacing w:val="15"/>
          <w:sz w:val="38"/>
          <w:szCs w:val="38"/>
        </w:rPr>
        <w:t>方法认</w:t>
      </w:r>
      <w:r>
        <w:rPr>
          <w:rFonts w:ascii="KaiTi" w:eastAsia="KaiTi" w:hAnsi="KaiTi" w:cs="KaiTi"/>
          <w:sz w:val="38"/>
          <w:szCs w:val="38"/>
        </w:rPr>
        <w:t xml:space="preserve"> </w:t>
      </w:r>
      <w:r>
        <w:rPr>
          <w:rFonts w:ascii="KaiTi" w:eastAsia="KaiTi" w:hAnsi="KaiTi" w:cs="KaiTi"/>
          <w:spacing w:val="18"/>
          <w:sz w:val="38"/>
          <w:szCs w:val="38"/>
        </w:rPr>
        <w:t>知，结构设计仅以材料静强度试验为准则，</w:t>
      </w:r>
      <w:r>
        <w:rPr>
          <w:rFonts w:ascii="KaiTi" w:eastAsia="KaiTi" w:hAnsi="KaiTi" w:cs="KaiTi"/>
          <w:spacing w:val="120"/>
          <w:sz w:val="38"/>
          <w:szCs w:val="38"/>
        </w:rPr>
        <w:t xml:space="preserve"> </w:t>
      </w:r>
      <w:r>
        <w:rPr>
          <w:rFonts w:ascii="KaiTi" w:eastAsia="KaiTi" w:hAnsi="KaiTi" w:cs="KaiTi"/>
          <w:b/>
          <w:bCs/>
          <w:spacing w:val="18"/>
          <w:sz w:val="38"/>
          <w:szCs w:val="38"/>
        </w:rPr>
        <w:t>第二代飞机采用铝合金、钢材</w:t>
      </w:r>
      <w:r>
        <w:rPr>
          <w:rFonts w:ascii="KaiTi" w:eastAsia="KaiTi" w:hAnsi="KaiTi" w:cs="KaiTi"/>
          <w:spacing w:val="18"/>
          <w:sz w:val="38"/>
          <w:szCs w:val="38"/>
        </w:rPr>
        <w:t>等作为主</w:t>
      </w:r>
      <w:r>
        <w:rPr>
          <w:rFonts w:ascii="KaiTi" w:eastAsia="KaiTi" w:hAnsi="KaiTi" w:cs="KaiTi"/>
          <w:sz w:val="38"/>
          <w:szCs w:val="38"/>
        </w:rPr>
        <w:t xml:space="preserve"> </w:t>
      </w:r>
      <w:r>
        <w:rPr>
          <w:rFonts w:ascii="KaiTi" w:eastAsia="KaiTi" w:hAnsi="KaiTi" w:cs="KaiTi"/>
          <w:spacing w:val="18"/>
          <w:sz w:val="38"/>
          <w:szCs w:val="38"/>
        </w:rPr>
        <w:t>结构。为了减轻机体重量并提升飞机性能，</w:t>
      </w:r>
      <w:r>
        <w:rPr>
          <w:rFonts w:ascii="KaiTi" w:eastAsia="KaiTi" w:hAnsi="KaiTi" w:cs="KaiTi"/>
          <w:spacing w:val="109"/>
          <w:sz w:val="38"/>
          <w:szCs w:val="38"/>
        </w:rPr>
        <w:t xml:space="preserve"> </w:t>
      </w:r>
      <w:r>
        <w:rPr>
          <w:rFonts w:ascii="KaiTi" w:eastAsia="KaiTi" w:hAnsi="KaiTi" w:cs="KaiTi"/>
          <w:b/>
          <w:bCs/>
          <w:spacing w:val="18"/>
          <w:sz w:val="38"/>
          <w:szCs w:val="38"/>
        </w:rPr>
        <w:t>第三代飞机</w:t>
      </w:r>
      <w:r>
        <w:rPr>
          <w:rFonts w:ascii="KaiTi" w:eastAsia="KaiTi" w:hAnsi="KaiTi" w:cs="KaiTi"/>
          <w:spacing w:val="18"/>
          <w:sz w:val="38"/>
          <w:szCs w:val="38"/>
        </w:rPr>
        <w:t>机体结构除了铝合金、钢材</w:t>
      </w:r>
      <w:r>
        <w:rPr>
          <w:rFonts w:ascii="KaiTi" w:eastAsia="KaiTi" w:hAnsi="KaiTi" w:cs="KaiTi"/>
          <w:sz w:val="38"/>
          <w:szCs w:val="38"/>
        </w:rPr>
        <w:t xml:space="preserve"> </w:t>
      </w:r>
      <w:r>
        <w:rPr>
          <w:rFonts w:ascii="KaiTi" w:eastAsia="KaiTi" w:hAnsi="KaiTi" w:cs="KaiTi"/>
          <w:spacing w:val="25"/>
          <w:sz w:val="38"/>
          <w:szCs w:val="38"/>
        </w:rPr>
        <w:t>等材料外，新增了钛合金；而第四代飞机机体主结构采用了轻质铝合金、钛合金作</w:t>
      </w:r>
      <w:r>
        <w:rPr>
          <w:rFonts w:ascii="KaiTi" w:eastAsia="KaiTi" w:hAnsi="KaiTi" w:cs="KaiTi"/>
          <w:spacing w:val="15"/>
          <w:sz w:val="38"/>
          <w:szCs w:val="38"/>
        </w:rPr>
        <w:t xml:space="preserve"> </w:t>
      </w:r>
      <w:r>
        <w:rPr>
          <w:rFonts w:ascii="KaiTi" w:eastAsia="KaiTi" w:hAnsi="KaiTi" w:cs="KaiTi"/>
          <w:spacing w:val="24"/>
          <w:sz w:val="38"/>
          <w:szCs w:val="38"/>
        </w:rPr>
        <w:t>为主承力材料，非主承力结构上</w:t>
      </w:r>
      <w:r>
        <w:rPr>
          <w:rFonts w:ascii="KaiTi" w:eastAsia="KaiTi" w:hAnsi="KaiTi" w:cs="KaiTi"/>
          <w:b/>
          <w:bCs/>
          <w:spacing w:val="24"/>
          <w:sz w:val="38"/>
          <w:szCs w:val="38"/>
        </w:rPr>
        <w:t>选取少量的复合材料；第五代飞机采用</w:t>
      </w:r>
      <w:r>
        <w:rPr>
          <w:rFonts w:ascii="KaiTi" w:eastAsia="KaiTi" w:hAnsi="KaiTi" w:cs="KaiTi"/>
          <w:b/>
          <w:bCs/>
          <w:spacing w:val="23"/>
          <w:sz w:val="38"/>
          <w:szCs w:val="38"/>
        </w:rPr>
        <w:t>了更为先进</w:t>
      </w:r>
      <w:r>
        <w:rPr>
          <w:rFonts w:ascii="KaiTi" w:eastAsia="KaiTi" w:hAnsi="KaiTi" w:cs="KaiTi"/>
          <w:sz w:val="38"/>
          <w:szCs w:val="38"/>
        </w:rPr>
        <w:t xml:space="preserve"> </w:t>
      </w:r>
      <w:r>
        <w:rPr>
          <w:rFonts w:ascii="KaiTi" w:eastAsia="KaiTi" w:hAnsi="KaiTi" w:cs="KaiTi"/>
          <w:b/>
          <w:bCs/>
          <w:spacing w:val="14"/>
          <w:sz w:val="38"/>
          <w:szCs w:val="38"/>
        </w:rPr>
        <w:t>的复合材料、钛合金及部分铝合金。</w:t>
      </w:r>
    </w:p>
    <w:p>
      <w:pPr>
        <w:spacing w:line="316" w:lineRule="auto"/>
        <w:rPr>
          <w:rFonts w:ascii="Arial"/>
          <w:sz w:val="21"/>
        </w:rPr>
      </w:pPr>
    </w:p>
    <w:p>
      <w:pPr>
        <w:spacing w:before="124" w:line="228" w:lineRule="auto"/>
        <w:ind w:left="553"/>
        <w:rPr>
          <w:rFonts w:ascii="KaiTi" w:eastAsia="KaiTi" w:hAnsi="KaiTi" w:cs="KaiTi"/>
          <w:sz w:val="38"/>
          <w:szCs w:val="38"/>
        </w:rPr>
      </w:pPr>
      <w:r>
        <w:rPr>
          <w:rFonts w:ascii="KaiTi" w:eastAsia="KaiTi" w:hAnsi="KaiTi" w:cs="KaiTi"/>
          <w:color w:val="E83131"/>
          <w:spacing w:val="12"/>
          <w:sz w:val="38"/>
          <w:szCs w:val="38"/>
        </w:rPr>
        <w:t>表</w:t>
      </w:r>
      <w:r>
        <w:rPr>
          <w:rFonts w:ascii="KaiTi" w:eastAsia="KaiTi" w:hAnsi="KaiTi" w:cs="KaiTi"/>
          <w:color w:val="E83131"/>
          <w:spacing w:val="-46"/>
          <w:sz w:val="38"/>
          <w:szCs w:val="38"/>
        </w:rPr>
        <w:t xml:space="preserve"> </w:t>
      </w:r>
      <w:r>
        <w:rPr>
          <w:rFonts w:ascii="KaiTi" w:eastAsia="KaiTi" w:hAnsi="KaiTi" w:cs="KaiTi"/>
          <w:color w:val="E83131"/>
          <w:spacing w:val="12"/>
          <w:sz w:val="38"/>
          <w:szCs w:val="38"/>
        </w:rPr>
        <w:t>1</w:t>
      </w:r>
      <w:r>
        <w:rPr>
          <w:rFonts w:ascii="KaiTi" w:eastAsia="KaiTi" w:hAnsi="KaiTi" w:cs="KaiTi"/>
          <w:color w:val="E83131"/>
          <w:spacing w:val="25"/>
          <w:sz w:val="38"/>
          <w:szCs w:val="38"/>
        </w:rPr>
        <w:t xml:space="preserve"> </w:t>
      </w:r>
      <w:r>
        <w:rPr>
          <w:rFonts w:ascii="KaiTi" w:eastAsia="KaiTi" w:hAnsi="KaiTi" w:cs="KaiTi"/>
          <w:color w:val="E83131"/>
          <w:spacing w:val="12"/>
          <w:sz w:val="38"/>
          <w:szCs w:val="38"/>
        </w:rPr>
        <w:t>飞机各发展阶段机体材料的变化</w:t>
      </w:r>
    </w:p>
    <w:p>
      <w:pPr>
        <w:spacing w:line="166" w:lineRule="exact"/>
      </w:pPr>
    </w:p>
    <w:tbl>
      <w:tblPr>
        <w:tblStyle w:val="TableNormal"/>
        <w:tblW w:w="18980" w:type="dxa"/>
        <w:tblInd w:w="2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3860"/>
        <w:gridCol w:w="6539"/>
        <w:gridCol w:w="8581"/>
      </w:tblGrid>
      <w:tr>
        <w:tblPrEx>
          <w:tblW w:w="18980" w:type="dxa"/>
          <w:tblInd w:w="2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916"/>
        </w:trPr>
        <w:tc>
          <w:tcPr>
            <w:tcW w:w="3860" w:type="dxa"/>
            <w:tcBorders>
              <w:right w:val="nil"/>
            </w:tcBorders>
            <w:vAlign w:val="top"/>
          </w:tcPr>
          <w:p>
            <w:pPr>
              <w:spacing w:before="245" w:line="223" w:lineRule="auto"/>
              <w:ind w:left="1060"/>
              <w:rPr>
                <w:rFonts w:ascii="SimSun" w:eastAsia="SimSun" w:hAnsi="SimSun" w:cs="SimSun"/>
                <w:sz w:val="40"/>
                <w:szCs w:val="40"/>
              </w:rPr>
            </w:pPr>
            <w:r>
              <w:rPr>
                <w:rFonts w:ascii="SimSun" w:eastAsia="SimSun" w:hAnsi="SimSun" w:cs="SimSun"/>
                <w:b/>
                <w:bCs/>
                <w:spacing w:val="3"/>
                <w:sz w:val="40"/>
                <w:szCs w:val="40"/>
              </w:rPr>
              <w:t>发展阶段</w:t>
            </w:r>
          </w:p>
        </w:tc>
        <w:tc>
          <w:tcPr>
            <w:tcW w:w="6539" w:type="dxa"/>
            <w:tcBorders>
              <w:left w:val="nil"/>
              <w:right w:val="nil"/>
            </w:tcBorders>
            <w:vAlign w:val="top"/>
          </w:tcPr>
          <w:p>
            <w:pPr>
              <w:spacing w:before="253" w:line="222" w:lineRule="auto"/>
              <w:ind w:left="3044"/>
              <w:rPr>
                <w:rFonts w:ascii="SimSun" w:eastAsia="SimSun" w:hAnsi="SimSun" w:cs="SimSun"/>
                <w:sz w:val="40"/>
                <w:szCs w:val="40"/>
              </w:rPr>
            </w:pPr>
            <w:r>
              <w:rPr>
                <w:rFonts w:ascii="SimSun" w:eastAsia="SimSun" w:hAnsi="SimSun" w:cs="SimSun"/>
                <w:b/>
                <w:bCs/>
                <w:spacing w:val="7"/>
                <w:sz w:val="40"/>
                <w:szCs w:val="40"/>
              </w:rPr>
              <w:t>年代</w:t>
            </w:r>
          </w:p>
        </w:tc>
        <w:tc>
          <w:tcPr>
            <w:tcW w:w="8581" w:type="dxa"/>
            <w:tcBorders>
              <w:left w:val="nil"/>
            </w:tcBorders>
            <w:vAlign w:val="top"/>
          </w:tcPr>
          <w:p>
            <w:pPr>
              <w:spacing w:before="241" w:line="222" w:lineRule="auto"/>
              <w:ind w:left="3756"/>
              <w:rPr>
                <w:rFonts w:ascii="SimSun" w:eastAsia="SimSun" w:hAnsi="SimSun" w:cs="SimSun"/>
                <w:sz w:val="40"/>
                <w:szCs w:val="40"/>
              </w:rPr>
            </w:pPr>
            <w:r>
              <w:rPr>
                <w:rFonts w:ascii="SimSun" w:eastAsia="SimSun" w:hAnsi="SimSun" w:cs="SimSun"/>
                <w:b/>
                <w:bCs/>
                <w:spacing w:val="-2"/>
                <w:sz w:val="40"/>
                <w:szCs w:val="40"/>
              </w:rPr>
              <w:t>机体材料</w:t>
            </w:r>
          </w:p>
        </w:tc>
      </w:tr>
      <w:tr>
        <w:tblPrEx>
          <w:tblW w:w="18980" w:type="dxa"/>
          <w:tblInd w:w="266" w:type="dxa"/>
          <w:tblLayout w:type="fixed"/>
        </w:tblPrEx>
        <w:trPr>
          <w:trHeight w:val="842"/>
        </w:trPr>
        <w:tc>
          <w:tcPr>
            <w:tcW w:w="3860" w:type="dxa"/>
            <w:tcBorders>
              <w:right w:val="nil"/>
            </w:tcBorders>
            <w:shd w:val="clear" w:color="auto" w:fill="DFBA71"/>
            <w:vAlign w:val="top"/>
          </w:tcPr>
          <w:p>
            <w:pPr>
              <w:spacing w:before="232" w:line="222" w:lineRule="auto"/>
              <w:ind w:left="1086"/>
              <w:rPr>
                <w:rFonts w:ascii="SimSun" w:eastAsia="SimSun" w:hAnsi="SimSun" w:cs="SimSun"/>
                <w:sz w:val="40"/>
                <w:szCs w:val="40"/>
              </w:rPr>
            </w:pPr>
            <w:r>
              <w:rPr>
                <w:rFonts w:ascii="SimSun" w:eastAsia="SimSun" w:hAnsi="SimSun" w:cs="SimSun"/>
                <w:b/>
                <w:bCs/>
                <w:spacing w:val="-3"/>
                <w:sz w:val="40"/>
                <w:szCs w:val="40"/>
              </w:rPr>
              <w:t>第1阶段</w:t>
            </w:r>
          </w:p>
        </w:tc>
        <w:tc>
          <w:tcPr>
            <w:tcW w:w="6539" w:type="dxa"/>
            <w:tcBorders>
              <w:left w:val="nil"/>
              <w:right w:val="nil"/>
            </w:tcBorders>
            <w:shd w:val="clear" w:color="auto" w:fill="DFBA71"/>
            <w:vAlign w:val="top"/>
          </w:tcPr>
          <w:p>
            <w:pPr>
              <w:spacing w:before="255" w:line="222" w:lineRule="auto"/>
              <w:ind w:left="1653"/>
              <w:rPr>
                <w:rFonts w:ascii="SimSun" w:eastAsia="SimSun" w:hAnsi="SimSun" w:cs="SimSun"/>
                <w:sz w:val="40"/>
                <w:szCs w:val="40"/>
              </w:rPr>
            </w:pPr>
            <w:r>
              <w:rPr>
                <w:rFonts w:ascii="SimSun" w:eastAsia="SimSun" w:hAnsi="SimSun" w:cs="SimSun"/>
                <w:spacing w:val="5"/>
                <w:sz w:val="40"/>
                <w:szCs w:val="40"/>
              </w:rPr>
              <w:t>1903~20世纪10年代</w:t>
            </w:r>
          </w:p>
        </w:tc>
        <w:tc>
          <w:tcPr>
            <w:tcW w:w="8581" w:type="dxa"/>
            <w:tcBorders>
              <w:left w:val="nil"/>
            </w:tcBorders>
            <w:shd w:val="clear" w:color="auto" w:fill="DFBA71"/>
            <w:vAlign w:val="top"/>
          </w:tcPr>
          <w:p>
            <w:pPr>
              <w:spacing w:before="235" w:line="222" w:lineRule="auto"/>
              <w:ind w:left="4010"/>
              <w:rPr>
                <w:rFonts w:ascii="SimSun" w:eastAsia="SimSun" w:hAnsi="SimSun" w:cs="SimSun"/>
                <w:sz w:val="40"/>
                <w:szCs w:val="40"/>
              </w:rPr>
            </w:pPr>
            <w:r>
              <w:rPr>
                <w:rFonts w:ascii="SimSun" w:eastAsia="SimSun" w:hAnsi="SimSun" w:cs="SimSun"/>
                <w:spacing w:val="13"/>
                <w:sz w:val="40"/>
                <w:szCs w:val="40"/>
              </w:rPr>
              <w:t>木、布</w:t>
            </w:r>
          </w:p>
        </w:tc>
      </w:tr>
      <w:tr>
        <w:tblPrEx>
          <w:tblW w:w="18980" w:type="dxa"/>
          <w:tblInd w:w="266" w:type="dxa"/>
          <w:tblLayout w:type="fixed"/>
        </w:tblPrEx>
        <w:trPr>
          <w:trHeight w:val="877"/>
        </w:trPr>
        <w:tc>
          <w:tcPr>
            <w:tcW w:w="3860" w:type="dxa"/>
            <w:tcBorders>
              <w:right w:val="nil"/>
            </w:tcBorders>
            <w:vAlign w:val="top"/>
          </w:tcPr>
          <w:p>
            <w:pPr>
              <w:spacing w:before="267" w:line="222" w:lineRule="auto"/>
              <w:ind w:left="1086"/>
              <w:rPr>
                <w:rFonts w:ascii="SimSun" w:eastAsia="SimSun" w:hAnsi="SimSun" w:cs="SimSun"/>
                <w:sz w:val="40"/>
                <w:szCs w:val="40"/>
              </w:rPr>
            </w:pPr>
            <w:r>
              <w:rPr>
                <w:rFonts w:ascii="SimSun" w:eastAsia="SimSun" w:hAnsi="SimSun" w:cs="SimSun"/>
                <w:b/>
                <w:bCs/>
                <w:spacing w:val="-3"/>
                <w:sz w:val="40"/>
                <w:szCs w:val="40"/>
              </w:rPr>
              <w:t>第2阶段</w:t>
            </w:r>
          </w:p>
        </w:tc>
        <w:tc>
          <w:tcPr>
            <w:tcW w:w="6539" w:type="dxa"/>
            <w:tcBorders>
              <w:left w:val="nil"/>
              <w:right w:val="nil"/>
            </w:tcBorders>
            <w:vAlign w:val="top"/>
          </w:tcPr>
          <w:p>
            <w:pPr>
              <w:spacing w:before="273" w:line="222" w:lineRule="auto"/>
              <w:ind w:left="1385"/>
              <w:rPr>
                <w:rFonts w:ascii="SimSun" w:eastAsia="SimSun" w:hAnsi="SimSun" w:cs="SimSun"/>
                <w:sz w:val="40"/>
                <w:szCs w:val="40"/>
              </w:rPr>
            </w:pPr>
            <w:r>
              <w:rPr>
                <w:rFonts w:ascii="SimSun" w:eastAsia="SimSun" w:hAnsi="SimSun" w:cs="SimSun"/>
                <w:spacing w:val="6"/>
                <w:sz w:val="40"/>
                <w:szCs w:val="40"/>
              </w:rPr>
              <w:t>20世纪20年代~40年代</w:t>
            </w:r>
          </w:p>
        </w:tc>
        <w:tc>
          <w:tcPr>
            <w:tcW w:w="8581" w:type="dxa"/>
            <w:tcBorders>
              <w:left w:val="nil"/>
            </w:tcBorders>
            <w:vAlign w:val="top"/>
          </w:tcPr>
          <w:p>
            <w:pPr>
              <w:spacing w:before="279" w:line="225" w:lineRule="auto"/>
              <w:ind w:left="4002"/>
              <w:rPr>
                <w:rFonts w:ascii="SimSun" w:eastAsia="SimSun" w:hAnsi="SimSun" w:cs="SimSun"/>
                <w:sz w:val="40"/>
                <w:szCs w:val="40"/>
              </w:rPr>
            </w:pPr>
            <w:r>
              <w:rPr>
                <w:rFonts w:ascii="SimSun" w:eastAsia="SimSun" w:hAnsi="SimSun" w:cs="SimSun"/>
                <w:spacing w:val="15"/>
                <w:sz w:val="40"/>
                <w:szCs w:val="40"/>
              </w:rPr>
              <w:t>铝、钢</w:t>
            </w:r>
          </w:p>
        </w:tc>
      </w:tr>
      <w:tr>
        <w:tblPrEx>
          <w:tblW w:w="18980" w:type="dxa"/>
          <w:tblInd w:w="266" w:type="dxa"/>
          <w:tblLayout w:type="fixed"/>
        </w:tblPrEx>
        <w:trPr>
          <w:trHeight w:val="868"/>
        </w:trPr>
        <w:tc>
          <w:tcPr>
            <w:tcW w:w="3860" w:type="dxa"/>
            <w:tcBorders>
              <w:right w:val="nil"/>
            </w:tcBorders>
            <w:shd w:val="clear" w:color="auto" w:fill="DFB970"/>
            <w:vAlign w:val="top"/>
          </w:tcPr>
          <w:p>
            <w:pPr>
              <w:spacing w:before="268" w:line="222" w:lineRule="auto"/>
              <w:ind w:left="1086"/>
              <w:rPr>
                <w:rFonts w:ascii="SimSun" w:eastAsia="SimSun" w:hAnsi="SimSun" w:cs="SimSun"/>
                <w:sz w:val="40"/>
                <w:szCs w:val="40"/>
              </w:rPr>
            </w:pPr>
            <w:r>
              <w:rPr>
                <w:rFonts w:ascii="SimSun" w:eastAsia="SimSun" w:hAnsi="SimSun" w:cs="SimSun"/>
                <w:b/>
                <w:bCs/>
                <w:spacing w:val="-3"/>
                <w:sz w:val="40"/>
                <w:szCs w:val="40"/>
              </w:rPr>
              <w:t>第3阶段</w:t>
            </w:r>
          </w:p>
        </w:tc>
        <w:tc>
          <w:tcPr>
            <w:tcW w:w="6539" w:type="dxa"/>
            <w:tcBorders>
              <w:left w:val="nil"/>
              <w:right w:val="nil"/>
            </w:tcBorders>
            <w:shd w:val="clear" w:color="auto" w:fill="DFB970"/>
            <w:vAlign w:val="top"/>
          </w:tcPr>
          <w:p>
            <w:pPr>
              <w:spacing w:before="274" w:line="222" w:lineRule="auto"/>
              <w:ind w:left="1178"/>
              <w:rPr>
                <w:rFonts w:ascii="SimSun" w:eastAsia="SimSun" w:hAnsi="SimSun" w:cs="SimSun"/>
                <w:sz w:val="40"/>
                <w:szCs w:val="40"/>
              </w:rPr>
            </w:pPr>
            <w:r>
              <w:rPr>
                <w:rFonts w:ascii="SimSun" w:eastAsia="SimSun" w:hAnsi="SimSun" w:cs="SimSun"/>
                <w:spacing w:val="6"/>
                <w:sz w:val="40"/>
                <w:szCs w:val="40"/>
              </w:rPr>
              <w:t>20世纪50年代~70年代</w:t>
            </w:r>
          </w:p>
        </w:tc>
        <w:tc>
          <w:tcPr>
            <w:tcW w:w="8581" w:type="dxa"/>
            <w:tcBorders>
              <w:left w:val="nil"/>
            </w:tcBorders>
            <w:shd w:val="clear" w:color="auto" w:fill="DFB970"/>
            <w:vAlign w:val="top"/>
          </w:tcPr>
          <w:p>
            <w:pPr>
              <w:spacing w:before="249" w:line="223" w:lineRule="auto"/>
              <w:ind w:left="3569"/>
              <w:rPr>
                <w:rFonts w:ascii="SimSun" w:eastAsia="SimSun" w:hAnsi="SimSun" w:cs="SimSun"/>
                <w:sz w:val="40"/>
                <w:szCs w:val="40"/>
              </w:rPr>
            </w:pPr>
            <w:r>
              <w:rPr>
                <w:rFonts w:ascii="SimSun" w:eastAsia="SimSun" w:hAnsi="SimSun" w:cs="SimSun"/>
                <w:spacing w:val="12"/>
                <w:sz w:val="40"/>
                <w:szCs w:val="40"/>
              </w:rPr>
              <w:t>铝、钛、钢</w:t>
            </w:r>
          </w:p>
        </w:tc>
      </w:tr>
      <w:tr>
        <w:tblPrEx>
          <w:tblW w:w="18980" w:type="dxa"/>
          <w:tblInd w:w="266" w:type="dxa"/>
          <w:tblLayout w:type="fixed"/>
        </w:tblPrEx>
        <w:trPr>
          <w:trHeight w:val="877"/>
        </w:trPr>
        <w:tc>
          <w:tcPr>
            <w:tcW w:w="3860" w:type="dxa"/>
            <w:tcBorders>
              <w:right w:val="nil"/>
            </w:tcBorders>
            <w:vAlign w:val="top"/>
          </w:tcPr>
          <w:p>
            <w:pPr>
              <w:spacing w:before="260" w:line="222" w:lineRule="auto"/>
              <w:ind w:left="1095"/>
              <w:rPr>
                <w:rFonts w:ascii="SimSun" w:eastAsia="SimSun" w:hAnsi="SimSun" w:cs="SimSun"/>
                <w:sz w:val="40"/>
                <w:szCs w:val="40"/>
              </w:rPr>
            </w:pPr>
            <w:r>
              <w:rPr>
                <w:rFonts w:ascii="SimSun" w:eastAsia="SimSun" w:hAnsi="SimSun" w:cs="SimSun"/>
                <w:b/>
                <w:bCs/>
                <w:spacing w:val="-3"/>
                <w:sz w:val="40"/>
                <w:szCs w:val="40"/>
              </w:rPr>
              <w:t>第4阶段</w:t>
            </w:r>
          </w:p>
        </w:tc>
        <w:tc>
          <w:tcPr>
            <w:tcW w:w="6539" w:type="dxa"/>
            <w:tcBorders>
              <w:left w:val="nil"/>
              <w:right w:val="nil"/>
            </w:tcBorders>
            <w:vAlign w:val="top"/>
          </w:tcPr>
          <w:p>
            <w:pPr>
              <w:spacing w:before="266" w:line="222" w:lineRule="auto"/>
              <w:ind w:left="1178"/>
              <w:rPr>
                <w:rFonts w:ascii="SimSun" w:eastAsia="SimSun" w:hAnsi="SimSun" w:cs="SimSun"/>
                <w:sz w:val="40"/>
                <w:szCs w:val="40"/>
              </w:rPr>
            </w:pPr>
            <w:r>
              <w:rPr>
                <w:rFonts w:ascii="SimSun" w:eastAsia="SimSun" w:hAnsi="SimSun" w:cs="SimSun"/>
                <w:spacing w:val="6"/>
                <w:sz w:val="40"/>
                <w:szCs w:val="40"/>
              </w:rPr>
              <w:t>20世纪80年代~21世纪初</w:t>
            </w:r>
          </w:p>
        </w:tc>
        <w:tc>
          <w:tcPr>
            <w:tcW w:w="8581" w:type="dxa"/>
            <w:tcBorders>
              <w:left w:val="nil"/>
            </w:tcBorders>
            <w:vAlign w:val="top"/>
          </w:tcPr>
          <w:p>
            <w:pPr>
              <w:spacing w:before="263" w:line="222" w:lineRule="auto"/>
              <w:ind w:left="1648"/>
              <w:rPr>
                <w:rFonts w:ascii="SimSun" w:eastAsia="SimSun" w:hAnsi="SimSun" w:cs="SimSun"/>
                <w:sz w:val="40"/>
                <w:szCs w:val="40"/>
              </w:rPr>
            </w:pPr>
            <w:r>
              <w:rPr>
                <w:rFonts w:ascii="SimSun" w:eastAsia="SimSun" w:hAnsi="SimSun" w:cs="SimSun"/>
                <w:spacing w:val="12"/>
                <w:sz w:val="40"/>
                <w:szCs w:val="40"/>
              </w:rPr>
              <w:t>铝、钛、钢、复合材料(铝为主)</w:t>
            </w:r>
          </w:p>
        </w:tc>
      </w:tr>
      <w:tr>
        <w:tblPrEx>
          <w:tblW w:w="18980" w:type="dxa"/>
          <w:tblInd w:w="266" w:type="dxa"/>
          <w:tblLayout w:type="fixed"/>
        </w:tblPrEx>
        <w:trPr>
          <w:trHeight w:val="881"/>
        </w:trPr>
        <w:tc>
          <w:tcPr>
            <w:tcW w:w="3860" w:type="dxa"/>
            <w:tcBorders>
              <w:right w:val="nil"/>
            </w:tcBorders>
            <w:shd w:val="clear" w:color="auto" w:fill="DFBA71"/>
            <w:vAlign w:val="top"/>
          </w:tcPr>
          <w:p>
            <w:pPr>
              <w:spacing w:before="278" w:line="222" w:lineRule="auto"/>
              <w:ind w:left="1060"/>
              <w:rPr>
                <w:rFonts w:ascii="SimSun" w:eastAsia="SimSun" w:hAnsi="SimSun" w:cs="SimSun"/>
                <w:sz w:val="40"/>
                <w:szCs w:val="40"/>
              </w:rPr>
            </w:pPr>
            <w:r>
              <w:rPr>
                <w:rFonts w:ascii="SimSun" w:eastAsia="SimSun" w:hAnsi="SimSun" w:cs="SimSun"/>
                <w:b/>
                <w:bCs/>
                <w:spacing w:val="-3"/>
                <w:sz w:val="40"/>
                <w:szCs w:val="40"/>
              </w:rPr>
              <w:t>第5阶段</w:t>
            </w:r>
          </w:p>
        </w:tc>
        <w:tc>
          <w:tcPr>
            <w:tcW w:w="6539" w:type="dxa"/>
            <w:tcBorders>
              <w:left w:val="nil"/>
              <w:right w:val="nil"/>
            </w:tcBorders>
            <w:shd w:val="clear" w:color="auto" w:fill="DFBA71"/>
            <w:vAlign w:val="top"/>
          </w:tcPr>
          <w:p>
            <w:pPr>
              <w:spacing w:before="235" w:line="225" w:lineRule="auto"/>
              <w:ind w:left="2458"/>
              <w:rPr>
                <w:rFonts w:ascii="SimSun" w:eastAsia="SimSun" w:hAnsi="SimSun" w:cs="SimSun"/>
                <w:sz w:val="40"/>
                <w:szCs w:val="40"/>
              </w:rPr>
            </w:pPr>
            <w:r>
              <w:rPr>
                <w:rFonts w:ascii="SimSun" w:eastAsia="SimSun" w:hAnsi="SimSun" w:cs="SimSun"/>
                <w:spacing w:val="6"/>
                <w:sz w:val="40"/>
                <w:szCs w:val="40"/>
              </w:rPr>
              <w:t>21世纪初~</w:t>
            </w:r>
          </w:p>
        </w:tc>
        <w:tc>
          <w:tcPr>
            <w:tcW w:w="8581" w:type="dxa"/>
            <w:tcBorders>
              <w:left w:val="nil"/>
            </w:tcBorders>
            <w:shd w:val="clear" w:color="auto" w:fill="DFBA71"/>
            <w:vAlign w:val="top"/>
          </w:tcPr>
          <w:p>
            <w:pPr>
              <w:spacing w:before="264" w:line="222" w:lineRule="auto"/>
              <w:ind w:left="1094"/>
              <w:rPr>
                <w:rFonts w:ascii="SimSun" w:eastAsia="SimSun" w:hAnsi="SimSun" w:cs="SimSun"/>
                <w:sz w:val="40"/>
                <w:szCs w:val="40"/>
              </w:rPr>
            </w:pPr>
            <w:r>
              <w:rPr>
                <w:rFonts w:ascii="SimSun" w:eastAsia="SimSun" w:hAnsi="SimSun" w:cs="SimSun"/>
                <w:spacing w:val="11"/>
                <w:sz w:val="40"/>
                <w:szCs w:val="40"/>
              </w:rPr>
              <w:t>复合材料、铝、钛、钢(复合材料为主)</w:t>
            </w:r>
          </w:p>
        </w:tc>
      </w:tr>
    </w:tbl>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124" w:line="241" w:lineRule="auto"/>
        <w:ind w:left="4975" w:right="616" w:firstLine="801"/>
        <w:rPr>
          <w:rFonts w:ascii="KaiTi" w:eastAsia="KaiTi" w:hAnsi="KaiTi" w:cs="KaiTi"/>
          <w:sz w:val="38"/>
          <w:szCs w:val="38"/>
        </w:rPr>
      </w:pPr>
      <w:r>
        <w:rPr>
          <w:rFonts w:ascii="KaiTi" w:eastAsia="KaiTi" w:hAnsi="KaiTi" w:cs="KaiTi"/>
          <w:b/>
          <w:bCs/>
          <w:spacing w:val="24"/>
          <w:sz w:val="38"/>
          <w:szCs w:val="38"/>
        </w:rPr>
        <w:t>从国外大型客机材料应用的具体情况来看，传统的铝合金及结构钢在飞机上的</w:t>
      </w:r>
      <w:r>
        <w:rPr>
          <w:rFonts w:ascii="KaiTi" w:eastAsia="KaiTi" w:hAnsi="KaiTi" w:cs="KaiTi"/>
          <w:spacing w:val="10"/>
          <w:sz w:val="38"/>
          <w:szCs w:val="38"/>
        </w:rPr>
        <w:t xml:space="preserve"> </w:t>
      </w:r>
      <w:r>
        <w:rPr>
          <w:rFonts w:ascii="KaiTi" w:eastAsia="KaiTi" w:hAnsi="KaiTi" w:cs="KaiTi"/>
          <w:b/>
          <w:bCs/>
          <w:spacing w:val="8"/>
          <w:sz w:val="38"/>
          <w:szCs w:val="38"/>
        </w:rPr>
        <w:t>用量逐渐减少，而复合材料和钛合金的占比快速提升。</w:t>
      </w:r>
      <w:r>
        <w:rPr>
          <w:rFonts w:ascii="KaiTi" w:eastAsia="KaiTi" w:hAnsi="KaiTi" w:cs="KaiTi"/>
          <w:spacing w:val="92"/>
          <w:sz w:val="38"/>
          <w:szCs w:val="38"/>
        </w:rPr>
        <w:t xml:space="preserve"> </w:t>
      </w:r>
      <w:r>
        <w:rPr>
          <w:rFonts w:ascii="KaiTi" w:eastAsia="KaiTi" w:hAnsi="KaiTi" w:cs="KaiTi"/>
          <w:spacing w:val="8"/>
          <w:sz w:val="38"/>
          <w:szCs w:val="38"/>
        </w:rPr>
        <w:t>根据《一代材料</w:t>
      </w:r>
      <w:r>
        <w:rPr>
          <w:rFonts w:ascii="KaiTi" w:eastAsia="KaiTi" w:hAnsi="KaiTi" w:cs="KaiTi"/>
          <w:spacing w:val="7"/>
          <w:sz w:val="38"/>
          <w:szCs w:val="38"/>
        </w:rPr>
        <w:t>技术，</w:t>
      </w:r>
      <w:r>
        <w:rPr>
          <w:rFonts w:ascii="KaiTi" w:eastAsia="KaiTi" w:hAnsi="KaiTi" w:cs="KaiTi"/>
          <w:spacing w:val="119"/>
          <w:sz w:val="38"/>
          <w:szCs w:val="38"/>
        </w:rPr>
        <w:t xml:space="preserve"> </w:t>
      </w:r>
      <w:r>
        <w:rPr>
          <w:rFonts w:ascii="KaiTi" w:eastAsia="KaiTi" w:hAnsi="KaiTi" w:cs="KaiTi"/>
          <w:spacing w:val="7"/>
          <w:sz w:val="38"/>
          <w:szCs w:val="38"/>
        </w:rPr>
        <w:t>一代</w:t>
      </w:r>
      <w:r>
        <w:rPr>
          <w:rFonts w:ascii="KaiTi" w:eastAsia="KaiTi" w:hAnsi="KaiTi" w:cs="KaiTi"/>
          <w:sz w:val="38"/>
          <w:szCs w:val="38"/>
        </w:rPr>
        <w:t xml:space="preserve"> </w:t>
      </w:r>
      <w:r>
        <w:rPr>
          <w:rFonts w:ascii="KaiTi" w:eastAsia="KaiTi" w:hAnsi="KaiTi" w:cs="KaiTi"/>
          <w:spacing w:val="25"/>
          <w:sz w:val="38"/>
          <w:szCs w:val="38"/>
        </w:rPr>
        <w:t>大型飞机》,从波音787开始，50%用量的复合材料成为未来飞机的起点，继</w:t>
      </w:r>
      <w:r>
        <w:rPr>
          <w:rFonts w:ascii="KaiTi" w:eastAsia="KaiTi" w:hAnsi="KaiTi" w:cs="KaiTi"/>
          <w:spacing w:val="24"/>
          <w:sz w:val="38"/>
          <w:szCs w:val="38"/>
        </w:rPr>
        <w:t>波音787</w:t>
      </w:r>
      <w:r>
        <w:rPr>
          <w:rFonts w:ascii="KaiTi" w:eastAsia="KaiTi" w:hAnsi="KaiTi" w:cs="KaiTi"/>
          <w:sz w:val="38"/>
          <w:szCs w:val="38"/>
        </w:rPr>
        <w:t xml:space="preserve"> </w:t>
      </w:r>
      <w:r>
        <w:rPr>
          <w:rFonts w:ascii="KaiTi" w:eastAsia="KaiTi" w:hAnsi="KaiTi" w:cs="KaiTi"/>
          <w:spacing w:val="17"/>
          <w:sz w:val="38"/>
          <w:szCs w:val="38"/>
        </w:rPr>
        <w:t>之后，空客</w:t>
      </w:r>
      <w:r>
        <w:rPr>
          <w:rFonts w:ascii="KaiTi" w:eastAsia="KaiTi" w:hAnsi="KaiTi" w:cs="KaiTi"/>
          <w:spacing w:val="-34"/>
          <w:sz w:val="38"/>
          <w:szCs w:val="38"/>
        </w:rPr>
        <w:t xml:space="preserve"> </w:t>
      </w:r>
      <w:r>
        <w:rPr>
          <w:rFonts w:ascii="KaiTi" w:eastAsia="KaiTi" w:hAnsi="KaiTi" w:cs="KaiTi"/>
          <w:spacing w:val="17"/>
          <w:sz w:val="38"/>
          <w:szCs w:val="38"/>
        </w:rPr>
        <w:t>A350</w:t>
      </w:r>
      <w:r>
        <w:rPr>
          <w:rFonts w:ascii="KaiTi" w:eastAsia="KaiTi" w:hAnsi="KaiTi" w:cs="KaiTi"/>
          <w:spacing w:val="13"/>
          <w:sz w:val="38"/>
          <w:szCs w:val="38"/>
        </w:rPr>
        <w:t xml:space="preserve"> </w:t>
      </w:r>
      <w:r>
        <w:rPr>
          <w:rFonts w:ascii="KaiTi" w:eastAsia="KaiTi" w:hAnsi="KaiTi" w:cs="KaiTi"/>
          <w:spacing w:val="17"/>
          <w:sz w:val="38"/>
          <w:szCs w:val="38"/>
        </w:rPr>
        <w:t>改进型(A350</w:t>
      </w:r>
      <w:r>
        <w:rPr>
          <w:rFonts w:ascii="KaiTi" w:eastAsia="KaiTi" w:hAnsi="KaiTi" w:cs="KaiTi"/>
          <w:sz w:val="38"/>
          <w:szCs w:val="38"/>
        </w:rPr>
        <w:t>XWB</w:t>
      </w:r>
      <w:r>
        <w:rPr>
          <w:rFonts w:ascii="KaiTi" w:eastAsia="KaiTi" w:hAnsi="KaiTi" w:cs="KaiTi"/>
          <w:spacing w:val="17"/>
          <w:sz w:val="38"/>
          <w:szCs w:val="38"/>
        </w:rPr>
        <w:t>)的复合材料用量从原来的37%</w:t>
      </w:r>
      <w:r>
        <w:rPr>
          <w:rFonts w:ascii="KaiTi" w:eastAsia="KaiTi" w:hAnsi="KaiTi" w:cs="KaiTi"/>
          <w:spacing w:val="16"/>
          <w:sz w:val="38"/>
          <w:szCs w:val="38"/>
        </w:rPr>
        <w:t>提高至52%。同时，</w:t>
      </w:r>
      <w:r>
        <w:rPr>
          <w:rFonts w:ascii="KaiTi" w:eastAsia="KaiTi" w:hAnsi="KaiTi" w:cs="KaiTi"/>
          <w:sz w:val="38"/>
          <w:szCs w:val="38"/>
        </w:rPr>
        <w:t xml:space="preserve"> </w:t>
      </w:r>
      <w:r>
        <w:rPr>
          <w:rFonts w:ascii="KaiTi" w:eastAsia="KaiTi" w:hAnsi="KaiTi" w:cs="KaiTi"/>
          <w:spacing w:val="8"/>
          <w:sz w:val="38"/>
          <w:szCs w:val="38"/>
        </w:rPr>
        <w:t>钛合金用量与日俱增，</w:t>
      </w:r>
      <w:r>
        <w:rPr>
          <w:rFonts w:ascii="KaiTi" w:eastAsia="KaiTi" w:hAnsi="KaiTi" w:cs="KaiTi"/>
          <w:spacing w:val="124"/>
          <w:sz w:val="38"/>
          <w:szCs w:val="38"/>
        </w:rPr>
        <w:t xml:space="preserve"> </w:t>
      </w:r>
      <w:r>
        <w:rPr>
          <w:rFonts w:ascii="KaiTi" w:eastAsia="KaiTi" w:hAnsi="KaiTi" w:cs="KaiTi"/>
          <w:spacing w:val="8"/>
          <w:sz w:val="38"/>
          <w:szCs w:val="38"/>
        </w:rPr>
        <w:t>一方面是因为它在减轻结构重量上的优势，另一方面则是因为</w:t>
      </w:r>
      <w:r>
        <w:rPr>
          <w:rFonts w:ascii="KaiTi" w:eastAsia="KaiTi" w:hAnsi="KaiTi" w:cs="KaiTi"/>
          <w:sz w:val="38"/>
          <w:szCs w:val="38"/>
        </w:rPr>
        <w:t xml:space="preserve"> </w:t>
      </w:r>
      <w:r>
        <w:rPr>
          <w:rFonts w:ascii="KaiTi" w:eastAsia="KaiTi" w:hAnsi="KaiTi" w:cs="KaiTi"/>
          <w:spacing w:val="14"/>
          <w:sz w:val="38"/>
          <w:szCs w:val="38"/>
        </w:rPr>
        <w:t>钛与碳纤维复合材料的电极电位相近，钛合金又成为复合材料惟一的</w:t>
      </w:r>
      <w:r>
        <w:rPr>
          <w:rFonts w:ascii="KaiTi" w:eastAsia="KaiTi" w:hAnsi="KaiTi" w:cs="KaiTi"/>
          <w:spacing w:val="13"/>
          <w:sz w:val="38"/>
          <w:szCs w:val="38"/>
        </w:rPr>
        <w:t>连接材料。</w:t>
      </w:r>
    </w:p>
    <w:p>
      <w:pPr>
        <w:sectPr>
          <w:footerReference w:type="default" r:id="rId6"/>
          <w:pgSz w:w="22387" w:h="31680"/>
          <w:pgMar w:top="1249" w:right="536" w:bottom="1530" w:left="1557" w:header="0" w:footer="1326" w:gutter="0"/>
          <w:cols w:space="708"/>
        </w:sectPr>
      </w:pPr>
    </w:p>
    <w:p>
      <w:pPr>
        <w:spacing w:before="77" w:line="230" w:lineRule="auto"/>
        <w:ind w:left="13539"/>
        <w:rPr>
          <w:rFonts w:ascii="KaiTi" w:eastAsia="KaiTi" w:hAnsi="KaiTi" w:cs="KaiTi"/>
          <w:sz w:val="37"/>
          <w:szCs w:val="37"/>
        </w:rPr>
      </w:pPr>
      <w:r>
        <w:pict>
          <v:rect id="_x0000_s1026" style="width:961pt;height:0.9pt;margin-top:1463.28pt;margin-left:77.45pt;mso-position-horizontal-relative:page;mso-position-vertical-relative:page;position:absolute;z-index:251661312" o:allowincell="f" filled="t" fillcolor="#ffa500" stroked="f"/>
        </w:pict>
      </w:r>
      <w:r>
        <w:drawing>
          <wp:anchor distT="0" distB="0" distL="0" distR="0" simplePos="0" relativeHeight="251662336" behindDoc="0" locked="0" layoutInCell="0" allowOverlap="1">
            <wp:simplePos x="0" y="0"/>
            <wp:positionH relativeFrom="page">
              <wp:posOffset>3077182</wp:posOffset>
            </wp:positionH>
            <wp:positionV relativeFrom="page">
              <wp:posOffset>1247240</wp:posOffset>
            </wp:positionV>
            <wp:extent cx="10154548" cy="1106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xmlns:r="http://schemas.openxmlformats.org/officeDocument/2006/relationships" r:embed="rId7"/>
                    <a:stretch>
                      <a:fillRect/>
                    </a:stretch>
                  </pic:blipFill>
                  <pic:spPr>
                    <a:xfrm>
                      <a:off x="0" y="0"/>
                      <a:ext cx="10154548" cy="11065"/>
                    </a:xfrm>
                    <a:prstGeom prst="rect">
                      <a:avLst/>
                    </a:prstGeom>
                  </pic:spPr>
                </pic:pic>
              </a:graphicData>
            </a:graphic>
          </wp:anchor>
        </w:drawing>
      </w:r>
      <w:r>
        <w:rPr>
          <w:rFonts w:ascii="KaiTi" w:eastAsia="KaiTi" w:hAnsi="KaiTi" w:cs="KaiTi"/>
          <w:b/>
          <w:bCs/>
          <w:color w:val="D89C36"/>
          <w:spacing w:val="36"/>
          <w:sz w:val="37"/>
          <w:szCs w:val="37"/>
        </w:rPr>
        <w:t>行业深度研究报告</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120" w:line="227" w:lineRule="auto"/>
        <w:ind w:left="259"/>
        <w:rPr>
          <w:rFonts w:ascii="KaiTi" w:eastAsia="KaiTi" w:hAnsi="KaiTi" w:cs="KaiTi"/>
          <w:sz w:val="37"/>
          <w:szCs w:val="37"/>
        </w:rPr>
      </w:pPr>
      <w:r>
        <w:rPr>
          <w:rFonts w:ascii="KaiTi" w:eastAsia="KaiTi" w:hAnsi="KaiTi" w:cs="KaiTi"/>
          <w:color w:val="E72E2E"/>
          <w:spacing w:val="14"/>
          <w:sz w:val="37"/>
          <w:szCs w:val="37"/>
        </w:rPr>
        <w:t>图</w:t>
      </w:r>
      <w:r>
        <w:rPr>
          <w:rFonts w:ascii="KaiTi" w:eastAsia="KaiTi" w:hAnsi="KaiTi" w:cs="KaiTi"/>
          <w:color w:val="E72E2E"/>
          <w:spacing w:val="22"/>
          <w:sz w:val="37"/>
          <w:szCs w:val="37"/>
        </w:rPr>
        <w:t xml:space="preserve"> </w:t>
      </w:r>
      <w:r>
        <w:rPr>
          <w:rFonts w:ascii="KaiTi" w:eastAsia="KaiTi" w:hAnsi="KaiTi" w:cs="KaiTi"/>
          <w:color w:val="E72E2E"/>
          <w:spacing w:val="14"/>
          <w:sz w:val="37"/>
          <w:szCs w:val="37"/>
        </w:rPr>
        <w:t>1</w:t>
      </w:r>
      <w:r>
        <w:rPr>
          <w:rFonts w:ascii="KaiTi" w:eastAsia="KaiTi" w:hAnsi="KaiTi" w:cs="KaiTi"/>
          <w:color w:val="E72E2E"/>
          <w:spacing w:val="16"/>
          <w:sz w:val="37"/>
          <w:szCs w:val="37"/>
        </w:rPr>
        <w:t xml:space="preserve"> </w:t>
      </w:r>
      <w:r>
        <w:rPr>
          <w:rFonts w:ascii="KaiTi" w:eastAsia="KaiTi" w:hAnsi="KaiTi" w:cs="KaiTi"/>
          <w:color w:val="E72E2E"/>
          <w:spacing w:val="14"/>
          <w:sz w:val="37"/>
          <w:szCs w:val="37"/>
        </w:rPr>
        <w:t>现代飞机用材料的发展状况</w:t>
      </w:r>
      <w:r>
        <w:rPr>
          <w:rFonts w:ascii="KaiTi" w:eastAsia="KaiTi" w:hAnsi="KaiTi" w:cs="KaiTi"/>
          <w:color w:val="E72E2E"/>
          <w:spacing w:val="8"/>
          <w:sz w:val="37"/>
          <w:szCs w:val="37"/>
        </w:rPr>
        <w:t xml:space="preserve">                     </w:t>
      </w:r>
      <w:r>
        <w:rPr>
          <w:rFonts w:ascii="KaiTi" w:eastAsia="KaiTi" w:hAnsi="KaiTi" w:cs="KaiTi"/>
          <w:b/>
          <w:bCs/>
          <w:color w:val="E52929"/>
          <w:spacing w:val="14"/>
          <w:sz w:val="37"/>
          <w:szCs w:val="37"/>
        </w:rPr>
        <w:t>图</w:t>
      </w:r>
      <w:r>
        <w:rPr>
          <w:rFonts w:ascii="KaiTi" w:eastAsia="KaiTi" w:hAnsi="KaiTi" w:cs="KaiTi"/>
          <w:color w:val="E52929"/>
          <w:spacing w:val="-16"/>
          <w:sz w:val="37"/>
          <w:szCs w:val="37"/>
        </w:rPr>
        <w:t xml:space="preserve"> </w:t>
      </w:r>
      <w:r>
        <w:rPr>
          <w:rFonts w:ascii="KaiTi" w:eastAsia="KaiTi" w:hAnsi="KaiTi" w:cs="KaiTi"/>
          <w:b/>
          <w:bCs/>
          <w:color w:val="E52929"/>
          <w:spacing w:val="14"/>
          <w:sz w:val="37"/>
          <w:szCs w:val="37"/>
        </w:rPr>
        <w:t>2</w:t>
      </w:r>
      <w:r>
        <w:rPr>
          <w:rFonts w:ascii="KaiTi" w:eastAsia="KaiTi" w:hAnsi="KaiTi" w:cs="KaiTi"/>
          <w:color w:val="E52929"/>
          <w:spacing w:val="38"/>
          <w:sz w:val="37"/>
          <w:szCs w:val="37"/>
        </w:rPr>
        <w:t xml:space="preserve"> </w:t>
      </w:r>
      <w:r>
        <w:rPr>
          <w:rFonts w:ascii="KaiTi" w:eastAsia="KaiTi" w:hAnsi="KaiTi" w:cs="KaiTi"/>
          <w:b/>
          <w:bCs/>
          <w:color w:val="E52929"/>
          <w:spacing w:val="14"/>
          <w:sz w:val="37"/>
          <w:szCs w:val="37"/>
        </w:rPr>
        <w:t>先进发动机</w:t>
      </w:r>
      <w:r>
        <w:rPr>
          <w:rFonts w:ascii="KaiTi" w:eastAsia="KaiTi" w:hAnsi="KaiTi" w:cs="KaiTi"/>
          <w:b/>
          <w:bCs/>
          <w:color w:val="E52929"/>
          <w:spacing w:val="13"/>
          <w:sz w:val="37"/>
          <w:szCs w:val="37"/>
        </w:rPr>
        <w:t>用材料发展趋势</w:t>
      </w:r>
    </w:p>
    <w:p>
      <w:pPr>
        <w:spacing w:line="225" w:lineRule="exact"/>
      </w:pPr>
    </w:p>
    <w:tbl>
      <w:tblPr>
        <w:tblStyle w:val="TableNormal0"/>
        <w:tblW w:w="19305" w:type="dxa"/>
        <w:tblInd w:w="173"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Pr>
      <w:tblGrid>
        <w:gridCol w:w="1412"/>
        <w:gridCol w:w="8215"/>
        <w:gridCol w:w="623"/>
        <w:gridCol w:w="9055"/>
      </w:tblGrid>
      <w:tr>
        <w:tblPrEx>
          <w:tblW w:w="19305" w:type="dxa"/>
          <w:tblInd w:w="173"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PrEx>
        <w:trPr>
          <w:trHeight w:val="5157"/>
        </w:trPr>
        <w:tc>
          <w:tcPr>
            <w:tcW w:w="1412" w:type="dxa"/>
            <w:vMerge w:val="restart"/>
            <w:tcBorders>
              <w:left w:val="nil"/>
              <w:bottom w:val="nil"/>
              <w:right w:val="nil"/>
            </w:tcBorders>
            <w:textDirection w:val="btLr"/>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97" w:line="220" w:lineRule="auto"/>
              <w:ind w:left="2457"/>
              <w:rPr>
                <w:rFonts w:ascii="SimSun" w:eastAsia="SimSun" w:hAnsi="SimSun" w:cs="SimSun"/>
                <w:sz w:val="30"/>
                <w:szCs w:val="30"/>
              </w:rPr>
            </w:pPr>
            <w:r>
              <w:rPr>
                <w:rFonts w:ascii="SimSun" w:eastAsia="SimSun" w:hAnsi="SimSun" w:cs="SimSun"/>
                <w:spacing w:val="30"/>
                <w:sz w:val="30"/>
                <w:szCs w:val="30"/>
              </w:rPr>
              <w:t>材料用量占比/%</w:t>
            </w:r>
          </w:p>
        </w:tc>
        <w:tc>
          <w:tcPr>
            <w:tcW w:w="8215" w:type="dxa"/>
            <w:vMerge w:val="restart"/>
            <w:tcBorders>
              <w:left w:val="nil"/>
              <w:bottom w:val="nil"/>
              <w:right w:val="nil"/>
            </w:tcBorders>
            <w:vAlign w:val="top"/>
          </w:tcPr>
          <w:p>
            <w:pPr>
              <w:spacing w:before="28" w:line="5183" w:lineRule="exact"/>
              <w:ind w:firstLine="85"/>
              <w:textAlignment w:val="center"/>
            </w:pPr>
            <w:r>
              <w:drawing>
                <wp:inline distT="0" distB="0" distL="0" distR="0">
                  <wp:extent cx="4753023" cy="32915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xmlns:r="http://schemas.openxmlformats.org/officeDocument/2006/relationships" r:embed="rId8"/>
                          <a:stretch>
                            <a:fillRect/>
                          </a:stretch>
                        </pic:blipFill>
                        <pic:spPr>
                          <a:xfrm>
                            <a:off x="0" y="0"/>
                            <a:ext cx="4753023" cy="3291510"/>
                          </a:xfrm>
                          <a:prstGeom prst="rect">
                            <a:avLst/>
                          </a:prstGeom>
                        </pic:spPr>
                      </pic:pic>
                    </a:graphicData>
                  </a:graphic>
                </wp:inline>
              </w:drawing>
            </w:r>
          </w:p>
          <w:p>
            <w:pPr>
              <w:spacing w:before="288" w:line="227" w:lineRule="auto"/>
              <w:ind w:left="3416"/>
              <w:rPr>
                <w:rFonts w:ascii="SimHei" w:eastAsia="SimHei" w:hAnsi="SimHei" w:cs="SimHei"/>
                <w:sz w:val="28"/>
                <w:szCs w:val="28"/>
              </w:rPr>
            </w:pPr>
            <w:r>
              <w:rPr>
                <w:rFonts w:ascii="SimHei" w:eastAsia="SimHei" w:hAnsi="SimHei" w:cs="SimHei"/>
                <w:spacing w:val="-1"/>
                <w:sz w:val="28"/>
                <w:szCs w:val="28"/>
              </w:rPr>
              <w:t>年份</w:t>
            </w:r>
          </w:p>
        </w:tc>
        <w:tc>
          <w:tcPr>
            <w:tcW w:w="623" w:type="dxa"/>
            <w:tcBorders>
              <w:left w:val="nil"/>
              <w:bottom w:val="nil"/>
              <w:right w:val="nil"/>
            </w:tcBorders>
            <w:textDirection w:val="btLr"/>
            <w:vAlign w:val="top"/>
          </w:tcPr>
          <w:p>
            <w:pPr>
              <w:spacing w:line="291" w:lineRule="auto"/>
              <w:rPr>
                <w:rFonts w:ascii="Arial"/>
                <w:sz w:val="21"/>
              </w:rPr>
            </w:pPr>
          </w:p>
          <w:p>
            <w:pPr>
              <w:spacing w:before="75" w:line="205" w:lineRule="auto"/>
              <w:ind w:left="1827"/>
              <w:rPr>
                <w:rFonts w:ascii="SimSun" w:eastAsia="SimSun" w:hAnsi="SimSun" w:cs="SimSun"/>
                <w:sz w:val="23"/>
                <w:szCs w:val="23"/>
              </w:rPr>
            </w:pPr>
            <w:r>
              <w:rPr>
                <w:rFonts w:ascii="SimSun" w:eastAsia="SimSun" w:hAnsi="SimSun" w:cs="SimSun"/>
                <w:spacing w:val="-5"/>
                <w:sz w:val="23"/>
                <w:szCs w:val="23"/>
              </w:rPr>
              <w:t>质</w:t>
            </w:r>
            <w:r>
              <w:rPr>
                <w:rFonts w:ascii="SimSun" w:eastAsia="SimSun" w:hAnsi="SimSun" w:cs="SimSun"/>
                <w:spacing w:val="-11"/>
                <w:sz w:val="23"/>
                <w:szCs w:val="23"/>
              </w:rPr>
              <w:t xml:space="preserve"> </w:t>
            </w:r>
            <w:r>
              <w:rPr>
                <w:rFonts w:ascii="SimSun" w:eastAsia="SimSun" w:hAnsi="SimSun" w:cs="SimSun"/>
                <w:spacing w:val="-5"/>
                <w:sz w:val="23"/>
                <w:szCs w:val="23"/>
              </w:rPr>
              <w:t>量</w:t>
            </w:r>
            <w:r>
              <w:rPr>
                <w:rFonts w:ascii="SimSun" w:eastAsia="SimSun" w:hAnsi="SimSun" w:cs="SimSun"/>
                <w:spacing w:val="-9"/>
                <w:sz w:val="23"/>
                <w:szCs w:val="23"/>
              </w:rPr>
              <w:t xml:space="preserve"> </w:t>
            </w:r>
            <w:r>
              <w:rPr>
                <w:rFonts w:ascii="SimSun" w:eastAsia="SimSun" w:hAnsi="SimSun" w:cs="SimSun"/>
                <w:spacing w:val="-5"/>
                <w:sz w:val="23"/>
                <w:szCs w:val="23"/>
              </w:rPr>
              <w:t>分</w:t>
            </w:r>
            <w:r>
              <w:rPr>
                <w:rFonts w:ascii="SimSun" w:eastAsia="SimSun" w:hAnsi="SimSun" w:cs="SimSun"/>
                <w:spacing w:val="-10"/>
                <w:sz w:val="23"/>
                <w:szCs w:val="23"/>
              </w:rPr>
              <w:t xml:space="preserve"> </w:t>
            </w:r>
            <w:r>
              <w:rPr>
                <w:rFonts w:ascii="SimSun" w:eastAsia="SimSun" w:hAnsi="SimSun" w:cs="SimSun"/>
                <w:spacing w:val="-5"/>
                <w:sz w:val="23"/>
                <w:szCs w:val="23"/>
              </w:rPr>
              <w:t>数</w:t>
            </w:r>
            <w:r>
              <w:rPr>
                <w:rFonts w:ascii="SimSun" w:eastAsia="SimSun" w:hAnsi="SimSun" w:cs="SimSun"/>
                <w:spacing w:val="-20"/>
                <w:sz w:val="23"/>
                <w:szCs w:val="23"/>
              </w:rPr>
              <w:t xml:space="preserve"> </w:t>
            </w:r>
            <w:r>
              <w:rPr>
                <w:rFonts w:ascii="SimSun" w:eastAsia="SimSun" w:hAnsi="SimSun" w:cs="SimSun"/>
                <w:spacing w:val="-5"/>
                <w:sz w:val="23"/>
                <w:szCs w:val="23"/>
              </w:rPr>
              <w:t>w</w:t>
            </w:r>
            <w:r>
              <w:rPr>
                <w:rFonts w:ascii="SimSun" w:eastAsia="SimSun" w:hAnsi="SimSun" w:cs="SimSun"/>
                <w:spacing w:val="-13"/>
                <w:sz w:val="23"/>
                <w:szCs w:val="23"/>
              </w:rPr>
              <w:t xml:space="preserve"> </w:t>
            </w:r>
            <w:r>
              <w:rPr>
                <w:rFonts w:ascii="SimSun" w:eastAsia="SimSun" w:hAnsi="SimSun" w:cs="SimSun"/>
                <w:spacing w:val="-5"/>
                <w:sz w:val="23"/>
                <w:szCs w:val="23"/>
              </w:rPr>
              <w:t>/</w:t>
            </w:r>
            <w:r>
              <w:rPr>
                <w:rFonts w:ascii="SimSun" w:eastAsia="SimSun" w:hAnsi="SimSun" w:cs="SimSun"/>
                <w:spacing w:val="-18"/>
                <w:sz w:val="23"/>
                <w:szCs w:val="23"/>
              </w:rPr>
              <w:t xml:space="preserve"> </w:t>
            </w:r>
            <w:r>
              <w:rPr>
                <w:rFonts w:ascii="SimSun" w:eastAsia="SimSun" w:hAnsi="SimSun" w:cs="SimSun"/>
                <w:spacing w:val="-5"/>
                <w:sz w:val="23"/>
                <w:szCs w:val="23"/>
              </w:rPr>
              <w:t>%</w:t>
            </w:r>
          </w:p>
        </w:tc>
        <w:tc>
          <w:tcPr>
            <w:tcW w:w="9055" w:type="dxa"/>
            <w:tcBorders>
              <w:left w:val="nil"/>
              <w:bottom w:val="nil"/>
              <w:right w:val="nil"/>
            </w:tcBorders>
            <w:vAlign w:val="top"/>
          </w:tcPr>
          <w:p>
            <w:pPr>
              <w:spacing w:before="97" w:line="4967" w:lineRule="exact"/>
              <w:ind w:firstLine="21"/>
              <w:textAlignment w:val="center"/>
            </w:pPr>
            <w:r>
              <w:drawing>
                <wp:inline distT="0" distB="0" distL="0" distR="0">
                  <wp:extent cx="5330021" cy="3153911"/>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xmlns:r="http://schemas.openxmlformats.org/officeDocument/2006/relationships" r:embed="rId9"/>
                          <a:stretch>
                            <a:fillRect/>
                          </a:stretch>
                        </pic:blipFill>
                        <pic:spPr>
                          <a:xfrm>
                            <a:off x="0" y="0"/>
                            <a:ext cx="5330021" cy="3153911"/>
                          </a:xfrm>
                          <a:prstGeom prst="rect">
                            <a:avLst/>
                          </a:prstGeom>
                        </pic:spPr>
                      </pic:pic>
                    </a:graphicData>
                  </a:graphic>
                </wp:inline>
              </w:drawing>
            </w:r>
          </w:p>
        </w:tc>
      </w:tr>
      <w:tr>
        <w:tblPrEx>
          <w:tblW w:w="19305" w:type="dxa"/>
          <w:tblInd w:w="173" w:type="dxa"/>
          <w:tblLayout w:type="fixed"/>
        </w:tblPrEx>
        <w:trPr>
          <w:trHeight w:val="706"/>
        </w:trPr>
        <w:tc>
          <w:tcPr>
            <w:tcW w:w="1412" w:type="dxa"/>
            <w:vMerge/>
            <w:tcBorders>
              <w:top w:val="nil"/>
              <w:left w:val="nil"/>
              <w:right w:val="nil"/>
            </w:tcBorders>
            <w:textDirection w:val="btLr"/>
            <w:vAlign w:val="top"/>
          </w:tcPr>
          <w:p>
            <w:pPr>
              <w:rPr>
                <w:rFonts w:ascii="Arial"/>
                <w:sz w:val="21"/>
              </w:rPr>
            </w:pPr>
          </w:p>
        </w:tc>
        <w:tc>
          <w:tcPr>
            <w:tcW w:w="8215" w:type="dxa"/>
            <w:vMerge/>
            <w:tcBorders>
              <w:top w:val="nil"/>
              <w:left w:val="nil"/>
              <w:right w:val="nil"/>
            </w:tcBorders>
            <w:vAlign w:val="top"/>
          </w:tcPr>
          <w:p>
            <w:pPr>
              <w:rPr>
                <w:rFonts w:ascii="Arial"/>
                <w:sz w:val="21"/>
              </w:rPr>
            </w:pPr>
          </w:p>
        </w:tc>
        <w:tc>
          <w:tcPr>
            <w:tcW w:w="9678" w:type="dxa"/>
            <w:gridSpan w:val="2"/>
            <w:tcBorders>
              <w:top w:val="nil"/>
              <w:left w:val="nil"/>
              <w:right w:val="nil"/>
            </w:tcBorders>
            <w:vAlign w:val="top"/>
          </w:tcPr>
          <w:p>
            <w:pPr>
              <w:spacing w:before="118" w:line="223" w:lineRule="auto"/>
              <w:ind w:left="4694"/>
              <w:rPr>
                <w:rFonts w:ascii="SimSun" w:eastAsia="SimSun" w:hAnsi="SimSun" w:cs="SimSun"/>
                <w:sz w:val="28"/>
                <w:szCs w:val="28"/>
              </w:rPr>
            </w:pPr>
            <w:r>
              <w:rPr>
                <w:rFonts w:ascii="SimSun" w:eastAsia="SimSun" w:hAnsi="SimSun" w:cs="SimSun"/>
                <w:spacing w:val="29"/>
                <w:sz w:val="28"/>
                <w:szCs w:val="28"/>
              </w:rPr>
              <w:t>年份</w:t>
            </w:r>
          </w:p>
        </w:tc>
      </w:tr>
    </w:tbl>
    <w:p>
      <w:pPr>
        <w:spacing w:line="43" w:lineRule="auto"/>
        <w:rPr>
          <w:rFonts w:ascii="Arial"/>
          <w:sz w:val="2"/>
        </w:rPr>
      </w:pPr>
    </w:p>
    <w:p>
      <w:pPr>
        <w:sectPr>
          <w:footerReference w:type="default" r:id="rId10"/>
          <w:pgSz w:w="22387" w:h="31680"/>
          <w:pgMar w:top="1285" w:right="1237" w:bottom="1545" w:left="1548" w:header="0" w:footer="1366" w:gutter="0"/>
          <w:pgNumType w:start="2"/>
          <w:cols w:num="1" w:space="708" w:equalWidth="0">
            <w:col w:w="19601" w:space="0"/>
          </w:cols>
        </w:sectPr>
      </w:pPr>
    </w:p>
    <w:p>
      <w:pPr>
        <w:spacing w:before="75" w:line="217" w:lineRule="auto"/>
        <w:ind w:left="203"/>
        <w:rPr>
          <w:rFonts w:ascii="SimSun" w:eastAsia="SimSun" w:hAnsi="SimSun" w:cs="SimSun"/>
          <w:sz w:val="37"/>
          <w:szCs w:val="37"/>
        </w:rPr>
      </w:pPr>
      <w:r>
        <w:rPr>
          <w:rFonts w:ascii="SimSun" w:eastAsia="SimSun" w:hAnsi="SimSun" w:cs="SimSun"/>
          <w:color w:val="D69A33"/>
          <w:spacing w:val="-22"/>
          <w:sz w:val="37"/>
          <w:szCs w:val="37"/>
        </w:rPr>
        <w:t>《航空材料技术的发展现状与展望》,华西证券研究</w:t>
      </w:r>
    </w:p>
    <w:p>
      <w:pPr>
        <w:spacing w:before="51" w:line="188" w:lineRule="auto"/>
        <w:ind w:left="224"/>
        <w:rPr>
          <w:rFonts w:ascii="SimSun" w:eastAsia="SimSun" w:hAnsi="SimSun" w:cs="SimSun"/>
          <w:sz w:val="28"/>
          <w:szCs w:val="28"/>
        </w:rPr>
      </w:pPr>
      <w:r>
        <w:rPr>
          <w:rFonts w:ascii="SimSun" w:eastAsia="SimSun" w:hAnsi="SimSun" w:cs="SimSun"/>
          <w:color w:val="CFB78F"/>
          <w:sz w:val="28"/>
          <w:szCs w:val="28"/>
        </w:rPr>
        <w:t>所</w:t>
      </w:r>
    </w:p>
    <w:p>
      <w:pPr>
        <w:spacing w:line="14" w:lineRule="auto"/>
        <w:rPr>
          <w:rFonts w:ascii="Arial"/>
          <w:sz w:val="2"/>
        </w:rPr>
      </w:pPr>
      <w:r>
        <w:rPr>
          <w:rFonts w:ascii="Arial" w:eastAsia="Arial" w:hAnsi="Arial" w:cs="Arial"/>
          <w:sz w:val="2"/>
          <w:szCs w:val="2"/>
        </w:rPr>
        <w:br w:type="column"/>
      </w:r>
    </w:p>
    <w:p>
      <w:pPr>
        <w:spacing w:before="152" w:line="384" w:lineRule="exact"/>
        <w:ind w:left="43"/>
        <w:rPr>
          <w:rFonts w:ascii="KaiTi" w:eastAsia="KaiTi" w:hAnsi="KaiTi" w:cs="KaiTi"/>
          <w:sz w:val="28"/>
          <w:szCs w:val="28"/>
        </w:rPr>
      </w:pPr>
      <w:r>
        <w:rPr>
          <w:rFonts w:ascii="KaiTi" w:eastAsia="KaiTi" w:hAnsi="KaiTi" w:cs="KaiTi"/>
          <w:color w:val="D29429"/>
          <w:spacing w:val="-11"/>
          <w:position w:val="6"/>
          <w:sz w:val="28"/>
          <w:szCs w:val="28"/>
        </w:rPr>
        <w:t>技</w:t>
      </w:r>
      <w:r>
        <w:rPr>
          <w:rFonts w:ascii="KaiTi" w:eastAsia="KaiTi" w:hAnsi="KaiTi" w:cs="KaiTi"/>
          <w:color w:val="D29429"/>
          <w:spacing w:val="-49"/>
          <w:position w:val="6"/>
          <w:sz w:val="28"/>
          <w:szCs w:val="28"/>
        </w:rPr>
        <w:t xml:space="preserve"> </w:t>
      </w:r>
      <w:r>
        <w:rPr>
          <w:rFonts w:ascii="KaiTi" w:eastAsia="KaiTi" w:hAnsi="KaiTi" w:cs="KaiTi"/>
          <w:color w:val="D29429"/>
          <w:spacing w:val="-11"/>
          <w:position w:val="6"/>
          <w:sz w:val="28"/>
          <w:szCs w:val="28"/>
        </w:rPr>
        <w:t>术</w:t>
      </w:r>
      <w:r>
        <w:rPr>
          <w:rFonts w:ascii="KaiTi" w:eastAsia="KaiTi" w:hAnsi="KaiTi" w:cs="KaiTi"/>
          <w:color w:val="D29429"/>
          <w:spacing w:val="-45"/>
          <w:position w:val="6"/>
          <w:sz w:val="28"/>
          <w:szCs w:val="28"/>
        </w:rPr>
        <w:t xml:space="preserve"> </w:t>
      </w:r>
      <w:r>
        <w:rPr>
          <w:rFonts w:ascii="KaiTi" w:eastAsia="KaiTi" w:hAnsi="KaiTi" w:cs="KaiTi"/>
          <w:color w:val="D29429"/>
          <w:spacing w:val="-11"/>
          <w:position w:val="6"/>
          <w:sz w:val="28"/>
          <w:szCs w:val="28"/>
        </w:rPr>
        <w:t>的</w:t>
      </w:r>
      <w:r>
        <w:rPr>
          <w:rFonts w:ascii="KaiTi" w:eastAsia="KaiTi" w:hAnsi="KaiTi" w:cs="KaiTi"/>
          <w:color w:val="D29429"/>
          <w:spacing w:val="-52"/>
          <w:position w:val="6"/>
          <w:sz w:val="28"/>
          <w:szCs w:val="28"/>
        </w:rPr>
        <w:t xml:space="preserve"> </w:t>
      </w:r>
      <w:r>
        <w:rPr>
          <w:rFonts w:ascii="KaiTi" w:eastAsia="KaiTi" w:hAnsi="KaiTi" w:cs="KaiTi"/>
          <w:color w:val="D29429"/>
          <w:spacing w:val="-11"/>
          <w:position w:val="6"/>
          <w:sz w:val="28"/>
          <w:szCs w:val="28"/>
        </w:rPr>
        <w:t>发</w:t>
      </w:r>
      <w:r>
        <w:rPr>
          <w:rFonts w:ascii="KaiTi" w:eastAsia="KaiTi" w:hAnsi="KaiTi" w:cs="KaiTi"/>
          <w:color w:val="D29429"/>
          <w:spacing w:val="-68"/>
          <w:position w:val="6"/>
          <w:sz w:val="28"/>
          <w:szCs w:val="28"/>
        </w:rPr>
        <w:t xml:space="preserve"> </w:t>
      </w:r>
      <w:r>
        <w:rPr>
          <w:rFonts w:ascii="KaiTi" w:eastAsia="KaiTi" w:hAnsi="KaiTi" w:cs="KaiTi"/>
          <w:color w:val="D29429"/>
          <w:spacing w:val="-11"/>
          <w:position w:val="6"/>
          <w:sz w:val="28"/>
          <w:szCs w:val="28"/>
        </w:rPr>
        <w:t>展</w:t>
      </w:r>
      <w:r>
        <w:rPr>
          <w:rFonts w:ascii="KaiTi" w:eastAsia="KaiTi" w:hAnsi="KaiTi" w:cs="KaiTi"/>
          <w:color w:val="D29429"/>
          <w:spacing w:val="-60"/>
          <w:position w:val="6"/>
          <w:sz w:val="28"/>
          <w:szCs w:val="28"/>
        </w:rPr>
        <w:t xml:space="preserve"> </w:t>
      </w:r>
      <w:r>
        <w:rPr>
          <w:rFonts w:ascii="KaiTi" w:eastAsia="KaiTi" w:hAnsi="KaiTi" w:cs="KaiTi"/>
          <w:color w:val="D29429"/>
          <w:spacing w:val="-11"/>
          <w:position w:val="6"/>
          <w:sz w:val="28"/>
          <w:szCs w:val="28"/>
        </w:rPr>
        <w:t>现</w:t>
      </w:r>
      <w:r>
        <w:rPr>
          <w:rFonts w:ascii="KaiTi" w:eastAsia="KaiTi" w:hAnsi="KaiTi" w:cs="KaiTi"/>
          <w:color w:val="D29429"/>
          <w:spacing w:val="-57"/>
          <w:position w:val="6"/>
          <w:sz w:val="28"/>
          <w:szCs w:val="28"/>
        </w:rPr>
        <w:t xml:space="preserve"> </w:t>
      </w:r>
      <w:r>
        <w:rPr>
          <w:rFonts w:ascii="KaiTi" w:eastAsia="KaiTi" w:hAnsi="KaiTi" w:cs="KaiTi"/>
          <w:color w:val="D29429"/>
          <w:spacing w:val="-11"/>
          <w:position w:val="6"/>
          <w:sz w:val="28"/>
          <w:szCs w:val="28"/>
        </w:rPr>
        <w:t>状</w:t>
      </w:r>
      <w:r>
        <w:rPr>
          <w:rFonts w:ascii="KaiTi" w:eastAsia="KaiTi" w:hAnsi="KaiTi" w:cs="KaiTi"/>
          <w:color w:val="D29429"/>
          <w:spacing w:val="-48"/>
          <w:position w:val="6"/>
          <w:sz w:val="28"/>
          <w:szCs w:val="28"/>
        </w:rPr>
        <w:t xml:space="preserve"> </w:t>
      </w:r>
      <w:r>
        <w:rPr>
          <w:rFonts w:ascii="KaiTi" w:eastAsia="KaiTi" w:hAnsi="KaiTi" w:cs="KaiTi"/>
          <w:color w:val="D29429"/>
          <w:spacing w:val="-11"/>
          <w:position w:val="6"/>
          <w:sz w:val="28"/>
          <w:szCs w:val="28"/>
        </w:rPr>
        <w:t>与</w:t>
      </w:r>
      <w:r>
        <w:rPr>
          <w:rFonts w:ascii="KaiTi" w:eastAsia="KaiTi" w:hAnsi="KaiTi" w:cs="KaiTi"/>
          <w:color w:val="D29429"/>
          <w:spacing w:val="-68"/>
          <w:position w:val="6"/>
          <w:sz w:val="28"/>
          <w:szCs w:val="28"/>
        </w:rPr>
        <w:t xml:space="preserve"> </w:t>
      </w:r>
      <w:r>
        <w:rPr>
          <w:rFonts w:ascii="KaiTi" w:eastAsia="KaiTi" w:hAnsi="KaiTi" w:cs="KaiTi"/>
          <w:color w:val="D29429"/>
          <w:spacing w:val="-11"/>
          <w:position w:val="6"/>
          <w:sz w:val="28"/>
          <w:szCs w:val="28"/>
        </w:rPr>
        <w:t>展</w:t>
      </w:r>
      <w:r>
        <w:rPr>
          <w:rFonts w:ascii="KaiTi" w:eastAsia="KaiTi" w:hAnsi="KaiTi" w:cs="KaiTi"/>
          <w:color w:val="D29429"/>
          <w:spacing w:val="-52"/>
          <w:position w:val="6"/>
          <w:sz w:val="28"/>
          <w:szCs w:val="28"/>
        </w:rPr>
        <w:t xml:space="preserve"> </w:t>
      </w:r>
      <w:r>
        <w:rPr>
          <w:rFonts w:ascii="KaiTi" w:eastAsia="KaiTi" w:hAnsi="KaiTi" w:cs="KaiTi"/>
          <w:color w:val="D29429"/>
          <w:spacing w:val="-11"/>
          <w:position w:val="6"/>
          <w:sz w:val="28"/>
          <w:szCs w:val="28"/>
        </w:rPr>
        <w:t>望</w:t>
      </w:r>
      <w:r>
        <w:rPr>
          <w:rFonts w:ascii="KaiTi" w:eastAsia="KaiTi" w:hAnsi="KaiTi" w:cs="KaiTi"/>
          <w:color w:val="D29429"/>
          <w:spacing w:val="-54"/>
          <w:position w:val="6"/>
          <w:sz w:val="28"/>
          <w:szCs w:val="28"/>
        </w:rPr>
        <w:t xml:space="preserve"> </w:t>
      </w:r>
      <w:r>
        <w:rPr>
          <w:rFonts w:ascii="KaiTi" w:eastAsia="KaiTi" w:hAnsi="KaiTi" w:cs="KaiTi"/>
          <w:color w:val="D29429"/>
          <w:spacing w:val="-11"/>
          <w:position w:val="6"/>
          <w:sz w:val="28"/>
          <w:szCs w:val="28"/>
        </w:rPr>
        <w:t>》</w:t>
      </w:r>
      <w:r>
        <w:rPr>
          <w:rFonts w:ascii="KaiTi" w:eastAsia="KaiTi" w:hAnsi="KaiTi" w:cs="KaiTi"/>
          <w:color w:val="D29429"/>
          <w:spacing w:val="-56"/>
          <w:position w:val="6"/>
          <w:sz w:val="28"/>
          <w:szCs w:val="28"/>
        </w:rPr>
        <w:t xml:space="preserve"> </w:t>
      </w:r>
      <w:r>
        <w:rPr>
          <w:rFonts w:ascii="KaiTi" w:eastAsia="KaiTi" w:hAnsi="KaiTi" w:cs="KaiTi"/>
          <w:color w:val="D29429"/>
          <w:spacing w:val="-11"/>
          <w:position w:val="6"/>
          <w:sz w:val="28"/>
          <w:szCs w:val="28"/>
        </w:rPr>
        <w:t>,</w:t>
      </w:r>
      <w:r>
        <w:rPr>
          <w:rFonts w:ascii="KaiTi" w:eastAsia="KaiTi" w:hAnsi="KaiTi" w:cs="KaiTi"/>
          <w:color w:val="D29429"/>
          <w:spacing w:val="-51"/>
          <w:position w:val="6"/>
          <w:sz w:val="28"/>
          <w:szCs w:val="28"/>
        </w:rPr>
        <w:t xml:space="preserve"> </w:t>
      </w:r>
      <w:r>
        <w:rPr>
          <w:rFonts w:ascii="KaiTi" w:eastAsia="KaiTi" w:hAnsi="KaiTi" w:cs="KaiTi"/>
          <w:color w:val="D29429"/>
          <w:spacing w:val="-11"/>
          <w:position w:val="6"/>
          <w:sz w:val="28"/>
          <w:szCs w:val="28"/>
        </w:rPr>
        <w:t>华</w:t>
      </w:r>
      <w:r>
        <w:rPr>
          <w:rFonts w:ascii="KaiTi" w:eastAsia="KaiTi" w:hAnsi="KaiTi" w:cs="KaiTi"/>
          <w:color w:val="D29429"/>
          <w:spacing w:val="-45"/>
          <w:position w:val="6"/>
          <w:sz w:val="28"/>
          <w:szCs w:val="28"/>
        </w:rPr>
        <w:t xml:space="preserve"> </w:t>
      </w:r>
      <w:r>
        <w:rPr>
          <w:rFonts w:ascii="KaiTi" w:eastAsia="KaiTi" w:hAnsi="KaiTi" w:cs="KaiTi"/>
          <w:color w:val="D29429"/>
          <w:spacing w:val="-11"/>
          <w:position w:val="6"/>
          <w:sz w:val="28"/>
          <w:szCs w:val="28"/>
        </w:rPr>
        <w:t>西</w:t>
      </w:r>
      <w:r>
        <w:rPr>
          <w:rFonts w:ascii="KaiTi" w:eastAsia="KaiTi" w:hAnsi="KaiTi" w:cs="KaiTi"/>
          <w:color w:val="D29429"/>
          <w:spacing w:val="-64"/>
          <w:position w:val="6"/>
          <w:sz w:val="28"/>
          <w:szCs w:val="28"/>
        </w:rPr>
        <w:t xml:space="preserve"> </w:t>
      </w:r>
      <w:r>
        <w:rPr>
          <w:rFonts w:ascii="KaiTi" w:eastAsia="KaiTi" w:hAnsi="KaiTi" w:cs="KaiTi"/>
          <w:color w:val="D29429"/>
          <w:spacing w:val="-11"/>
          <w:position w:val="6"/>
          <w:sz w:val="28"/>
          <w:szCs w:val="28"/>
        </w:rPr>
        <w:t>证</w:t>
      </w:r>
      <w:r>
        <w:rPr>
          <w:rFonts w:ascii="KaiTi" w:eastAsia="KaiTi" w:hAnsi="KaiTi" w:cs="KaiTi"/>
          <w:color w:val="D29429"/>
          <w:spacing w:val="-64"/>
          <w:position w:val="6"/>
          <w:sz w:val="28"/>
          <w:szCs w:val="28"/>
        </w:rPr>
        <w:t xml:space="preserve"> </w:t>
      </w:r>
      <w:r>
        <w:rPr>
          <w:rFonts w:ascii="KaiTi" w:eastAsia="KaiTi" w:hAnsi="KaiTi" w:cs="KaiTi"/>
          <w:color w:val="D29429"/>
          <w:spacing w:val="-11"/>
          <w:position w:val="6"/>
          <w:sz w:val="28"/>
          <w:szCs w:val="28"/>
        </w:rPr>
        <w:t>券</w:t>
      </w:r>
      <w:r>
        <w:rPr>
          <w:rFonts w:ascii="KaiTi" w:eastAsia="KaiTi" w:hAnsi="KaiTi" w:cs="KaiTi"/>
          <w:color w:val="D29429"/>
          <w:spacing w:val="-72"/>
          <w:position w:val="6"/>
          <w:sz w:val="28"/>
          <w:szCs w:val="28"/>
        </w:rPr>
        <w:t xml:space="preserve"> </w:t>
      </w:r>
      <w:r>
        <w:rPr>
          <w:rFonts w:ascii="KaiTi" w:eastAsia="KaiTi" w:hAnsi="KaiTi" w:cs="KaiTi"/>
          <w:color w:val="D29429"/>
          <w:spacing w:val="-11"/>
          <w:position w:val="6"/>
          <w:sz w:val="28"/>
          <w:szCs w:val="28"/>
        </w:rPr>
        <w:t>研</w:t>
      </w:r>
      <w:r>
        <w:rPr>
          <w:rFonts w:ascii="KaiTi" w:eastAsia="KaiTi" w:hAnsi="KaiTi" w:cs="KaiTi"/>
          <w:color w:val="D29429"/>
          <w:spacing w:val="-40"/>
          <w:position w:val="6"/>
          <w:sz w:val="28"/>
          <w:szCs w:val="28"/>
        </w:rPr>
        <w:t xml:space="preserve"> </w:t>
      </w:r>
      <w:r>
        <w:rPr>
          <w:rFonts w:ascii="KaiTi" w:eastAsia="KaiTi" w:hAnsi="KaiTi" w:cs="KaiTi"/>
          <w:color w:val="D29429"/>
          <w:spacing w:val="-11"/>
          <w:position w:val="6"/>
          <w:sz w:val="28"/>
          <w:szCs w:val="28"/>
        </w:rPr>
        <w:t>究</w:t>
      </w:r>
    </w:p>
    <w:p>
      <w:pPr>
        <w:spacing w:line="204" w:lineRule="auto"/>
        <w:rPr>
          <w:rFonts w:ascii="KaiTi" w:eastAsia="KaiTi" w:hAnsi="KaiTi" w:cs="KaiTi"/>
          <w:sz w:val="28"/>
          <w:szCs w:val="28"/>
        </w:rPr>
      </w:pPr>
      <w:r>
        <w:rPr>
          <w:rFonts w:ascii="KaiTi" w:eastAsia="KaiTi" w:hAnsi="KaiTi" w:cs="KaiTi"/>
          <w:color w:val="D29429"/>
          <w:sz w:val="28"/>
          <w:szCs w:val="28"/>
        </w:rPr>
        <w:t>所</w:t>
      </w:r>
    </w:p>
    <w:p>
      <w:pPr>
        <w:sectPr>
          <w:footerReference w:type="default" r:id="rId11"/>
          <w:type w:val="continuous"/>
          <w:pgSz w:w="22387" w:h="31680"/>
          <w:pgMar w:top="1285" w:right="1237" w:bottom="1545" w:left="1548" w:header="0" w:footer="1366" w:gutter="0"/>
          <w:pgNumType w:start="3"/>
          <w:cols w:num="2" w:space="708" w:equalWidth="0">
            <w:col w:w="9757" w:space="100"/>
            <w:col w:w="9744" w:space="0"/>
          </w:cols>
        </w:sect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121" w:line="225" w:lineRule="auto"/>
        <w:ind w:left="579"/>
        <w:rPr>
          <w:rFonts w:ascii="KaiTi" w:eastAsia="KaiTi" w:hAnsi="KaiTi" w:cs="KaiTi"/>
          <w:sz w:val="37"/>
          <w:szCs w:val="37"/>
        </w:rPr>
      </w:pPr>
      <w:r>
        <w:rPr>
          <w:rFonts w:ascii="KaiTi" w:eastAsia="KaiTi" w:hAnsi="KaiTi" w:cs="KaiTi"/>
          <w:color w:val="E72F2F"/>
          <w:spacing w:val="31"/>
          <w:sz w:val="37"/>
          <w:szCs w:val="37"/>
        </w:rPr>
        <w:t>表</w:t>
      </w:r>
      <w:r>
        <w:rPr>
          <w:rFonts w:ascii="KaiTi" w:eastAsia="KaiTi" w:hAnsi="KaiTi" w:cs="KaiTi"/>
          <w:color w:val="E72F2F"/>
          <w:spacing w:val="-55"/>
          <w:sz w:val="37"/>
          <w:szCs w:val="37"/>
        </w:rPr>
        <w:t xml:space="preserve"> </w:t>
      </w:r>
      <w:r>
        <w:rPr>
          <w:rFonts w:ascii="KaiTi" w:eastAsia="KaiTi" w:hAnsi="KaiTi" w:cs="KaiTi"/>
          <w:color w:val="E72F2F"/>
          <w:spacing w:val="31"/>
          <w:sz w:val="37"/>
          <w:szCs w:val="37"/>
        </w:rPr>
        <w:t>2</w:t>
      </w:r>
      <w:r>
        <w:rPr>
          <w:rFonts w:ascii="KaiTi" w:eastAsia="KaiTi" w:hAnsi="KaiTi" w:cs="KaiTi"/>
          <w:color w:val="E72F2F"/>
          <w:spacing w:val="52"/>
          <w:sz w:val="37"/>
          <w:szCs w:val="37"/>
        </w:rPr>
        <w:t xml:space="preserve"> </w:t>
      </w:r>
      <w:r>
        <w:rPr>
          <w:rFonts w:ascii="KaiTi" w:eastAsia="KaiTi" w:hAnsi="KaiTi" w:cs="KaiTi"/>
          <w:color w:val="E72F2F"/>
          <w:spacing w:val="31"/>
          <w:sz w:val="37"/>
          <w:szCs w:val="37"/>
        </w:rPr>
        <w:t>国外部分民用飞机各类结构材料占比(%)</w:t>
      </w:r>
    </w:p>
    <w:p>
      <w:pPr>
        <w:spacing w:line="192" w:lineRule="exact"/>
      </w:pPr>
    </w:p>
    <w:tbl>
      <w:tblPr>
        <w:tblStyle w:val="TableNormal0"/>
        <w:tblW w:w="18963" w:type="dxa"/>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1605"/>
        <w:gridCol w:w="2924"/>
        <w:gridCol w:w="3478"/>
        <w:gridCol w:w="9360"/>
        <w:gridCol w:w="1596"/>
      </w:tblGrid>
      <w:tr>
        <w:tblPrEx>
          <w:tblW w:w="18963" w:type="dxa"/>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916"/>
        </w:trPr>
        <w:tc>
          <w:tcPr>
            <w:tcW w:w="18963" w:type="dxa"/>
            <w:gridSpan w:val="5"/>
            <w:vAlign w:val="top"/>
          </w:tcPr>
          <w:p>
            <w:pPr>
              <w:spacing w:before="268" w:line="233" w:lineRule="auto"/>
              <w:ind w:left="221"/>
              <w:rPr>
                <w:rFonts w:ascii="SimSun" w:eastAsia="SimSun" w:hAnsi="SimSun" w:cs="SimSun"/>
                <w:sz w:val="38"/>
                <w:szCs w:val="38"/>
              </w:rPr>
            </w:pPr>
            <w:r>
              <w:rPr>
                <w:rFonts w:ascii="SimSun" w:eastAsia="SimSun" w:hAnsi="SimSun" w:cs="SimSun"/>
                <w:b/>
                <w:bCs/>
                <w:spacing w:val="7"/>
                <w:sz w:val="38"/>
                <w:szCs w:val="38"/>
              </w:rPr>
              <w:t>机型</w:t>
            </w:r>
            <w:r>
              <w:rPr>
                <w:rFonts w:ascii="SimSun" w:eastAsia="SimSun" w:hAnsi="SimSun" w:cs="SimSun"/>
                <w:spacing w:val="20"/>
                <w:sz w:val="38"/>
                <w:szCs w:val="38"/>
              </w:rPr>
              <w:t xml:space="preserve">      </w:t>
            </w:r>
            <w:r>
              <w:rPr>
                <w:rFonts w:ascii="SimSun" w:eastAsia="SimSun" w:hAnsi="SimSun" w:cs="SimSun"/>
                <w:b/>
                <w:bCs/>
                <w:spacing w:val="7"/>
                <w:sz w:val="38"/>
                <w:szCs w:val="38"/>
              </w:rPr>
              <w:t>首飞年份</w:t>
            </w:r>
            <w:r>
              <w:rPr>
                <w:rFonts w:ascii="SimSun" w:eastAsia="SimSun" w:hAnsi="SimSun" w:cs="SimSun"/>
                <w:spacing w:val="15"/>
                <w:sz w:val="38"/>
                <w:szCs w:val="38"/>
              </w:rPr>
              <w:t xml:space="preserve">         </w:t>
            </w:r>
            <w:r>
              <w:rPr>
                <w:rFonts w:ascii="SimSun" w:eastAsia="SimSun" w:hAnsi="SimSun" w:cs="SimSun"/>
                <w:b/>
                <w:bCs/>
                <w:spacing w:val="7"/>
                <w:sz w:val="38"/>
                <w:szCs w:val="38"/>
              </w:rPr>
              <w:t>铝合金</w:t>
            </w:r>
            <w:r>
              <w:rPr>
                <w:rFonts w:ascii="SimSun" w:eastAsia="SimSun" w:hAnsi="SimSun" w:cs="SimSun"/>
                <w:spacing w:val="6"/>
                <w:sz w:val="38"/>
                <w:szCs w:val="38"/>
              </w:rPr>
              <w:t xml:space="preserve">         </w:t>
            </w:r>
            <w:r>
              <w:rPr>
                <w:rFonts w:ascii="SimSun" w:eastAsia="SimSun" w:hAnsi="SimSun" w:cs="SimSun"/>
                <w:b/>
                <w:bCs/>
                <w:spacing w:val="7"/>
                <w:position w:val="-2"/>
                <w:sz w:val="38"/>
                <w:szCs w:val="38"/>
              </w:rPr>
              <w:t>钢</w:t>
            </w:r>
            <w:r>
              <w:rPr>
                <w:rFonts w:ascii="SimSun" w:eastAsia="SimSun" w:hAnsi="SimSun" w:cs="SimSun"/>
                <w:spacing w:val="16"/>
                <w:position w:val="-2"/>
                <w:sz w:val="38"/>
                <w:szCs w:val="38"/>
              </w:rPr>
              <w:t xml:space="preserve">         </w:t>
            </w:r>
            <w:r>
              <w:rPr>
                <w:rFonts w:ascii="SimSun" w:eastAsia="SimSun" w:hAnsi="SimSun" w:cs="SimSun"/>
                <w:b/>
                <w:bCs/>
                <w:spacing w:val="7"/>
                <w:sz w:val="38"/>
                <w:szCs w:val="38"/>
              </w:rPr>
              <w:t>钛合金</w:t>
            </w:r>
            <w:r>
              <w:rPr>
                <w:rFonts w:ascii="SimSun" w:eastAsia="SimSun" w:hAnsi="SimSun" w:cs="SimSun"/>
                <w:spacing w:val="10"/>
                <w:sz w:val="38"/>
                <w:szCs w:val="38"/>
              </w:rPr>
              <w:t xml:space="preserve">             </w:t>
            </w:r>
            <w:r>
              <w:rPr>
                <w:rFonts w:ascii="SimSun" w:eastAsia="SimSun" w:hAnsi="SimSun" w:cs="SimSun"/>
                <w:b/>
                <w:bCs/>
                <w:spacing w:val="7"/>
                <w:sz w:val="38"/>
                <w:szCs w:val="38"/>
              </w:rPr>
              <w:t>复合材料</w:t>
            </w:r>
            <w:r>
              <w:rPr>
                <w:rFonts w:ascii="SimSun" w:eastAsia="SimSun" w:hAnsi="SimSun" w:cs="SimSun"/>
                <w:spacing w:val="10"/>
                <w:sz w:val="38"/>
                <w:szCs w:val="38"/>
              </w:rPr>
              <w:t xml:space="preserve">        </w:t>
            </w:r>
            <w:r>
              <w:rPr>
                <w:rFonts w:ascii="SimSun" w:eastAsia="SimSun" w:hAnsi="SimSun" w:cs="SimSun"/>
                <w:b/>
                <w:bCs/>
                <w:spacing w:val="7"/>
                <w:sz w:val="38"/>
                <w:szCs w:val="38"/>
              </w:rPr>
              <w:t>其它</w:t>
            </w:r>
          </w:p>
        </w:tc>
      </w:tr>
      <w:tr>
        <w:tblPrEx>
          <w:tblW w:w="18963" w:type="dxa"/>
          <w:tblInd w:w="292" w:type="dxa"/>
          <w:tblLayout w:type="fixed"/>
        </w:tblPrEx>
        <w:trPr>
          <w:trHeight w:val="825"/>
        </w:trPr>
        <w:tc>
          <w:tcPr>
            <w:tcW w:w="1605" w:type="dxa"/>
            <w:shd w:val="clear" w:color="auto" w:fill="DFB970"/>
            <w:vAlign w:val="top"/>
          </w:tcPr>
          <w:p>
            <w:pPr>
              <w:spacing w:before="328" w:line="186" w:lineRule="auto"/>
              <w:ind w:left="181"/>
              <w:rPr>
                <w:rFonts w:ascii="SimSun" w:eastAsia="SimSun" w:hAnsi="SimSun" w:cs="SimSun"/>
                <w:sz w:val="38"/>
                <w:szCs w:val="38"/>
              </w:rPr>
            </w:pPr>
            <w:r>
              <w:rPr>
                <w:rFonts w:ascii="SimSun" w:eastAsia="SimSun" w:hAnsi="SimSun" w:cs="SimSun"/>
                <w:spacing w:val="3"/>
                <w:sz w:val="38"/>
                <w:szCs w:val="38"/>
              </w:rPr>
              <w:t>B737</w:t>
            </w:r>
          </w:p>
        </w:tc>
        <w:tc>
          <w:tcPr>
            <w:tcW w:w="6402" w:type="dxa"/>
            <w:gridSpan w:val="2"/>
            <w:shd w:val="clear" w:color="auto" w:fill="DFBA71"/>
            <w:vAlign w:val="top"/>
          </w:tcPr>
          <w:p>
            <w:pPr>
              <w:spacing w:before="326" w:line="189" w:lineRule="auto"/>
              <w:ind w:left="1102"/>
              <w:rPr>
                <w:rFonts w:ascii="SimSun" w:eastAsia="SimSun" w:hAnsi="SimSun" w:cs="SimSun"/>
                <w:sz w:val="38"/>
                <w:szCs w:val="38"/>
              </w:rPr>
            </w:pPr>
            <w:r>
              <w:rPr>
                <w:rFonts w:ascii="SimSun" w:eastAsia="SimSun" w:hAnsi="SimSun" w:cs="SimSun"/>
                <w:spacing w:val="-5"/>
                <w:position w:val="1"/>
                <w:sz w:val="38"/>
                <w:szCs w:val="38"/>
              </w:rPr>
              <w:t>1967</w:t>
            </w:r>
            <w:r>
              <w:rPr>
                <w:rFonts w:ascii="SimSun" w:eastAsia="SimSun" w:hAnsi="SimSun" w:cs="SimSun"/>
                <w:spacing w:val="9"/>
                <w:position w:val="1"/>
                <w:sz w:val="38"/>
                <w:szCs w:val="38"/>
              </w:rPr>
              <w:t xml:space="preserve">             </w:t>
            </w:r>
            <w:r>
              <w:rPr>
                <w:rFonts w:ascii="SimSun" w:eastAsia="SimSun" w:hAnsi="SimSun" w:cs="SimSun"/>
                <w:spacing w:val="-5"/>
                <w:position w:val="-2"/>
                <w:sz w:val="38"/>
                <w:szCs w:val="38"/>
              </w:rPr>
              <w:t>81</w:t>
            </w:r>
          </w:p>
        </w:tc>
        <w:tc>
          <w:tcPr>
            <w:tcW w:w="10956" w:type="dxa"/>
            <w:gridSpan w:val="2"/>
            <w:shd w:val="clear" w:color="auto" w:fill="DFBA71"/>
            <w:vAlign w:val="top"/>
          </w:tcPr>
          <w:p>
            <w:pPr>
              <w:spacing w:before="326" w:line="189" w:lineRule="auto"/>
              <w:ind w:left="619"/>
              <w:rPr>
                <w:rFonts w:ascii="SimSun" w:eastAsia="SimSun" w:hAnsi="SimSun" w:cs="SimSun"/>
                <w:sz w:val="38"/>
                <w:szCs w:val="38"/>
              </w:rPr>
            </w:pPr>
            <w:r>
              <w:rPr>
                <w:rFonts w:ascii="SimSun" w:eastAsia="SimSun" w:hAnsi="SimSun" w:cs="SimSun"/>
                <w:spacing w:val="-17"/>
                <w:position w:val="-2"/>
                <w:sz w:val="38"/>
                <w:szCs w:val="38"/>
              </w:rPr>
              <w:t>13</w:t>
            </w:r>
            <w:r>
              <w:rPr>
                <w:rFonts w:ascii="SimSun" w:eastAsia="SimSun" w:hAnsi="SimSun" w:cs="SimSun"/>
                <w:spacing w:val="7"/>
                <w:position w:val="-2"/>
                <w:sz w:val="38"/>
                <w:szCs w:val="38"/>
              </w:rPr>
              <w:t xml:space="preserve">           </w:t>
            </w:r>
            <w:r>
              <w:rPr>
                <w:rFonts w:ascii="SimSun" w:eastAsia="SimSun" w:hAnsi="SimSun" w:cs="SimSun"/>
                <w:spacing w:val="-17"/>
                <w:position w:val="1"/>
                <w:sz w:val="38"/>
                <w:szCs w:val="38"/>
              </w:rPr>
              <w:t>4</w:t>
            </w:r>
            <w:r>
              <w:rPr>
                <w:rFonts w:ascii="SimSun" w:eastAsia="SimSun" w:hAnsi="SimSun" w:cs="SimSun"/>
                <w:spacing w:val="6"/>
                <w:position w:val="1"/>
                <w:sz w:val="38"/>
                <w:szCs w:val="38"/>
              </w:rPr>
              <w:t xml:space="preserve">                    </w:t>
            </w:r>
            <w:r>
              <w:rPr>
                <w:rFonts w:ascii="SimSun" w:eastAsia="SimSun" w:hAnsi="SimSun" w:cs="SimSun"/>
                <w:spacing w:val="-17"/>
                <w:position w:val="1"/>
                <w:sz w:val="38"/>
                <w:szCs w:val="38"/>
              </w:rPr>
              <w:t>1</w:t>
            </w:r>
            <w:r>
              <w:rPr>
                <w:rFonts w:ascii="SimSun" w:eastAsia="SimSun" w:hAnsi="SimSun" w:cs="SimSun"/>
                <w:spacing w:val="13"/>
                <w:position w:val="1"/>
                <w:sz w:val="38"/>
                <w:szCs w:val="38"/>
              </w:rPr>
              <w:t xml:space="preserve">             </w:t>
            </w:r>
            <w:r>
              <w:rPr>
                <w:rFonts w:ascii="SimSun" w:eastAsia="SimSun" w:hAnsi="SimSun" w:cs="SimSun"/>
                <w:spacing w:val="-17"/>
                <w:position w:val="1"/>
                <w:sz w:val="38"/>
                <w:szCs w:val="38"/>
              </w:rPr>
              <w:t>1</w:t>
            </w:r>
          </w:p>
        </w:tc>
      </w:tr>
      <w:tr>
        <w:tblPrEx>
          <w:tblW w:w="18963" w:type="dxa"/>
          <w:tblInd w:w="292" w:type="dxa"/>
          <w:tblLayout w:type="fixed"/>
        </w:tblPrEx>
        <w:trPr>
          <w:trHeight w:val="877"/>
        </w:trPr>
        <w:tc>
          <w:tcPr>
            <w:tcW w:w="18963" w:type="dxa"/>
            <w:gridSpan w:val="5"/>
            <w:vAlign w:val="top"/>
          </w:tcPr>
          <w:p>
            <w:pPr>
              <w:spacing w:line="263" w:lineRule="auto"/>
              <w:rPr>
                <w:rFonts w:ascii="Arial"/>
                <w:sz w:val="21"/>
              </w:rPr>
            </w:pPr>
          </w:p>
          <w:p>
            <w:pPr>
              <w:spacing w:before="124" w:line="190" w:lineRule="auto"/>
              <w:ind w:left="181"/>
              <w:rPr>
                <w:rFonts w:ascii="SimSun" w:eastAsia="SimSun" w:hAnsi="SimSun" w:cs="SimSun"/>
                <w:sz w:val="38"/>
                <w:szCs w:val="38"/>
              </w:rPr>
            </w:pPr>
            <w:r>
              <w:rPr>
                <w:rFonts w:ascii="SimSun" w:eastAsia="SimSun" w:hAnsi="SimSun" w:cs="SimSun"/>
                <w:spacing w:val="-9"/>
                <w:sz w:val="38"/>
                <w:szCs w:val="38"/>
              </w:rPr>
              <w:t>DC10</w:t>
            </w:r>
            <w:r>
              <w:rPr>
                <w:rFonts w:ascii="SimSun" w:eastAsia="SimSun" w:hAnsi="SimSun" w:cs="SimSun"/>
                <w:spacing w:val="5"/>
                <w:sz w:val="38"/>
                <w:szCs w:val="38"/>
              </w:rPr>
              <w:t xml:space="preserve">         </w:t>
            </w:r>
            <w:r>
              <w:rPr>
                <w:rFonts w:ascii="SimSun" w:eastAsia="SimSun" w:hAnsi="SimSun" w:cs="SimSun"/>
                <w:spacing w:val="-9"/>
                <w:sz w:val="38"/>
                <w:szCs w:val="38"/>
              </w:rPr>
              <w:t>1970</w:t>
            </w:r>
            <w:r>
              <w:rPr>
                <w:rFonts w:ascii="SimSun" w:eastAsia="SimSun" w:hAnsi="SimSun" w:cs="SimSun"/>
                <w:spacing w:val="13"/>
                <w:sz w:val="38"/>
                <w:szCs w:val="38"/>
              </w:rPr>
              <w:t xml:space="preserve">             </w:t>
            </w:r>
            <w:r>
              <w:rPr>
                <w:rFonts w:ascii="SimSun" w:eastAsia="SimSun" w:hAnsi="SimSun" w:cs="SimSun"/>
                <w:spacing w:val="-9"/>
                <w:position w:val="-1"/>
                <w:sz w:val="38"/>
                <w:szCs w:val="38"/>
              </w:rPr>
              <w:t>78</w:t>
            </w:r>
            <w:r>
              <w:rPr>
                <w:rFonts w:ascii="SimSun" w:eastAsia="SimSun" w:hAnsi="SimSun" w:cs="SimSun"/>
                <w:spacing w:val="12"/>
                <w:position w:val="-1"/>
                <w:sz w:val="38"/>
                <w:szCs w:val="38"/>
              </w:rPr>
              <w:t xml:space="preserve">           </w:t>
            </w:r>
            <w:r>
              <w:rPr>
                <w:rFonts w:ascii="SimSun" w:eastAsia="SimSun" w:hAnsi="SimSun" w:cs="SimSun"/>
                <w:spacing w:val="-9"/>
                <w:position w:val="-1"/>
                <w:sz w:val="38"/>
                <w:szCs w:val="38"/>
              </w:rPr>
              <w:t>14</w:t>
            </w:r>
            <w:r>
              <w:rPr>
                <w:rFonts w:ascii="SimSun" w:eastAsia="SimSun" w:hAnsi="SimSun" w:cs="SimSun"/>
                <w:spacing w:val="6"/>
                <w:position w:val="-1"/>
                <w:sz w:val="38"/>
                <w:szCs w:val="38"/>
              </w:rPr>
              <w:t xml:space="preserve">            </w:t>
            </w:r>
            <w:r>
              <w:rPr>
                <w:rFonts w:ascii="SimSun" w:eastAsia="SimSun" w:hAnsi="SimSun" w:cs="SimSun"/>
                <w:spacing w:val="-9"/>
                <w:sz w:val="38"/>
                <w:szCs w:val="38"/>
              </w:rPr>
              <w:t>5</w:t>
            </w:r>
            <w:r>
              <w:rPr>
                <w:rFonts w:ascii="SimSun" w:eastAsia="SimSun" w:hAnsi="SimSun" w:cs="SimSun"/>
                <w:spacing w:val="5"/>
                <w:sz w:val="38"/>
                <w:szCs w:val="38"/>
              </w:rPr>
              <w:t xml:space="preserve">                   </w:t>
            </w:r>
            <w:r>
              <w:rPr>
                <w:rFonts w:ascii="SimSun" w:eastAsia="SimSun" w:hAnsi="SimSun" w:cs="SimSun"/>
                <w:spacing w:val="-9"/>
                <w:sz w:val="38"/>
                <w:szCs w:val="38"/>
              </w:rPr>
              <w:t>1</w:t>
            </w:r>
            <w:r>
              <w:rPr>
                <w:rFonts w:ascii="SimSun" w:eastAsia="SimSun" w:hAnsi="SimSun" w:cs="SimSun"/>
                <w:spacing w:val="14"/>
                <w:sz w:val="38"/>
                <w:szCs w:val="38"/>
              </w:rPr>
              <w:t xml:space="preserve">             </w:t>
            </w:r>
            <w:r>
              <w:rPr>
                <w:rFonts w:ascii="SimSun" w:eastAsia="SimSun" w:hAnsi="SimSun" w:cs="SimSun"/>
                <w:spacing w:val="-9"/>
                <w:sz w:val="38"/>
                <w:szCs w:val="38"/>
              </w:rPr>
              <w:t>2</w:t>
            </w:r>
          </w:p>
        </w:tc>
      </w:tr>
      <w:tr>
        <w:tblPrEx>
          <w:tblW w:w="18963" w:type="dxa"/>
          <w:tblInd w:w="292" w:type="dxa"/>
          <w:tblLayout w:type="fixed"/>
        </w:tblPrEx>
        <w:trPr>
          <w:trHeight w:val="860"/>
        </w:trPr>
        <w:tc>
          <w:tcPr>
            <w:tcW w:w="1605" w:type="dxa"/>
            <w:shd w:val="clear" w:color="auto" w:fill="DFB970"/>
            <w:vAlign w:val="top"/>
          </w:tcPr>
          <w:p>
            <w:pPr>
              <w:spacing w:before="347" w:line="186" w:lineRule="auto"/>
              <w:ind w:left="181"/>
              <w:rPr>
                <w:rFonts w:ascii="SimSun" w:eastAsia="SimSun" w:hAnsi="SimSun" w:cs="SimSun"/>
                <w:sz w:val="38"/>
                <w:szCs w:val="38"/>
              </w:rPr>
            </w:pPr>
            <w:r>
              <w:rPr>
                <w:rFonts w:ascii="SimSun" w:eastAsia="SimSun" w:hAnsi="SimSun" w:cs="SimSun"/>
                <w:spacing w:val="3"/>
                <w:sz w:val="38"/>
                <w:szCs w:val="38"/>
              </w:rPr>
              <w:t>B767</w:t>
            </w:r>
          </w:p>
        </w:tc>
        <w:tc>
          <w:tcPr>
            <w:tcW w:w="2924" w:type="dxa"/>
            <w:shd w:val="clear" w:color="auto" w:fill="DFB970"/>
            <w:vAlign w:val="top"/>
          </w:tcPr>
          <w:p>
            <w:pPr>
              <w:spacing w:before="345" w:line="187" w:lineRule="auto"/>
              <w:ind w:left="1068"/>
              <w:rPr>
                <w:rFonts w:ascii="SimSun" w:eastAsia="SimSun" w:hAnsi="SimSun" w:cs="SimSun"/>
                <w:sz w:val="38"/>
                <w:szCs w:val="38"/>
              </w:rPr>
            </w:pPr>
            <w:r>
              <w:rPr>
                <w:rFonts w:ascii="SimSun" w:eastAsia="SimSun" w:hAnsi="SimSun" w:cs="SimSun"/>
                <w:spacing w:val="-5"/>
                <w:sz w:val="38"/>
                <w:szCs w:val="38"/>
              </w:rPr>
              <w:t>1981</w:t>
            </w:r>
          </w:p>
        </w:tc>
        <w:tc>
          <w:tcPr>
            <w:tcW w:w="3478" w:type="dxa"/>
            <w:shd w:val="clear" w:color="auto" w:fill="DFB970"/>
            <w:vAlign w:val="top"/>
          </w:tcPr>
          <w:p>
            <w:pPr>
              <w:spacing w:before="347" w:line="186" w:lineRule="auto"/>
              <w:ind w:left="1536"/>
              <w:rPr>
                <w:rFonts w:ascii="SimSun" w:eastAsia="SimSun" w:hAnsi="SimSun" w:cs="SimSun"/>
                <w:sz w:val="38"/>
                <w:szCs w:val="38"/>
              </w:rPr>
            </w:pPr>
            <w:r>
              <w:rPr>
                <w:rFonts w:ascii="SimSun" w:eastAsia="SimSun" w:hAnsi="SimSun" w:cs="SimSun"/>
                <w:spacing w:val="-2"/>
                <w:sz w:val="38"/>
                <w:szCs w:val="38"/>
              </w:rPr>
              <w:t>80</w:t>
            </w:r>
          </w:p>
        </w:tc>
        <w:tc>
          <w:tcPr>
            <w:tcW w:w="10956" w:type="dxa"/>
            <w:gridSpan w:val="2"/>
            <w:shd w:val="clear" w:color="auto" w:fill="DFBA71"/>
            <w:vAlign w:val="top"/>
          </w:tcPr>
          <w:p>
            <w:pPr>
              <w:spacing w:before="354" w:line="194" w:lineRule="auto"/>
              <w:ind w:left="619"/>
              <w:rPr>
                <w:rFonts w:ascii="SimSun" w:eastAsia="SimSun" w:hAnsi="SimSun" w:cs="SimSun"/>
                <w:sz w:val="38"/>
                <w:szCs w:val="38"/>
              </w:rPr>
            </w:pPr>
            <w:r>
              <w:rPr>
                <w:rFonts w:ascii="SimSun" w:eastAsia="SimSun" w:hAnsi="SimSun" w:cs="SimSun"/>
                <w:spacing w:val="-14"/>
                <w:sz w:val="38"/>
                <w:szCs w:val="38"/>
              </w:rPr>
              <w:t>14</w:t>
            </w:r>
            <w:r>
              <w:rPr>
                <w:rFonts w:ascii="SimSun" w:eastAsia="SimSun" w:hAnsi="SimSun" w:cs="SimSun"/>
                <w:spacing w:val="7"/>
                <w:sz w:val="38"/>
                <w:szCs w:val="38"/>
              </w:rPr>
              <w:t xml:space="preserve">           </w:t>
            </w:r>
            <w:r>
              <w:rPr>
                <w:rFonts w:ascii="SimSun" w:eastAsia="SimSun" w:hAnsi="SimSun" w:cs="SimSun"/>
                <w:spacing w:val="-14"/>
                <w:sz w:val="38"/>
                <w:szCs w:val="38"/>
              </w:rPr>
              <w:t>2</w:t>
            </w:r>
            <w:r>
              <w:rPr>
                <w:rFonts w:ascii="SimSun" w:eastAsia="SimSun" w:hAnsi="SimSun" w:cs="SimSun"/>
                <w:spacing w:val="6"/>
                <w:sz w:val="38"/>
                <w:szCs w:val="38"/>
              </w:rPr>
              <w:t xml:space="preserve">                    </w:t>
            </w:r>
            <w:r>
              <w:rPr>
                <w:rFonts w:ascii="SimSun" w:eastAsia="SimSun" w:hAnsi="SimSun" w:cs="SimSun"/>
                <w:spacing w:val="-14"/>
                <w:sz w:val="38"/>
                <w:szCs w:val="38"/>
              </w:rPr>
              <w:t>3</w:t>
            </w:r>
            <w:r>
              <w:rPr>
                <w:rFonts w:ascii="SimSun" w:eastAsia="SimSun" w:hAnsi="SimSun" w:cs="SimSun"/>
                <w:spacing w:val="11"/>
                <w:sz w:val="38"/>
                <w:szCs w:val="38"/>
              </w:rPr>
              <w:t xml:space="preserve">             </w:t>
            </w:r>
            <w:r>
              <w:rPr>
                <w:rFonts w:ascii="SimSun" w:eastAsia="SimSun" w:hAnsi="SimSun" w:cs="SimSun"/>
                <w:spacing w:val="-14"/>
                <w:position w:val="2"/>
                <w:sz w:val="38"/>
                <w:szCs w:val="38"/>
              </w:rPr>
              <w:t>1</w:t>
            </w:r>
          </w:p>
        </w:tc>
      </w:tr>
      <w:tr>
        <w:tblPrEx>
          <w:tblW w:w="18963" w:type="dxa"/>
          <w:tblInd w:w="292" w:type="dxa"/>
          <w:tblLayout w:type="fixed"/>
        </w:tblPrEx>
        <w:trPr>
          <w:trHeight w:val="869"/>
        </w:trPr>
        <w:tc>
          <w:tcPr>
            <w:tcW w:w="18963" w:type="dxa"/>
            <w:gridSpan w:val="5"/>
            <w:vAlign w:val="top"/>
          </w:tcPr>
          <w:p>
            <w:pPr>
              <w:spacing w:line="255" w:lineRule="auto"/>
              <w:rPr>
                <w:rFonts w:ascii="Arial"/>
                <w:sz w:val="21"/>
              </w:rPr>
            </w:pPr>
          </w:p>
          <w:p>
            <w:pPr>
              <w:spacing w:before="124" w:line="191" w:lineRule="auto"/>
              <w:ind w:left="181"/>
              <w:rPr>
                <w:rFonts w:ascii="SimSun" w:eastAsia="SimSun" w:hAnsi="SimSun" w:cs="SimSun"/>
                <w:sz w:val="38"/>
                <w:szCs w:val="38"/>
              </w:rPr>
            </w:pPr>
            <w:r>
              <w:rPr>
                <w:rFonts w:ascii="SimSun" w:eastAsia="SimSun" w:hAnsi="SimSun" w:cs="SimSun"/>
                <w:spacing w:val="-7"/>
                <w:sz w:val="38"/>
                <w:szCs w:val="38"/>
              </w:rPr>
              <w:t>B757</w:t>
            </w:r>
            <w:r>
              <w:rPr>
                <w:rFonts w:ascii="SimSun" w:eastAsia="SimSun" w:hAnsi="SimSun" w:cs="SimSun"/>
                <w:spacing w:val="5"/>
                <w:sz w:val="38"/>
                <w:szCs w:val="38"/>
              </w:rPr>
              <w:t xml:space="preserve">         </w:t>
            </w:r>
            <w:r>
              <w:rPr>
                <w:rFonts w:ascii="SimSun" w:eastAsia="SimSun" w:hAnsi="SimSun" w:cs="SimSun"/>
                <w:spacing w:val="-7"/>
                <w:sz w:val="38"/>
                <w:szCs w:val="38"/>
              </w:rPr>
              <w:t>1982</w:t>
            </w:r>
            <w:r>
              <w:rPr>
                <w:rFonts w:ascii="SimSun" w:eastAsia="SimSun" w:hAnsi="SimSun" w:cs="SimSun"/>
                <w:spacing w:val="13"/>
                <w:sz w:val="38"/>
                <w:szCs w:val="38"/>
              </w:rPr>
              <w:t xml:space="preserve">             </w:t>
            </w:r>
            <w:r>
              <w:rPr>
                <w:rFonts w:ascii="SimSun" w:eastAsia="SimSun" w:hAnsi="SimSun" w:cs="SimSun"/>
                <w:spacing w:val="-7"/>
                <w:sz w:val="38"/>
                <w:szCs w:val="38"/>
              </w:rPr>
              <w:t>78</w:t>
            </w:r>
            <w:r>
              <w:rPr>
                <w:rFonts w:ascii="SimSun" w:eastAsia="SimSun" w:hAnsi="SimSun" w:cs="SimSun"/>
                <w:spacing w:val="12"/>
                <w:sz w:val="38"/>
                <w:szCs w:val="38"/>
              </w:rPr>
              <w:t xml:space="preserve">           </w:t>
            </w:r>
            <w:r>
              <w:rPr>
                <w:rFonts w:ascii="SimSun" w:eastAsia="SimSun" w:hAnsi="SimSun" w:cs="SimSun"/>
                <w:spacing w:val="-7"/>
                <w:sz w:val="38"/>
                <w:szCs w:val="38"/>
              </w:rPr>
              <w:t>12</w:t>
            </w:r>
            <w:r>
              <w:rPr>
                <w:rFonts w:ascii="SimSun" w:eastAsia="SimSun" w:hAnsi="SimSun" w:cs="SimSun"/>
                <w:spacing w:val="5"/>
                <w:sz w:val="38"/>
                <w:szCs w:val="38"/>
              </w:rPr>
              <w:t xml:space="preserve">            </w:t>
            </w:r>
            <w:r>
              <w:rPr>
                <w:rFonts w:ascii="SimSun" w:eastAsia="SimSun" w:hAnsi="SimSun" w:cs="SimSun"/>
                <w:spacing w:val="-7"/>
                <w:sz w:val="38"/>
                <w:szCs w:val="38"/>
              </w:rPr>
              <w:t>6</w:t>
            </w:r>
            <w:r>
              <w:rPr>
                <w:rFonts w:ascii="SimSun" w:eastAsia="SimSun" w:hAnsi="SimSun" w:cs="SimSun"/>
                <w:spacing w:val="6"/>
                <w:sz w:val="38"/>
                <w:szCs w:val="38"/>
              </w:rPr>
              <w:t xml:space="preserve">                   </w:t>
            </w:r>
            <w:r>
              <w:rPr>
                <w:rFonts w:ascii="SimSun" w:eastAsia="SimSun" w:hAnsi="SimSun" w:cs="SimSun"/>
                <w:spacing w:val="-7"/>
                <w:sz w:val="38"/>
                <w:szCs w:val="38"/>
              </w:rPr>
              <w:t>3</w:t>
            </w:r>
            <w:r>
              <w:rPr>
                <w:rFonts w:ascii="SimSun" w:eastAsia="SimSun" w:hAnsi="SimSun" w:cs="SimSun"/>
                <w:spacing w:val="13"/>
                <w:sz w:val="38"/>
                <w:szCs w:val="38"/>
              </w:rPr>
              <w:t xml:space="preserve">             </w:t>
            </w:r>
            <w:r>
              <w:rPr>
                <w:rFonts w:ascii="SimSun" w:eastAsia="SimSun" w:hAnsi="SimSun" w:cs="SimSun"/>
                <w:spacing w:val="-7"/>
                <w:sz w:val="38"/>
                <w:szCs w:val="38"/>
              </w:rPr>
              <w:t>1</w:t>
            </w:r>
          </w:p>
        </w:tc>
      </w:tr>
      <w:tr>
        <w:tblPrEx>
          <w:tblW w:w="18963" w:type="dxa"/>
          <w:tblInd w:w="292" w:type="dxa"/>
          <w:tblLayout w:type="fixed"/>
        </w:tblPrEx>
        <w:trPr>
          <w:trHeight w:val="869"/>
        </w:trPr>
        <w:tc>
          <w:tcPr>
            <w:tcW w:w="1605" w:type="dxa"/>
            <w:shd w:val="clear" w:color="auto" w:fill="DFB970"/>
            <w:vAlign w:val="top"/>
          </w:tcPr>
          <w:p>
            <w:pPr>
              <w:spacing w:before="352" w:line="188" w:lineRule="auto"/>
              <w:ind w:left="181"/>
              <w:rPr>
                <w:rFonts w:ascii="SimSun" w:eastAsia="SimSun" w:hAnsi="SimSun" w:cs="SimSun"/>
                <w:sz w:val="38"/>
                <w:szCs w:val="38"/>
              </w:rPr>
            </w:pPr>
            <w:r>
              <w:rPr>
                <w:rFonts w:ascii="SimSun" w:eastAsia="SimSun" w:hAnsi="SimSun" w:cs="SimSun"/>
                <w:spacing w:val="3"/>
                <w:sz w:val="38"/>
                <w:szCs w:val="38"/>
              </w:rPr>
              <w:t>A320</w:t>
            </w:r>
          </w:p>
        </w:tc>
        <w:tc>
          <w:tcPr>
            <w:tcW w:w="2924" w:type="dxa"/>
            <w:shd w:val="clear" w:color="auto" w:fill="DFB970"/>
            <w:vAlign w:val="top"/>
          </w:tcPr>
          <w:p>
            <w:pPr>
              <w:spacing w:before="354" w:line="187" w:lineRule="auto"/>
              <w:ind w:left="1068"/>
              <w:rPr>
                <w:rFonts w:ascii="SimSun" w:eastAsia="SimSun" w:hAnsi="SimSun" w:cs="SimSun"/>
                <w:sz w:val="38"/>
                <w:szCs w:val="38"/>
              </w:rPr>
            </w:pPr>
            <w:r>
              <w:rPr>
                <w:rFonts w:ascii="SimSun" w:eastAsia="SimSun" w:hAnsi="SimSun" w:cs="SimSun"/>
                <w:spacing w:val="-5"/>
                <w:sz w:val="38"/>
                <w:szCs w:val="38"/>
              </w:rPr>
              <w:t>1987</w:t>
            </w:r>
          </w:p>
        </w:tc>
        <w:tc>
          <w:tcPr>
            <w:tcW w:w="3478" w:type="dxa"/>
            <w:shd w:val="clear" w:color="auto" w:fill="DFB970"/>
            <w:vAlign w:val="top"/>
          </w:tcPr>
          <w:p>
            <w:pPr>
              <w:spacing w:before="356" w:line="186" w:lineRule="auto"/>
              <w:ind w:left="1346"/>
              <w:rPr>
                <w:rFonts w:ascii="SimSun" w:eastAsia="SimSun" w:hAnsi="SimSun" w:cs="SimSun"/>
                <w:sz w:val="38"/>
                <w:szCs w:val="38"/>
              </w:rPr>
            </w:pPr>
            <w:r>
              <w:rPr>
                <w:rFonts w:ascii="SimSun" w:eastAsia="SimSun" w:hAnsi="SimSun" w:cs="SimSun"/>
                <w:spacing w:val="-2"/>
                <w:sz w:val="38"/>
                <w:szCs w:val="38"/>
              </w:rPr>
              <w:t>76.5</w:t>
            </w:r>
          </w:p>
        </w:tc>
        <w:tc>
          <w:tcPr>
            <w:tcW w:w="10956" w:type="dxa"/>
            <w:gridSpan w:val="2"/>
            <w:shd w:val="clear" w:color="auto" w:fill="DFBA71"/>
            <w:vAlign w:val="top"/>
          </w:tcPr>
          <w:p>
            <w:pPr>
              <w:spacing w:before="346" w:line="191" w:lineRule="auto"/>
              <w:ind w:left="446"/>
              <w:rPr>
                <w:rFonts w:ascii="SimSun" w:eastAsia="SimSun" w:hAnsi="SimSun" w:cs="SimSun"/>
                <w:sz w:val="38"/>
                <w:szCs w:val="38"/>
              </w:rPr>
            </w:pPr>
            <w:r>
              <w:rPr>
                <w:rFonts w:ascii="SimSun" w:eastAsia="SimSun" w:hAnsi="SimSun" w:cs="SimSun"/>
                <w:spacing w:val="-4"/>
                <w:sz w:val="38"/>
                <w:szCs w:val="38"/>
              </w:rPr>
              <w:t>13.5</w:t>
            </w:r>
            <w:r>
              <w:rPr>
                <w:rFonts w:ascii="SimSun" w:eastAsia="SimSun" w:hAnsi="SimSun" w:cs="SimSun"/>
                <w:spacing w:val="6"/>
                <w:sz w:val="38"/>
                <w:szCs w:val="38"/>
              </w:rPr>
              <w:t xml:space="preserve">          </w:t>
            </w:r>
            <w:r>
              <w:rPr>
                <w:rFonts w:ascii="SimSun" w:eastAsia="SimSun" w:hAnsi="SimSun" w:cs="SimSun"/>
                <w:spacing w:val="-4"/>
                <w:sz w:val="38"/>
                <w:szCs w:val="38"/>
              </w:rPr>
              <w:t>4.5</w:t>
            </w:r>
            <w:r>
              <w:rPr>
                <w:rFonts w:ascii="SimSun" w:eastAsia="SimSun" w:hAnsi="SimSun" w:cs="SimSun"/>
                <w:spacing w:val="5"/>
                <w:sz w:val="38"/>
                <w:szCs w:val="38"/>
              </w:rPr>
              <w:t xml:space="preserve">                 </w:t>
            </w:r>
            <w:r>
              <w:rPr>
                <w:rFonts w:ascii="SimSun" w:eastAsia="SimSun" w:hAnsi="SimSun" w:cs="SimSun"/>
                <w:spacing w:val="-4"/>
                <w:sz w:val="38"/>
                <w:szCs w:val="38"/>
              </w:rPr>
              <w:t>5.5</w:t>
            </w:r>
          </w:p>
        </w:tc>
      </w:tr>
      <w:tr>
        <w:tblPrEx>
          <w:tblW w:w="18963" w:type="dxa"/>
          <w:tblInd w:w="292" w:type="dxa"/>
          <w:tblLayout w:type="fixed"/>
        </w:tblPrEx>
        <w:trPr>
          <w:trHeight w:val="912"/>
        </w:trPr>
        <w:tc>
          <w:tcPr>
            <w:tcW w:w="18963" w:type="dxa"/>
            <w:gridSpan w:val="5"/>
            <w:vAlign w:val="top"/>
          </w:tcPr>
          <w:p>
            <w:pPr>
              <w:spacing w:before="362" w:line="191" w:lineRule="auto"/>
              <w:ind w:left="181"/>
              <w:rPr>
                <w:rFonts w:ascii="SimSun" w:eastAsia="SimSun" w:hAnsi="SimSun" w:cs="SimSun"/>
                <w:sz w:val="38"/>
                <w:szCs w:val="38"/>
              </w:rPr>
            </w:pPr>
            <w:r>
              <w:rPr>
                <w:rFonts w:ascii="SimSun" w:eastAsia="SimSun" w:hAnsi="SimSun" w:cs="SimSun"/>
                <w:spacing w:val="-5"/>
                <w:sz w:val="38"/>
                <w:szCs w:val="38"/>
              </w:rPr>
              <w:t>MD11</w:t>
            </w:r>
            <w:r>
              <w:rPr>
                <w:rFonts w:ascii="SimSun" w:eastAsia="SimSun" w:hAnsi="SimSun" w:cs="SimSun"/>
                <w:spacing w:val="3"/>
                <w:sz w:val="38"/>
                <w:szCs w:val="38"/>
              </w:rPr>
              <w:t xml:space="preserve">         </w:t>
            </w:r>
            <w:r>
              <w:rPr>
                <w:rFonts w:ascii="SimSun" w:eastAsia="SimSun" w:hAnsi="SimSun" w:cs="SimSun"/>
                <w:spacing w:val="-5"/>
                <w:sz w:val="38"/>
                <w:szCs w:val="38"/>
              </w:rPr>
              <w:t>1990</w:t>
            </w:r>
            <w:r>
              <w:rPr>
                <w:rFonts w:ascii="SimSun" w:eastAsia="SimSun" w:hAnsi="SimSun" w:cs="SimSun"/>
                <w:spacing w:val="9"/>
                <w:sz w:val="38"/>
                <w:szCs w:val="38"/>
              </w:rPr>
              <w:t xml:space="preserve">             </w:t>
            </w:r>
            <w:r>
              <w:rPr>
                <w:rFonts w:ascii="SimSun" w:eastAsia="SimSun" w:hAnsi="SimSun" w:cs="SimSun"/>
                <w:spacing w:val="-5"/>
                <w:sz w:val="38"/>
                <w:szCs w:val="38"/>
              </w:rPr>
              <w:t>76</w:t>
            </w:r>
            <w:r>
              <w:rPr>
                <w:rFonts w:ascii="SimSun" w:eastAsia="SimSun" w:hAnsi="SimSun" w:cs="SimSun"/>
                <w:spacing w:val="1"/>
                <w:sz w:val="38"/>
                <w:szCs w:val="38"/>
              </w:rPr>
              <w:t xml:space="preserve">            </w:t>
            </w:r>
            <w:r>
              <w:rPr>
                <w:rFonts w:ascii="SimSun" w:eastAsia="SimSun" w:hAnsi="SimSun" w:cs="SimSun"/>
                <w:spacing w:val="-5"/>
                <w:sz w:val="38"/>
                <w:szCs w:val="38"/>
              </w:rPr>
              <w:t>9</w:t>
            </w:r>
            <w:r>
              <w:rPr>
                <w:rFonts w:ascii="SimSun" w:eastAsia="SimSun" w:hAnsi="SimSun" w:cs="SimSun"/>
                <w:sz w:val="38"/>
                <w:szCs w:val="38"/>
              </w:rPr>
              <w:t xml:space="preserve">             </w:t>
            </w:r>
            <w:r>
              <w:rPr>
                <w:rFonts w:ascii="SimSun" w:eastAsia="SimSun" w:hAnsi="SimSun" w:cs="SimSun"/>
                <w:spacing w:val="-5"/>
                <w:sz w:val="38"/>
                <w:szCs w:val="38"/>
              </w:rPr>
              <w:t>5</w:t>
            </w:r>
            <w:r>
              <w:rPr>
                <w:rFonts w:ascii="SimSun" w:eastAsia="SimSun" w:hAnsi="SimSun" w:cs="SimSun"/>
                <w:spacing w:val="7"/>
                <w:sz w:val="38"/>
                <w:szCs w:val="38"/>
              </w:rPr>
              <w:t xml:space="preserve">                   </w:t>
            </w:r>
            <w:r>
              <w:rPr>
                <w:rFonts w:ascii="SimSun" w:eastAsia="SimSun" w:hAnsi="SimSun" w:cs="SimSun"/>
                <w:spacing w:val="-5"/>
                <w:position w:val="-1"/>
                <w:sz w:val="38"/>
                <w:szCs w:val="38"/>
              </w:rPr>
              <w:t>8</w:t>
            </w:r>
            <w:r>
              <w:rPr>
                <w:rFonts w:ascii="SimSun" w:eastAsia="SimSun" w:hAnsi="SimSun" w:cs="SimSun"/>
                <w:spacing w:val="11"/>
                <w:position w:val="-1"/>
                <w:sz w:val="38"/>
                <w:szCs w:val="38"/>
              </w:rPr>
              <w:t xml:space="preserve">             </w:t>
            </w:r>
            <w:r>
              <w:rPr>
                <w:rFonts w:ascii="SimSun" w:eastAsia="SimSun" w:hAnsi="SimSun" w:cs="SimSun"/>
                <w:spacing w:val="-5"/>
                <w:sz w:val="38"/>
                <w:szCs w:val="38"/>
              </w:rPr>
              <w:t>2</w:t>
            </w:r>
          </w:p>
        </w:tc>
      </w:tr>
      <w:tr>
        <w:tblPrEx>
          <w:tblW w:w="18963" w:type="dxa"/>
          <w:tblInd w:w="292" w:type="dxa"/>
          <w:tblLayout w:type="fixed"/>
        </w:tblPrEx>
        <w:trPr>
          <w:trHeight w:val="860"/>
        </w:trPr>
        <w:tc>
          <w:tcPr>
            <w:tcW w:w="1605" w:type="dxa"/>
            <w:shd w:val="clear" w:color="auto" w:fill="DFB970"/>
            <w:vAlign w:val="top"/>
          </w:tcPr>
          <w:p>
            <w:pPr>
              <w:spacing w:before="343" w:line="188" w:lineRule="auto"/>
              <w:ind w:left="181"/>
              <w:rPr>
                <w:rFonts w:ascii="SimSun" w:eastAsia="SimSun" w:hAnsi="SimSun" w:cs="SimSun"/>
                <w:sz w:val="38"/>
                <w:szCs w:val="38"/>
              </w:rPr>
            </w:pPr>
            <w:r>
              <w:rPr>
                <w:rFonts w:ascii="SimSun" w:eastAsia="SimSun" w:hAnsi="SimSun" w:cs="SimSun"/>
                <w:spacing w:val="3"/>
                <w:sz w:val="38"/>
                <w:szCs w:val="38"/>
              </w:rPr>
              <w:t>A340</w:t>
            </w:r>
          </w:p>
        </w:tc>
        <w:tc>
          <w:tcPr>
            <w:tcW w:w="2924" w:type="dxa"/>
            <w:shd w:val="clear" w:color="auto" w:fill="E0BA71"/>
            <w:vAlign w:val="top"/>
          </w:tcPr>
          <w:p>
            <w:pPr>
              <w:spacing w:before="345" w:line="187" w:lineRule="auto"/>
              <w:ind w:left="1068"/>
              <w:rPr>
                <w:rFonts w:ascii="SimSun" w:eastAsia="SimSun" w:hAnsi="SimSun" w:cs="SimSun"/>
                <w:sz w:val="38"/>
                <w:szCs w:val="38"/>
              </w:rPr>
            </w:pPr>
            <w:r>
              <w:rPr>
                <w:rFonts w:ascii="SimSun" w:eastAsia="SimSun" w:hAnsi="SimSun" w:cs="SimSun"/>
                <w:spacing w:val="-5"/>
                <w:sz w:val="38"/>
                <w:szCs w:val="38"/>
              </w:rPr>
              <w:t>1991</w:t>
            </w:r>
          </w:p>
        </w:tc>
        <w:tc>
          <w:tcPr>
            <w:tcW w:w="3478" w:type="dxa"/>
            <w:shd w:val="clear" w:color="auto" w:fill="E0BA70"/>
            <w:vAlign w:val="top"/>
          </w:tcPr>
          <w:p>
            <w:pPr>
              <w:spacing w:before="350" w:line="185" w:lineRule="auto"/>
              <w:ind w:left="1536"/>
              <w:rPr>
                <w:rFonts w:ascii="SimSun" w:eastAsia="SimSun" w:hAnsi="SimSun" w:cs="SimSun"/>
                <w:sz w:val="38"/>
                <w:szCs w:val="38"/>
              </w:rPr>
            </w:pPr>
            <w:r>
              <w:rPr>
                <w:rFonts w:ascii="SimSun" w:eastAsia="SimSun" w:hAnsi="SimSun" w:cs="SimSun"/>
                <w:spacing w:val="-4"/>
                <w:sz w:val="38"/>
                <w:szCs w:val="38"/>
              </w:rPr>
              <w:t>75</w:t>
            </w:r>
          </w:p>
        </w:tc>
        <w:tc>
          <w:tcPr>
            <w:tcW w:w="9360" w:type="dxa"/>
            <w:shd w:val="clear" w:color="auto" w:fill="DFBA71"/>
            <w:vAlign w:val="top"/>
          </w:tcPr>
          <w:p>
            <w:pPr>
              <w:spacing w:line="247" w:lineRule="auto"/>
              <w:rPr>
                <w:rFonts w:ascii="Arial"/>
                <w:sz w:val="21"/>
              </w:rPr>
            </w:pPr>
          </w:p>
          <w:p>
            <w:pPr>
              <w:spacing w:before="124" w:line="195" w:lineRule="auto"/>
              <w:ind w:left="671"/>
              <w:rPr>
                <w:rFonts w:ascii="SimSun" w:eastAsia="SimSun" w:hAnsi="SimSun" w:cs="SimSun"/>
                <w:sz w:val="38"/>
                <w:szCs w:val="38"/>
              </w:rPr>
            </w:pPr>
            <w:r>
              <w:rPr>
                <w:rFonts w:ascii="SimSun" w:eastAsia="SimSun" w:hAnsi="SimSun" w:cs="SimSun"/>
                <w:spacing w:val="-9"/>
                <w:sz w:val="38"/>
                <w:szCs w:val="38"/>
              </w:rPr>
              <w:t>8</w:t>
            </w:r>
            <w:r>
              <w:rPr>
                <w:rFonts w:ascii="SimSun" w:eastAsia="SimSun" w:hAnsi="SimSun" w:cs="SimSun"/>
                <w:spacing w:val="15"/>
                <w:sz w:val="38"/>
                <w:szCs w:val="38"/>
              </w:rPr>
              <w:t xml:space="preserve">            </w:t>
            </w:r>
            <w:r>
              <w:rPr>
                <w:rFonts w:ascii="SimSun" w:eastAsia="SimSun" w:hAnsi="SimSun" w:cs="SimSun"/>
                <w:spacing w:val="-9"/>
                <w:sz w:val="38"/>
                <w:szCs w:val="38"/>
              </w:rPr>
              <w:t>6</w:t>
            </w:r>
            <w:r>
              <w:rPr>
                <w:rFonts w:ascii="SimSun" w:eastAsia="SimSun" w:hAnsi="SimSun" w:cs="SimSun"/>
                <w:spacing w:val="7"/>
                <w:sz w:val="38"/>
                <w:szCs w:val="38"/>
              </w:rPr>
              <w:t xml:space="preserve">                   </w:t>
            </w:r>
            <w:r>
              <w:rPr>
                <w:rFonts w:ascii="SimSun" w:eastAsia="SimSun" w:hAnsi="SimSun" w:cs="SimSun"/>
                <w:spacing w:val="-9"/>
                <w:sz w:val="38"/>
                <w:szCs w:val="38"/>
              </w:rPr>
              <w:t>8</w:t>
            </w:r>
          </w:p>
        </w:tc>
        <w:tc>
          <w:tcPr>
            <w:tcW w:w="1596" w:type="dxa"/>
            <w:shd w:val="clear" w:color="auto" w:fill="E0B970"/>
            <w:vAlign w:val="top"/>
          </w:tcPr>
          <w:p>
            <w:pPr>
              <w:spacing w:before="348" w:line="186" w:lineRule="auto"/>
              <w:ind w:left="692"/>
              <w:rPr>
                <w:rFonts w:ascii="SimSun" w:eastAsia="SimSun" w:hAnsi="SimSun" w:cs="SimSun"/>
                <w:sz w:val="38"/>
                <w:szCs w:val="38"/>
              </w:rPr>
            </w:pPr>
            <w:r>
              <w:rPr>
                <w:rFonts w:ascii="SimSun" w:eastAsia="SimSun" w:hAnsi="SimSun" w:cs="SimSun"/>
                <w:sz w:val="38"/>
                <w:szCs w:val="38"/>
              </w:rPr>
              <w:t>3</w:t>
            </w:r>
          </w:p>
        </w:tc>
      </w:tr>
      <w:tr>
        <w:tblPrEx>
          <w:tblW w:w="18963" w:type="dxa"/>
          <w:tblInd w:w="292" w:type="dxa"/>
          <w:tblLayout w:type="fixed"/>
        </w:tblPrEx>
        <w:trPr>
          <w:trHeight w:val="877"/>
        </w:trPr>
        <w:tc>
          <w:tcPr>
            <w:tcW w:w="18963" w:type="dxa"/>
            <w:gridSpan w:val="5"/>
            <w:vAlign w:val="top"/>
          </w:tcPr>
          <w:p>
            <w:pPr>
              <w:spacing w:before="333" w:line="191" w:lineRule="auto"/>
              <w:ind w:left="189"/>
              <w:rPr>
                <w:rFonts w:ascii="SimSun" w:eastAsia="SimSun" w:hAnsi="SimSun" w:cs="SimSun"/>
                <w:sz w:val="38"/>
                <w:szCs w:val="38"/>
              </w:rPr>
            </w:pPr>
            <w:r>
              <w:rPr>
                <w:rFonts w:ascii="SimSun" w:eastAsia="SimSun" w:hAnsi="SimSun" w:cs="SimSun"/>
                <w:spacing w:val="-8"/>
                <w:sz w:val="38"/>
                <w:szCs w:val="38"/>
              </w:rPr>
              <w:t>B777</w:t>
            </w:r>
            <w:r>
              <w:rPr>
                <w:rFonts w:ascii="SimSun" w:eastAsia="SimSun" w:hAnsi="SimSun" w:cs="SimSun"/>
                <w:spacing w:val="4"/>
                <w:sz w:val="38"/>
                <w:szCs w:val="38"/>
              </w:rPr>
              <w:t xml:space="preserve">         </w:t>
            </w:r>
            <w:r>
              <w:rPr>
                <w:rFonts w:ascii="SimSun" w:eastAsia="SimSun" w:hAnsi="SimSun" w:cs="SimSun"/>
                <w:spacing w:val="-8"/>
                <w:sz w:val="38"/>
                <w:szCs w:val="38"/>
              </w:rPr>
              <w:t>1994</w:t>
            </w:r>
            <w:r>
              <w:rPr>
                <w:rFonts w:ascii="SimSun" w:eastAsia="SimSun" w:hAnsi="SimSun" w:cs="SimSun"/>
                <w:spacing w:val="13"/>
                <w:sz w:val="38"/>
                <w:szCs w:val="38"/>
              </w:rPr>
              <w:t xml:space="preserve">             </w:t>
            </w:r>
            <w:r>
              <w:rPr>
                <w:rFonts w:ascii="SimSun" w:eastAsia="SimSun" w:hAnsi="SimSun" w:cs="SimSun"/>
                <w:spacing w:val="-8"/>
                <w:sz w:val="38"/>
                <w:szCs w:val="38"/>
              </w:rPr>
              <w:t>70</w:t>
            </w:r>
            <w:r>
              <w:rPr>
                <w:rFonts w:ascii="SimSun" w:eastAsia="SimSun" w:hAnsi="SimSun" w:cs="SimSun"/>
                <w:spacing w:val="9"/>
                <w:sz w:val="38"/>
                <w:szCs w:val="38"/>
              </w:rPr>
              <w:t xml:space="preserve">           </w:t>
            </w:r>
            <w:r>
              <w:rPr>
                <w:rFonts w:ascii="SimSun" w:eastAsia="SimSun" w:hAnsi="SimSun" w:cs="SimSun"/>
                <w:spacing w:val="-8"/>
                <w:sz w:val="38"/>
                <w:szCs w:val="38"/>
              </w:rPr>
              <w:t>11</w:t>
            </w:r>
            <w:r>
              <w:rPr>
                <w:rFonts w:ascii="SimSun" w:eastAsia="SimSun" w:hAnsi="SimSun" w:cs="SimSun"/>
                <w:spacing w:val="8"/>
                <w:sz w:val="38"/>
                <w:szCs w:val="38"/>
              </w:rPr>
              <w:t xml:space="preserve">            </w:t>
            </w:r>
            <w:r>
              <w:rPr>
                <w:rFonts w:ascii="SimSun" w:eastAsia="SimSun" w:hAnsi="SimSun" w:cs="SimSun"/>
                <w:spacing w:val="-8"/>
                <w:position w:val="1"/>
                <w:sz w:val="38"/>
                <w:szCs w:val="38"/>
              </w:rPr>
              <w:t>7</w:t>
            </w:r>
            <w:r>
              <w:rPr>
                <w:rFonts w:ascii="SimSun" w:eastAsia="SimSun" w:hAnsi="SimSun" w:cs="SimSun"/>
                <w:spacing w:val="2"/>
                <w:position w:val="1"/>
                <w:sz w:val="38"/>
                <w:szCs w:val="38"/>
              </w:rPr>
              <w:t xml:space="preserve">                   </w:t>
            </w:r>
            <w:r>
              <w:rPr>
                <w:rFonts w:ascii="SimSun" w:eastAsia="SimSun" w:hAnsi="SimSun" w:cs="SimSun"/>
                <w:spacing w:val="-8"/>
                <w:sz w:val="38"/>
                <w:szCs w:val="38"/>
              </w:rPr>
              <w:t>11</w:t>
            </w:r>
            <w:r>
              <w:rPr>
                <w:rFonts w:ascii="SimSun" w:eastAsia="SimSun" w:hAnsi="SimSun" w:cs="SimSun"/>
                <w:spacing w:val="5"/>
                <w:sz w:val="38"/>
                <w:szCs w:val="38"/>
              </w:rPr>
              <w:t xml:space="preserve">             </w:t>
            </w:r>
            <w:r>
              <w:rPr>
                <w:rFonts w:ascii="SimSun" w:eastAsia="SimSun" w:hAnsi="SimSun" w:cs="SimSun"/>
                <w:spacing w:val="-8"/>
                <w:sz w:val="38"/>
                <w:szCs w:val="38"/>
              </w:rPr>
              <w:t>1</w:t>
            </w:r>
          </w:p>
        </w:tc>
      </w:tr>
      <w:tr>
        <w:tblPrEx>
          <w:tblW w:w="18963" w:type="dxa"/>
          <w:tblInd w:w="292" w:type="dxa"/>
          <w:tblLayout w:type="fixed"/>
        </w:tblPrEx>
        <w:trPr>
          <w:trHeight w:val="868"/>
        </w:trPr>
        <w:tc>
          <w:tcPr>
            <w:tcW w:w="1605" w:type="dxa"/>
            <w:shd w:val="clear" w:color="auto" w:fill="DFB970"/>
            <w:vAlign w:val="top"/>
          </w:tcPr>
          <w:p>
            <w:pPr>
              <w:spacing w:before="353" w:line="188" w:lineRule="auto"/>
              <w:ind w:left="181"/>
              <w:rPr>
                <w:rFonts w:ascii="SimSun" w:eastAsia="SimSun" w:hAnsi="SimSun" w:cs="SimSun"/>
                <w:sz w:val="38"/>
                <w:szCs w:val="38"/>
              </w:rPr>
            </w:pPr>
            <w:r>
              <w:rPr>
                <w:rFonts w:ascii="SimSun" w:eastAsia="SimSun" w:hAnsi="SimSun" w:cs="SimSun"/>
                <w:spacing w:val="3"/>
                <w:sz w:val="38"/>
                <w:szCs w:val="38"/>
              </w:rPr>
              <w:t>A380</w:t>
            </w:r>
          </w:p>
        </w:tc>
        <w:tc>
          <w:tcPr>
            <w:tcW w:w="6402" w:type="dxa"/>
            <w:gridSpan w:val="2"/>
            <w:shd w:val="clear" w:color="auto" w:fill="DFBA71"/>
            <w:vAlign w:val="top"/>
          </w:tcPr>
          <w:p>
            <w:pPr>
              <w:spacing w:before="357" w:line="194" w:lineRule="auto"/>
              <w:ind w:left="1102"/>
              <w:rPr>
                <w:rFonts w:ascii="SimSun" w:eastAsia="SimSun" w:hAnsi="SimSun" w:cs="SimSun"/>
                <w:sz w:val="38"/>
                <w:szCs w:val="38"/>
              </w:rPr>
            </w:pPr>
            <w:r>
              <w:rPr>
                <w:rFonts w:ascii="SimSun" w:eastAsia="SimSun" w:hAnsi="SimSun" w:cs="SimSun"/>
                <w:spacing w:val="-1"/>
                <w:sz w:val="38"/>
                <w:szCs w:val="38"/>
              </w:rPr>
              <w:t>2005</w:t>
            </w:r>
            <w:r>
              <w:rPr>
                <w:rFonts w:ascii="SimSun" w:eastAsia="SimSun" w:hAnsi="SimSun" w:cs="SimSun"/>
                <w:spacing w:val="7"/>
                <w:sz w:val="38"/>
                <w:szCs w:val="38"/>
              </w:rPr>
              <w:t xml:space="preserve">             </w:t>
            </w:r>
            <w:r>
              <w:rPr>
                <w:rFonts w:ascii="SimSun" w:eastAsia="SimSun" w:hAnsi="SimSun" w:cs="SimSun"/>
                <w:spacing w:val="-1"/>
                <w:position w:val="-1"/>
                <w:sz w:val="38"/>
                <w:szCs w:val="38"/>
              </w:rPr>
              <w:t>61</w:t>
            </w:r>
          </w:p>
        </w:tc>
        <w:tc>
          <w:tcPr>
            <w:tcW w:w="10956" w:type="dxa"/>
            <w:gridSpan w:val="2"/>
            <w:shd w:val="clear" w:color="auto" w:fill="DFBA71"/>
            <w:vAlign w:val="top"/>
          </w:tcPr>
          <w:p>
            <w:pPr>
              <w:spacing w:before="339" w:line="193" w:lineRule="auto"/>
              <w:ind w:left="619"/>
              <w:rPr>
                <w:rFonts w:ascii="SimSun" w:eastAsia="SimSun" w:hAnsi="SimSun" w:cs="SimSun"/>
                <w:sz w:val="38"/>
                <w:szCs w:val="38"/>
              </w:rPr>
            </w:pPr>
            <w:r>
              <w:rPr>
                <w:rFonts w:ascii="SimSun" w:eastAsia="SimSun" w:hAnsi="SimSun" w:cs="SimSun"/>
                <w:spacing w:val="-12"/>
                <w:position w:val="-2"/>
                <w:sz w:val="38"/>
                <w:szCs w:val="38"/>
              </w:rPr>
              <w:t>14</w:t>
            </w:r>
            <w:r>
              <w:rPr>
                <w:rFonts w:ascii="SimSun" w:eastAsia="SimSun" w:hAnsi="SimSun" w:cs="SimSun"/>
                <w:spacing w:val="7"/>
                <w:position w:val="-2"/>
                <w:sz w:val="38"/>
                <w:szCs w:val="38"/>
              </w:rPr>
              <w:t xml:space="preserve">           </w:t>
            </w:r>
            <w:r>
              <w:rPr>
                <w:rFonts w:ascii="SimSun" w:eastAsia="SimSun" w:hAnsi="SimSun" w:cs="SimSun"/>
                <w:spacing w:val="-12"/>
                <w:position w:val="1"/>
                <w:sz w:val="38"/>
                <w:szCs w:val="38"/>
              </w:rPr>
              <w:t>10</w:t>
            </w:r>
            <w:r>
              <w:rPr>
                <w:rFonts w:ascii="SimSun" w:eastAsia="SimSun" w:hAnsi="SimSun" w:cs="SimSun"/>
                <w:spacing w:val="4"/>
                <w:position w:val="1"/>
                <w:sz w:val="38"/>
                <w:szCs w:val="38"/>
              </w:rPr>
              <w:t xml:space="preserve">                   </w:t>
            </w:r>
            <w:r>
              <w:rPr>
                <w:rFonts w:ascii="SimSun" w:eastAsia="SimSun" w:hAnsi="SimSun" w:cs="SimSun"/>
                <w:spacing w:val="-12"/>
                <w:sz w:val="38"/>
                <w:szCs w:val="38"/>
              </w:rPr>
              <w:t>22</w:t>
            </w:r>
            <w:r>
              <w:rPr>
                <w:rFonts w:ascii="SimSun" w:eastAsia="SimSun" w:hAnsi="SimSun" w:cs="SimSun"/>
                <w:spacing w:val="2"/>
                <w:sz w:val="38"/>
                <w:szCs w:val="38"/>
              </w:rPr>
              <w:t xml:space="preserve">             </w:t>
            </w:r>
            <w:r>
              <w:rPr>
                <w:rFonts w:ascii="SimSun" w:eastAsia="SimSun" w:hAnsi="SimSun" w:cs="SimSun"/>
                <w:spacing w:val="-12"/>
                <w:sz w:val="38"/>
                <w:szCs w:val="38"/>
              </w:rPr>
              <w:t>6</w:t>
            </w:r>
          </w:p>
        </w:tc>
      </w:tr>
      <w:tr>
        <w:tblPrEx>
          <w:tblW w:w="18963" w:type="dxa"/>
          <w:tblInd w:w="292" w:type="dxa"/>
          <w:tblLayout w:type="fixed"/>
        </w:tblPrEx>
        <w:trPr>
          <w:trHeight w:val="869"/>
        </w:trPr>
        <w:tc>
          <w:tcPr>
            <w:tcW w:w="18963" w:type="dxa"/>
            <w:gridSpan w:val="5"/>
            <w:vAlign w:val="top"/>
          </w:tcPr>
          <w:p>
            <w:pPr>
              <w:spacing w:before="339" w:line="187" w:lineRule="auto"/>
              <w:ind w:left="189"/>
              <w:rPr>
                <w:rFonts w:ascii="SimSun" w:eastAsia="SimSun" w:hAnsi="SimSun" w:cs="SimSun"/>
                <w:sz w:val="38"/>
                <w:szCs w:val="38"/>
              </w:rPr>
            </w:pPr>
            <w:r>
              <w:rPr>
                <w:rFonts w:ascii="SimSun" w:eastAsia="SimSun" w:hAnsi="SimSun" w:cs="SimSun"/>
                <w:spacing w:val="-5"/>
                <w:sz w:val="38"/>
                <w:szCs w:val="38"/>
              </w:rPr>
              <w:t>B787</w:t>
            </w:r>
            <w:r>
              <w:rPr>
                <w:rFonts w:ascii="SimSun" w:eastAsia="SimSun" w:hAnsi="SimSun" w:cs="SimSun"/>
                <w:spacing w:val="3"/>
                <w:sz w:val="38"/>
                <w:szCs w:val="38"/>
              </w:rPr>
              <w:t xml:space="preserve">         </w:t>
            </w:r>
            <w:r>
              <w:rPr>
                <w:rFonts w:ascii="SimSun" w:eastAsia="SimSun" w:hAnsi="SimSun" w:cs="SimSun"/>
                <w:spacing w:val="-5"/>
                <w:sz w:val="38"/>
                <w:szCs w:val="38"/>
              </w:rPr>
              <w:t>2009</w:t>
            </w:r>
            <w:r>
              <w:rPr>
                <w:rFonts w:ascii="SimSun" w:eastAsia="SimSun" w:hAnsi="SimSun" w:cs="SimSun"/>
                <w:spacing w:val="7"/>
                <w:sz w:val="38"/>
                <w:szCs w:val="38"/>
              </w:rPr>
              <w:t xml:space="preserve">             </w:t>
            </w:r>
            <w:r>
              <w:rPr>
                <w:rFonts w:ascii="SimSun" w:eastAsia="SimSun" w:hAnsi="SimSun" w:cs="SimSun"/>
                <w:spacing w:val="-5"/>
                <w:sz w:val="38"/>
                <w:szCs w:val="38"/>
              </w:rPr>
              <w:t>20</w:t>
            </w:r>
            <w:r>
              <w:rPr>
                <w:rFonts w:ascii="SimSun" w:eastAsia="SimSun" w:hAnsi="SimSun" w:cs="SimSun"/>
                <w:spacing w:val="13"/>
                <w:sz w:val="38"/>
                <w:szCs w:val="38"/>
              </w:rPr>
              <w:t xml:space="preserve">           </w:t>
            </w:r>
            <w:r>
              <w:rPr>
                <w:rFonts w:ascii="SimSun" w:eastAsia="SimSun" w:hAnsi="SimSun" w:cs="SimSun"/>
                <w:spacing w:val="-5"/>
                <w:sz w:val="38"/>
                <w:szCs w:val="38"/>
              </w:rPr>
              <w:t>10</w:t>
            </w:r>
            <w:r>
              <w:rPr>
                <w:rFonts w:ascii="SimSun" w:eastAsia="SimSun" w:hAnsi="SimSun" w:cs="SimSun"/>
                <w:spacing w:val="3"/>
                <w:sz w:val="38"/>
                <w:szCs w:val="38"/>
              </w:rPr>
              <w:t xml:space="preserve">            </w:t>
            </w:r>
            <w:r>
              <w:rPr>
                <w:rFonts w:ascii="SimSun" w:eastAsia="SimSun" w:hAnsi="SimSun" w:cs="SimSun"/>
                <w:spacing w:val="-5"/>
                <w:sz w:val="38"/>
                <w:szCs w:val="38"/>
              </w:rPr>
              <w:t>15</w:t>
            </w:r>
            <w:r>
              <w:rPr>
                <w:rFonts w:ascii="SimSun" w:eastAsia="SimSun" w:hAnsi="SimSun" w:cs="SimSun"/>
                <w:spacing w:val="3"/>
                <w:sz w:val="38"/>
                <w:szCs w:val="38"/>
              </w:rPr>
              <w:t xml:space="preserve">                  </w:t>
            </w:r>
            <w:r>
              <w:rPr>
                <w:rFonts w:ascii="SimSun" w:eastAsia="SimSun" w:hAnsi="SimSun" w:cs="SimSun"/>
                <w:spacing w:val="-5"/>
                <w:sz w:val="38"/>
                <w:szCs w:val="38"/>
              </w:rPr>
              <w:t>50</w:t>
            </w:r>
            <w:r>
              <w:rPr>
                <w:rFonts w:ascii="SimSun" w:eastAsia="SimSun" w:hAnsi="SimSun" w:cs="SimSun"/>
                <w:spacing w:val="7"/>
                <w:sz w:val="38"/>
                <w:szCs w:val="38"/>
              </w:rPr>
              <w:t xml:space="preserve">             </w:t>
            </w:r>
            <w:r>
              <w:rPr>
                <w:rFonts w:ascii="SimSun" w:eastAsia="SimSun" w:hAnsi="SimSun" w:cs="SimSun"/>
                <w:spacing w:val="-5"/>
                <w:sz w:val="38"/>
                <w:szCs w:val="38"/>
              </w:rPr>
              <w:t>5</w:t>
            </w:r>
          </w:p>
        </w:tc>
      </w:tr>
      <w:tr>
        <w:tblPrEx>
          <w:tblW w:w="18963" w:type="dxa"/>
          <w:tblInd w:w="292" w:type="dxa"/>
          <w:tblLayout w:type="fixed"/>
        </w:tblPrEx>
        <w:trPr>
          <w:trHeight w:val="1435"/>
        </w:trPr>
        <w:tc>
          <w:tcPr>
            <w:tcW w:w="1605" w:type="dxa"/>
            <w:shd w:val="clear" w:color="auto" w:fill="DFB970"/>
            <w:vAlign w:val="top"/>
          </w:tcPr>
          <w:p>
            <w:pPr>
              <w:spacing w:before="345" w:line="188" w:lineRule="auto"/>
              <w:ind w:left="181"/>
              <w:rPr>
                <w:rFonts w:ascii="SimSun" w:eastAsia="SimSun" w:hAnsi="SimSun" w:cs="SimSun"/>
                <w:sz w:val="38"/>
                <w:szCs w:val="38"/>
              </w:rPr>
            </w:pPr>
            <w:r>
              <w:rPr>
                <w:rFonts w:ascii="SimSun" w:eastAsia="SimSun" w:hAnsi="SimSun" w:cs="SimSun"/>
                <w:spacing w:val="3"/>
                <w:sz w:val="38"/>
                <w:szCs w:val="38"/>
              </w:rPr>
              <w:t>A350</w:t>
            </w:r>
          </w:p>
        </w:tc>
        <w:tc>
          <w:tcPr>
            <w:tcW w:w="2924" w:type="dxa"/>
            <w:shd w:val="clear" w:color="auto" w:fill="DFB970"/>
            <w:vAlign w:val="top"/>
          </w:tcPr>
          <w:p>
            <w:pPr>
              <w:spacing w:before="339" w:line="187" w:lineRule="auto"/>
              <w:ind w:left="1068"/>
              <w:rPr>
                <w:rFonts w:ascii="SimSun" w:eastAsia="SimSun" w:hAnsi="SimSun" w:cs="SimSun"/>
                <w:sz w:val="38"/>
                <w:szCs w:val="38"/>
              </w:rPr>
            </w:pPr>
            <w:r>
              <w:rPr>
                <w:rFonts w:ascii="SimSun" w:eastAsia="SimSun" w:hAnsi="SimSun" w:cs="SimSun"/>
                <w:spacing w:val="-1"/>
                <w:sz w:val="38"/>
                <w:szCs w:val="38"/>
              </w:rPr>
              <w:t>2013</w:t>
            </w:r>
          </w:p>
        </w:tc>
        <w:tc>
          <w:tcPr>
            <w:tcW w:w="3478" w:type="dxa"/>
            <w:shd w:val="clear" w:color="auto" w:fill="DFB970"/>
            <w:vAlign w:val="top"/>
          </w:tcPr>
          <w:p>
            <w:pPr>
              <w:spacing w:before="253" w:line="241" w:lineRule="auto"/>
              <w:ind w:left="662" w:right="370" w:hanging="294"/>
              <w:rPr>
                <w:rFonts w:ascii="SimSun" w:eastAsia="SimSun" w:hAnsi="SimSun" w:cs="SimSun"/>
                <w:sz w:val="38"/>
                <w:szCs w:val="38"/>
              </w:rPr>
            </w:pPr>
            <w:r>
              <w:rPr>
                <w:rFonts w:ascii="SimSun" w:eastAsia="SimSun" w:hAnsi="SimSun" w:cs="SimSun"/>
                <w:spacing w:val="7"/>
                <w:sz w:val="38"/>
                <w:szCs w:val="38"/>
              </w:rPr>
              <w:t>19(原设计为34%</w:t>
            </w:r>
            <w:r>
              <w:rPr>
                <w:rFonts w:ascii="SimSun" w:eastAsia="SimSun" w:hAnsi="SimSun" w:cs="SimSun"/>
                <w:spacing w:val="3"/>
                <w:sz w:val="38"/>
                <w:szCs w:val="38"/>
              </w:rPr>
              <w:t xml:space="preserve"> </w:t>
            </w:r>
            <w:r>
              <w:rPr>
                <w:rFonts w:ascii="SimSun" w:eastAsia="SimSun" w:hAnsi="SimSun" w:cs="SimSun"/>
                <w:spacing w:val="22"/>
                <w:sz w:val="38"/>
                <w:szCs w:val="38"/>
              </w:rPr>
              <w:t>含铝锂合金)</w:t>
            </w:r>
          </w:p>
        </w:tc>
        <w:tc>
          <w:tcPr>
            <w:tcW w:w="9360" w:type="dxa"/>
            <w:shd w:val="clear" w:color="auto" w:fill="DFB970"/>
            <w:vAlign w:val="top"/>
          </w:tcPr>
          <w:p>
            <w:pPr>
              <w:spacing w:before="243" w:line="221" w:lineRule="auto"/>
              <w:ind w:left="671"/>
              <w:rPr>
                <w:rFonts w:ascii="SimSun" w:eastAsia="SimSun" w:hAnsi="SimSun" w:cs="SimSun"/>
                <w:sz w:val="38"/>
                <w:szCs w:val="38"/>
              </w:rPr>
            </w:pPr>
            <w:r>
              <w:rPr>
                <w:rFonts w:ascii="SimSun" w:eastAsia="SimSun" w:hAnsi="SimSun" w:cs="SimSun"/>
                <w:spacing w:val="13"/>
                <w:position w:val="-6"/>
                <w:sz w:val="38"/>
                <w:szCs w:val="38"/>
              </w:rPr>
              <w:t>6</w:t>
            </w:r>
            <w:r>
              <w:rPr>
                <w:rFonts w:ascii="SimSun" w:eastAsia="SimSun" w:hAnsi="SimSun" w:cs="SimSun"/>
                <w:spacing w:val="10"/>
                <w:position w:val="-6"/>
                <w:sz w:val="38"/>
                <w:szCs w:val="38"/>
              </w:rPr>
              <w:t xml:space="preserve">     </w:t>
            </w:r>
            <w:r>
              <w:rPr>
                <w:rFonts w:ascii="SimSun" w:eastAsia="SimSun" w:hAnsi="SimSun" w:cs="SimSun"/>
                <w:spacing w:val="13"/>
                <w:sz w:val="38"/>
                <w:szCs w:val="38"/>
              </w:rPr>
              <w:t>14(原设计为9%)</w:t>
            </w:r>
            <w:r>
              <w:rPr>
                <w:rFonts w:ascii="SimSun" w:eastAsia="SimSun" w:hAnsi="SimSun" w:cs="SimSun"/>
                <w:spacing w:val="2"/>
                <w:sz w:val="38"/>
                <w:szCs w:val="38"/>
              </w:rPr>
              <w:t xml:space="preserve">     </w:t>
            </w:r>
            <w:r>
              <w:rPr>
                <w:rFonts w:ascii="SimSun" w:eastAsia="SimSun" w:hAnsi="SimSun" w:cs="SimSun"/>
                <w:spacing w:val="13"/>
                <w:sz w:val="38"/>
                <w:szCs w:val="38"/>
              </w:rPr>
              <w:t>53(原设计为37%)</w:t>
            </w:r>
          </w:p>
        </w:tc>
        <w:tc>
          <w:tcPr>
            <w:tcW w:w="1596" w:type="dxa"/>
            <w:shd w:val="clear" w:color="auto" w:fill="E0B970"/>
            <w:vAlign w:val="top"/>
          </w:tcPr>
          <w:p>
            <w:pPr>
              <w:spacing w:before="349" w:line="186" w:lineRule="auto"/>
              <w:ind w:left="692"/>
              <w:rPr>
                <w:rFonts w:ascii="SimSun" w:eastAsia="SimSun" w:hAnsi="SimSun" w:cs="SimSun"/>
                <w:sz w:val="38"/>
                <w:szCs w:val="38"/>
              </w:rPr>
            </w:pPr>
            <w:r>
              <w:rPr>
                <w:rFonts w:ascii="SimSun" w:eastAsia="SimSun" w:hAnsi="SimSun" w:cs="SimSun"/>
                <w:sz w:val="38"/>
                <w:szCs w:val="38"/>
              </w:rPr>
              <w:t>8</w:t>
            </w:r>
          </w:p>
        </w:tc>
      </w:tr>
    </w:tbl>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121" w:line="242" w:lineRule="auto"/>
        <w:ind w:left="5001" w:firstLine="810"/>
        <w:jc w:val="both"/>
        <w:rPr>
          <w:rFonts w:ascii="KaiTi" w:eastAsia="KaiTi" w:hAnsi="KaiTi" w:cs="KaiTi"/>
          <w:sz w:val="37"/>
          <w:szCs w:val="37"/>
        </w:rPr>
        <w:sectPr>
          <w:footerReference w:type="default" r:id="rId12"/>
          <w:type w:val="continuous"/>
          <w:pgSz w:w="22387" w:h="31680"/>
          <w:pgMar w:top="1285" w:right="1237" w:bottom="1545" w:left="1548" w:header="0" w:footer="1366" w:gutter="0"/>
          <w:pgNumType w:start="4"/>
          <w:cols w:num="1" w:space="708" w:equalWidth="0">
            <w:col w:w="19601" w:space="0"/>
          </w:cols>
        </w:sectPr>
      </w:pPr>
      <w:r>
        <w:rPr>
          <w:rFonts w:ascii="KaiTi" w:eastAsia="KaiTi" w:hAnsi="KaiTi" w:cs="KaiTi"/>
          <w:b/>
          <w:bCs/>
          <w:spacing w:val="25"/>
          <w:sz w:val="37"/>
          <w:szCs w:val="37"/>
        </w:rPr>
        <w:t>飞机结构材料总体发展趋势是轻质化、高强度、高模量、耐高温、低成</w:t>
      </w:r>
      <w:r>
        <w:rPr>
          <w:rFonts w:ascii="KaiTi" w:eastAsia="KaiTi" w:hAnsi="KaiTi" w:cs="KaiTi"/>
          <w:b/>
          <w:bCs/>
          <w:spacing w:val="24"/>
          <w:sz w:val="37"/>
          <w:szCs w:val="37"/>
        </w:rPr>
        <w:t>本。</w:t>
      </w:r>
      <w:r>
        <w:rPr>
          <w:rFonts w:ascii="KaiTi" w:eastAsia="KaiTi" w:hAnsi="KaiTi" w:cs="KaiTi"/>
          <w:spacing w:val="36"/>
          <w:sz w:val="37"/>
          <w:szCs w:val="37"/>
        </w:rPr>
        <w:t xml:space="preserve"> </w:t>
      </w:r>
      <w:r>
        <w:rPr>
          <w:rFonts w:ascii="KaiTi" w:eastAsia="KaiTi" w:hAnsi="KaiTi" w:cs="KaiTi"/>
          <w:spacing w:val="24"/>
          <w:sz w:val="37"/>
          <w:szCs w:val="37"/>
        </w:rPr>
        <w:t>随</w:t>
      </w:r>
      <w:r>
        <w:rPr>
          <w:rFonts w:ascii="KaiTi" w:eastAsia="KaiTi" w:hAnsi="KaiTi" w:cs="KaiTi"/>
          <w:sz w:val="37"/>
          <w:szCs w:val="37"/>
        </w:rPr>
        <w:t xml:space="preserve"> </w:t>
      </w:r>
      <w:r>
        <w:rPr>
          <w:rFonts w:ascii="KaiTi" w:eastAsia="KaiTi" w:hAnsi="KaiTi" w:cs="KaiTi"/>
          <w:spacing w:val="24"/>
          <w:sz w:val="37"/>
          <w:szCs w:val="37"/>
        </w:rPr>
        <w:t>着航空航天产业的快速发展，对飞行器重量、性能、能源消耗等要求地不断提高，对</w:t>
      </w:r>
      <w:r>
        <w:rPr>
          <w:rFonts w:ascii="KaiTi" w:eastAsia="KaiTi" w:hAnsi="KaiTi" w:cs="KaiTi"/>
          <w:spacing w:val="17"/>
          <w:sz w:val="37"/>
          <w:szCs w:val="37"/>
        </w:rPr>
        <w:t xml:space="preserve"> </w:t>
      </w:r>
      <w:r>
        <w:rPr>
          <w:rFonts w:ascii="KaiTi" w:eastAsia="KaiTi" w:hAnsi="KaiTi" w:cs="KaiTi"/>
          <w:spacing w:val="24"/>
          <w:sz w:val="37"/>
          <w:szCs w:val="37"/>
        </w:rPr>
        <w:t>材料也提出了更严格的要求。其中，降低重量是最首要的目标。根据《航空航天材料</w:t>
      </w:r>
      <w:r>
        <w:rPr>
          <w:rFonts w:ascii="KaiTi" w:eastAsia="KaiTi" w:hAnsi="KaiTi" w:cs="KaiTi"/>
          <w:spacing w:val="9"/>
          <w:sz w:val="37"/>
          <w:szCs w:val="37"/>
        </w:rPr>
        <w:t xml:space="preserve"> </w:t>
      </w:r>
    </w:p>
    <w:p>
      <w:pPr>
        <w:spacing w:before="121" w:line="242" w:lineRule="auto"/>
        <w:ind w:left="5001" w:firstLine="810"/>
        <w:jc w:val="both"/>
        <w:rPr>
          <w:rFonts w:ascii="KaiTi" w:eastAsia="KaiTi" w:hAnsi="KaiTi" w:cs="KaiTi"/>
          <w:sz w:val="37"/>
          <w:szCs w:val="37"/>
        </w:rPr>
      </w:pPr>
      <w:r>
        <w:rPr>
          <w:rFonts w:ascii="KaiTi" w:eastAsia="KaiTi" w:hAnsi="KaiTi" w:cs="KaiTi"/>
          <w:spacing w:val="34"/>
          <w:sz w:val="37"/>
          <w:szCs w:val="37"/>
        </w:rPr>
        <w:t>发展现状及前景》,小型民机的结构重量每减1磅所获</w:t>
      </w:r>
      <w:r>
        <w:rPr>
          <w:rFonts w:ascii="KaiTi" w:eastAsia="KaiTi" w:hAnsi="KaiTi" w:cs="KaiTi"/>
          <w:spacing w:val="33"/>
          <w:sz w:val="37"/>
          <w:szCs w:val="37"/>
        </w:rPr>
        <w:t>得的直接经济效益为50万美元</w:t>
      </w:r>
      <w:r>
        <w:rPr>
          <w:rFonts w:ascii="KaiTi" w:eastAsia="KaiTi" w:hAnsi="KaiTi" w:cs="KaiTi"/>
          <w:sz w:val="37"/>
          <w:szCs w:val="37"/>
        </w:rPr>
        <w:t xml:space="preserve"> </w:t>
      </w:r>
      <w:r>
        <w:rPr>
          <w:rFonts w:ascii="KaiTi" w:eastAsia="KaiTi" w:hAnsi="KaiTi" w:cs="KaiTi"/>
          <w:spacing w:val="35"/>
          <w:sz w:val="37"/>
          <w:szCs w:val="37"/>
        </w:rPr>
        <w:t>/磅，而对战斗机来说，这个数值是400万美元/磅，商用运输机为800万美元/磅。</w:t>
      </w:r>
    </w:p>
    <w:p>
      <w:pPr>
        <w:sectPr>
          <w:footerReference w:type="default" r:id="rId13"/>
          <w:type w:val="nextPage"/>
          <w:pgSz w:w="22387" w:h="31680"/>
          <w:pgMar w:top="1285" w:right="1237" w:bottom="1545" w:left="1548" w:header="0" w:footer="1366" w:gutter="0"/>
          <w:pgNumType w:start="5"/>
          <w:cols w:num="1" w:space="708" w:equalWidth="0">
            <w:col w:w="19601" w:space="0"/>
          </w:cols>
          <w:titlePg w:val="0"/>
        </w:sectPr>
      </w:pPr>
    </w:p>
    <w:p>
      <w:pPr>
        <w:spacing w:before="81" w:line="226" w:lineRule="auto"/>
        <w:ind w:left="13551"/>
        <w:rPr>
          <w:rFonts w:ascii="KaiTi" w:eastAsia="KaiTi" w:hAnsi="KaiTi" w:cs="KaiTi"/>
          <w:sz w:val="38"/>
          <w:szCs w:val="38"/>
        </w:rPr>
      </w:pPr>
      <w:r>
        <w:pict>
          <v:rect id="_x0000_s1027" style="width:963.6pt;height:0.9pt;margin-top:1464.58pt;margin-left:76.58pt;mso-position-horizontal-relative:page;mso-position-vertical-relative:page;position:absolute;z-index:251663360" o:allowincell="f" filled="t" fillcolor="#ffa500" stroked="f"/>
        </w:pict>
      </w:r>
      <w:r>
        <w:drawing>
          <wp:anchor distT="0" distB="0" distL="0" distR="0" simplePos="0" relativeHeight="251664384" behindDoc="0" locked="0" layoutInCell="0" allowOverlap="1">
            <wp:simplePos x="0" y="0"/>
            <wp:positionH relativeFrom="page">
              <wp:posOffset>3082584</wp:posOffset>
            </wp:positionH>
            <wp:positionV relativeFrom="page">
              <wp:posOffset>1247240</wp:posOffset>
            </wp:positionV>
            <wp:extent cx="10143601" cy="1106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xmlns:r="http://schemas.openxmlformats.org/officeDocument/2006/relationships" r:embed="rId14"/>
                    <a:stretch>
                      <a:fillRect/>
                    </a:stretch>
                  </pic:blipFill>
                  <pic:spPr>
                    <a:xfrm>
                      <a:off x="0" y="0"/>
                      <a:ext cx="10143601" cy="11065"/>
                    </a:xfrm>
                    <a:prstGeom prst="rect">
                      <a:avLst/>
                    </a:prstGeom>
                  </pic:spPr>
                </pic:pic>
              </a:graphicData>
            </a:graphic>
          </wp:anchor>
        </w:drawing>
      </w:r>
      <w:r>
        <w:rPr>
          <w:rFonts w:ascii="KaiTi" w:eastAsia="KaiTi" w:hAnsi="KaiTi" w:cs="KaiTi"/>
          <w:color w:val="D89C36"/>
          <w:spacing w:val="7"/>
          <w:sz w:val="38"/>
          <w:szCs w:val="38"/>
        </w:rPr>
        <w:t>|行业深度研究报告</w:t>
      </w: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123" w:line="238" w:lineRule="auto"/>
        <w:ind w:left="5044" w:right="299"/>
        <w:rPr>
          <w:rFonts w:ascii="KaiTi" w:eastAsia="KaiTi" w:hAnsi="KaiTi" w:cs="KaiTi"/>
          <w:sz w:val="38"/>
          <w:szCs w:val="38"/>
        </w:rPr>
      </w:pPr>
      <w:r>
        <w:rPr>
          <w:rFonts w:ascii="KaiTi" w:eastAsia="KaiTi" w:hAnsi="KaiTi" w:cs="KaiTi"/>
          <w:spacing w:val="15"/>
          <w:sz w:val="38"/>
          <w:szCs w:val="38"/>
        </w:rPr>
        <w:t>为降低重量、提高性能，通常采用减小飞行器部件尺寸的办法，但该方法会导致零件</w:t>
      </w:r>
      <w:r>
        <w:rPr>
          <w:rFonts w:ascii="KaiTi" w:eastAsia="KaiTi" w:hAnsi="KaiTi" w:cs="KaiTi"/>
          <w:spacing w:val="16"/>
          <w:sz w:val="38"/>
          <w:szCs w:val="38"/>
        </w:rPr>
        <w:t xml:space="preserve"> </w:t>
      </w:r>
      <w:r>
        <w:rPr>
          <w:rFonts w:ascii="KaiTi" w:eastAsia="KaiTi" w:hAnsi="KaiTi" w:cs="KaiTi"/>
          <w:spacing w:val="13"/>
          <w:sz w:val="38"/>
          <w:szCs w:val="38"/>
        </w:rPr>
        <w:t>刚度降低和疲劳寿命减少。当前最有效的减重方法是</w:t>
      </w:r>
      <w:r>
        <w:rPr>
          <w:rFonts w:ascii="KaiTi" w:eastAsia="KaiTi" w:hAnsi="KaiTi" w:cs="KaiTi"/>
          <w:spacing w:val="12"/>
          <w:sz w:val="38"/>
          <w:szCs w:val="38"/>
        </w:rPr>
        <w:t>发展低密度材料。</w:t>
      </w:r>
    </w:p>
    <w:p>
      <w:pPr>
        <w:spacing w:line="299" w:lineRule="auto"/>
        <w:rPr>
          <w:rFonts w:ascii="Arial"/>
          <w:sz w:val="21"/>
        </w:rPr>
      </w:pPr>
    </w:p>
    <w:p>
      <w:pPr>
        <w:spacing w:before="123" w:line="230" w:lineRule="auto"/>
        <w:ind w:left="605"/>
        <w:rPr>
          <w:rFonts w:ascii="KaiTi" w:eastAsia="KaiTi" w:hAnsi="KaiTi" w:cs="KaiTi"/>
          <w:sz w:val="38"/>
          <w:szCs w:val="38"/>
        </w:rPr>
      </w:pPr>
      <w:r>
        <w:rPr>
          <w:rFonts w:ascii="KaiTi" w:eastAsia="KaiTi" w:hAnsi="KaiTi" w:cs="KaiTi"/>
          <w:color w:val="E83131"/>
          <w:spacing w:val="18"/>
          <w:sz w:val="38"/>
          <w:szCs w:val="38"/>
        </w:rPr>
        <w:t>表3</w:t>
      </w:r>
      <w:r>
        <w:rPr>
          <w:rFonts w:ascii="KaiTi" w:eastAsia="KaiTi" w:hAnsi="KaiTi" w:cs="KaiTi"/>
          <w:color w:val="E83131"/>
          <w:spacing w:val="29"/>
          <w:sz w:val="38"/>
          <w:szCs w:val="38"/>
        </w:rPr>
        <w:t xml:space="preserve"> </w:t>
      </w:r>
      <w:r>
        <w:rPr>
          <w:rFonts w:ascii="KaiTi" w:eastAsia="KaiTi" w:hAnsi="KaiTi" w:cs="KaiTi"/>
          <w:color w:val="E83131"/>
          <w:spacing w:val="18"/>
          <w:sz w:val="38"/>
          <w:szCs w:val="38"/>
        </w:rPr>
        <w:t>飞行器结构减重的直接经济效益</w:t>
      </w:r>
    </w:p>
    <w:p>
      <w:pPr>
        <w:spacing w:line="177" w:lineRule="exact"/>
      </w:pPr>
    </w:p>
    <w:tbl>
      <w:tblPr>
        <w:tblStyle w:val="TableNormal1"/>
        <w:tblW w:w="18989"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8560"/>
        <w:gridCol w:w="10429"/>
      </w:tblGrid>
      <w:tr>
        <w:tblPrEx>
          <w:tblW w:w="18989"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916"/>
        </w:trPr>
        <w:tc>
          <w:tcPr>
            <w:tcW w:w="18989" w:type="dxa"/>
            <w:gridSpan w:val="2"/>
            <w:vAlign w:val="top"/>
          </w:tcPr>
          <w:p>
            <w:pPr>
              <w:spacing w:before="242" w:line="222" w:lineRule="auto"/>
              <w:ind w:left="3867"/>
              <w:rPr>
                <w:rFonts w:ascii="SimSun" w:eastAsia="SimSun" w:hAnsi="SimSun" w:cs="SimSun"/>
                <w:sz w:val="37"/>
                <w:szCs w:val="37"/>
              </w:rPr>
            </w:pPr>
            <w:r>
              <w:rPr>
                <w:rFonts w:ascii="SimSun" w:eastAsia="SimSun" w:hAnsi="SimSun" w:cs="SimSun"/>
                <w:spacing w:val="4"/>
                <w:sz w:val="37"/>
                <w:szCs w:val="37"/>
              </w:rPr>
              <w:t>机种</w:t>
            </w:r>
            <w:r>
              <w:rPr>
                <w:rFonts w:ascii="SimSun" w:eastAsia="SimSun" w:hAnsi="SimSun" w:cs="SimSun"/>
                <w:spacing w:val="1"/>
                <w:sz w:val="37"/>
                <w:szCs w:val="37"/>
              </w:rPr>
              <w:t xml:space="preserve">                                    </w:t>
            </w:r>
            <w:r>
              <w:rPr>
                <w:rFonts w:ascii="SimSun" w:eastAsia="SimSun" w:hAnsi="SimSun" w:cs="SimSun"/>
                <w:b/>
                <w:bCs/>
                <w:spacing w:val="4"/>
                <w:sz w:val="37"/>
                <w:szCs w:val="37"/>
              </w:rPr>
              <w:t>减重经济效益(万美元/磅)</w:t>
            </w:r>
          </w:p>
        </w:tc>
      </w:tr>
      <w:tr>
        <w:tblPrEx>
          <w:tblW w:w="18989" w:type="dxa"/>
          <w:tblInd w:w="301" w:type="dxa"/>
          <w:tblLayout w:type="fixed"/>
        </w:tblPrEx>
        <w:trPr>
          <w:trHeight w:val="833"/>
        </w:trPr>
        <w:tc>
          <w:tcPr>
            <w:tcW w:w="8560" w:type="dxa"/>
            <w:shd w:val="clear" w:color="auto" w:fill="DFB970"/>
            <w:vAlign w:val="top"/>
          </w:tcPr>
          <w:p>
            <w:pPr>
              <w:spacing w:before="242" w:line="220" w:lineRule="auto"/>
              <w:ind w:left="3529"/>
              <w:rPr>
                <w:rFonts w:ascii="SimSun" w:eastAsia="SimSun" w:hAnsi="SimSun" w:cs="SimSun"/>
                <w:sz w:val="37"/>
                <w:szCs w:val="37"/>
              </w:rPr>
            </w:pPr>
            <w:r>
              <w:rPr>
                <w:rFonts w:ascii="SimSun" w:eastAsia="SimSun" w:hAnsi="SimSun" w:cs="SimSun"/>
                <w:spacing w:val="5"/>
                <w:sz w:val="37"/>
                <w:szCs w:val="37"/>
              </w:rPr>
              <w:t>小型民机</w:t>
            </w:r>
          </w:p>
        </w:tc>
        <w:tc>
          <w:tcPr>
            <w:tcW w:w="10429" w:type="dxa"/>
            <w:shd w:val="clear" w:color="auto" w:fill="DFB970"/>
            <w:vAlign w:val="top"/>
          </w:tcPr>
          <w:p>
            <w:pPr>
              <w:spacing w:before="339" w:line="184" w:lineRule="auto"/>
              <w:ind w:left="5025"/>
              <w:rPr>
                <w:rFonts w:ascii="SimSun" w:eastAsia="SimSun" w:hAnsi="SimSun" w:cs="SimSun"/>
                <w:sz w:val="37"/>
                <w:szCs w:val="37"/>
              </w:rPr>
            </w:pPr>
            <w:r>
              <w:rPr>
                <w:rFonts w:ascii="SimSun" w:eastAsia="SimSun" w:hAnsi="SimSun" w:cs="SimSun"/>
                <w:spacing w:val="-5"/>
                <w:sz w:val="37"/>
                <w:szCs w:val="37"/>
              </w:rPr>
              <w:t>50</w:t>
            </w:r>
          </w:p>
        </w:tc>
      </w:tr>
      <w:tr>
        <w:tblPrEx>
          <w:tblW w:w="18989" w:type="dxa"/>
          <w:tblInd w:w="301" w:type="dxa"/>
          <w:tblLayout w:type="fixed"/>
        </w:tblPrEx>
        <w:trPr>
          <w:trHeight w:val="877"/>
        </w:trPr>
        <w:tc>
          <w:tcPr>
            <w:tcW w:w="18989" w:type="dxa"/>
            <w:gridSpan w:val="2"/>
            <w:vAlign w:val="top"/>
          </w:tcPr>
          <w:p>
            <w:pPr>
              <w:spacing w:before="227" w:line="218" w:lineRule="auto"/>
              <w:ind w:left="3659"/>
              <w:rPr>
                <w:rFonts w:ascii="SimSun" w:eastAsia="SimSun" w:hAnsi="SimSun" w:cs="SimSun"/>
                <w:sz w:val="37"/>
                <w:szCs w:val="37"/>
              </w:rPr>
            </w:pPr>
            <w:r>
              <w:rPr>
                <w:rFonts w:ascii="SimSun" w:eastAsia="SimSun" w:hAnsi="SimSun" w:cs="SimSun"/>
                <w:spacing w:val="1"/>
                <w:position w:val="2"/>
                <w:sz w:val="37"/>
                <w:szCs w:val="37"/>
              </w:rPr>
              <w:t>直升机</w:t>
            </w:r>
            <w:r>
              <w:rPr>
                <w:rFonts w:ascii="SimSun" w:eastAsia="SimSun" w:hAnsi="SimSun" w:cs="SimSun"/>
                <w:spacing w:val="1"/>
                <w:position w:val="2"/>
                <w:sz w:val="37"/>
                <w:szCs w:val="37"/>
              </w:rPr>
              <w:t xml:space="preserve">                      </w:t>
            </w:r>
            <w:r>
              <w:rPr>
                <w:rFonts w:ascii="SimSun" w:eastAsia="SimSun" w:hAnsi="SimSun" w:cs="SimSun"/>
                <w:position w:val="2"/>
                <w:sz w:val="37"/>
                <w:szCs w:val="37"/>
              </w:rPr>
              <w:t xml:space="preserve">                         </w:t>
            </w:r>
            <w:r>
              <w:rPr>
                <w:rFonts w:ascii="SimSun" w:eastAsia="SimSun" w:hAnsi="SimSun" w:cs="SimSun"/>
                <w:spacing w:val="1"/>
                <w:position w:val="-6"/>
                <w:sz w:val="37"/>
                <w:szCs w:val="37"/>
              </w:rPr>
              <w:t>300</w:t>
            </w:r>
          </w:p>
        </w:tc>
      </w:tr>
      <w:tr>
        <w:tblPrEx>
          <w:tblW w:w="18989" w:type="dxa"/>
          <w:tblInd w:w="301" w:type="dxa"/>
          <w:tblLayout w:type="fixed"/>
        </w:tblPrEx>
        <w:trPr>
          <w:trHeight w:val="868"/>
        </w:trPr>
        <w:tc>
          <w:tcPr>
            <w:tcW w:w="8560" w:type="dxa"/>
            <w:shd w:val="clear" w:color="auto" w:fill="DFB970"/>
            <w:vAlign w:val="top"/>
          </w:tcPr>
          <w:p>
            <w:pPr>
              <w:spacing w:before="261" w:line="220" w:lineRule="auto"/>
              <w:ind w:left="3720"/>
              <w:rPr>
                <w:rFonts w:ascii="SimSun" w:eastAsia="SimSun" w:hAnsi="SimSun" w:cs="SimSun"/>
                <w:sz w:val="37"/>
                <w:szCs w:val="37"/>
              </w:rPr>
            </w:pPr>
            <w:r>
              <w:rPr>
                <w:rFonts w:ascii="SimSun" w:eastAsia="SimSun" w:hAnsi="SimSun" w:cs="SimSun"/>
                <w:spacing w:val="6"/>
                <w:sz w:val="37"/>
                <w:szCs w:val="37"/>
              </w:rPr>
              <w:t>战斗机</w:t>
            </w:r>
          </w:p>
        </w:tc>
        <w:tc>
          <w:tcPr>
            <w:tcW w:w="10429" w:type="dxa"/>
            <w:shd w:val="clear" w:color="auto" w:fill="DFB970"/>
            <w:vAlign w:val="top"/>
          </w:tcPr>
          <w:p>
            <w:pPr>
              <w:spacing w:before="359" w:line="184" w:lineRule="auto"/>
              <w:ind w:left="4929"/>
              <w:rPr>
                <w:rFonts w:ascii="SimSun" w:eastAsia="SimSun" w:hAnsi="SimSun" w:cs="SimSun"/>
                <w:sz w:val="37"/>
                <w:szCs w:val="37"/>
              </w:rPr>
            </w:pPr>
            <w:r>
              <w:rPr>
                <w:rFonts w:ascii="SimSun" w:eastAsia="SimSun" w:hAnsi="SimSun" w:cs="SimSun"/>
                <w:spacing w:val="-3"/>
                <w:sz w:val="37"/>
                <w:szCs w:val="37"/>
              </w:rPr>
              <w:t>400</w:t>
            </w:r>
          </w:p>
        </w:tc>
      </w:tr>
      <w:tr>
        <w:tblPrEx>
          <w:tblW w:w="18989" w:type="dxa"/>
          <w:tblInd w:w="301" w:type="dxa"/>
          <w:tblLayout w:type="fixed"/>
        </w:tblPrEx>
        <w:trPr>
          <w:trHeight w:val="877"/>
        </w:trPr>
        <w:tc>
          <w:tcPr>
            <w:tcW w:w="18989" w:type="dxa"/>
            <w:gridSpan w:val="2"/>
            <w:vAlign w:val="top"/>
          </w:tcPr>
          <w:p>
            <w:pPr>
              <w:spacing w:before="219" w:line="220" w:lineRule="auto"/>
              <w:ind w:left="3287"/>
              <w:rPr>
                <w:rFonts w:ascii="SimSun" w:eastAsia="SimSun" w:hAnsi="SimSun" w:cs="SimSun"/>
                <w:sz w:val="37"/>
                <w:szCs w:val="37"/>
              </w:rPr>
            </w:pPr>
            <w:r>
              <w:rPr>
                <w:rFonts w:ascii="SimSun" w:eastAsia="SimSun" w:hAnsi="SimSun" w:cs="SimSun"/>
                <w:spacing w:val="2"/>
                <w:position w:val="1"/>
                <w:sz w:val="37"/>
                <w:szCs w:val="37"/>
              </w:rPr>
              <w:t>商用运输机</w:t>
            </w:r>
            <w:r>
              <w:rPr>
                <w:rFonts w:ascii="SimSun" w:eastAsia="SimSun" w:hAnsi="SimSun" w:cs="SimSun"/>
                <w:spacing w:val="1"/>
                <w:position w:val="1"/>
                <w:sz w:val="37"/>
                <w:szCs w:val="37"/>
              </w:rPr>
              <w:t xml:space="preserve">                            </w:t>
            </w:r>
            <w:r>
              <w:rPr>
                <w:rFonts w:ascii="SimSun" w:eastAsia="SimSun" w:hAnsi="SimSun" w:cs="SimSun"/>
                <w:position w:val="1"/>
                <w:sz w:val="37"/>
                <w:szCs w:val="37"/>
              </w:rPr>
              <w:t xml:space="preserve">                 </w:t>
            </w:r>
            <w:r>
              <w:rPr>
                <w:rFonts w:ascii="SimSun" w:eastAsia="SimSun" w:hAnsi="SimSun" w:cs="SimSun"/>
                <w:spacing w:val="2"/>
                <w:position w:val="-5"/>
                <w:sz w:val="37"/>
                <w:szCs w:val="37"/>
              </w:rPr>
              <w:t>800</w:t>
            </w:r>
          </w:p>
        </w:tc>
      </w:tr>
      <w:tr>
        <w:tblPrEx>
          <w:tblW w:w="18989" w:type="dxa"/>
          <w:tblInd w:w="301" w:type="dxa"/>
          <w:tblLayout w:type="fixed"/>
        </w:tblPrEx>
        <w:trPr>
          <w:trHeight w:val="834"/>
        </w:trPr>
        <w:tc>
          <w:tcPr>
            <w:tcW w:w="8560" w:type="dxa"/>
            <w:shd w:val="clear" w:color="auto" w:fill="DFB970"/>
            <w:vAlign w:val="top"/>
          </w:tcPr>
          <w:p>
            <w:pPr>
              <w:spacing w:before="245" w:line="220" w:lineRule="auto"/>
              <w:ind w:left="3157"/>
              <w:rPr>
                <w:rFonts w:ascii="SimSun" w:eastAsia="SimSun" w:hAnsi="SimSun" w:cs="SimSun"/>
                <w:sz w:val="37"/>
                <w:szCs w:val="37"/>
              </w:rPr>
            </w:pPr>
            <w:r>
              <w:rPr>
                <w:rFonts w:ascii="SimSun" w:eastAsia="SimSun" w:hAnsi="SimSun" w:cs="SimSun"/>
                <w:spacing w:val="4"/>
                <w:sz w:val="37"/>
                <w:szCs w:val="37"/>
              </w:rPr>
              <w:t>超声速运输机</w:t>
            </w:r>
          </w:p>
        </w:tc>
        <w:tc>
          <w:tcPr>
            <w:tcW w:w="10429" w:type="dxa"/>
            <w:shd w:val="clear" w:color="auto" w:fill="DFB970"/>
            <w:vAlign w:val="top"/>
          </w:tcPr>
          <w:p>
            <w:pPr>
              <w:spacing w:before="343" w:line="184" w:lineRule="auto"/>
              <w:ind w:left="4834"/>
              <w:rPr>
                <w:rFonts w:ascii="SimSun" w:eastAsia="SimSun" w:hAnsi="SimSun" w:cs="SimSun"/>
                <w:sz w:val="37"/>
                <w:szCs w:val="37"/>
              </w:rPr>
            </w:pPr>
            <w:r>
              <w:rPr>
                <w:rFonts w:ascii="SimSun" w:eastAsia="SimSun" w:hAnsi="SimSun" w:cs="SimSun"/>
                <w:spacing w:val="-4"/>
                <w:sz w:val="37"/>
                <w:szCs w:val="37"/>
              </w:rPr>
              <w:t>3000</w:t>
            </w:r>
          </w:p>
        </w:tc>
      </w:tr>
      <w:tr>
        <w:tblPrEx>
          <w:tblW w:w="18989" w:type="dxa"/>
          <w:tblInd w:w="301" w:type="dxa"/>
          <w:tblLayout w:type="fixed"/>
        </w:tblPrEx>
        <w:trPr>
          <w:trHeight w:val="881"/>
        </w:trPr>
        <w:tc>
          <w:tcPr>
            <w:tcW w:w="18989" w:type="dxa"/>
            <w:gridSpan w:val="2"/>
            <w:vAlign w:val="top"/>
          </w:tcPr>
          <w:p>
            <w:pPr>
              <w:spacing w:before="263" w:line="220" w:lineRule="auto"/>
              <w:ind w:left="3443"/>
              <w:rPr>
                <w:rFonts w:ascii="SimSun" w:eastAsia="SimSun" w:hAnsi="SimSun" w:cs="SimSun"/>
                <w:sz w:val="37"/>
                <w:szCs w:val="37"/>
              </w:rPr>
            </w:pPr>
            <w:r>
              <w:rPr>
                <w:rFonts w:ascii="SimSun" w:eastAsia="SimSun" w:hAnsi="SimSun" w:cs="SimSun"/>
                <w:spacing w:val="1"/>
                <w:position w:val="1"/>
                <w:sz w:val="37"/>
                <w:szCs w:val="37"/>
              </w:rPr>
              <w:t>航天飞机</w:t>
            </w:r>
            <w:r>
              <w:rPr>
                <w:rFonts w:ascii="SimSun" w:eastAsia="SimSun" w:hAnsi="SimSun" w:cs="SimSun"/>
                <w:spacing w:val="1"/>
                <w:position w:val="1"/>
                <w:sz w:val="37"/>
                <w:szCs w:val="37"/>
              </w:rPr>
              <w:t xml:space="preserve">                                    </w:t>
            </w:r>
            <w:r>
              <w:rPr>
                <w:rFonts w:ascii="SimSun" w:eastAsia="SimSun" w:hAnsi="SimSun" w:cs="SimSun"/>
                <w:position w:val="1"/>
                <w:sz w:val="37"/>
                <w:szCs w:val="37"/>
              </w:rPr>
              <w:t xml:space="preserve">         </w:t>
            </w:r>
            <w:r>
              <w:rPr>
                <w:rFonts w:ascii="SimSun" w:eastAsia="SimSun" w:hAnsi="SimSun" w:cs="SimSun"/>
                <w:spacing w:val="1"/>
                <w:position w:val="-2"/>
                <w:sz w:val="37"/>
                <w:szCs w:val="37"/>
              </w:rPr>
              <w:t>30000</w:t>
            </w:r>
          </w:p>
        </w:tc>
      </w:tr>
    </w:tbl>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70" w:line="223" w:lineRule="auto"/>
        <w:ind w:left="5052"/>
        <w:outlineLvl w:val="0"/>
        <w:rPr>
          <w:rFonts w:ascii="KaiTi" w:eastAsia="KaiTi" w:hAnsi="KaiTi" w:cs="KaiTi"/>
          <w:sz w:val="52"/>
          <w:szCs w:val="52"/>
        </w:rPr>
      </w:pPr>
      <w:r>
        <w:rPr>
          <w:rFonts w:ascii="KaiTi" w:eastAsia="KaiTi" w:hAnsi="KaiTi" w:cs="KaiTi"/>
          <w:b/>
          <w:bCs/>
          <w:color w:val="C40000"/>
          <w:spacing w:val="-9"/>
          <w:sz w:val="52"/>
          <w:szCs w:val="52"/>
        </w:rPr>
        <w:t>1.2.商用飞机材料要求高，</w:t>
      </w:r>
      <w:r>
        <w:rPr>
          <w:rFonts w:ascii="KaiTi" w:eastAsia="KaiTi" w:hAnsi="KaiTi" w:cs="KaiTi"/>
          <w:color w:val="C40000"/>
          <w:spacing w:val="32"/>
          <w:sz w:val="52"/>
          <w:szCs w:val="52"/>
        </w:rPr>
        <w:t xml:space="preserve"> </w:t>
      </w:r>
      <w:r>
        <w:rPr>
          <w:rFonts w:ascii="KaiTi" w:eastAsia="KaiTi" w:hAnsi="KaiTi" w:cs="KaiTi"/>
          <w:b/>
          <w:bCs/>
          <w:color w:val="C40000"/>
          <w:spacing w:val="-9"/>
          <w:sz w:val="52"/>
          <w:szCs w:val="52"/>
        </w:rPr>
        <w:t>C919</w:t>
      </w:r>
      <w:r>
        <w:rPr>
          <w:rFonts w:ascii="KaiTi" w:eastAsia="KaiTi" w:hAnsi="KaiTi" w:cs="KaiTi"/>
          <w:color w:val="C40000"/>
          <w:spacing w:val="-52"/>
          <w:sz w:val="52"/>
          <w:szCs w:val="52"/>
        </w:rPr>
        <w:t xml:space="preserve"> </w:t>
      </w:r>
      <w:r>
        <w:rPr>
          <w:rFonts w:ascii="KaiTi" w:eastAsia="KaiTi" w:hAnsi="KaiTi" w:cs="KaiTi"/>
          <w:b/>
          <w:bCs/>
          <w:color w:val="C40000"/>
          <w:spacing w:val="-9"/>
          <w:sz w:val="52"/>
          <w:szCs w:val="52"/>
        </w:rPr>
        <w:t>选材兼具成熟性和先进性</w:t>
      </w:r>
    </w:p>
    <w:p>
      <w:pPr>
        <w:spacing w:line="244" w:lineRule="auto"/>
        <w:rPr>
          <w:rFonts w:ascii="Arial"/>
          <w:sz w:val="21"/>
        </w:rPr>
      </w:pPr>
    </w:p>
    <w:p>
      <w:pPr>
        <w:spacing w:line="245" w:lineRule="auto"/>
        <w:rPr>
          <w:rFonts w:ascii="Arial"/>
          <w:sz w:val="21"/>
        </w:rPr>
      </w:pPr>
    </w:p>
    <w:p>
      <w:pPr>
        <w:spacing w:before="123" w:line="245" w:lineRule="auto"/>
        <w:ind w:left="5044" w:firstLine="810"/>
        <w:rPr>
          <w:rFonts w:ascii="KaiTi" w:eastAsia="KaiTi" w:hAnsi="KaiTi" w:cs="KaiTi"/>
          <w:sz w:val="38"/>
          <w:szCs w:val="38"/>
        </w:rPr>
      </w:pPr>
      <w:r>
        <w:rPr>
          <w:rFonts w:ascii="KaiTi" w:eastAsia="KaiTi" w:hAnsi="KaiTi" w:cs="KaiTi"/>
          <w:b/>
          <w:bCs/>
          <w:spacing w:val="17"/>
          <w:sz w:val="38"/>
          <w:szCs w:val="38"/>
        </w:rPr>
        <w:t>商用飞机选材犹为严苛。</w:t>
      </w:r>
      <w:r>
        <w:rPr>
          <w:rFonts w:ascii="KaiTi" w:eastAsia="KaiTi" w:hAnsi="KaiTi" w:cs="KaiTi"/>
          <w:spacing w:val="31"/>
          <w:sz w:val="38"/>
          <w:szCs w:val="38"/>
        </w:rPr>
        <w:t xml:space="preserve"> </w:t>
      </w:r>
      <w:r>
        <w:rPr>
          <w:rFonts w:ascii="KaiTi" w:eastAsia="KaiTi" w:hAnsi="KaiTi" w:cs="KaiTi"/>
          <w:spacing w:val="17"/>
          <w:sz w:val="38"/>
          <w:szCs w:val="38"/>
        </w:rPr>
        <w:t>总体而言，客机对材质的要求比军机对材质的要求更</w:t>
      </w:r>
      <w:r>
        <w:rPr>
          <w:rFonts w:ascii="KaiTi" w:eastAsia="KaiTi" w:hAnsi="KaiTi" w:cs="KaiTi"/>
          <w:sz w:val="38"/>
          <w:szCs w:val="38"/>
        </w:rPr>
        <w:t xml:space="preserve">   </w:t>
      </w:r>
      <w:r>
        <w:rPr>
          <w:rFonts w:ascii="KaiTi" w:eastAsia="KaiTi" w:hAnsi="KaiTi" w:cs="KaiTi"/>
          <w:spacing w:val="14"/>
          <w:sz w:val="38"/>
          <w:szCs w:val="38"/>
        </w:rPr>
        <w:t>为苛刻，大型客机对材质的要求又比中小型客机对材质的要求高。在商用飞机发展目</w:t>
      </w:r>
      <w:r>
        <w:rPr>
          <w:rFonts w:ascii="KaiTi" w:eastAsia="KaiTi" w:hAnsi="KaiTi" w:cs="KaiTi"/>
          <w:spacing w:val="3"/>
          <w:sz w:val="38"/>
          <w:szCs w:val="38"/>
        </w:rPr>
        <w:t xml:space="preserve">  </w:t>
      </w:r>
      <w:r>
        <w:rPr>
          <w:rFonts w:ascii="KaiTi" w:eastAsia="KaiTi" w:hAnsi="KaiTi" w:cs="KaiTi"/>
          <w:spacing w:val="26"/>
          <w:sz w:val="38"/>
          <w:szCs w:val="38"/>
        </w:rPr>
        <w:t>标围绕"更安全、更经济、更舒适、更环保”开展设计，提出了"减重、减阻、减排"</w:t>
      </w:r>
      <w:r>
        <w:rPr>
          <w:rFonts w:ascii="KaiTi" w:eastAsia="KaiTi" w:hAnsi="KaiTi" w:cs="KaiTi"/>
          <w:spacing w:val="12"/>
          <w:sz w:val="38"/>
          <w:szCs w:val="38"/>
        </w:rPr>
        <w:t xml:space="preserve"> </w:t>
      </w:r>
      <w:r>
        <w:rPr>
          <w:rFonts w:ascii="KaiTi" w:eastAsia="KaiTi" w:hAnsi="KaiTi" w:cs="KaiTi"/>
          <w:spacing w:val="13"/>
          <w:sz w:val="38"/>
          <w:szCs w:val="38"/>
        </w:rPr>
        <w:t>的目标设计。对材料而言，也提出了“轻量化、高可靠、长寿命、高</w:t>
      </w:r>
      <w:r>
        <w:rPr>
          <w:rFonts w:ascii="KaiTi" w:eastAsia="KaiTi" w:hAnsi="KaiTi" w:cs="KaiTi"/>
          <w:spacing w:val="12"/>
          <w:sz w:val="38"/>
          <w:szCs w:val="38"/>
        </w:rPr>
        <w:t>效能、绿色环保，</w:t>
      </w:r>
      <w:r>
        <w:rPr>
          <w:rFonts w:ascii="KaiTi" w:eastAsia="KaiTi" w:hAnsi="KaiTi" w:cs="KaiTi"/>
          <w:sz w:val="38"/>
          <w:szCs w:val="38"/>
        </w:rPr>
        <w:t xml:space="preserve"> </w:t>
      </w:r>
      <w:r>
        <w:rPr>
          <w:rFonts w:ascii="KaiTi" w:eastAsia="KaiTi" w:hAnsi="KaiTi" w:cs="KaiTi"/>
          <w:spacing w:val="16"/>
          <w:sz w:val="38"/>
          <w:szCs w:val="38"/>
        </w:rPr>
        <w:t>飞机材料需要满足"性能优先原则”、"先进</w:t>
      </w:r>
      <w:r>
        <w:rPr>
          <w:rFonts w:ascii="KaiTi" w:eastAsia="KaiTi" w:hAnsi="KaiTi" w:cs="KaiTi"/>
          <w:spacing w:val="15"/>
          <w:sz w:val="38"/>
          <w:szCs w:val="38"/>
        </w:rPr>
        <w:t>性原则"、"成熟型原则"、"经济性原则"</w:t>
      </w:r>
    </w:p>
    <w:p>
      <w:pPr>
        <w:spacing w:before="32" w:line="241" w:lineRule="auto"/>
        <w:ind w:left="5044" w:right="350"/>
        <w:rPr>
          <w:rFonts w:ascii="KaiTi" w:eastAsia="KaiTi" w:hAnsi="KaiTi" w:cs="KaiTi"/>
          <w:sz w:val="38"/>
          <w:szCs w:val="38"/>
        </w:rPr>
      </w:pPr>
      <w:r>
        <w:rPr>
          <w:rFonts w:ascii="KaiTi" w:eastAsia="KaiTi" w:hAnsi="KaiTi" w:cs="KaiTi"/>
          <w:spacing w:val="14"/>
          <w:sz w:val="38"/>
          <w:szCs w:val="38"/>
        </w:rPr>
        <w:t>和“环保性”原则五大原则。同时，综合考虑各方面需求，大飞机的材料也要满足适</w:t>
      </w:r>
      <w:r>
        <w:rPr>
          <w:rFonts w:ascii="KaiTi" w:eastAsia="KaiTi" w:hAnsi="KaiTi" w:cs="KaiTi"/>
          <w:spacing w:val="1"/>
          <w:sz w:val="38"/>
          <w:szCs w:val="38"/>
        </w:rPr>
        <w:t xml:space="preserve"> </w:t>
      </w:r>
      <w:r>
        <w:rPr>
          <w:rFonts w:ascii="KaiTi" w:eastAsia="KaiTi" w:hAnsi="KaiTi" w:cs="KaiTi"/>
          <w:spacing w:val="12"/>
          <w:sz w:val="38"/>
          <w:szCs w:val="38"/>
        </w:rPr>
        <w:t>航当局、飞机设计制造商、航空公司等三方面的要求。</w:t>
      </w:r>
    </w:p>
    <w:p>
      <w:pPr>
        <w:spacing w:line="320" w:lineRule="auto"/>
        <w:rPr>
          <w:rFonts w:ascii="Arial"/>
          <w:sz w:val="21"/>
        </w:rPr>
      </w:pPr>
    </w:p>
    <w:p>
      <w:pPr>
        <w:spacing w:before="124" w:line="229" w:lineRule="auto"/>
        <w:ind w:left="597"/>
        <w:rPr>
          <w:rFonts w:ascii="KaiTi" w:eastAsia="KaiTi" w:hAnsi="KaiTi" w:cs="KaiTi"/>
          <w:sz w:val="38"/>
          <w:szCs w:val="38"/>
        </w:rPr>
      </w:pPr>
      <w:r>
        <w:rPr>
          <w:rFonts w:ascii="KaiTi" w:eastAsia="KaiTi" w:hAnsi="KaiTi" w:cs="KaiTi"/>
          <w:color w:val="E73030"/>
          <w:spacing w:val="19"/>
          <w:sz w:val="38"/>
          <w:szCs w:val="38"/>
        </w:rPr>
        <w:t>表4</w:t>
      </w:r>
      <w:r>
        <w:rPr>
          <w:rFonts w:ascii="KaiTi" w:eastAsia="KaiTi" w:hAnsi="KaiTi" w:cs="KaiTi"/>
          <w:color w:val="E73030"/>
          <w:spacing w:val="41"/>
          <w:sz w:val="38"/>
          <w:szCs w:val="38"/>
        </w:rPr>
        <w:t xml:space="preserve"> </w:t>
      </w:r>
      <w:r>
        <w:rPr>
          <w:rFonts w:ascii="KaiTi" w:eastAsia="KaiTi" w:hAnsi="KaiTi" w:cs="KaiTi"/>
          <w:color w:val="E73030"/>
          <w:spacing w:val="19"/>
          <w:sz w:val="38"/>
          <w:szCs w:val="38"/>
        </w:rPr>
        <w:t>商用飞机选材要求</w:t>
      </w:r>
    </w:p>
    <w:tbl>
      <w:tblPr>
        <w:tblStyle w:val="TableNormal1"/>
        <w:tblW w:w="19014"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4228"/>
        <w:gridCol w:w="14786"/>
      </w:tblGrid>
      <w:tr>
        <w:tblPrEx>
          <w:tblW w:w="19014"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81"/>
        </w:trPr>
        <w:tc>
          <w:tcPr>
            <w:tcW w:w="19014" w:type="dxa"/>
            <w:gridSpan w:val="2"/>
            <w:vAlign w:val="top"/>
          </w:tcPr>
          <w:p>
            <w:pPr>
              <w:spacing w:before="236" w:line="232" w:lineRule="auto"/>
              <w:ind w:left="238"/>
              <w:rPr>
                <w:rFonts w:ascii="SimSun" w:eastAsia="SimSun" w:hAnsi="SimSun" w:cs="SimSun"/>
                <w:sz w:val="38"/>
                <w:szCs w:val="38"/>
              </w:rPr>
            </w:pPr>
            <w:r>
              <w:rPr>
                <w:rFonts w:ascii="SimSun" w:eastAsia="SimSun" w:hAnsi="SimSun" w:cs="SimSun"/>
                <w:b/>
                <w:bCs/>
                <w:spacing w:val="12"/>
                <w:position w:val="1"/>
                <w:sz w:val="38"/>
                <w:szCs w:val="38"/>
              </w:rPr>
              <w:t>主</w:t>
            </w:r>
            <w:r>
              <w:rPr>
                <w:rFonts w:ascii="SimSun" w:eastAsia="SimSun" w:hAnsi="SimSun" w:cs="SimSun"/>
                <w:spacing w:val="-61"/>
                <w:position w:val="1"/>
                <w:sz w:val="38"/>
                <w:szCs w:val="38"/>
              </w:rPr>
              <w:t xml:space="preserve"> </w:t>
            </w:r>
            <w:r>
              <w:rPr>
                <w:rFonts w:ascii="SimSun" w:eastAsia="SimSun" w:hAnsi="SimSun" w:cs="SimSun"/>
                <w:b/>
                <w:bCs/>
                <w:spacing w:val="12"/>
                <w:position w:val="1"/>
                <w:sz w:val="38"/>
                <w:szCs w:val="38"/>
              </w:rPr>
              <w:t>体</w:t>
            </w:r>
            <w:r>
              <w:rPr>
                <w:rFonts w:ascii="SimSun" w:eastAsia="SimSun" w:hAnsi="SimSun" w:cs="SimSun"/>
                <w:spacing w:val="1"/>
                <w:position w:val="1"/>
                <w:sz w:val="38"/>
                <w:szCs w:val="38"/>
              </w:rPr>
              <w:t xml:space="preserve">                               </w:t>
            </w:r>
            <w:r>
              <w:rPr>
                <w:rFonts w:ascii="SimSun" w:eastAsia="SimSun" w:hAnsi="SimSun" w:cs="SimSun"/>
                <w:position w:val="1"/>
                <w:sz w:val="38"/>
                <w:szCs w:val="38"/>
              </w:rPr>
              <w:t xml:space="preserve">                     </w:t>
            </w:r>
            <w:r>
              <w:rPr>
                <w:rFonts w:ascii="SimSun" w:eastAsia="SimSun" w:hAnsi="SimSun" w:cs="SimSun"/>
                <w:b/>
                <w:bCs/>
                <w:spacing w:val="12"/>
                <w:sz w:val="38"/>
                <w:szCs w:val="38"/>
              </w:rPr>
              <w:t>原则&amp;要求</w:t>
            </w:r>
          </w:p>
        </w:tc>
      </w:tr>
      <w:tr>
        <w:tblPrEx>
          <w:tblW w:w="19014" w:type="dxa"/>
          <w:tblInd w:w="301" w:type="dxa"/>
          <w:tblLayout w:type="fixed"/>
        </w:tblPrEx>
        <w:trPr>
          <w:trHeight w:val="877"/>
        </w:trPr>
        <w:tc>
          <w:tcPr>
            <w:tcW w:w="19014" w:type="dxa"/>
            <w:gridSpan w:val="2"/>
            <w:shd w:val="clear" w:color="auto" w:fill="DFBA71"/>
            <w:vAlign w:val="top"/>
          </w:tcPr>
          <w:p>
            <w:pPr>
              <w:spacing w:before="243" w:line="225" w:lineRule="auto"/>
              <w:ind w:left="273"/>
              <w:rPr>
                <w:rFonts w:ascii="SimSun" w:eastAsia="SimSun" w:hAnsi="SimSun" w:cs="SimSun"/>
                <w:sz w:val="38"/>
                <w:szCs w:val="38"/>
              </w:rPr>
            </w:pPr>
            <w:r>
              <w:rPr>
                <w:rFonts w:ascii="SimSun" w:eastAsia="SimSun" w:hAnsi="SimSun" w:cs="SimSun"/>
                <w:b/>
                <w:bCs/>
                <w:spacing w:val="21"/>
                <w:sz w:val="38"/>
                <w:szCs w:val="38"/>
              </w:rPr>
              <w:t>基本原则</w:t>
            </w:r>
            <w:r>
              <w:rPr>
                <w:rFonts w:ascii="SimSun" w:eastAsia="SimSun" w:hAnsi="SimSun" w:cs="SimSun"/>
                <w:spacing w:val="3"/>
                <w:sz w:val="38"/>
                <w:szCs w:val="38"/>
              </w:rPr>
              <w:t xml:space="preserve">                </w:t>
            </w:r>
            <w:r>
              <w:rPr>
                <w:rFonts w:ascii="SimSun" w:eastAsia="SimSun" w:hAnsi="SimSun" w:cs="SimSun"/>
                <w:spacing w:val="21"/>
                <w:sz w:val="38"/>
                <w:szCs w:val="38"/>
              </w:rPr>
              <w:t>性能优先原则：满足材料规范要求和飞机设计要求</w:t>
            </w:r>
          </w:p>
        </w:tc>
      </w:tr>
      <w:tr>
        <w:tblPrEx>
          <w:tblW w:w="19014" w:type="dxa"/>
          <w:tblInd w:w="301" w:type="dxa"/>
          <w:tblLayout w:type="fixed"/>
        </w:tblPrEx>
        <w:trPr>
          <w:trHeight w:val="843"/>
        </w:trPr>
        <w:tc>
          <w:tcPr>
            <w:tcW w:w="19014" w:type="dxa"/>
            <w:gridSpan w:val="2"/>
            <w:vAlign w:val="top"/>
          </w:tcPr>
          <w:p>
            <w:pPr>
              <w:spacing w:before="236" w:line="223" w:lineRule="auto"/>
              <w:ind w:left="5104"/>
              <w:rPr>
                <w:rFonts w:ascii="SimSun" w:eastAsia="SimSun" w:hAnsi="SimSun" w:cs="SimSun"/>
                <w:sz w:val="38"/>
                <w:szCs w:val="38"/>
              </w:rPr>
            </w:pPr>
            <w:r>
              <w:rPr>
                <w:rFonts w:ascii="SimSun" w:eastAsia="SimSun" w:hAnsi="SimSun" w:cs="SimSun"/>
                <w:spacing w:val="15"/>
                <w:sz w:val="38"/>
                <w:szCs w:val="38"/>
              </w:rPr>
              <w:t>先进性原则：材料更轻、更强、耐久性好</w:t>
            </w:r>
          </w:p>
        </w:tc>
      </w:tr>
      <w:tr>
        <w:tblPrEx>
          <w:tblW w:w="19014" w:type="dxa"/>
          <w:tblInd w:w="301" w:type="dxa"/>
          <w:tblLayout w:type="fixed"/>
        </w:tblPrEx>
        <w:trPr>
          <w:trHeight w:val="1439"/>
        </w:trPr>
        <w:tc>
          <w:tcPr>
            <w:tcW w:w="19014" w:type="dxa"/>
            <w:gridSpan w:val="2"/>
            <w:shd w:val="clear" w:color="auto" w:fill="DFB970"/>
            <w:vAlign w:val="top"/>
          </w:tcPr>
          <w:p>
            <w:pPr>
              <w:spacing w:before="279" w:line="562" w:lineRule="exact"/>
              <w:ind w:right="492"/>
              <w:jc w:val="right"/>
              <w:rPr>
                <w:rFonts w:ascii="SimSun" w:eastAsia="SimSun" w:hAnsi="SimSun" w:cs="SimSun"/>
                <w:sz w:val="38"/>
                <w:szCs w:val="38"/>
              </w:rPr>
            </w:pPr>
            <w:r>
              <w:rPr>
                <w:rFonts w:ascii="SimSun" w:eastAsia="SimSun" w:hAnsi="SimSun" w:cs="SimSun"/>
                <w:spacing w:val="14"/>
                <w:position w:val="12"/>
                <w:sz w:val="38"/>
                <w:szCs w:val="38"/>
              </w:rPr>
              <w:t>成熟性原则：材料生产厂商需要具有民机使用经验，能够生产工艺固化并规模</w:t>
            </w:r>
          </w:p>
          <w:p>
            <w:pPr>
              <w:spacing w:line="223" w:lineRule="auto"/>
              <w:ind w:left="5096"/>
              <w:rPr>
                <w:rFonts w:ascii="SimSun" w:eastAsia="SimSun" w:hAnsi="SimSun" w:cs="SimSun"/>
                <w:sz w:val="38"/>
                <w:szCs w:val="38"/>
              </w:rPr>
            </w:pPr>
            <w:r>
              <w:rPr>
                <w:rFonts w:ascii="SimSun" w:eastAsia="SimSun" w:hAnsi="SimSun" w:cs="SimSun"/>
                <w:spacing w:val="16"/>
                <w:sz w:val="38"/>
                <w:szCs w:val="38"/>
              </w:rPr>
              <w:t>化生产，提供性能稳定、采购来源稳定的产品</w:t>
            </w:r>
          </w:p>
        </w:tc>
      </w:tr>
      <w:tr>
        <w:tblPrEx>
          <w:tblW w:w="19014" w:type="dxa"/>
          <w:tblInd w:w="301" w:type="dxa"/>
          <w:tblLayout w:type="fixed"/>
        </w:tblPrEx>
        <w:trPr>
          <w:trHeight w:val="877"/>
        </w:trPr>
        <w:tc>
          <w:tcPr>
            <w:tcW w:w="19014" w:type="dxa"/>
            <w:gridSpan w:val="2"/>
            <w:vAlign w:val="top"/>
          </w:tcPr>
          <w:p>
            <w:pPr>
              <w:spacing w:before="254" w:line="223" w:lineRule="auto"/>
              <w:ind w:left="5096"/>
              <w:rPr>
                <w:rFonts w:ascii="SimSun" w:eastAsia="SimSun" w:hAnsi="SimSun" w:cs="SimSun"/>
                <w:sz w:val="38"/>
                <w:szCs w:val="38"/>
              </w:rPr>
            </w:pPr>
            <w:r>
              <w:rPr>
                <w:rFonts w:ascii="SimSun" w:eastAsia="SimSun" w:hAnsi="SimSun" w:cs="SimSun"/>
                <w:spacing w:val="15"/>
                <w:sz w:val="38"/>
                <w:szCs w:val="38"/>
              </w:rPr>
              <w:t>经济性原则：满足材料成本低、供货周期灵活</w:t>
            </w:r>
          </w:p>
        </w:tc>
      </w:tr>
      <w:tr>
        <w:tblPrEx>
          <w:tblW w:w="19014" w:type="dxa"/>
          <w:tblInd w:w="301" w:type="dxa"/>
          <w:tblLayout w:type="fixed"/>
        </w:tblPrEx>
        <w:trPr>
          <w:trHeight w:val="877"/>
        </w:trPr>
        <w:tc>
          <w:tcPr>
            <w:tcW w:w="19014" w:type="dxa"/>
            <w:gridSpan w:val="2"/>
            <w:shd w:val="clear" w:color="auto" w:fill="DFB970"/>
            <w:vAlign w:val="top"/>
          </w:tcPr>
          <w:p>
            <w:pPr>
              <w:spacing w:before="255" w:line="223" w:lineRule="auto"/>
              <w:ind w:left="5104"/>
              <w:rPr>
                <w:rFonts w:ascii="SimSun" w:eastAsia="SimSun" w:hAnsi="SimSun" w:cs="SimSun"/>
                <w:sz w:val="38"/>
                <w:szCs w:val="38"/>
              </w:rPr>
            </w:pPr>
            <w:r>
              <w:rPr>
                <w:rFonts w:ascii="SimSun" w:eastAsia="SimSun" w:hAnsi="SimSun" w:cs="SimSun"/>
                <w:spacing w:val="14"/>
                <w:sz w:val="38"/>
                <w:szCs w:val="38"/>
              </w:rPr>
              <w:t>环保性原则：满足环保要求，采用水性材料、不含重金属等绿色可回收要求</w:t>
            </w:r>
          </w:p>
        </w:tc>
      </w:tr>
      <w:tr>
        <w:tblPrEx>
          <w:tblW w:w="19014" w:type="dxa"/>
          <w:tblInd w:w="301" w:type="dxa"/>
          <w:tblLayout w:type="fixed"/>
        </w:tblPrEx>
        <w:trPr>
          <w:trHeight w:val="1413"/>
        </w:trPr>
        <w:tc>
          <w:tcPr>
            <w:tcW w:w="4228" w:type="dxa"/>
            <w:tcBorders>
              <w:right w:val="nil"/>
            </w:tcBorders>
            <w:vAlign w:val="top"/>
          </w:tcPr>
          <w:p>
            <w:pPr>
              <w:spacing w:before="226" w:line="225" w:lineRule="auto"/>
              <w:ind w:left="273"/>
              <w:rPr>
                <w:rFonts w:ascii="SimSun" w:eastAsia="SimSun" w:hAnsi="SimSun" w:cs="SimSun"/>
                <w:sz w:val="38"/>
                <w:szCs w:val="38"/>
              </w:rPr>
            </w:pPr>
            <w:r>
              <w:rPr>
                <w:rFonts w:ascii="SimSun" w:eastAsia="SimSun" w:hAnsi="SimSun" w:cs="SimSun"/>
                <w:b/>
                <w:bCs/>
                <w:spacing w:val="37"/>
                <w:sz w:val="38"/>
                <w:szCs w:val="38"/>
              </w:rPr>
              <w:t>适航当局</w:t>
            </w:r>
          </w:p>
          <w:p>
            <w:pPr>
              <w:spacing w:before="104" w:line="227" w:lineRule="auto"/>
              <w:ind w:left="472"/>
              <w:rPr>
                <w:rFonts w:ascii="SimSun" w:eastAsia="SimSun" w:hAnsi="SimSun" w:cs="SimSun"/>
                <w:sz w:val="38"/>
                <w:szCs w:val="38"/>
              </w:rPr>
            </w:pPr>
            <w:r>
              <w:rPr>
                <w:rFonts w:ascii="SimSun" w:eastAsia="SimSun" w:hAnsi="SimSun" w:cs="SimSun"/>
                <w:b/>
                <w:bCs/>
                <w:spacing w:val="-5"/>
                <w:sz w:val="38"/>
                <w:szCs w:val="38"/>
              </w:rPr>
              <w:t>(FAA/EASA/CAAC)</w:t>
            </w:r>
          </w:p>
        </w:tc>
        <w:tc>
          <w:tcPr>
            <w:tcW w:w="14786" w:type="dxa"/>
            <w:tcBorders>
              <w:left w:val="nil"/>
            </w:tcBorders>
            <w:vAlign w:val="top"/>
          </w:tcPr>
          <w:p>
            <w:pPr>
              <w:spacing w:before="230" w:line="223" w:lineRule="auto"/>
              <w:ind w:left="913"/>
              <w:rPr>
                <w:rFonts w:ascii="SimSun" w:eastAsia="SimSun" w:hAnsi="SimSun" w:cs="SimSun"/>
                <w:sz w:val="38"/>
                <w:szCs w:val="38"/>
              </w:rPr>
            </w:pPr>
            <w:r>
              <w:rPr>
                <w:rFonts w:ascii="SimSun" w:eastAsia="SimSun" w:hAnsi="SimSun" w:cs="SimSun"/>
                <w:spacing w:val="11"/>
                <w:sz w:val="38"/>
                <w:szCs w:val="38"/>
              </w:rPr>
              <w:t>(a)材料的选用建立在经验或试验的基础上</w:t>
            </w:r>
          </w:p>
        </w:tc>
      </w:tr>
      <w:tr>
        <w:tblPrEx>
          <w:tblW w:w="19014" w:type="dxa"/>
          <w:tblInd w:w="301" w:type="dxa"/>
          <w:tblLayout w:type="fixed"/>
        </w:tblPrEx>
        <w:trPr>
          <w:trHeight w:val="843"/>
        </w:trPr>
        <w:tc>
          <w:tcPr>
            <w:tcW w:w="19014" w:type="dxa"/>
            <w:gridSpan w:val="2"/>
            <w:shd w:val="clear" w:color="auto" w:fill="DFB970"/>
            <w:vAlign w:val="top"/>
          </w:tcPr>
          <w:p>
            <w:pPr>
              <w:spacing w:before="239" w:line="223" w:lineRule="auto"/>
              <w:ind w:left="5147"/>
              <w:rPr>
                <w:rFonts w:ascii="SimSun" w:eastAsia="SimSun" w:hAnsi="SimSun" w:cs="SimSun"/>
                <w:sz w:val="38"/>
                <w:szCs w:val="38"/>
              </w:rPr>
            </w:pPr>
            <w:r>
              <w:rPr>
                <w:rFonts w:ascii="SimSun" w:eastAsia="SimSun" w:hAnsi="SimSun" w:cs="SimSun"/>
                <w:spacing w:val="9"/>
                <w:sz w:val="38"/>
                <w:szCs w:val="38"/>
              </w:rPr>
              <w:t>(b)材料要符合经批准的标准</w:t>
            </w:r>
          </w:p>
        </w:tc>
      </w:tr>
    </w:tbl>
    <w:p>
      <w:pPr>
        <w:sectPr>
          <w:footerReference w:type="default" r:id="rId15"/>
          <w:pgSz w:w="22387" w:h="31680"/>
          <w:pgMar w:top="1255" w:right="878" w:bottom="1541" w:left="1531" w:header="0" w:footer="1346" w:gutter="0"/>
          <w:pgNumType w:start="6"/>
          <w:cols w:space="708"/>
        </w:sectPr>
      </w:pPr>
    </w:p>
    <w:tbl>
      <w:tblPr>
        <w:tblStyle w:val="TableNormal2"/>
        <w:tblW w:w="19014"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19014"/>
      </w:tblGrid>
      <w:tr>
        <w:tblPrEx>
          <w:tblW w:w="19014"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73"/>
        </w:trPr>
        <w:tc>
          <w:tcPr>
            <w:tcW w:w="19014" w:type="dxa"/>
            <w:vAlign w:val="top"/>
          </w:tcPr>
          <w:p>
            <w:pPr>
              <w:spacing w:before="257" w:line="223" w:lineRule="auto"/>
              <w:ind w:right="668"/>
              <w:jc w:val="right"/>
              <w:rPr>
                <w:rFonts w:ascii="SimSun" w:eastAsia="SimSun" w:hAnsi="SimSun" w:cs="SimSun"/>
                <w:sz w:val="38"/>
                <w:szCs w:val="38"/>
              </w:rPr>
            </w:pPr>
            <w:r>
              <w:rPr>
                <w:rFonts w:ascii="SimSun" w:eastAsia="SimSun" w:hAnsi="SimSun" w:cs="SimSun"/>
                <w:spacing w:val="13"/>
                <w:sz w:val="38"/>
                <w:szCs w:val="38"/>
              </w:rPr>
              <w:t>(c)考虑服役中预期的环境条件，如温度和湿度的影响。用于民用飞机的材料</w:t>
            </w:r>
          </w:p>
        </w:tc>
      </w:tr>
    </w:tbl>
    <w:p>
      <w:pPr>
        <w:rPr>
          <w:rFonts w:ascii="Arial"/>
          <w:sz w:val="21"/>
        </w:rPr>
      </w:pPr>
    </w:p>
    <w:p>
      <w:pPr>
        <w:sectPr>
          <w:footerReference w:type="default" r:id="rId16"/>
          <w:type w:val="nextPage"/>
          <w:pgSz w:w="22387" w:h="31680"/>
          <w:pgMar w:top="1255" w:right="878" w:bottom="1541" w:left="1531" w:header="0" w:footer="1346" w:gutter="0"/>
          <w:pgNumType w:start="7"/>
          <w:cols w:space="708"/>
          <w:titlePg w:val="0"/>
        </w:sectPr>
      </w:pPr>
    </w:p>
    <w:p>
      <w:pPr>
        <w:spacing w:before="76" w:line="216" w:lineRule="auto"/>
        <w:ind w:left="13672"/>
        <w:rPr>
          <w:rFonts w:ascii="SimSun" w:eastAsia="SimSun" w:hAnsi="SimSun" w:cs="SimSun"/>
          <w:sz w:val="38"/>
          <w:szCs w:val="38"/>
        </w:rPr>
      </w:pPr>
      <w:r>
        <w:pict>
          <v:rect id="_x0000_s1028" style="width:964.85pt;height:0.9pt;margin-top:1465.45pt;margin-left:77.02pt;mso-position-horizontal-relative:page;mso-position-vertical-relative:page;position:absolute;z-index:251666432" o:allowincell="f" filled="t" fillcolor="#ffa500" stroked="f"/>
        </w:pict>
      </w:r>
      <w:r>
        <w:drawing>
          <wp:anchor distT="0" distB="0" distL="0" distR="0" simplePos="0" relativeHeight="251667456" behindDoc="0" locked="0" layoutInCell="0" allowOverlap="1">
            <wp:simplePos x="0" y="0"/>
            <wp:positionH relativeFrom="page">
              <wp:posOffset>3088127</wp:posOffset>
            </wp:positionH>
            <wp:positionV relativeFrom="page">
              <wp:posOffset>1247240</wp:posOffset>
            </wp:positionV>
            <wp:extent cx="10165494" cy="11065"/>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xmlns:r="http://schemas.openxmlformats.org/officeDocument/2006/relationships" r:embed="rId17"/>
                    <a:stretch>
                      <a:fillRect/>
                    </a:stretch>
                  </pic:blipFill>
                  <pic:spPr>
                    <a:xfrm>
                      <a:off x="0" y="0"/>
                      <a:ext cx="10165494" cy="11065"/>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972610</wp:posOffset>
            </wp:positionH>
            <wp:positionV relativeFrom="page">
              <wp:posOffset>16649467</wp:posOffset>
            </wp:positionV>
            <wp:extent cx="12363462" cy="11064"/>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xmlns:r="http://schemas.openxmlformats.org/officeDocument/2006/relationships" r:embed="rId18"/>
                    <a:stretch>
                      <a:fillRect/>
                    </a:stretch>
                  </pic:blipFill>
                  <pic:spPr>
                    <a:xfrm>
                      <a:off x="0" y="0"/>
                      <a:ext cx="12363462" cy="11064"/>
                    </a:xfrm>
                    <a:prstGeom prst="rect">
                      <a:avLst/>
                    </a:prstGeom>
                  </pic:spPr>
                </pic:pic>
              </a:graphicData>
            </a:graphic>
          </wp:anchor>
        </w:drawing>
      </w:r>
      <w:r>
        <w:rPr>
          <w:rFonts w:ascii="SimSun" w:eastAsia="SimSun" w:hAnsi="SimSun" w:cs="SimSun"/>
          <w:color w:val="D4972F"/>
          <w:spacing w:val="5"/>
          <w:sz w:val="38"/>
          <w:szCs w:val="38"/>
        </w:rPr>
        <w:t>|行业深度研究报告</w:t>
      </w:r>
    </w:p>
    <w:p/>
    <w:p/>
    <w:p/>
    <w:p>
      <w:pPr>
        <w:spacing w:line="119" w:lineRule="exact"/>
      </w:pPr>
    </w:p>
    <w:tbl>
      <w:tblPr>
        <w:tblStyle w:val="TableNormal3"/>
        <w:tblW w:w="19023" w:type="dxa"/>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3501"/>
        <w:gridCol w:w="15522"/>
      </w:tblGrid>
      <w:tr>
        <w:tblPrEx>
          <w:tblW w:w="19023" w:type="dxa"/>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80"/>
        </w:trPr>
        <w:tc>
          <w:tcPr>
            <w:tcW w:w="19023" w:type="dxa"/>
            <w:gridSpan w:val="2"/>
            <w:shd w:val="clear" w:color="auto" w:fill="DFB971"/>
            <w:vAlign w:val="top"/>
          </w:tcPr>
          <w:p>
            <w:pPr>
              <w:spacing w:before="233" w:line="230" w:lineRule="auto"/>
              <w:ind w:left="290"/>
              <w:rPr>
                <w:rFonts w:ascii="SimSun" w:eastAsia="SimSun" w:hAnsi="SimSun" w:cs="SimSun"/>
                <w:sz w:val="38"/>
                <w:szCs w:val="38"/>
              </w:rPr>
            </w:pPr>
            <w:r>
              <w:rPr>
                <w:rFonts w:ascii="SimSun" w:eastAsia="SimSun" w:hAnsi="SimSun" w:cs="SimSun"/>
                <w:b/>
                <w:bCs/>
                <w:spacing w:val="23"/>
                <w:sz w:val="38"/>
                <w:szCs w:val="38"/>
              </w:rPr>
              <w:t>飞机设计和制造商(</w:t>
            </w:r>
            <w:r>
              <w:rPr>
                <w:rFonts w:ascii="SimSun" w:eastAsia="SimSun" w:hAnsi="SimSun" w:cs="SimSun"/>
                <w:b/>
                <w:bCs/>
                <w:sz w:val="38"/>
                <w:szCs w:val="38"/>
              </w:rPr>
              <w:t>OEM</w:t>
            </w:r>
            <w:r>
              <w:rPr>
                <w:rFonts w:ascii="SimSun" w:eastAsia="SimSun" w:hAnsi="SimSun" w:cs="SimSun"/>
                <w:b/>
                <w:bCs/>
                <w:spacing w:val="23"/>
                <w:sz w:val="38"/>
                <w:szCs w:val="38"/>
              </w:rPr>
              <w:t>)</w:t>
            </w:r>
            <w:r>
              <w:rPr>
                <w:rFonts w:ascii="SimSun" w:eastAsia="SimSun" w:hAnsi="SimSun" w:cs="SimSun"/>
                <w:spacing w:val="164"/>
                <w:sz w:val="38"/>
                <w:szCs w:val="38"/>
              </w:rPr>
              <w:t xml:space="preserve"> </w:t>
            </w:r>
            <w:r>
              <w:rPr>
                <w:rFonts w:ascii="SimSun" w:eastAsia="SimSun" w:hAnsi="SimSun" w:cs="SimSun"/>
                <w:spacing w:val="23"/>
                <w:sz w:val="38"/>
                <w:szCs w:val="38"/>
              </w:rPr>
              <w:t>(a)飞机选材需满足竞争性要求</w:t>
            </w:r>
          </w:p>
        </w:tc>
      </w:tr>
      <w:tr>
        <w:tblPrEx>
          <w:tblW w:w="19023" w:type="dxa"/>
          <w:tblInd w:w="430" w:type="dxa"/>
          <w:tblLayout w:type="fixed"/>
        </w:tblPrEx>
        <w:trPr>
          <w:trHeight w:val="1412"/>
        </w:trPr>
        <w:tc>
          <w:tcPr>
            <w:tcW w:w="19023" w:type="dxa"/>
            <w:gridSpan w:val="2"/>
            <w:vAlign w:val="top"/>
          </w:tcPr>
          <w:p>
            <w:pPr>
              <w:spacing w:before="245" w:line="562" w:lineRule="exact"/>
              <w:ind w:right="302"/>
              <w:jc w:val="right"/>
              <w:rPr>
                <w:rFonts w:ascii="SimSun" w:eastAsia="SimSun" w:hAnsi="SimSun" w:cs="SimSun"/>
                <w:sz w:val="38"/>
                <w:szCs w:val="38"/>
              </w:rPr>
            </w:pPr>
            <w:r>
              <w:rPr>
                <w:rFonts w:ascii="SimSun" w:eastAsia="SimSun" w:hAnsi="SimSun" w:cs="SimSun"/>
                <w:spacing w:val="13"/>
                <w:position w:val="12"/>
                <w:sz w:val="38"/>
                <w:szCs w:val="38"/>
              </w:rPr>
              <w:t>(b)材料选择和生产制造技术要满足设计准则和设计方法开发，满足降低飞机研</w:t>
            </w:r>
          </w:p>
          <w:p>
            <w:pPr>
              <w:spacing w:line="223" w:lineRule="auto"/>
              <w:ind w:left="5078"/>
              <w:rPr>
                <w:rFonts w:ascii="SimSun" w:eastAsia="SimSun" w:hAnsi="SimSun" w:cs="SimSun"/>
                <w:sz w:val="38"/>
                <w:szCs w:val="38"/>
              </w:rPr>
            </w:pPr>
            <w:r>
              <w:rPr>
                <w:rFonts w:ascii="SimSun" w:eastAsia="SimSun" w:hAnsi="SimSun" w:cs="SimSun"/>
                <w:spacing w:val="13"/>
                <w:sz w:val="38"/>
                <w:szCs w:val="38"/>
              </w:rPr>
              <w:t>制成本要求</w:t>
            </w:r>
          </w:p>
        </w:tc>
      </w:tr>
      <w:tr>
        <w:tblPrEx>
          <w:tblW w:w="19023" w:type="dxa"/>
          <w:tblInd w:w="430" w:type="dxa"/>
          <w:tblLayout w:type="fixed"/>
        </w:tblPrEx>
        <w:trPr>
          <w:trHeight w:val="1451"/>
        </w:trPr>
        <w:tc>
          <w:tcPr>
            <w:tcW w:w="3501" w:type="dxa"/>
            <w:tcBorders>
              <w:right w:val="nil"/>
            </w:tcBorders>
            <w:shd w:val="clear" w:color="auto" w:fill="DFB970"/>
            <w:vAlign w:val="top"/>
          </w:tcPr>
          <w:p>
            <w:pPr>
              <w:spacing w:line="420" w:lineRule="auto"/>
              <w:rPr>
                <w:rFonts w:ascii="Arial"/>
                <w:sz w:val="21"/>
              </w:rPr>
            </w:pPr>
          </w:p>
          <w:p>
            <w:pPr>
              <w:spacing w:before="123" w:line="225" w:lineRule="auto"/>
              <w:ind w:left="238"/>
              <w:rPr>
                <w:rFonts w:ascii="SimSun" w:eastAsia="SimSun" w:hAnsi="SimSun" w:cs="SimSun"/>
                <w:sz w:val="38"/>
                <w:szCs w:val="38"/>
              </w:rPr>
            </w:pPr>
            <w:r>
              <w:rPr>
                <w:rFonts w:ascii="SimSun" w:eastAsia="SimSun" w:hAnsi="SimSun" w:cs="SimSun"/>
                <w:b/>
                <w:bCs/>
                <w:spacing w:val="33"/>
                <w:sz w:val="38"/>
                <w:szCs w:val="38"/>
              </w:rPr>
              <w:t>航空公司</w:t>
            </w:r>
          </w:p>
        </w:tc>
        <w:tc>
          <w:tcPr>
            <w:tcW w:w="15522" w:type="dxa"/>
            <w:tcBorders>
              <w:left w:val="nil"/>
            </w:tcBorders>
            <w:shd w:val="clear" w:color="auto" w:fill="DFB970"/>
            <w:vAlign w:val="top"/>
          </w:tcPr>
          <w:p>
            <w:pPr>
              <w:spacing w:before="264" w:line="588" w:lineRule="exact"/>
              <w:ind w:left="1589"/>
              <w:rPr>
                <w:rFonts w:ascii="SimSun" w:eastAsia="SimSun" w:hAnsi="SimSun" w:cs="SimSun"/>
                <w:sz w:val="38"/>
                <w:szCs w:val="38"/>
              </w:rPr>
            </w:pPr>
            <w:r>
              <w:rPr>
                <w:rFonts w:ascii="SimSun" w:eastAsia="SimSun" w:hAnsi="SimSun" w:cs="SimSun"/>
                <w:spacing w:val="14"/>
                <w:position w:val="14"/>
                <w:sz w:val="38"/>
                <w:szCs w:val="38"/>
              </w:rPr>
              <w:t>在前期设计的材料选择、新型技术应用、制造工艺的选择等方面，必须要满足</w:t>
            </w:r>
          </w:p>
          <w:p>
            <w:pPr>
              <w:spacing w:line="223" w:lineRule="auto"/>
              <w:ind w:left="1589"/>
              <w:rPr>
                <w:rFonts w:ascii="SimSun" w:eastAsia="SimSun" w:hAnsi="SimSun" w:cs="SimSun"/>
                <w:sz w:val="38"/>
                <w:szCs w:val="38"/>
              </w:rPr>
            </w:pPr>
            <w:r>
              <w:rPr>
                <w:rFonts w:ascii="SimSun" w:eastAsia="SimSun" w:hAnsi="SimSun" w:cs="SimSun"/>
                <w:spacing w:val="15"/>
                <w:sz w:val="38"/>
                <w:szCs w:val="38"/>
              </w:rPr>
              <w:t>客户对飞机性能和经济性的要求，满足航空公司运行成本最低和收</w:t>
            </w:r>
            <w:r>
              <w:rPr>
                <w:rFonts w:ascii="SimSun" w:eastAsia="SimSun" w:hAnsi="SimSun" w:cs="SimSun"/>
                <w:spacing w:val="14"/>
                <w:sz w:val="38"/>
                <w:szCs w:val="38"/>
              </w:rPr>
              <w:t>益最大化</w:t>
            </w:r>
          </w:p>
        </w:tc>
      </w:tr>
    </w:tbl>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23" w:line="246" w:lineRule="auto"/>
        <w:ind w:left="5140" w:right="317" w:firstLine="853"/>
        <w:rPr>
          <w:rFonts w:ascii="KaiTi" w:eastAsia="KaiTi" w:hAnsi="KaiTi" w:cs="KaiTi"/>
          <w:sz w:val="38"/>
          <w:szCs w:val="38"/>
        </w:rPr>
      </w:pPr>
      <w:r>
        <w:rPr>
          <w:rFonts w:ascii="KaiTi" w:eastAsia="KaiTi" w:hAnsi="KaiTi" w:cs="KaiTi"/>
          <w:b/>
          <w:bCs/>
          <w:spacing w:val="2"/>
          <w:sz w:val="38"/>
          <w:szCs w:val="38"/>
        </w:rPr>
        <w:t>中国商飞已具备基本的选材能力，</w:t>
      </w:r>
      <w:r>
        <w:rPr>
          <w:rFonts w:ascii="KaiTi" w:eastAsia="KaiTi" w:hAnsi="KaiTi" w:cs="KaiTi"/>
          <w:spacing w:val="23"/>
          <w:sz w:val="38"/>
          <w:szCs w:val="38"/>
        </w:rPr>
        <w:t xml:space="preserve"> </w:t>
      </w:r>
      <w:r>
        <w:rPr>
          <w:rFonts w:ascii="Times New Roman" w:eastAsia="Times New Roman" w:hAnsi="Times New Roman" w:cs="Times New Roman"/>
          <w:b/>
          <w:bCs/>
          <w:spacing w:val="2"/>
          <w:sz w:val="38"/>
          <w:szCs w:val="38"/>
        </w:rPr>
        <w:t>C919</w:t>
      </w:r>
      <w:r>
        <w:rPr>
          <w:rFonts w:ascii="Times New Roman" w:eastAsia="Times New Roman" w:hAnsi="Times New Roman" w:cs="Times New Roman"/>
          <w:spacing w:val="7"/>
          <w:sz w:val="38"/>
          <w:szCs w:val="38"/>
        </w:rPr>
        <w:t xml:space="preserve">  </w:t>
      </w:r>
      <w:r>
        <w:rPr>
          <w:rFonts w:ascii="KaiTi" w:eastAsia="KaiTi" w:hAnsi="KaiTi" w:cs="KaiTi"/>
          <w:b/>
          <w:bCs/>
          <w:spacing w:val="2"/>
          <w:sz w:val="38"/>
          <w:szCs w:val="38"/>
        </w:rPr>
        <w:t>选材兼具成熟性和先进</w:t>
      </w:r>
      <w:r>
        <w:rPr>
          <w:rFonts w:ascii="KaiTi" w:eastAsia="KaiTi" w:hAnsi="KaiTi" w:cs="KaiTi"/>
          <w:b/>
          <w:bCs/>
          <w:spacing w:val="1"/>
          <w:sz w:val="38"/>
          <w:szCs w:val="38"/>
        </w:rPr>
        <w:t>性。</w:t>
      </w:r>
      <w:r>
        <w:rPr>
          <w:rFonts w:ascii="KaiTi" w:eastAsia="KaiTi" w:hAnsi="KaiTi" w:cs="KaiTi"/>
          <w:spacing w:val="49"/>
          <w:sz w:val="38"/>
          <w:szCs w:val="38"/>
        </w:rPr>
        <w:t xml:space="preserve"> </w:t>
      </w:r>
      <w:r>
        <w:rPr>
          <w:rFonts w:ascii="KaiTi" w:eastAsia="KaiTi" w:hAnsi="KaiTi" w:cs="KaiTi"/>
          <w:spacing w:val="1"/>
          <w:sz w:val="38"/>
          <w:szCs w:val="38"/>
        </w:rPr>
        <w:t>中国商飞已</w:t>
      </w:r>
      <w:r>
        <w:rPr>
          <w:rFonts w:ascii="KaiTi" w:eastAsia="KaiTi" w:hAnsi="KaiTi" w:cs="KaiTi"/>
          <w:sz w:val="38"/>
          <w:szCs w:val="38"/>
        </w:rPr>
        <w:t xml:space="preserve"> </w:t>
      </w:r>
      <w:r>
        <w:rPr>
          <w:rFonts w:ascii="KaiTi" w:eastAsia="KaiTi" w:hAnsi="KaiTi" w:cs="KaiTi"/>
          <w:spacing w:val="15"/>
          <w:sz w:val="38"/>
          <w:szCs w:val="38"/>
        </w:rPr>
        <w:t>经基本建立起“在理解自己产品需求的基础上科学评价材料可用性”的技术能力。已</w:t>
      </w:r>
      <w:r>
        <w:rPr>
          <w:rFonts w:ascii="KaiTi" w:eastAsia="KaiTi" w:hAnsi="KaiTi" w:cs="KaiTi"/>
          <w:spacing w:val="2"/>
          <w:sz w:val="38"/>
          <w:szCs w:val="38"/>
        </w:rPr>
        <w:t xml:space="preserve"> </w:t>
      </w:r>
      <w:r>
        <w:rPr>
          <w:rFonts w:ascii="KaiTi" w:eastAsia="KaiTi" w:hAnsi="KaiTi" w:cs="KaiTi"/>
          <w:spacing w:val="14"/>
          <w:sz w:val="38"/>
          <w:szCs w:val="38"/>
        </w:rPr>
        <w:t>经基本具有工程设计中材料选用权、材料及供应商的合格鉴定权、采购过程中的选择</w:t>
      </w:r>
      <w:r>
        <w:rPr>
          <w:rFonts w:ascii="KaiTi" w:eastAsia="KaiTi" w:hAnsi="KaiTi" w:cs="KaiTi"/>
          <w:spacing w:val="8"/>
          <w:sz w:val="38"/>
          <w:szCs w:val="38"/>
        </w:rPr>
        <w:t xml:space="preserve"> </w:t>
      </w:r>
      <w:r>
        <w:rPr>
          <w:rFonts w:ascii="KaiTi" w:eastAsia="KaiTi" w:hAnsi="KaiTi" w:cs="KaiTi"/>
          <w:spacing w:val="17"/>
          <w:sz w:val="38"/>
          <w:szCs w:val="38"/>
        </w:rPr>
        <w:t>权。商飞为</w:t>
      </w:r>
      <w:r>
        <w:rPr>
          <w:rFonts w:ascii="KaiTi" w:eastAsia="KaiTi" w:hAnsi="KaiTi" w:cs="KaiTi"/>
          <w:sz w:val="38"/>
          <w:szCs w:val="38"/>
        </w:rPr>
        <w:t>ARJ</w:t>
      </w:r>
      <w:r>
        <w:rPr>
          <w:rFonts w:ascii="KaiTi" w:eastAsia="KaiTi" w:hAnsi="KaiTi" w:cs="KaiTi"/>
          <w:spacing w:val="17"/>
          <w:sz w:val="38"/>
          <w:szCs w:val="38"/>
        </w:rPr>
        <w:t>21</w:t>
      </w:r>
      <w:r>
        <w:rPr>
          <w:rFonts w:ascii="KaiTi" w:eastAsia="KaiTi" w:hAnsi="KaiTi" w:cs="KaiTi"/>
          <w:spacing w:val="-31"/>
          <w:sz w:val="38"/>
          <w:szCs w:val="38"/>
        </w:rPr>
        <w:t xml:space="preserve"> </w:t>
      </w:r>
      <w:r>
        <w:rPr>
          <w:rFonts w:ascii="KaiTi" w:eastAsia="KaiTi" w:hAnsi="KaiTi" w:cs="KaiTi"/>
          <w:spacing w:val="17"/>
          <w:sz w:val="38"/>
          <w:szCs w:val="38"/>
        </w:rPr>
        <w:t>和</w:t>
      </w:r>
      <w:r>
        <w:rPr>
          <w:rFonts w:ascii="KaiTi" w:eastAsia="KaiTi" w:hAnsi="KaiTi" w:cs="KaiTi"/>
          <w:spacing w:val="-92"/>
          <w:sz w:val="38"/>
          <w:szCs w:val="38"/>
        </w:rPr>
        <w:t xml:space="preserve"> </w:t>
      </w:r>
      <w:r>
        <w:rPr>
          <w:rFonts w:ascii="KaiTi" w:eastAsia="KaiTi" w:hAnsi="KaiTi" w:cs="KaiTi"/>
          <w:spacing w:val="17"/>
          <w:sz w:val="38"/>
          <w:szCs w:val="38"/>
        </w:rPr>
        <w:t>C919</w:t>
      </w:r>
      <w:r>
        <w:rPr>
          <w:rFonts w:ascii="KaiTi" w:eastAsia="KaiTi" w:hAnsi="KaiTi" w:cs="KaiTi"/>
          <w:spacing w:val="-21"/>
          <w:sz w:val="38"/>
          <w:szCs w:val="38"/>
        </w:rPr>
        <w:t xml:space="preserve"> </w:t>
      </w:r>
      <w:r>
        <w:rPr>
          <w:rFonts w:ascii="KaiTi" w:eastAsia="KaiTi" w:hAnsi="KaiTi" w:cs="KaiTi"/>
          <w:spacing w:val="17"/>
          <w:sz w:val="38"/>
          <w:szCs w:val="38"/>
        </w:rPr>
        <w:t>两款飞机共计选用金属材料100种、非金属材料200余种、</w:t>
      </w:r>
      <w:r>
        <w:rPr>
          <w:rFonts w:ascii="KaiTi" w:eastAsia="KaiTi" w:hAnsi="KaiTi" w:cs="KaiTi"/>
          <w:sz w:val="38"/>
          <w:szCs w:val="38"/>
        </w:rPr>
        <w:t xml:space="preserve"> </w:t>
      </w:r>
      <w:r>
        <w:rPr>
          <w:rFonts w:ascii="KaiTi" w:eastAsia="KaiTi" w:hAnsi="KaiTi" w:cs="KaiTi"/>
          <w:spacing w:val="12"/>
          <w:sz w:val="38"/>
          <w:szCs w:val="38"/>
        </w:rPr>
        <w:t>标准件数千规格。同时，选材中体现了成熟性和先</w:t>
      </w:r>
      <w:r>
        <w:rPr>
          <w:rFonts w:ascii="KaiTi" w:eastAsia="KaiTi" w:hAnsi="KaiTi" w:cs="KaiTi"/>
          <w:spacing w:val="11"/>
          <w:sz w:val="38"/>
          <w:szCs w:val="38"/>
        </w:rPr>
        <w:t>进性的结合，以</w:t>
      </w:r>
      <w:r>
        <w:rPr>
          <w:rFonts w:ascii="KaiTi" w:eastAsia="KaiTi" w:hAnsi="KaiTi" w:cs="KaiTi"/>
          <w:spacing w:val="35"/>
          <w:sz w:val="38"/>
          <w:szCs w:val="38"/>
        </w:rPr>
        <w:t xml:space="preserve"> </w:t>
      </w:r>
      <w:r>
        <w:rPr>
          <w:rFonts w:ascii="KaiTi" w:eastAsia="KaiTi" w:hAnsi="KaiTi" w:cs="KaiTi"/>
          <w:spacing w:val="11"/>
          <w:sz w:val="38"/>
          <w:szCs w:val="38"/>
        </w:rPr>
        <w:t>C919</w:t>
      </w:r>
      <w:r>
        <w:rPr>
          <w:rFonts w:ascii="KaiTi" w:eastAsia="KaiTi" w:hAnsi="KaiTi" w:cs="KaiTi"/>
          <w:spacing w:val="100"/>
          <w:sz w:val="38"/>
          <w:szCs w:val="38"/>
        </w:rPr>
        <w:t xml:space="preserve"> </w:t>
      </w:r>
      <w:r>
        <w:rPr>
          <w:rFonts w:ascii="KaiTi" w:eastAsia="KaiTi" w:hAnsi="KaiTi" w:cs="KaiTi"/>
          <w:spacing w:val="11"/>
          <w:sz w:val="38"/>
          <w:szCs w:val="38"/>
        </w:rPr>
        <w:t>大型客机为</w:t>
      </w:r>
      <w:r>
        <w:rPr>
          <w:rFonts w:ascii="KaiTi" w:eastAsia="KaiTi" w:hAnsi="KaiTi" w:cs="KaiTi"/>
          <w:sz w:val="38"/>
          <w:szCs w:val="38"/>
        </w:rPr>
        <w:t xml:space="preserve"> </w:t>
      </w:r>
      <w:r>
        <w:rPr>
          <w:rFonts w:ascii="KaiTi" w:eastAsia="KaiTi" w:hAnsi="KaiTi" w:cs="KaiTi"/>
          <w:spacing w:val="15"/>
          <w:sz w:val="38"/>
          <w:szCs w:val="38"/>
        </w:rPr>
        <w:t>例，在中央翼、机翼、机身等主承力部段上使用了经</w:t>
      </w:r>
      <w:r>
        <w:rPr>
          <w:rFonts w:ascii="KaiTi" w:eastAsia="KaiTi" w:hAnsi="KaiTi" w:cs="KaiTi"/>
          <w:sz w:val="38"/>
          <w:szCs w:val="38"/>
        </w:rPr>
        <w:t>ARJ</w:t>
      </w:r>
      <w:r>
        <w:rPr>
          <w:rFonts w:ascii="KaiTi" w:eastAsia="KaiTi" w:hAnsi="KaiTi" w:cs="KaiTi"/>
          <w:spacing w:val="15"/>
          <w:sz w:val="38"/>
          <w:szCs w:val="38"/>
        </w:rPr>
        <w:t>21</w:t>
      </w:r>
      <w:r>
        <w:rPr>
          <w:rFonts w:ascii="KaiTi" w:eastAsia="KaiTi" w:hAnsi="KaiTi" w:cs="KaiTi"/>
          <w:spacing w:val="74"/>
          <w:sz w:val="38"/>
          <w:szCs w:val="38"/>
        </w:rPr>
        <w:t xml:space="preserve"> </w:t>
      </w:r>
      <w:r>
        <w:rPr>
          <w:rFonts w:ascii="KaiTi" w:eastAsia="KaiTi" w:hAnsi="KaiTi" w:cs="KaiTi"/>
          <w:spacing w:val="15"/>
          <w:sz w:val="38"/>
          <w:szCs w:val="38"/>
        </w:rPr>
        <w:t>飞机成功验证的铝合金等</w:t>
      </w:r>
      <w:r>
        <w:rPr>
          <w:rFonts w:ascii="KaiTi" w:eastAsia="KaiTi" w:hAnsi="KaiTi" w:cs="KaiTi"/>
          <w:sz w:val="38"/>
          <w:szCs w:val="38"/>
        </w:rPr>
        <w:t xml:space="preserve"> </w:t>
      </w:r>
      <w:r>
        <w:rPr>
          <w:rFonts w:ascii="KaiTi" w:eastAsia="KaiTi" w:hAnsi="KaiTi" w:cs="KaiTi"/>
          <w:spacing w:val="15"/>
          <w:sz w:val="38"/>
          <w:szCs w:val="38"/>
        </w:rPr>
        <w:t>成熟材料，在尾翼、后机身和襟缝翼上使用了复合材料</w:t>
      </w:r>
      <w:r>
        <w:rPr>
          <w:rFonts w:ascii="KaiTi" w:eastAsia="KaiTi" w:hAnsi="KaiTi" w:cs="KaiTi"/>
          <w:spacing w:val="14"/>
          <w:sz w:val="38"/>
          <w:szCs w:val="38"/>
        </w:rPr>
        <w:t>，特别是在尾翼盒段和后机身</w:t>
      </w:r>
      <w:r>
        <w:rPr>
          <w:rFonts w:ascii="KaiTi" w:eastAsia="KaiTi" w:hAnsi="KaiTi" w:cs="KaiTi"/>
          <w:sz w:val="38"/>
          <w:szCs w:val="38"/>
        </w:rPr>
        <w:t xml:space="preserve"> </w:t>
      </w:r>
      <w:r>
        <w:rPr>
          <w:rFonts w:ascii="KaiTi" w:eastAsia="KaiTi" w:hAnsi="KaiTi" w:cs="KaiTi"/>
          <w:spacing w:val="15"/>
          <w:sz w:val="38"/>
          <w:szCs w:val="38"/>
        </w:rPr>
        <w:t>前段上使用了国外先进的第三代中模高强碳纤维复合材料，在机身蒙皮和长</w:t>
      </w:r>
      <w:r>
        <w:rPr>
          <w:rFonts w:ascii="KaiTi" w:eastAsia="KaiTi" w:hAnsi="KaiTi" w:cs="KaiTi"/>
          <w:spacing w:val="14"/>
          <w:sz w:val="38"/>
          <w:szCs w:val="38"/>
        </w:rPr>
        <w:t>桁结构中</w:t>
      </w:r>
      <w:r>
        <w:rPr>
          <w:rFonts w:ascii="KaiTi" w:eastAsia="KaiTi" w:hAnsi="KaiTi" w:cs="KaiTi"/>
          <w:sz w:val="38"/>
          <w:szCs w:val="38"/>
        </w:rPr>
        <w:t xml:space="preserve"> </w:t>
      </w:r>
      <w:r>
        <w:rPr>
          <w:rFonts w:ascii="KaiTi" w:eastAsia="KaiTi" w:hAnsi="KaiTi" w:cs="KaiTi"/>
          <w:spacing w:val="10"/>
          <w:sz w:val="38"/>
          <w:szCs w:val="38"/>
        </w:rPr>
        <w:t>使用了第三代铝锂合金。</w:t>
      </w:r>
    </w:p>
    <w:p>
      <w:pPr>
        <w:spacing w:before="303" w:line="245" w:lineRule="auto"/>
        <w:ind w:left="5140" w:firstLine="836"/>
        <w:rPr>
          <w:rFonts w:ascii="KaiTi" w:eastAsia="KaiTi" w:hAnsi="KaiTi" w:cs="KaiTi"/>
          <w:sz w:val="38"/>
          <w:szCs w:val="38"/>
        </w:rPr>
      </w:pPr>
      <w:r>
        <w:rPr>
          <w:rFonts w:ascii="KaiTi" w:eastAsia="KaiTi" w:hAnsi="KaiTi" w:cs="KaiTi"/>
          <w:b/>
          <w:bCs/>
          <w:spacing w:val="-4"/>
          <w:sz w:val="38"/>
          <w:szCs w:val="38"/>
        </w:rPr>
        <w:t>根据</w:t>
      </w:r>
      <w:r>
        <w:rPr>
          <w:rFonts w:ascii="KaiTi" w:eastAsia="KaiTi" w:hAnsi="KaiTi" w:cs="KaiTi"/>
          <w:spacing w:val="-84"/>
          <w:sz w:val="38"/>
          <w:szCs w:val="38"/>
        </w:rPr>
        <w:t xml:space="preserve"> </w:t>
      </w:r>
      <w:r>
        <w:rPr>
          <w:rFonts w:ascii="KaiTi" w:eastAsia="KaiTi" w:hAnsi="KaiTi" w:cs="KaiTi"/>
          <w:b/>
          <w:bCs/>
          <w:spacing w:val="-4"/>
          <w:sz w:val="38"/>
          <w:szCs w:val="38"/>
        </w:rPr>
        <w:t>《C919</w:t>
      </w:r>
      <w:r>
        <w:rPr>
          <w:rFonts w:ascii="KaiTi" w:eastAsia="KaiTi" w:hAnsi="KaiTi" w:cs="KaiTi"/>
          <w:spacing w:val="21"/>
          <w:sz w:val="38"/>
          <w:szCs w:val="38"/>
        </w:rPr>
        <w:t xml:space="preserve"> </w:t>
      </w:r>
      <w:r>
        <w:rPr>
          <w:rFonts w:ascii="KaiTi" w:eastAsia="KaiTi" w:hAnsi="KaiTi" w:cs="KaiTi"/>
          <w:b/>
          <w:bCs/>
          <w:spacing w:val="-4"/>
          <w:sz w:val="38"/>
          <w:szCs w:val="38"/>
        </w:rPr>
        <w:t>大型客机总装下线助推我国材料产业发展》,以重量来划分，</w:t>
      </w:r>
      <w:r>
        <w:rPr>
          <w:rFonts w:ascii="KaiTi" w:eastAsia="KaiTi" w:hAnsi="KaiTi" w:cs="KaiTi"/>
          <w:spacing w:val="20"/>
          <w:sz w:val="38"/>
          <w:szCs w:val="38"/>
        </w:rPr>
        <w:t xml:space="preserve"> </w:t>
      </w:r>
      <w:r>
        <w:rPr>
          <w:rFonts w:ascii="KaiTi" w:eastAsia="KaiTi" w:hAnsi="KaiTi" w:cs="KaiTi"/>
          <w:b/>
          <w:bCs/>
          <w:spacing w:val="-4"/>
          <w:sz w:val="38"/>
          <w:szCs w:val="38"/>
        </w:rPr>
        <w:t>C919</w:t>
      </w:r>
      <w:r>
        <w:rPr>
          <w:rFonts w:ascii="KaiTi" w:eastAsia="KaiTi" w:hAnsi="KaiTi" w:cs="KaiTi"/>
          <w:spacing w:val="-64"/>
          <w:sz w:val="38"/>
          <w:szCs w:val="38"/>
        </w:rPr>
        <w:t xml:space="preserve"> </w:t>
      </w:r>
      <w:r>
        <w:rPr>
          <w:rFonts w:ascii="KaiTi" w:eastAsia="KaiTi" w:hAnsi="KaiTi" w:cs="KaiTi"/>
          <w:b/>
          <w:bCs/>
          <w:spacing w:val="-4"/>
          <w:sz w:val="38"/>
          <w:szCs w:val="38"/>
        </w:rPr>
        <w:t>机</w:t>
      </w:r>
      <w:r>
        <w:rPr>
          <w:rFonts w:ascii="KaiTi" w:eastAsia="KaiTi" w:hAnsi="KaiTi" w:cs="KaiTi"/>
          <w:sz w:val="38"/>
          <w:szCs w:val="38"/>
        </w:rPr>
        <w:t xml:space="preserve">   </w:t>
      </w:r>
      <w:r>
        <w:rPr>
          <w:rFonts w:ascii="KaiTi" w:eastAsia="KaiTi" w:hAnsi="KaiTi" w:cs="KaiTi"/>
          <w:b/>
          <w:bCs/>
          <w:spacing w:val="18"/>
          <w:sz w:val="38"/>
          <w:szCs w:val="38"/>
        </w:rPr>
        <w:t>体结构中65%为铝合金(其中铝锂合金为8.8%)、12%为复合材料、9%为钛材、剩下为</w:t>
      </w:r>
      <w:r>
        <w:rPr>
          <w:rFonts w:ascii="KaiTi" w:eastAsia="KaiTi" w:hAnsi="KaiTi" w:cs="KaiTi"/>
          <w:spacing w:val="1"/>
          <w:sz w:val="38"/>
          <w:szCs w:val="38"/>
        </w:rPr>
        <w:t xml:space="preserve">   </w:t>
      </w:r>
      <w:r>
        <w:rPr>
          <w:rFonts w:ascii="KaiTi" w:eastAsia="KaiTi" w:hAnsi="KaiTi" w:cs="KaiTi"/>
          <w:b/>
          <w:bCs/>
          <w:spacing w:val="4"/>
          <w:sz w:val="38"/>
          <w:szCs w:val="38"/>
        </w:rPr>
        <w:t>钢材和其他材料。</w:t>
      </w:r>
      <w:r>
        <w:rPr>
          <w:rFonts w:ascii="KaiTi" w:eastAsia="KaiTi" w:hAnsi="KaiTi" w:cs="KaiTi"/>
          <w:spacing w:val="40"/>
          <w:sz w:val="38"/>
          <w:szCs w:val="38"/>
        </w:rPr>
        <w:t xml:space="preserve"> </w:t>
      </w:r>
      <w:r>
        <w:rPr>
          <w:rFonts w:ascii="KaiTi" w:eastAsia="KaiTi" w:hAnsi="KaiTi" w:cs="KaiTi"/>
          <w:spacing w:val="4"/>
          <w:sz w:val="38"/>
          <w:szCs w:val="38"/>
        </w:rPr>
        <w:t>作为对比，</w:t>
      </w:r>
      <w:r>
        <w:rPr>
          <w:rFonts w:ascii="KaiTi" w:eastAsia="KaiTi" w:hAnsi="KaiTi" w:cs="KaiTi"/>
          <w:spacing w:val="9"/>
          <w:sz w:val="38"/>
          <w:szCs w:val="38"/>
        </w:rPr>
        <w:t xml:space="preserve"> </w:t>
      </w:r>
      <w:r>
        <w:rPr>
          <w:rFonts w:ascii="Times New Roman" w:eastAsia="Times New Roman" w:hAnsi="Times New Roman" w:cs="Times New Roman"/>
          <w:sz w:val="38"/>
          <w:szCs w:val="38"/>
        </w:rPr>
        <w:t>ARJ</w:t>
      </w:r>
      <w:r>
        <w:rPr>
          <w:rFonts w:ascii="Times New Roman" w:eastAsia="Times New Roman" w:hAnsi="Times New Roman" w:cs="Times New Roman"/>
          <w:spacing w:val="20"/>
          <w:sz w:val="38"/>
          <w:szCs w:val="38"/>
        </w:rPr>
        <w:t xml:space="preserve">  </w:t>
      </w:r>
      <w:r>
        <w:rPr>
          <w:rFonts w:ascii="KaiTi" w:eastAsia="KaiTi" w:hAnsi="KaiTi" w:cs="KaiTi"/>
          <w:spacing w:val="4"/>
          <w:sz w:val="38"/>
          <w:szCs w:val="38"/>
        </w:rPr>
        <w:t>机体结构中铝、复合材料、钛、钢占比分别为7</w:t>
      </w:r>
      <w:r>
        <w:rPr>
          <w:rFonts w:ascii="KaiTi" w:eastAsia="KaiTi" w:hAnsi="KaiTi" w:cs="KaiTi"/>
          <w:spacing w:val="3"/>
          <w:sz w:val="38"/>
          <w:szCs w:val="38"/>
        </w:rPr>
        <w:t>5%、</w:t>
      </w:r>
      <w:r>
        <w:rPr>
          <w:rFonts w:ascii="KaiTi" w:eastAsia="KaiTi" w:hAnsi="KaiTi" w:cs="KaiTi"/>
          <w:spacing w:val="1"/>
          <w:sz w:val="38"/>
          <w:szCs w:val="38"/>
        </w:rPr>
        <w:t xml:space="preserve"> </w:t>
      </w:r>
      <w:r>
        <w:rPr>
          <w:rFonts w:ascii="KaiTi" w:eastAsia="KaiTi" w:hAnsi="KaiTi" w:cs="KaiTi"/>
          <w:spacing w:val="10"/>
          <w:sz w:val="38"/>
          <w:szCs w:val="38"/>
        </w:rPr>
        <w:t>8%、2%、10%。C919</w:t>
      </w:r>
      <w:r>
        <w:rPr>
          <w:rFonts w:ascii="KaiTi" w:eastAsia="KaiTi" w:hAnsi="KaiTi" w:cs="KaiTi"/>
          <w:spacing w:val="166"/>
          <w:sz w:val="38"/>
          <w:szCs w:val="38"/>
        </w:rPr>
        <w:t xml:space="preserve"> </w:t>
      </w:r>
      <w:r>
        <w:rPr>
          <w:rFonts w:ascii="KaiTi" w:eastAsia="KaiTi" w:hAnsi="KaiTi" w:cs="KaiTi"/>
          <w:spacing w:val="10"/>
          <w:sz w:val="38"/>
          <w:szCs w:val="38"/>
        </w:rPr>
        <w:t>大客机的研制与生产，极大地带</w:t>
      </w:r>
      <w:r>
        <w:rPr>
          <w:rFonts w:ascii="KaiTi" w:eastAsia="KaiTi" w:hAnsi="KaiTi" w:cs="KaiTi"/>
          <w:spacing w:val="9"/>
          <w:sz w:val="38"/>
          <w:szCs w:val="38"/>
        </w:rPr>
        <w:t>动了我国钛合金、铝合金、复合</w:t>
      </w:r>
      <w:r>
        <w:rPr>
          <w:rFonts w:ascii="KaiTi" w:eastAsia="KaiTi" w:hAnsi="KaiTi" w:cs="KaiTi"/>
          <w:sz w:val="38"/>
          <w:szCs w:val="38"/>
        </w:rPr>
        <w:t xml:space="preserve">   </w:t>
      </w:r>
      <w:r>
        <w:rPr>
          <w:rFonts w:ascii="KaiTi" w:eastAsia="KaiTi" w:hAnsi="KaiTi" w:cs="KaiTi"/>
          <w:spacing w:val="15"/>
          <w:sz w:val="38"/>
          <w:szCs w:val="38"/>
        </w:rPr>
        <w:t>材料等材料的发展，使我国在材料领域获得了很多重要进展，也带动了一批相关产业</w:t>
      </w:r>
      <w:r>
        <w:rPr>
          <w:rFonts w:ascii="KaiTi" w:eastAsia="KaiTi" w:hAnsi="KaiTi" w:cs="KaiTi"/>
          <w:spacing w:val="4"/>
          <w:sz w:val="38"/>
          <w:szCs w:val="38"/>
        </w:rPr>
        <w:t xml:space="preserve">   </w:t>
      </w:r>
      <w:r>
        <w:rPr>
          <w:rFonts w:ascii="KaiTi" w:eastAsia="KaiTi" w:hAnsi="KaiTi" w:cs="KaiTi"/>
          <w:spacing w:val="4"/>
          <w:sz w:val="38"/>
          <w:szCs w:val="38"/>
        </w:rPr>
        <w:t>的发展。</w:t>
      </w:r>
    </w:p>
    <w:p>
      <w:pPr>
        <w:spacing w:before="292" w:line="228" w:lineRule="auto"/>
        <w:ind w:left="216"/>
        <w:rPr>
          <w:rFonts w:ascii="KaiTi" w:eastAsia="KaiTi" w:hAnsi="KaiTi" w:cs="KaiTi"/>
          <w:sz w:val="38"/>
          <w:szCs w:val="38"/>
        </w:rPr>
      </w:pPr>
      <w:r>
        <w:rPr>
          <w:rFonts w:ascii="KaiTi" w:eastAsia="KaiTi" w:hAnsi="KaiTi" w:cs="KaiTi"/>
          <w:color w:val="E72E2E"/>
          <w:spacing w:val="10"/>
          <w:sz w:val="38"/>
          <w:szCs w:val="38"/>
        </w:rPr>
        <w:t>图3</w:t>
      </w:r>
      <w:r>
        <w:rPr>
          <w:rFonts w:ascii="KaiTi" w:eastAsia="KaiTi" w:hAnsi="KaiTi" w:cs="KaiTi"/>
          <w:color w:val="E72E2E"/>
          <w:spacing w:val="76"/>
          <w:sz w:val="38"/>
          <w:szCs w:val="38"/>
        </w:rPr>
        <w:t xml:space="preserve"> </w:t>
      </w:r>
      <w:r>
        <w:rPr>
          <w:rFonts w:ascii="KaiTi" w:eastAsia="KaiTi" w:hAnsi="KaiTi" w:cs="KaiTi"/>
          <w:color w:val="E72E2E"/>
          <w:spacing w:val="10"/>
          <w:sz w:val="38"/>
          <w:szCs w:val="38"/>
        </w:rPr>
        <w:t>C919</w:t>
      </w:r>
      <w:r>
        <w:rPr>
          <w:rFonts w:ascii="KaiTi" w:eastAsia="KaiTi" w:hAnsi="KaiTi" w:cs="KaiTi"/>
          <w:color w:val="E72E2E"/>
          <w:spacing w:val="-12"/>
          <w:sz w:val="38"/>
          <w:szCs w:val="38"/>
        </w:rPr>
        <w:t xml:space="preserve"> </w:t>
      </w:r>
      <w:r>
        <w:rPr>
          <w:rFonts w:ascii="KaiTi" w:eastAsia="KaiTi" w:hAnsi="KaiTi" w:cs="KaiTi"/>
          <w:color w:val="E72E2E"/>
          <w:spacing w:val="10"/>
          <w:sz w:val="38"/>
          <w:szCs w:val="38"/>
        </w:rPr>
        <w:t>飞机选材方案简明示意图</w:t>
      </w:r>
    </w:p>
    <w:p>
      <w:pPr>
        <w:spacing w:before="75" w:line="9259" w:lineRule="exact"/>
        <w:ind w:firstLine="52"/>
        <w:textAlignment w:val="center"/>
      </w:pPr>
      <w:r>
        <w:pict>
          <v:group id="_x0000_i1029" style="width:980.45pt;height:463pt;mso-position-horizontal-relative:char;mso-position-vertical-relative:line" coordorigin="0,0" coordsize="19609,926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width:19609;height:9260;position:absolute" filled="f" stroked="f">
              <v:imagedata r:id="rId19" o:title=""/>
            </v:shape>
            <v:shapetype id="_x0000_t202" coordsize="21600,21600" o:spt="202" path="m,l,21600r21600,l21600,xe">
              <v:stroke joinstyle="miter"/>
              <v:path gradientshapeok="t" o:connecttype="rect"/>
            </v:shapetype>
            <v:shape id="_x0000_s1031" type="#_x0000_t202" style="width:4915;height:8705;left:8365;position:absolute;top:367" filled="f" stroked="f">
              <o:lock v:ext="edit" aspectratio="f"/>
              <v:textbox inset="0,0,0,0">
                <w:txbxContent>
                  <w:p>
                    <w:pPr>
                      <w:spacing w:before="19" w:line="213" w:lineRule="auto"/>
                      <w:ind w:left="850"/>
                      <w:rPr>
                        <w:rFonts w:ascii="FangSong" w:eastAsia="FangSong" w:hAnsi="FangSong" w:cs="FangSong"/>
                        <w:sz w:val="21"/>
                        <w:szCs w:val="21"/>
                      </w:rPr>
                    </w:pPr>
                    <w:r>
                      <w:rPr>
                        <w:rFonts w:ascii="FangSong" w:eastAsia="FangSong" w:hAnsi="FangSong" w:cs="FangSong"/>
                        <w:spacing w:val="-14"/>
                        <w:sz w:val="21"/>
                        <w:szCs w:val="21"/>
                      </w:rPr>
                      <w:t>中机身</w:t>
                    </w:r>
                  </w:p>
                  <w:p>
                    <w:pPr>
                      <w:spacing w:line="193" w:lineRule="auto"/>
                      <w:ind w:left="781"/>
                      <w:rPr>
                        <w:rFonts w:ascii="FangSong" w:eastAsia="FangSong" w:hAnsi="FangSong" w:cs="FangSong"/>
                        <w:sz w:val="19"/>
                        <w:szCs w:val="19"/>
                      </w:rPr>
                    </w:pPr>
                    <w:r>
                      <w:rPr>
                        <w:rFonts w:ascii="FangSong" w:eastAsia="FangSong" w:hAnsi="FangSong" w:cs="FangSong"/>
                        <w:spacing w:val="-3"/>
                        <w:sz w:val="19"/>
                        <w:szCs w:val="19"/>
                      </w:rPr>
                      <w:t>零皮：2198-18,A1-1,1-54-18</w:t>
                    </w:r>
                  </w:p>
                  <w:p>
                    <w:pPr>
                      <w:spacing w:before="1" w:line="218" w:lineRule="auto"/>
                      <w:ind w:left="781"/>
                      <w:rPr>
                        <w:rFonts w:ascii="SimSun" w:eastAsia="SimSun" w:hAnsi="SimSun" w:cs="SimSun"/>
                        <w:sz w:val="19"/>
                        <w:szCs w:val="19"/>
                      </w:rPr>
                    </w:pPr>
                    <w:r>
                      <w:rPr>
                        <w:rFonts w:ascii="SimSun" w:eastAsia="SimSun" w:hAnsi="SimSun" w:cs="SimSun"/>
                        <w:spacing w:val="-14"/>
                        <w:sz w:val="19"/>
                        <w:szCs w:val="19"/>
                      </w:rPr>
                      <w:t>长粉：板考7075-162、终压2196-</w:t>
                    </w:r>
                  </w:p>
                  <w:p>
                    <w:pPr>
                      <w:spacing w:before="37" w:line="138" w:lineRule="exact"/>
                      <w:ind w:left="1715"/>
                      <w:rPr>
                        <w:rFonts w:ascii="Times New Roman" w:eastAsia="Times New Roman" w:hAnsi="Times New Roman" w:cs="Times New Roman"/>
                        <w:sz w:val="19"/>
                        <w:szCs w:val="19"/>
                      </w:rPr>
                    </w:pPr>
                    <w:r>
                      <w:rPr>
                        <w:rFonts w:ascii="Times New Roman" w:eastAsia="Times New Roman" w:hAnsi="Times New Roman" w:cs="Times New Roman"/>
                        <w:spacing w:val="-5"/>
                        <w:position w:val="-2"/>
                        <w:sz w:val="19"/>
                        <w:szCs w:val="19"/>
                      </w:rPr>
                      <w:t>T8511/2099-</w:t>
                    </w:r>
                    <w:r>
                      <w:rPr>
                        <w:rFonts w:ascii="Times New Roman" w:eastAsia="Times New Roman" w:hAnsi="Times New Roman" w:cs="Times New Roman"/>
                        <w:spacing w:val="-27"/>
                        <w:position w:val="-2"/>
                        <w:sz w:val="19"/>
                        <w:szCs w:val="19"/>
                      </w:rPr>
                      <w:t xml:space="preserve"> </w:t>
                    </w:r>
                    <w:r>
                      <w:rPr>
                        <w:rFonts w:ascii="Times New Roman" w:eastAsia="Times New Roman" w:hAnsi="Times New Roman" w:cs="Times New Roman"/>
                        <w:spacing w:val="-5"/>
                        <w:position w:val="-2"/>
                        <w:sz w:val="19"/>
                        <w:szCs w:val="19"/>
                      </w:rPr>
                      <w:t>183</w:t>
                    </w:r>
                  </w:p>
                  <w:p>
                    <w:pPr>
                      <w:spacing w:line="219" w:lineRule="auto"/>
                      <w:ind w:left="781"/>
                      <w:rPr>
                        <w:rFonts w:ascii="FangSong" w:eastAsia="FangSong" w:hAnsi="FangSong" w:cs="FangSong"/>
                        <w:sz w:val="19"/>
                        <w:szCs w:val="19"/>
                      </w:rPr>
                    </w:pPr>
                    <w:r>
                      <w:rPr>
                        <w:rFonts w:ascii="FangSong" w:eastAsia="FangSong" w:hAnsi="FangSong" w:cs="FangSong"/>
                        <w:spacing w:val="-12"/>
                        <w:sz w:val="19"/>
                        <w:szCs w:val="19"/>
                      </w:rPr>
                      <w:t>普通极：2024-142</w:t>
                    </w:r>
                  </w:p>
                  <w:p>
                    <w:pPr>
                      <w:spacing w:before="11" w:line="195" w:lineRule="auto"/>
                      <w:ind w:left="781"/>
                      <w:rPr>
                        <w:rFonts w:ascii="FangSong" w:eastAsia="FangSong" w:hAnsi="FangSong" w:cs="FangSong"/>
                        <w:sz w:val="17"/>
                        <w:szCs w:val="17"/>
                      </w:rPr>
                    </w:pPr>
                    <w:r>
                      <w:rPr>
                        <w:rFonts w:ascii="FangSong" w:eastAsia="FangSong" w:hAnsi="FangSong" w:cs="FangSong"/>
                        <w:spacing w:val="2"/>
                        <w:sz w:val="17"/>
                        <w:szCs w:val="17"/>
                      </w:rPr>
                      <w:t>前、后渠加强梯：7085-17452</w:t>
                    </w:r>
                  </w:p>
                  <w:p>
                    <w:pPr>
                      <w:spacing w:before="1" w:line="204" w:lineRule="auto"/>
                      <w:ind w:left="781"/>
                      <w:rPr>
                        <w:rFonts w:ascii="FangSong" w:eastAsia="FangSong" w:hAnsi="FangSong" w:cs="FangSong"/>
                        <w:sz w:val="18"/>
                        <w:szCs w:val="18"/>
                      </w:rPr>
                    </w:pPr>
                    <w:r>
                      <w:rPr>
                        <w:rFonts w:ascii="FangSong" w:eastAsia="FangSong" w:hAnsi="FangSong" w:cs="FangSong"/>
                        <w:spacing w:val="-5"/>
                        <w:sz w:val="18"/>
                        <w:szCs w:val="18"/>
                      </w:rPr>
                      <w:t>加强框：7050-17451</w:t>
                    </w:r>
                  </w:p>
                  <w:p>
                    <w:pPr>
                      <w:spacing w:before="1" w:line="215" w:lineRule="auto"/>
                      <w:ind w:left="781"/>
                      <w:rPr>
                        <w:rFonts w:ascii="FangSong" w:eastAsia="FangSong" w:hAnsi="FangSong" w:cs="FangSong"/>
                        <w:sz w:val="18"/>
                        <w:szCs w:val="18"/>
                      </w:rPr>
                    </w:pPr>
                    <w:r>
                      <w:rPr>
                        <w:rFonts w:ascii="FangSong" w:eastAsia="FangSong" w:hAnsi="FangSong" w:cs="FangSong"/>
                        <w:spacing w:val="-8"/>
                        <w:sz w:val="18"/>
                        <w:szCs w:val="18"/>
                      </w:rPr>
                      <w:t>抹客观察窗框：</w:t>
                    </w:r>
                  </w:p>
                  <w:p>
                    <w:pPr>
                      <w:spacing w:line="201" w:lineRule="auto"/>
                      <w:ind w:left="1889"/>
                      <w:rPr>
                        <w:rFonts w:ascii="FangSong" w:eastAsia="FangSong" w:hAnsi="FangSong" w:cs="FangSong"/>
                        <w:sz w:val="18"/>
                        <w:szCs w:val="18"/>
                      </w:rPr>
                    </w:pPr>
                    <w:r>
                      <w:rPr>
                        <w:rFonts w:ascii="FangSong" w:eastAsia="FangSong" w:hAnsi="FangSong" w:cs="FangSong"/>
                        <w:spacing w:val="5"/>
                        <w:sz w:val="18"/>
                        <w:szCs w:val="18"/>
                      </w:rPr>
                      <w:t>7075-17锐件</w:t>
                    </w:r>
                  </w:p>
                  <w:p>
                    <w:pPr>
                      <w:spacing w:before="1" w:line="190" w:lineRule="auto"/>
                      <w:ind w:left="781"/>
                      <w:rPr>
                        <w:rFonts w:ascii="FangSong" w:eastAsia="FangSong" w:hAnsi="FangSong" w:cs="FangSong"/>
                        <w:sz w:val="18"/>
                        <w:szCs w:val="18"/>
                      </w:rPr>
                    </w:pPr>
                    <w:r>
                      <w:rPr>
                        <w:rFonts w:ascii="FangSong" w:eastAsia="FangSong" w:hAnsi="FangSong" w:cs="FangSong"/>
                        <w:spacing w:val="-9"/>
                        <w:sz w:val="18"/>
                        <w:szCs w:val="18"/>
                      </w:rPr>
                      <w:t>龙骨梁坯条；7150-177511</w:t>
                    </w:r>
                  </w:p>
                  <w:p>
                    <w:pPr>
                      <w:spacing w:before="1" w:line="221" w:lineRule="auto"/>
                      <w:ind w:left="781"/>
                      <w:rPr>
                        <w:rFonts w:ascii="FangSong" w:eastAsia="FangSong" w:hAnsi="FangSong" w:cs="FangSong"/>
                        <w:sz w:val="18"/>
                        <w:szCs w:val="18"/>
                      </w:rPr>
                    </w:pPr>
                    <w:r>
                      <w:rPr>
                        <w:rFonts w:ascii="FangSong" w:eastAsia="FangSong" w:hAnsi="FangSong" w:cs="FangSong"/>
                        <w:spacing w:val="-7"/>
                        <w:sz w:val="18"/>
                        <w:szCs w:val="18"/>
                      </w:rPr>
                      <w:t>龙骨梁暖纸：7075-T6津板</w:t>
                    </w:r>
                  </w:p>
                  <w:p>
                    <w:pPr>
                      <w:spacing w:line="232" w:lineRule="auto"/>
                      <w:ind w:left="781"/>
                      <w:rPr>
                        <w:rFonts w:ascii="FangSong" w:eastAsia="FangSong" w:hAnsi="FangSong" w:cs="FangSong"/>
                        <w:sz w:val="18"/>
                        <w:szCs w:val="18"/>
                      </w:rPr>
                    </w:pPr>
                    <w:r>
                      <w:rPr>
                        <w:rFonts w:ascii="FangSong" w:eastAsia="FangSong" w:hAnsi="FangSong" w:cs="FangSong"/>
                        <w:spacing w:val="-9"/>
                        <w:sz w:val="18"/>
                        <w:szCs w:val="18"/>
                      </w:rPr>
                      <w:t>地概渠、支柱、座精滑轨：</w:t>
                    </w:r>
                  </w:p>
                  <w:p>
                    <w:pPr>
                      <w:spacing w:before="4" w:line="225" w:lineRule="auto"/>
                      <w:ind w:left="2226"/>
                      <w:rPr>
                        <w:rFonts w:ascii="SimSun" w:eastAsia="SimSun" w:hAnsi="SimSun" w:cs="SimSun"/>
                        <w:sz w:val="19"/>
                        <w:szCs w:val="19"/>
                      </w:rPr>
                    </w:pPr>
                    <w:r>
                      <w:rPr>
                        <w:rFonts w:ascii="SimSun" w:eastAsia="SimSun" w:hAnsi="SimSun" w:cs="SimSun"/>
                        <w:spacing w:val="-9"/>
                        <w:sz w:val="19"/>
                        <w:szCs w:val="19"/>
                      </w:rPr>
                      <w:t>2196-18511/2099-</w:t>
                    </w:r>
                  </w:p>
                  <w:p>
                    <w:pPr>
                      <w:spacing w:before="35" w:line="204" w:lineRule="auto"/>
                      <w:ind w:left="781"/>
                      <w:rPr>
                        <w:rFonts w:ascii="SimSun" w:eastAsia="SimSun" w:hAnsi="SimSun" w:cs="SimSun"/>
                        <w:sz w:val="6"/>
                        <w:szCs w:val="6"/>
                      </w:rPr>
                    </w:pPr>
                    <w:r>
                      <w:rPr>
                        <w:rFonts w:ascii="SimSun" w:eastAsia="SimSun" w:hAnsi="SimSun" w:cs="SimSun"/>
                        <w:sz w:val="6"/>
                        <w:szCs w:val="6"/>
                      </w:rPr>
                      <w:t>13</w:t>
                    </w:r>
                  </w:p>
                  <w:p>
                    <w:pPr>
                      <w:spacing w:before="58" w:line="192" w:lineRule="auto"/>
                      <w:ind w:left="781"/>
                      <w:rPr>
                        <w:rFonts w:ascii="FangSong" w:eastAsia="FangSong" w:hAnsi="FangSong" w:cs="FangSong"/>
                        <w:sz w:val="19"/>
                        <w:szCs w:val="19"/>
                      </w:rPr>
                    </w:pPr>
                    <w:r>
                      <w:rPr>
                        <w:rFonts w:ascii="FangSong" w:eastAsia="FangSong" w:hAnsi="FangSong" w:cs="FangSong"/>
                        <w:spacing w:val="-14"/>
                        <w:sz w:val="19"/>
                        <w:szCs w:val="19"/>
                      </w:rPr>
                      <w:t>气密地板；2024-T3也格板</w:t>
                    </w:r>
                  </w:p>
                  <w:p>
                    <w:pPr>
                      <w:spacing w:before="1" w:line="221" w:lineRule="auto"/>
                      <w:ind w:left="781"/>
                      <w:rPr>
                        <w:rFonts w:ascii="FangSong" w:eastAsia="FangSong" w:hAnsi="FangSong" w:cs="FangSong"/>
                        <w:sz w:val="19"/>
                        <w:szCs w:val="19"/>
                      </w:rPr>
                    </w:pPr>
                    <w:r>
                      <w:rPr>
                        <w:rFonts w:ascii="FangSong" w:eastAsia="FangSong" w:hAnsi="FangSong" w:cs="FangSong"/>
                        <w:spacing w:val="-12"/>
                        <w:sz w:val="19"/>
                        <w:szCs w:val="19"/>
                      </w:rPr>
                      <w:t>地纸特折来：7075-173511</w:t>
                    </w:r>
                  </w:p>
                  <w:p/>
                  <w:p/>
                  <w:p/>
                  <w:p/>
                  <w:p/>
                  <w:p/>
                  <w:p/>
                  <w:p/>
                  <w:p/>
                  <w:p/>
                  <w:p/>
                  <w:p/>
                  <w:p/>
                  <w:p/>
                  <w:p>
                    <w:pPr>
                      <w:spacing w:line="146" w:lineRule="exact"/>
                    </w:pPr>
                  </w:p>
                  <w:tbl>
                    <w:tblPr>
                      <w:tblStyle w:val="TableNormal3"/>
                      <w:tblW w:w="4874" w:type="dxa"/>
                      <w:tblInd w:w="20" w:type="dxa"/>
                      <w:tblBorders>
                        <w:top w:val="nil"/>
                        <w:left w:val="nil"/>
                        <w:bottom w:val="nil"/>
                        <w:right w:val="nil"/>
                        <w:insideH w:val="nil"/>
                        <w:insideV w:val="nil"/>
                      </w:tblBorders>
                      <w:tblLayout w:type="fixed"/>
                    </w:tblPr>
                    <w:tblGrid>
                      <w:gridCol w:w="2458"/>
                      <w:gridCol w:w="2416"/>
                    </w:tblGrid>
                    <w:tr>
                      <w:tblPrEx>
                        <w:tblW w:w="4874" w:type="dxa"/>
                        <w:tblInd w:w="20" w:type="dxa"/>
                        <w:tblBorders>
                          <w:top w:val="nil"/>
                          <w:left w:val="nil"/>
                          <w:bottom w:val="nil"/>
                          <w:right w:val="nil"/>
                          <w:insideH w:val="nil"/>
                          <w:insideV w:val="nil"/>
                        </w:tblBorders>
                        <w:tblLayout w:type="fixed"/>
                      </w:tblPrEx>
                      <w:trPr>
                        <w:trHeight w:val="1823"/>
                      </w:trPr>
                      <w:tc>
                        <w:tcPr>
                          <w:tcW w:w="2458" w:type="dxa"/>
                          <w:vAlign w:val="top"/>
                        </w:tcPr>
                        <w:p>
                          <w:pPr>
                            <w:spacing w:line="337" w:lineRule="exact"/>
                            <w:ind w:left="25"/>
                          </w:pPr>
                          <w:r>
                            <w:rPr>
                              <w:position w:val="-7"/>
                            </w:rPr>
                            <w:drawing>
                              <wp:inline distT="0" distB="0" distL="0" distR="0">
                                <wp:extent cx="401154" cy="214243"/>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xmlns:r="http://schemas.openxmlformats.org/officeDocument/2006/relationships" r:embed="rId20"/>
                                        <a:stretch>
                                          <a:fillRect/>
                                        </a:stretch>
                                      </pic:blipFill>
                                      <pic:spPr>
                                        <a:xfrm>
                                          <a:off x="0" y="0"/>
                                          <a:ext cx="401154" cy="214243"/>
                                        </a:xfrm>
                                        <a:prstGeom prst="rect">
                                          <a:avLst/>
                                        </a:prstGeom>
                                      </pic:spPr>
                                    </pic:pic>
                                  </a:graphicData>
                                </a:graphic>
                              </wp:inline>
                            </w:drawing>
                          </w:r>
                        </w:p>
                        <w:p>
                          <w:pPr>
                            <w:spacing w:before="61" w:line="222" w:lineRule="auto"/>
                            <w:ind w:left="700"/>
                            <w:rPr>
                              <w:rFonts w:ascii="FangSong" w:eastAsia="FangSong" w:hAnsi="FangSong" w:cs="FangSong"/>
                              <w:sz w:val="19"/>
                              <w:szCs w:val="19"/>
                            </w:rPr>
                          </w:pPr>
                          <w:r>
                            <w:rPr>
                              <w:rFonts w:ascii="FangSong" w:eastAsia="FangSong" w:hAnsi="FangSong" w:cs="FangSong"/>
                              <w:spacing w:val="-22"/>
                              <w:sz w:val="19"/>
                              <w:szCs w:val="19"/>
                            </w:rPr>
                            <w:t>下壁板，前、后柔，</w:t>
                          </w:r>
                        </w:p>
                        <w:p>
                          <w:pPr>
                            <w:spacing w:before="49" w:line="194" w:lineRule="auto"/>
                            <w:rPr>
                              <w:rFonts w:ascii="FangSong" w:eastAsia="FangSong" w:hAnsi="FangSong" w:cs="FangSong"/>
                              <w:sz w:val="17"/>
                              <w:szCs w:val="17"/>
                            </w:rPr>
                          </w:pPr>
                          <w:r>
                            <w:rPr>
                              <w:rFonts w:ascii="FangSong" w:eastAsia="FangSong" w:hAnsi="FangSong" w:cs="FangSong"/>
                              <w:spacing w:val="3"/>
                              <w:sz w:val="17"/>
                              <w:szCs w:val="17"/>
                            </w:rPr>
                            <w:t>展向录：</w:t>
                          </w:r>
                        </w:p>
                        <w:p>
                          <w:pPr>
                            <w:spacing w:before="1" w:line="181" w:lineRule="auto"/>
                            <w:ind w:right="295"/>
                            <w:rPr>
                              <w:rFonts w:ascii="FangSong" w:eastAsia="FangSong" w:hAnsi="FangSong" w:cs="FangSong"/>
                              <w:sz w:val="18"/>
                              <w:szCs w:val="18"/>
                            </w:rPr>
                          </w:pPr>
                          <w:r>
                            <w:rPr>
                              <w:rFonts w:ascii="FangSong" w:eastAsia="FangSong" w:hAnsi="FangSong" w:cs="FangSong"/>
                              <w:spacing w:val="-6"/>
                              <w:sz w:val="18"/>
                              <w:szCs w:val="18"/>
                            </w:rPr>
                            <w:t>T820城硬纤维/增物环氧树脂</w:t>
                          </w:r>
                          <w:r>
                            <w:rPr>
                              <w:rFonts w:ascii="FangSong" w:eastAsia="FangSong" w:hAnsi="FangSong" w:cs="FangSong"/>
                              <w:spacing w:val="1"/>
                              <w:sz w:val="18"/>
                              <w:szCs w:val="18"/>
                            </w:rPr>
                            <w:t xml:space="preserve"> </w:t>
                          </w:r>
                          <w:r>
                            <w:rPr>
                              <w:rFonts w:ascii="FangSong" w:eastAsia="FangSong" w:hAnsi="FangSong" w:cs="FangSong"/>
                              <w:spacing w:val="-12"/>
                              <w:sz w:val="18"/>
                              <w:szCs w:val="18"/>
                            </w:rPr>
                            <w:t>黑身整流果：</w:t>
                          </w:r>
                        </w:p>
                        <w:p>
                          <w:pPr>
                            <w:spacing w:before="2" w:line="202" w:lineRule="auto"/>
                            <w:ind w:right="275"/>
                            <w:rPr>
                              <w:rFonts w:ascii="FangSong" w:eastAsia="FangSong" w:hAnsi="FangSong" w:cs="FangSong"/>
                              <w:sz w:val="19"/>
                              <w:szCs w:val="19"/>
                            </w:rPr>
                          </w:pPr>
                          <w:r>
                            <w:rPr>
                              <w:rFonts w:ascii="FangSong" w:eastAsia="FangSong" w:hAnsi="FangSong" w:cs="FangSong"/>
                              <w:spacing w:val="-15"/>
                              <w:sz w:val="19"/>
                              <w:szCs w:val="19"/>
                            </w:rPr>
                            <w:t>玻端纤维/环武树脂复令材料</w:t>
                          </w:r>
                          <w:r>
                            <w:rPr>
                              <w:rFonts w:ascii="FangSong" w:eastAsia="FangSong" w:hAnsi="FangSong" w:cs="FangSong"/>
                              <w:spacing w:val="1"/>
                              <w:sz w:val="19"/>
                              <w:szCs w:val="19"/>
                            </w:rPr>
                            <w:t xml:space="preserve"> </w:t>
                          </w:r>
                          <w:r>
                            <w:rPr>
                              <w:rFonts w:ascii="FangSong" w:eastAsia="FangSong" w:hAnsi="FangSong" w:cs="FangSong"/>
                              <w:spacing w:val="-19"/>
                              <w:sz w:val="19"/>
                              <w:szCs w:val="19"/>
                            </w:rPr>
                            <w:t>中先算外算对接上下峰备：</w:t>
                          </w:r>
                        </w:p>
                        <w:p>
                          <w:pPr>
                            <w:spacing w:before="1" w:line="199" w:lineRule="auto"/>
                            <w:rPr>
                              <w:rFonts w:ascii="FangSong" w:eastAsia="FangSong" w:hAnsi="FangSong" w:cs="FangSong"/>
                              <w:sz w:val="18"/>
                              <w:szCs w:val="18"/>
                            </w:rPr>
                          </w:pPr>
                          <w:r>
                            <w:rPr>
                              <w:rFonts w:ascii="FangSong" w:eastAsia="FangSong" w:hAnsi="FangSong" w:cs="FangSong"/>
                              <w:spacing w:val="-10"/>
                              <w:sz w:val="18"/>
                              <w:szCs w:val="18"/>
                            </w:rPr>
                            <w:t>Ti-5A1-4Y</w:t>
                          </w:r>
                          <w:r>
                            <w:rPr>
                              <w:rFonts w:ascii="FangSong" w:eastAsia="FangSong" w:hAnsi="FangSong" w:cs="FangSong"/>
                              <w:spacing w:val="3"/>
                              <w:sz w:val="18"/>
                              <w:szCs w:val="18"/>
                            </w:rPr>
                            <w:t xml:space="preserve"> </w:t>
                          </w:r>
                          <w:r>
                            <w:rPr>
                              <w:rFonts w:ascii="FangSong" w:eastAsia="FangSong" w:hAnsi="FangSong" w:cs="FangSong"/>
                              <w:spacing w:val="-10"/>
                              <w:sz w:val="18"/>
                              <w:szCs w:val="18"/>
                            </w:rPr>
                            <w:t>EL.1锻件</w:t>
                          </w:r>
                        </w:p>
                      </w:tc>
                      <w:tc>
                        <w:tcPr>
                          <w:tcW w:w="2416" w:type="dxa"/>
                          <w:vAlign w:val="top"/>
                        </w:tcPr>
                        <w:p>
                          <w:pPr>
                            <w:spacing w:line="259" w:lineRule="auto"/>
                            <w:rPr>
                              <w:rFonts w:ascii="Arial"/>
                              <w:sz w:val="21"/>
                            </w:rPr>
                          </w:pPr>
                        </w:p>
                        <w:p>
                          <w:pPr>
                            <w:spacing w:before="62" w:line="198" w:lineRule="auto"/>
                            <w:ind w:left="276"/>
                            <w:rPr>
                              <w:rFonts w:ascii="FangSong" w:eastAsia="FangSong" w:hAnsi="FangSong" w:cs="FangSong"/>
                              <w:sz w:val="19"/>
                              <w:szCs w:val="19"/>
                            </w:rPr>
                          </w:pPr>
                          <w:r>
                            <w:rPr>
                              <w:rFonts w:ascii="FangSong" w:eastAsia="FangSong" w:hAnsi="FangSong" w:cs="FangSong"/>
                              <w:spacing w:val="16"/>
                              <w:sz w:val="19"/>
                              <w:szCs w:val="19"/>
                            </w:rPr>
                            <w:t>主起落架</w:t>
                          </w:r>
                        </w:p>
                        <w:p>
                          <w:pPr>
                            <w:spacing w:before="1" w:line="203" w:lineRule="auto"/>
                            <w:ind w:left="276" w:right="279"/>
                            <w:rPr>
                              <w:rFonts w:ascii="FangSong" w:eastAsia="FangSong" w:hAnsi="FangSong" w:cs="FangSong"/>
                              <w:sz w:val="19"/>
                              <w:szCs w:val="19"/>
                            </w:rPr>
                          </w:pPr>
                          <w:r>
                            <w:rPr>
                              <w:rFonts w:ascii="FangSong" w:eastAsia="FangSong" w:hAnsi="FangSong" w:cs="FangSong"/>
                              <w:spacing w:val="-18"/>
                              <w:sz w:val="19"/>
                              <w:szCs w:val="19"/>
                            </w:rPr>
                            <w:t>主起内外简、轮轴；300M</w:t>
                          </w:r>
                          <w:r>
                            <w:rPr>
                              <w:rFonts w:ascii="FangSong" w:eastAsia="FangSong" w:hAnsi="FangSong" w:cs="FangSong"/>
                              <w:spacing w:val="2"/>
                              <w:sz w:val="19"/>
                              <w:szCs w:val="19"/>
                            </w:rPr>
                            <w:t xml:space="preserve"> </w:t>
                          </w:r>
                          <w:r>
                            <w:rPr>
                              <w:rFonts w:ascii="FangSong" w:eastAsia="FangSong" w:hAnsi="FangSong" w:cs="FangSong"/>
                              <w:spacing w:val="-14"/>
                              <w:sz w:val="19"/>
                              <w:szCs w:val="19"/>
                            </w:rPr>
                            <w:t>锁缺杆；内15-5PH</w:t>
                          </w:r>
                        </w:p>
                        <w:p>
                          <w:pPr>
                            <w:spacing w:before="1" w:line="201" w:lineRule="auto"/>
                            <w:ind w:left="276" w:firstLine="1115"/>
                            <w:rPr>
                              <w:rFonts w:ascii="FangSong" w:eastAsia="FangSong" w:hAnsi="FangSong" w:cs="FangSong"/>
                              <w:sz w:val="19"/>
                              <w:szCs w:val="19"/>
                            </w:rPr>
                          </w:pPr>
                          <w:r>
                            <w:rPr>
                              <w:rFonts w:ascii="FangSong" w:eastAsia="FangSong" w:hAnsi="FangSong" w:cs="FangSong"/>
                              <w:spacing w:val="-11"/>
                              <w:sz w:val="19"/>
                              <w:szCs w:val="19"/>
                            </w:rPr>
                            <w:t>外7050-T7452</w:t>
                          </w:r>
                          <w:r>
                            <w:rPr>
                              <w:rFonts w:ascii="FangSong" w:eastAsia="FangSong" w:hAnsi="FangSong" w:cs="FangSong"/>
                              <w:spacing w:val="3"/>
                              <w:sz w:val="19"/>
                              <w:szCs w:val="19"/>
                            </w:rPr>
                            <w:t xml:space="preserve"> </w:t>
                          </w:r>
                          <w:r>
                            <w:rPr>
                              <w:rFonts w:ascii="FangSong" w:eastAsia="FangSong" w:hAnsi="FangSong" w:cs="FangSong"/>
                              <w:spacing w:val="-11"/>
                              <w:sz w:val="19"/>
                              <w:szCs w:val="19"/>
                            </w:rPr>
                            <w:t>制律杆：7050-T7452</w:t>
                          </w:r>
                        </w:p>
                        <w:p>
                          <w:pPr>
                            <w:spacing w:line="223" w:lineRule="auto"/>
                            <w:ind w:left="276"/>
                            <w:rPr>
                              <w:rFonts w:ascii="FangSong" w:eastAsia="FangSong" w:hAnsi="FangSong" w:cs="FangSong"/>
                              <w:sz w:val="19"/>
                              <w:szCs w:val="19"/>
                            </w:rPr>
                          </w:pPr>
                          <w:r>
                            <w:rPr>
                              <w:rFonts w:ascii="FangSong" w:eastAsia="FangSong" w:hAnsi="FangSong" w:cs="FangSong"/>
                              <w:spacing w:val="-11"/>
                              <w:sz w:val="19"/>
                              <w:szCs w:val="19"/>
                            </w:rPr>
                            <w:t>防叔臂：300M</w:t>
                          </w:r>
                        </w:p>
                      </w:tc>
                    </w:tr>
                  </w:tbl>
                  <w:p>
                    <w:pPr>
                      <w:rPr>
                        <w:rFonts w:ascii="Arial"/>
                        <w:sz w:val="21"/>
                      </w:rPr>
                    </w:pPr>
                  </w:p>
                </w:txbxContent>
              </v:textbox>
            </v:shape>
            <v:shape id="_x0000_s1032" type="#_x0000_t202" style="width:3020;height:8522;left:13600;position:absolute;top:306" filled="f" stroked="f">
              <o:lock v:ext="edit" aspectratio="f"/>
              <v:textbox inset="0,0,0,0">
                <w:txbxContent>
                  <w:p>
                    <w:pPr>
                      <w:spacing w:before="19" w:line="223" w:lineRule="auto"/>
                      <w:ind w:left="115"/>
                      <w:rPr>
                        <w:rFonts w:ascii="FangSong" w:eastAsia="FangSong" w:hAnsi="FangSong" w:cs="FangSong"/>
                        <w:sz w:val="19"/>
                        <w:szCs w:val="19"/>
                      </w:rPr>
                    </w:pPr>
                    <w:r>
                      <w:rPr>
                        <w:rFonts w:ascii="FangSong" w:eastAsia="FangSong" w:hAnsi="FangSong" w:cs="FangSong"/>
                        <w:spacing w:val="12"/>
                        <w:sz w:val="19"/>
                        <w:szCs w:val="19"/>
                      </w:rPr>
                      <w:t>中后机身</w:t>
                    </w:r>
                  </w:p>
                  <w:p>
                    <w:pPr>
                      <w:spacing w:before="167" w:line="222" w:lineRule="auto"/>
                      <w:ind w:left="20"/>
                      <w:rPr>
                        <w:rFonts w:ascii="FangSong" w:eastAsia="FangSong" w:hAnsi="FangSong" w:cs="FangSong"/>
                        <w:sz w:val="19"/>
                        <w:szCs w:val="19"/>
                      </w:rPr>
                    </w:pPr>
                    <w:r>
                      <w:rPr>
                        <w:rFonts w:ascii="FangSong" w:eastAsia="FangSong" w:hAnsi="FangSong" w:cs="FangSong"/>
                        <w:spacing w:val="-6"/>
                        <w:sz w:val="19"/>
                        <w:szCs w:val="19"/>
                      </w:rPr>
                      <w:t>长析：极容7075-162,拼压2196-</w:t>
                    </w:r>
                  </w:p>
                  <w:p>
                    <w:pPr>
                      <w:spacing w:before="45" w:line="230" w:lineRule="auto"/>
                      <w:ind w:left="617"/>
                      <w:rPr>
                        <w:rFonts w:ascii="SimSun" w:eastAsia="SimSun" w:hAnsi="SimSun" w:cs="SimSun"/>
                        <w:sz w:val="16"/>
                        <w:szCs w:val="16"/>
                      </w:rPr>
                    </w:pPr>
                    <w:r>
                      <w:rPr>
                        <w:rFonts w:ascii="SimSun" w:eastAsia="SimSun" w:hAnsi="SimSun" w:cs="SimSun"/>
                        <w:spacing w:val="1"/>
                        <w:sz w:val="16"/>
                        <w:szCs w:val="16"/>
                      </w:rPr>
                      <w:t>18511/2099-183</w:t>
                    </w:r>
                  </w:p>
                  <w:p>
                    <w:pPr>
                      <w:spacing w:line="196" w:lineRule="auto"/>
                      <w:ind w:left="20"/>
                      <w:rPr>
                        <w:rFonts w:ascii="FangSong" w:eastAsia="FangSong" w:hAnsi="FangSong" w:cs="FangSong"/>
                        <w:sz w:val="18"/>
                        <w:szCs w:val="18"/>
                      </w:rPr>
                    </w:pPr>
                    <w:r>
                      <w:rPr>
                        <w:rFonts w:ascii="FangSong" w:eastAsia="FangSong" w:hAnsi="FangSong" w:cs="FangSong"/>
                        <w:spacing w:val="-3"/>
                        <w:sz w:val="18"/>
                        <w:szCs w:val="18"/>
                      </w:rPr>
                      <w:t>普通格：2024-T42</w:t>
                    </w:r>
                  </w:p>
                  <w:p>
                    <w:pPr>
                      <w:spacing w:line="225" w:lineRule="auto"/>
                      <w:ind w:left="236"/>
                      <w:rPr>
                        <w:rFonts w:ascii="FangSong" w:eastAsia="FangSong" w:hAnsi="FangSong" w:cs="FangSong"/>
                        <w:sz w:val="18"/>
                        <w:szCs w:val="18"/>
                      </w:rPr>
                    </w:pPr>
                    <w:r>
                      <w:rPr>
                        <w:rFonts w:ascii="FangSong" w:eastAsia="FangSong" w:hAnsi="FangSong" w:cs="FangSong"/>
                        <w:spacing w:val="-5"/>
                        <w:sz w:val="18"/>
                        <w:szCs w:val="18"/>
                      </w:rPr>
                      <w:t>客观察窗格：7075-T73级件</w:t>
                    </w:r>
                  </w:p>
                  <w:p>
                    <w:pPr>
                      <w:spacing w:before="31" w:line="230" w:lineRule="auto"/>
                      <w:ind w:left="20"/>
                      <w:rPr>
                        <w:rFonts w:ascii="FangSong" w:eastAsia="FangSong" w:hAnsi="FangSong" w:cs="FangSong"/>
                        <w:sz w:val="14"/>
                        <w:szCs w:val="14"/>
                      </w:rPr>
                    </w:pPr>
                    <w:r>
                      <w:rPr>
                        <w:rFonts w:ascii="FangSong" w:eastAsia="FangSong" w:hAnsi="FangSong" w:cs="FangSong"/>
                        <w:spacing w:val="18"/>
                        <w:sz w:val="14"/>
                        <w:szCs w:val="14"/>
                      </w:rPr>
                      <w:t>黄检门植：7075-</w:t>
                    </w:r>
                    <w:r>
                      <w:rPr>
                        <w:rFonts w:ascii="FangSong" w:eastAsia="FangSong" w:hAnsi="FangSong" w:cs="FangSong"/>
                        <w:spacing w:val="-32"/>
                        <w:sz w:val="14"/>
                        <w:szCs w:val="14"/>
                      </w:rPr>
                      <w:t xml:space="preserve"> </w:t>
                    </w:r>
                    <w:r>
                      <w:rPr>
                        <w:rFonts w:ascii="FangSong" w:eastAsia="FangSong" w:hAnsi="FangSong" w:cs="FangSong"/>
                        <w:spacing w:val="18"/>
                        <w:sz w:val="14"/>
                        <w:szCs w:val="14"/>
                      </w:rPr>
                      <w:t>173511,2024-</w:t>
                    </w:r>
                    <w:r>
                      <w:rPr>
                        <w:rFonts w:ascii="FangSong" w:eastAsia="FangSong" w:hAnsi="FangSong" w:cs="FangSong"/>
                        <w:spacing w:val="-36"/>
                        <w:sz w:val="14"/>
                        <w:szCs w:val="14"/>
                      </w:rPr>
                      <w:t xml:space="preserve"> </w:t>
                    </w:r>
                    <w:r>
                      <w:rPr>
                        <w:rFonts w:ascii="FangSong" w:eastAsia="FangSong" w:hAnsi="FangSong" w:cs="FangSong"/>
                        <w:spacing w:val="18"/>
                        <w:sz w:val="14"/>
                        <w:szCs w:val="14"/>
                      </w:rPr>
                      <w:t>142</w:t>
                    </w:r>
                  </w:p>
                  <w:p>
                    <w:pPr>
                      <w:spacing w:before="69" w:line="232" w:lineRule="auto"/>
                      <w:ind w:left="106"/>
                      <w:rPr>
                        <w:rFonts w:ascii="FangSong" w:eastAsia="FangSong" w:hAnsi="FangSong" w:cs="FangSong"/>
                        <w:sz w:val="14"/>
                        <w:szCs w:val="14"/>
                      </w:rPr>
                    </w:pPr>
                    <w:r>
                      <w:rPr>
                        <w:rFonts w:ascii="FangSong" w:eastAsia="FangSong" w:hAnsi="FangSong" w:cs="FangSong"/>
                        <w:spacing w:val="17"/>
                        <w:sz w:val="14"/>
                        <w:szCs w:val="14"/>
                      </w:rPr>
                      <w:t>地核果、文姓：2099-</w:t>
                    </w:r>
                    <w:r>
                      <w:rPr>
                        <w:rFonts w:ascii="FangSong" w:eastAsia="FangSong" w:hAnsi="FangSong" w:cs="FangSong"/>
                        <w:spacing w:val="-20"/>
                        <w:sz w:val="14"/>
                        <w:szCs w:val="14"/>
                      </w:rPr>
                      <w:t xml:space="preserve"> </w:t>
                    </w:r>
                    <w:r>
                      <w:rPr>
                        <w:rFonts w:ascii="FangSong" w:eastAsia="FangSong" w:hAnsi="FangSong" w:cs="FangSong"/>
                        <w:spacing w:val="17"/>
                        <w:sz w:val="14"/>
                        <w:szCs w:val="14"/>
                      </w:rPr>
                      <w:t>183,2196-</w:t>
                    </w:r>
                    <w:r>
                      <w:rPr>
                        <w:rFonts w:ascii="FangSong" w:eastAsia="FangSong" w:hAnsi="FangSong" w:cs="FangSong"/>
                        <w:spacing w:val="-37"/>
                        <w:sz w:val="14"/>
                        <w:szCs w:val="14"/>
                      </w:rPr>
                      <w:t xml:space="preserve"> </w:t>
                    </w:r>
                    <w:r>
                      <w:rPr>
                        <w:rFonts w:ascii="FangSong" w:eastAsia="FangSong" w:hAnsi="FangSong" w:cs="FangSong"/>
                        <w:spacing w:val="17"/>
                        <w:sz w:val="14"/>
                        <w:szCs w:val="14"/>
                      </w:rPr>
                      <w:t>18511</w:t>
                    </w: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9" w:line="223" w:lineRule="auto"/>
                      <w:ind w:left="772"/>
                      <w:rPr>
                        <w:rFonts w:ascii="SimSun" w:eastAsia="SimSun" w:hAnsi="SimSun" w:cs="SimSun"/>
                        <w:sz w:val="24"/>
                        <w:szCs w:val="24"/>
                      </w:rPr>
                    </w:pPr>
                    <w:r>
                      <w:rPr>
                        <w:rFonts w:ascii="SimSun" w:eastAsia="SimSun" w:hAnsi="SimSun" w:cs="SimSun"/>
                        <w:spacing w:val="-21"/>
                        <w:sz w:val="24"/>
                        <w:szCs w:val="24"/>
                      </w:rPr>
                      <w:t>垂尾、平尾</w:t>
                    </w:r>
                  </w:p>
                  <w:p>
                    <w:pPr>
                      <w:spacing w:before="47" w:line="252" w:lineRule="auto"/>
                      <w:ind w:left="764" w:right="20" w:firstLine="95"/>
                      <w:rPr>
                        <w:rFonts w:ascii="SimSun" w:eastAsia="SimSun" w:hAnsi="SimSun" w:cs="SimSun"/>
                        <w:sz w:val="21"/>
                        <w:szCs w:val="21"/>
                      </w:rPr>
                    </w:pPr>
                    <w:r>
                      <w:rPr>
                        <w:rFonts w:ascii="FangSong" w:eastAsia="FangSong" w:hAnsi="FangSong" w:cs="FangSong"/>
                        <w:spacing w:val="-1"/>
                        <w:sz w:val="12"/>
                        <w:szCs w:val="12"/>
                      </w:rPr>
                      <w:t>1</w:t>
                    </w:r>
                    <w:r>
                      <w:rPr>
                        <w:rFonts w:ascii="FangSong" w:eastAsia="FangSong" w:hAnsi="FangSong" w:cs="FangSong"/>
                        <w:spacing w:val="-6"/>
                        <w:sz w:val="12"/>
                        <w:szCs w:val="12"/>
                      </w:rPr>
                      <w:t xml:space="preserve"> </w:t>
                    </w:r>
                    <w:r>
                      <w:rPr>
                        <w:rFonts w:ascii="FangSong" w:eastAsia="FangSong" w:hAnsi="FangSong" w:cs="FangSong"/>
                        <w:spacing w:val="-1"/>
                        <w:sz w:val="12"/>
                        <w:szCs w:val="12"/>
                      </w:rPr>
                      <w:t>8</w:t>
                    </w:r>
                    <w:r>
                      <w:rPr>
                        <w:rFonts w:ascii="FangSong" w:eastAsia="FangSong" w:hAnsi="FangSong" w:cs="FangSong"/>
                        <w:spacing w:val="-17"/>
                        <w:sz w:val="12"/>
                        <w:szCs w:val="12"/>
                      </w:rPr>
                      <w:t xml:space="preserve"> </w:t>
                    </w:r>
                    <w:r>
                      <w:rPr>
                        <w:rFonts w:ascii="FangSong" w:eastAsia="FangSong" w:hAnsi="FangSong" w:cs="FangSong"/>
                        <w:spacing w:val="-1"/>
                        <w:sz w:val="12"/>
                        <w:szCs w:val="12"/>
                      </w:rPr>
                      <w:t>0</w:t>
                    </w:r>
                    <w:r>
                      <w:rPr>
                        <w:rFonts w:ascii="FangSong" w:eastAsia="FangSong" w:hAnsi="FangSong" w:cs="FangSong"/>
                        <w:spacing w:val="-16"/>
                        <w:sz w:val="12"/>
                        <w:szCs w:val="12"/>
                      </w:rPr>
                      <w:t xml:space="preserve"> </w:t>
                    </w:r>
                    <w:r>
                      <w:rPr>
                        <w:rFonts w:ascii="FangSong" w:eastAsia="FangSong" w:hAnsi="FangSong" w:cs="FangSong"/>
                        <w:spacing w:val="-1"/>
                        <w:sz w:val="12"/>
                        <w:szCs w:val="12"/>
                      </w:rPr>
                      <w:t>0</w:t>
                    </w:r>
                    <w:r>
                      <w:rPr>
                        <w:rFonts w:ascii="FangSong" w:eastAsia="FangSong" w:hAnsi="FangSong" w:cs="FangSong"/>
                        <w:spacing w:val="-12"/>
                        <w:sz w:val="12"/>
                        <w:szCs w:val="12"/>
                      </w:rPr>
                      <w:t xml:space="preserve"> </w:t>
                    </w:r>
                    <w:r>
                      <w:rPr>
                        <w:rFonts w:ascii="FangSong" w:eastAsia="FangSong" w:hAnsi="FangSong" w:cs="FangSong"/>
                        <w:spacing w:val="-1"/>
                        <w:sz w:val="12"/>
                        <w:szCs w:val="12"/>
                      </w:rPr>
                      <w:t>级</w:t>
                    </w:r>
                    <w:r>
                      <w:rPr>
                        <w:rFonts w:ascii="FangSong" w:eastAsia="FangSong" w:hAnsi="FangSong" w:cs="FangSong"/>
                        <w:spacing w:val="-14"/>
                        <w:sz w:val="12"/>
                        <w:szCs w:val="12"/>
                      </w:rPr>
                      <w:t xml:space="preserve"> </w:t>
                    </w:r>
                    <w:r>
                      <w:rPr>
                        <w:rFonts w:ascii="FangSong" w:eastAsia="FangSong" w:hAnsi="FangSong" w:cs="FangSong"/>
                        <w:spacing w:val="-1"/>
                        <w:sz w:val="12"/>
                        <w:szCs w:val="12"/>
                      </w:rPr>
                      <w:t>碳</w:t>
                    </w:r>
                    <w:r>
                      <w:rPr>
                        <w:rFonts w:ascii="FangSong" w:eastAsia="FangSong" w:hAnsi="FangSong" w:cs="FangSong"/>
                        <w:spacing w:val="-13"/>
                        <w:sz w:val="12"/>
                        <w:szCs w:val="12"/>
                      </w:rPr>
                      <w:t xml:space="preserve"> </w:t>
                    </w:r>
                    <w:r>
                      <w:rPr>
                        <w:rFonts w:ascii="FangSong" w:eastAsia="FangSong" w:hAnsi="FangSong" w:cs="FangSong"/>
                        <w:spacing w:val="-1"/>
                        <w:sz w:val="12"/>
                        <w:szCs w:val="12"/>
                      </w:rPr>
                      <w:t>计</w:t>
                    </w:r>
                    <w:r>
                      <w:rPr>
                        <w:rFonts w:ascii="FangSong" w:eastAsia="FangSong" w:hAnsi="FangSong" w:cs="FangSong"/>
                        <w:spacing w:val="-11"/>
                        <w:sz w:val="12"/>
                        <w:szCs w:val="12"/>
                      </w:rPr>
                      <w:t xml:space="preserve"> </w:t>
                    </w:r>
                    <w:r>
                      <w:rPr>
                        <w:rFonts w:ascii="FangSong" w:eastAsia="FangSong" w:hAnsi="FangSong" w:cs="FangSong"/>
                        <w:spacing w:val="-1"/>
                        <w:sz w:val="12"/>
                        <w:szCs w:val="12"/>
                      </w:rPr>
                      <w:t>维</w:t>
                    </w:r>
                    <w:r>
                      <w:rPr>
                        <w:rFonts w:ascii="FangSong" w:eastAsia="FangSong" w:hAnsi="FangSong" w:cs="FangSong"/>
                        <w:spacing w:val="-18"/>
                        <w:sz w:val="12"/>
                        <w:szCs w:val="12"/>
                      </w:rPr>
                      <w:t xml:space="preserve"> </w:t>
                    </w:r>
                    <w:r>
                      <w:rPr>
                        <w:rFonts w:ascii="FangSong" w:eastAsia="FangSong" w:hAnsi="FangSong" w:cs="FangSong"/>
                        <w:spacing w:val="-1"/>
                        <w:sz w:val="12"/>
                        <w:szCs w:val="12"/>
                      </w:rPr>
                      <w:t>/</w:t>
                    </w:r>
                    <w:r>
                      <w:rPr>
                        <w:rFonts w:ascii="FangSong" w:eastAsia="FangSong" w:hAnsi="FangSong" w:cs="FangSong"/>
                        <w:spacing w:val="-14"/>
                        <w:sz w:val="12"/>
                        <w:szCs w:val="12"/>
                      </w:rPr>
                      <w:t xml:space="preserve"> </w:t>
                    </w:r>
                    <w:r>
                      <w:rPr>
                        <w:rFonts w:ascii="FangSong" w:eastAsia="FangSong" w:hAnsi="FangSong" w:cs="FangSong"/>
                        <w:spacing w:val="-1"/>
                        <w:sz w:val="12"/>
                        <w:szCs w:val="12"/>
                      </w:rPr>
                      <w:t>增</w:t>
                    </w:r>
                    <w:r>
                      <w:rPr>
                        <w:rFonts w:ascii="FangSong" w:eastAsia="FangSong" w:hAnsi="FangSong" w:cs="FangSong"/>
                        <w:spacing w:val="-13"/>
                        <w:sz w:val="12"/>
                        <w:szCs w:val="12"/>
                      </w:rPr>
                      <w:t xml:space="preserve"> </w:t>
                    </w:r>
                    <w:r>
                      <w:rPr>
                        <w:rFonts w:ascii="FangSong" w:eastAsia="FangSong" w:hAnsi="FangSong" w:cs="FangSong"/>
                        <w:spacing w:val="-1"/>
                        <w:sz w:val="12"/>
                        <w:szCs w:val="12"/>
                      </w:rPr>
                      <w:t>材</w:t>
                    </w:r>
                    <w:r>
                      <w:rPr>
                        <w:rFonts w:ascii="FangSong" w:eastAsia="FangSong" w:hAnsi="FangSong" w:cs="FangSong"/>
                        <w:spacing w:val="-14"/>
                        <w:sz w:val="12"/>
                        <w:szCs w:val="12"/>
                      </w:rPr>
                      <w:t xml:space="preserve"> </w:t>
                    </w:r>
                    <w:r>
                      <w:rPr>
                        <w:rFonts w:ascii="FangSong" w:eastAsia="FangSong" w:hAnsi="FangSong" w:cs="FangSong"/>
                        <w:spacing w:val="-1"/>
                        <w:sz w:val="12"/>
                        <w:szCs w:val="12"/>
                      </w:rPr>
                      <w:t>环</w:t>
                    </w:r>
                    <w:r>
                      <w:rPr>
                        <w:rFonts w:ascii="FangSong" w:eastAsia="FangSong" w:hAnsi="FangSong" w:cs="FangSong"/>
                        <w:spacing w:val="-12"/>
                        <w:sz w:val="12"/>
                        <w:szCs w:val="12"/>
                      </w:rPr>
                      <w:t xml:space="preserve"> </w:t>
                    </w:r>
                    <w:r>
                      <w:rPr>
                        <w:rFonts w:ascii="FangSong" w:eastAsia="FangSong" w:hAnsi="FangSong" w:cs="FangSong"/>
                        <w:spacing w:val="-1"/>
                        <w:sz w:val="12"/>
                        <w:szCs w:val="12"/>
                      </w:rPr>
                      <w:t>表</w:t>
                    </w:r>
                    <w:r>
                      <w:rPr>
                        <w:rFonts w:ascii="FangSong" w:eastAsia="FangSong" w:hAnsi="FangSong" w:cs="FangSong"/>
                        <w:spacing w:val="-14"/>
                        <w:sz w:val="12"/>
                        <w:szCs w:val="12"/>
                      </w:rPr>
                      <w:t xml:space="preserve"> </w:t>
                    </w:r>
                    <w:r>
                      <w:rPr>
                        <w:rFonts w:ascii="FangSong" w:eastAsia="FangSong" w:hAnsi="FangSong" w:cs="FangSong"/>
                        <w:spacing w:val="-1"/>
                        <w:sz w:val="12"/>
                        <w:szCs w:val="12"/>
                      </w:rPr>
                      <w:t>树</w:t>
                    </w:r>
                    <w:r>
                      <w:rPr>
                        <w:rFonts w:ascii="FangSong" w:eastAsia="FangSong" w:hAnsi="FangSong" w:cs="FangSong"/>
                        <w:spacing w:val="-13"/>
                        <w:sz w:val="12"/>
                        <w:szCs w:val="12"/>
                      </w:rPr>
                      <w:t xml:space="preserve"> </w:t>
                    </w:r>
                    <w:r>
                      <w:rPr>
                        <w:rFonts w:ascii="FangSong" w:eastAsia="FangSong" w:hAnsi="FangSong" w:cs="FangSong"/>
                        <w:spacing w:val="-1"/>
                        <w:sz w:val="12"/>
                        <w:szCs w:val="12"/>
                      </w:rPr>
                      <w:t>后</w:t>
                    </w:r>
                    <w:r>
                      <w:rPr>
                        <w:rFonts w:ascii="FangSong" w:eastAsia="FangSong" w:hAnsi="FangSong" w:cs="FangSong"/>
                        <w:sz w:val="12"/>
                        <w:szCs w:val="12"/>
                      </w:rPr>
                      <w:t xml:space="preserve"> </w:t>
                    </w:r>
                    <w:r>
                      <w:rPr>
                        <w:rFonts w:ascii="SimSun" w:eastAsia="SimSun" w:hAnsi="SimSun" w:cs="SimSun"/>
                        <w:spacing w:val="2"/>
                        <w:sz w:val="21"/>
                        <w:szCs w:val="21"/>
                      </w:rPr>
                      <w:t>方向挖、升降舵</w:t>
                    </w:r>
                  </w:p>
                  <w:p>
                    <w:pPr>
                      <w:spacing w:before="11" w:line="223" w:lineRule="auto"/>
                      <w:ind w:left="859"/>
                      <w:rPr>
                        <w:rFonts w:ascii="FangSong" w:eastAsia="FangSong" w:hAnsi="FangSong" w:cs="FangSong"/>
                        <w:sz w:val="19"/>
                        <w:szCs w:val="19"/>
                      </w:rPr>
                    </w:pPr>
                    <w:r>
                      <w:rPr>
                        <w:rFonts w:ascii="FangSong" w:eastAsia="FangSong" w:hAnsi="FangSong" w:cs="FangSong"/>
                        <w:spacing w:val="-10"/>
                        <w:sz w:val="19"/>
                        <w:szCs w:val="19"/>
                      </w:rPr>
                      <w:t>T300/环表树脂</w:t>
                    </w:r>
                  </w:p>
                  <w:p>
                    <w:pPr>
                      <w:spacing w:before="297" w:line="228" w:lineRule="auto"/>
                      <w:ind w:left="1084"/>
                      <w:rPr>
                        <w:rFonts w:ascii="KaiTi" w:eastAsia="KaiTi" w:hAnsi="KaiTi" w:cs="KaiTi"/>
                        <w:sz w:val="21"/>
                        <w:szCs w:val="21"/>
                      </w:rPr>
                    </w:pPr>
                    <w:r>
                      <w:rPr>
                        <w:rFonts w:ascii="KaiTi" w:eastAsia="KaiTi" w:hAnsi="KaiTi" w:cs="KaiTi"/>
                        <w:spacing w:val="-5"/>
                        <w:sz w:val="21"/>
                        <w:szCs w:val="21"/>
                      </w:rPr>
                      <w:t>后机身前段</w:t>
                    </w:r>
                  </w:p>
                  <w:p>
                    <w:pPr>
                      <w:spacing w:before="2" w:line="207" w:lineRule="auto"/>
                      <w:ind w:left="1084" w:right="351" w:firstLine="103"/>
                      <w:rPr>
                        <w:rFonts w:ascii="FangSong" w:eastAsia="FangSong" w:hAnsi="FangSong" w:cs="FangSong"/>
                        <w:sz w:val="21"/>
                        <w:szCs w:val="21"/>
                      </w:rPr>
                    </w:pPr>
                    <w:r>
                      <w:rPr>
                        <w:rFonts w:ascii="FangSong" w:eastAsia="FangSong" w:hAnsi="FangSong" w:cs="FangSong"/>
                        <w:spacing w:val="-13"/>
                        <w:sz w:val="19"/>
                        <w:szCs w:val="19"/>
                      </w:rPr>
                      <w:t>1800/增物环氧树脂</w:t>
                    </w:r>
                    <w:r>
                      <w:rPr>
                        <w:rFonts w:ascii="FangSong" w:eastAsia="FangSong" w:hAnsi="FangSong" w:cs="FangSong"/>
                        <w:spacing w:val="6"/>
                        <w:sz w:val="19"/>
                        <w:szCs w:val="19"/>
                      </w:rPr>
                      <w:t xml:space="preserve"> </w:t>
                    </w:r>
                    <w:r>
                      <w:rPr>
                        <w:rFonts w:ascii="FangSong" w:eastAsia="FangSong" w:hAnsi="FangSong" w:cs="FangSong"/>
                        <w:spacing w:val="12"/>
                        <w:sz w:val="21"/>
                        <w:szCs w:val="21"/>
                      </w:rPr>
                      <w:t>后压力框</w:t>
                    </w:r>
                  </w:p>
                  <w:p>
                    <w:pPr>
                      <w:spacing w:line="235" w:lineRule="auto"/>
                      <w:ind w:left="1084" w:right="384"/>
                      <w:rPr>
                        <w:rFonts w:ascii="SimSun" w:eastAsia="SimSun" w:hAnsi="SimSun" w:cs="SimSun"/>
                        <w:sz w:val="21"/>
                        <w:szCs w:val="21"/>
                      </w:rPr>
                    </w:pPr>
                    <w:r>
                      <w:rPr>
                        <w:rFonts w:ascii="FangSong" w:eastAsia="FangSong" w:hAnsi="FangSong" w:cs="FangSong"/>
                        <w:spacing w:val="-6"/>
                        <w:sz w:val="19"/>
                        <w:szCs w:val="19"/>
                      </w:rPr>
                      <w:t>1300/增物环氧材质</w:t>
                    </w:r>
                    <w:r>
                      <w:rPr>
                        <w:rFonts w:ascii="FangSong" w:eastAsia="FangSong" w:hAnsi="FangSong" w:cs="FangSong"/>
                        <w:sz w:val="19"/>
                        <w:szCs w:val="19"/>
                      </w:rPr>
                      <w:t xml:space="preserve"> </w:t>
                    </w:r>
                    <w:r>
                      <w:rPr>
                        <w:rFonts w:ascii="SimSun" w:eastAsia="SimSun" w:hAnsi="SimSun" w:cs="SimSun"/>
                        <w:spacing w:val="-4"/>
                        <w:sz w:val="21"/>
                        <w:szCs w:val="21"/>
                      </w:rPr>
                      <w:t>后机身后段</w:t>
                    </w:r>
                  </w:p>
                  <w:p>
                    <w:pPr>
                      <w:spacing w:before="34" w:line="199" w:lineRule="auto"/>
                      <w:ind w:left="1196"/>
                      <w:rPr>
                        <w:rFonts w:ascii="Arial" w:eastAsia="Arial" w:hAnsi="Arial" w:cs="Arial"/>
                        <w:sz w:val="19"/>
                        <w:szCs w:val="19"/>
                      </w:rPr>
                    </w:pPr>
                    <w:r>
                      <w:rPr>
                        <w:rFonts w:ascii="Arial" w:eastAsia="Arial" w:hAnsi="Arial" w:cs="Arial"/>
                        <w:spacing w:val="-3"/>
                        <w:sz w:val="19"/>
                        <w:szCs w:val="19"/>
                      </w:rPr>
                      <w:t>1300/Epsilen</w:t>
                    </w:r>
                  </w:p>
                  <w:p>
                    <w:pPr>
                      <w:spacing w:line="338" w:lineRule="auto"/>
                      <w:rPr>
                        <w:rFonts w:ascii="Arial"/>
                        <w:sz w:val="21"/>
                      </w:rPr>
                    </w:pPr>
                  </w:p>
                  <w:p>
                    <w:pPr>
                      <w:spacing w:line="338" w:lineRule="auto"/>
                      <w:rPr>
                        <w:rFonts w:ascii="Arial"/>
                        <w:sz w:val="21"/>
                      </w:rPr>
                    </w:pPr>
                  </w:p>
                  <w:p>
                    <w:pPr>
                      <w:spacing w:before="69" w:line="205" w:lineRule="auto"/>
                      <w:ind w:left="859"/>
                      <w:rPr>
                        <w:rFonts w:ascii="SimSun" w:eastAsia="SimSun" w:hAnsi="SimSun" w:cs="SimSun"/>
                        <w:sz w:val="21"/>
                        <w:szCs w:val="21"/>
                      </w:rPr>
                    </w:pPr>
                    <w:r>
                      <w:rPr>
                        <w:rFonts w:ascii="SimSun" w:eastAsia="SimSun" w:hAnsi="SimSun" w:cs="SimSun"/>
                        <w:spacing w:val="2"/>
                        <w:sz w:val="21"/>
                        <w:szCs w:val="21"/>
                      </w:rPr>
                      <w:t>机置</w:t>
                    </w:r>
                  </w:p>
                  <w:p>
                    <w:pPr>
                      <w:spacing w:before="1" w:line="199" w:lineRule="auto"/>
                      <w:ind w:left="859" w:right="445"/>
                      <w:rPr>
                        <w:rFonts w:ascii="FangSong" w:eastAsia="FangSong" w:hAnsi="FangSong" w:cs="FangSong"/>
                        <w:sz w:val="19"/>
                        <w:szCs w:val="19"/>
                      </w:rPr>
                    </w:pPr>
                    <w:r>
                      <w:rPr>
                        <w:rFonts w:ascii="FangSong" w:eastAsia="FangSong" w:hAnsi="FangSong" w:cs="FangSong"/>
                        <w:spacing w:val="-12"/>
                        <w:sz w:val="19"/>
                        <w:szCs w:val="19"/>
                      </w:rPr>
                      <w:t>上蒙友：7055-17751</w:t>
                    </w:r>
                    <w:r>
                      <w:rPr>
                        <w:rFonts w:ascii="FangSong" w:eastAsia="FangSong" w:hAnsi="FangSong" w:cs="FangSong"/>
                        <w:spacing w:val="3"/>
                        <w:sz w:val="19"/>
                        <w:szCs w:val="19"/>
                      </w:rPr>
                      <w:t xml:space="preserve">  </w:t>
                    </w:r>
                    <w:r>
                      <w:rPr>
                        <w:rFonts w:ascii="SimHei" w:eastAsia="SimHei" w:hAnsi="SimHei" w:cs="SimHei"/>
                        <w:spacing w:val="-11"/>
                        <w:sz w:val="19"/>
                        <w:szCs w:val="19"/>
                      </w:rPr>
                      <w:t>上长粉：7055-176511</w:t>
                    </w:r>
                    <w:r>
                      <w:rPr>
                        <w:rFonts w:ascii="SimHei" w:eastAsia="SimHei" w:hAnsi="SimHei" w:cs="SimHei"/>
                        <w:spacing w:val="3"/>
                        <w:sz w:val="19"/>
                        <w:szCs w:val="19"/>
                      </w:rPr>
                      <w:t xml:space="preserve"> </w:t>
                    </w:r>
                    <w:r>
                      <w:rPr>
                        <w:rFonts w:ascii="FangSong" w:eastAsia="FangSong" w:hAnsi="FangSong" w:cs="FangSong"/>
                        <w:spacing w:val="-12"/>
                        <w:sz w:val="19"/>
                        <w:szCs w:val="19"/>
                      </w:rPr>
                      <w:t>下蒙友：2024H0T-1351</w:t>
                    </w:r>
                    <w:r>
                      <w:rPr>
                        <w:rFonts w:ascii="FangSong" w:eastAsia="FangSong" w:hAnsi="FangSong" w:cs="FangSong"/>
                        <w:spacing w:val="5"/>
                        <w:sz w:val="19"/>
                        <w:szCs w:val="19"/>
                      </w:rPr>
                      <w:t xml:space="preserve"> </w:t>
                    </w:r>
                    <w:r>
                      <w:rPr>
                        <w:rFonts w:ascii="FangSong" w:eastAsia="FangSong" w:hAnsi="FangSong" w:cs="FangSong"/>
                        <w:spacing w:val="-11"/>
                        <w:sz w:val="19"/>
                        <w:szCs w:val="19"/>
                      </w:rPr>
                      <w:t>下长析：2026-T3511</w:t>
                    </w:r>
                  </w:p>
                  <w:p>
                    <w:pPr>
                      <w:spacing w:before="4" w:line="211" w:lineRule="auto"/>
                      <w:ind w:left="859" w:right="117"/>
                      <w:rPr>
                        <w:rFonts w:ascii="FangSong" w:eastAsia="FangSong" w:hAnsi="FangSong" w:cs="FangSong"/>
                        <w:sz w:val="12"/>
                        <w:szCs w:val="12"/>
                      </w:rPr>
                    </w:pPr>
                    <w:r>
                      <w:rPr>
                        <w:rFonts w:ascii="FangSong" w:eastAsia="FangSong" w:hAnsi="FangSong" w:cs="FangSong"/>
                        <w:spacing w:val="-13"/>
                        <w:sz w:val="19"/>
                        <w:szCs w:val="19"/>
                      </w:rPr>
                      <w:t>机算前后染：7050-T7451</w:t>
                    </w:r>
                    <w:r>
                      <w:rPr>
                        <w:rFonts w:ascii="FangSong" w:eastAsia="FangSong" w:hAnsi="FangSong" w:cs="FangSong"/>
                        <w:spacing w:val="2"/>
                        <w:sz w:val="19"/>
                        <w:szCs w:val="19"/>
                      </w:rPr>
                      <w:t xml:space="preserve">  </w:t>
                    </w:r>
                    <w:r>
                      <w:rPr>
                        <w:rFonts w:ascii="FangSong" w:eastAsia="FangSong" w:hAnsi="FangSong" w:cs="FangSong"/>
                        <w:spacing w:val="-14"/>
                        <w:sz w:val="19"/>
                        <w:szCs w:val="19"/>
                      </w:rPr>
                      <w:t>机具后果内段：7085-17651</w:t>
                    </w:r>
                    <w:r>
                      <w:rPr>
                        <w:rFonts w:ascii="FangSong" w:eastAsia="FangSong" w:hAnsi="FangSong" w:cs="FangSong"/>
                        <w:sz w:val="19"/>
                        <w:szCs w:val="19"/>
                      </w:rPr>
                      <w:t xml:space="preserve"> </w:t>
                    </w:r>
                    <w:r>
                      <w:rPr>
                        <w:rFonts w:ascii="FangSong" w:eastAsia="FangSong" w:hAnsi="FangSong" w:cs="FangSong"/>
                        <w:spacing w:val="-16"/>
                        <w:sz w:val="19"/>
                        <w:szCs w:val="19"/>
                      </w:rPr>
                      <w:t>主起支林染头：7085-17452</w:t>
                    </w:r>
                    <w:r>
                      <w:rPr>
                        <w:rFonts w:ascii="FangSong" w:eastAsia="FangSong" w:hAnsi="FangSong" w:cs="FangSong"/>
                        <w:spacing w:val="9"/>
                        <w:sz w:val="19"/>
                        <w:szCs w:val="19"/>
                      </w:rPr>
                      <w:t xml:space="preserve"> </w:t>
                    </w:r>
                    <w:r>
                      <w:rPr>
                        <w:rFonts w:ascii="FangSong" w:eastAsia="FangSong" w:hAnsi="FangSong" w:cs="FangSong"/>
                        <w:spacing w:val="-16"/>
                        <w:sz w:val="19"/>
                        <w:szCs w:val="19"/>
                      </w:rPr>
                      <w:t>美统小翼：1300/环氧材质</w:t>
                    </w:r>
                    <w:r>
                      <w:rPr>
                        <w:rFonts w:ascii="FangSong" w:eastAsia="FangSong" w:hAnsi="FangSong" w:cs="FangSong"/>
                        <w:spacing w:val="11"/>
                        <w:sz w:val="19"/>
                        <w:szCs w:val="19"/>
                      </w:rPr>
                      <w:t xml:space="preserve"> </w:t>
                    </w:r>
                    <w:r>
                      <w:rPr>
                        <w:rFonts w:ascii="FangSong" w:eastAsia="FangSong" w:hAnsi="FangSong" w:cs="FangSong"/>
                        <w:spacing w:val="-2"/>
                        <w:sz w:val="12"/>
                        <w:szCs w:val="12"/>
                      </w:rPr>
                      <w:t>梯</w:t>
                    </w:r>
                    <w:r>
                      <w:rPr>
                        <w:rFonts w:ascii="FangSong" w:eastAsia="FangSong" w:hAnsi="FangSong" w:cs="FangSong"/>
                        <w:spacing w:val="1"/>
                        <w:sz w:val="12"/>
                        <w:szCs w:val="12"/>
                      </w:rPr>
                      <w:t xml:space="preserve"> </w:t>
                    </w:r>
                    <w:r>
                      <w:rPr>
                        <w:rFonts w:ascii="FangSong" w:eastAsia="FangSong" w:hAnsi="FangSong" w:cs="FangSong"/>
                        <w:spacing w:val="-2"/>
                        <w:sz w:val="12"/>
                        <w:szCs w:val="12"/>
                      </w:rPr>
                      <w:t>制</w:t>
                    </w:r>
                    <w:r>
                      <w:rPr>
                        <w:rFonts w:ascii="FangSong" w:eastAsia="FangSong" w:hAnsi="FangSong" w:cs="FangSong"/>
                        <w:sz w:val="12"/>
                        <w:szCs w:val="12"/>
                      </w:rPr>
                      <w:t xml:space="preserve"> </w:t>
                    </w:r>
                    <w:r>
                      <w:rPr>
                        <w:rFonts w:ascii="FangSong" w:eastAsia="FangSong" w:hAnsi="FangSong" w:cs="FangSong"/>
                        <w:spacing w:val="-2"/>
                        <w:sz w:val="12"/>
                        <w:szCs w:val="12"/>
                      </w:rPr>
                      <w:t>翼</w:t>
                    </w:r>
                    <w:r>
                      <w:rPr>
                        <w:rFonts w:ascii="FangSong" w:eastAsia="FangSong" w:hAnsi="FangSong" w:cs="FangSong"/>
                        <w:spacing w:val="6"/>
                        <w:sz w:val="12"/>
                        <w:szCs w:val="12"/>
                      </w:rPr>
                      <w:t xml:space="preserve"> </w:t>
                    </w:r>
                    <w:r>
                      <w:rPr>
                        <w:rFonts w:ascii="FangSong" w:eastAsia="FangSong" w:hAnsi="FangSong" w:cs="FangSong"/>
                        <w:spacing w:val="-2"/>
                        <w:sz w:val="12"/>
                        <w:szCs w:val="12"/>
                      </w:rPr>
                      <w:t>，</w:t>
                    </w:r>
                    <w:r>
                      <w:rPr>
                        <w:rFonts w:ascii="FangSong" w:eastAsia="FangSong" w:hAnsi="FangSong" w:cs="FangSong"/>
                        <w:spacing w:val="3"/>
                        <w:sz w:val="12"/>
                        <w:szCs w:val="12"/>
                      </w:rPr>
                      <w:t xml:space="preserve"> </w:t>
                    </w:r>
                    <w:r>
                      <w:rPr>
                        <w:rFonts w:ascii="FangSong" w:eastAsia="FangSong" w:hAnsi="FangSong" w:cs="FangSong"/>
                        <w:spacing w:val="-2"/>
                        <w:sz w:val="12"/>
                        <w:szCs w:val="12"/>
                      </w:rPr>
                      <w:t>祝</w:t>
                    </w:r>
                    <w:r>
                      <w:rPr>
                        <w:rFonts w:ascii="FangSong" w:eastAsia="FangSong" w:hAnsi="FangSong" w:cs="FangSong"/>
                        <w:spacing w:val="-4"/>
                        <w:sz w:val="12"/>
                        <w:szCs w:val="12"/>
                      </w:rPr>
                      <w:t xml:space="preserve"> </w:t>
                    </w:r>
                    <w:r>
                      <w:rPr>
                        <w:rFonts w:ascii="FangSong" w:eastAsia="FangSong" w:hAnsi="FangSong" w:cs="FangSong"/>
                        <w:spacing w:val="-2"/>
                        <w:sz w:val="12"/>
                        <w:szCs w:val="12"/>
                      </w:rPr>
                      <w:t>流</w:t>
                    </w:r>
                    <w:r>
                      <w:rPr>
                        <w:rFonts w:ascii="FangSong" w:eastAsia="FangSong" w:hAnsi="FangSong" w:cs="FangSong"/>
                        <w:spacing w:val="-4"/>
                        <w:sz w:val="12"/>
                        <w:szCs w:val="12"/>
                      </w:rPr>
                      <w:t xml:space="preserve"> </w:t>
                    </w:r>
                    <w:r>
                      <w:rPr>
                        <w:rFonts w:ascii="FangSong" w:eastAsia="FangSong" w:hAnsi="FangSong" w:cs="FangSong"/>
                        <w:spacing w:val="-2"/>
                        <w:sz w:val="12"/>
                        <w:szCs w:val="12"/>
                      </w:rPr>
                      <w:t>板</w:t>
                    </w:r>
                    <w:r>
                      <w:rPr>
                        <w:rFonts w:ascii="FangSong" w:eastAsia="FangSong" w:hAnsi="FangSong" w:cs="FangSong"/>
                        <w:spacing w:val="-11"/>
                        <w:sz w:val="12"/>
                        <w:szCs w:val="12"/>
                      </w:rPr>
                      <w:t xml:space="preserve"> </w:t>
                    </w:r>
                    <w:r>
                      <w:rPr>
                        <w:rFonts w:ascii="FangSong" w:eastAsia="FangSong" w:hAnsi="FangSong" w:cs="FangSong"/>
                        <w:spacing w:val="-2"/>
                        <w:sz w:val="12"/>
                        <w:szCs w:val="12"/>
                      </w:rPr>
                      <w:t>；</w:t>
                    </w:r>
                  </w:p>
                  <w:p>
                    <w:pPr>
                      <w:spacing w:before="20" w:line="221" w:lineRule="auto"/>
                      <w:ind w:left="1084"/>
                      <w:rPr>
                        <w:rFonts w:ascii="FangSong" w:eastAsia="FangSong" w:hAnsi="FangSong" w:cs="FangSong"/>
                        <w:sz w:val="19"/>
                        <w:szCs w:val="19"/>
                      </w:rPr>
                    </w:pPr>
                    <w:r>
                      <w:rPr>
                        <w:rFonts w:ascii="FangSong" w:eastAsia="FangSong" w:hAnsi="FangSong" w:cs="FangSong"/>
                        <w:spacing w:val="-13"/>
                        <w:sz w:val="19"/>
                        <w:szCs w:val="19"/>
                      </w:rPr>
                      <w:t>T300/增物环氧树脂</w:t>
                    </w:r>
                  </w:p>
                </w:txbxContent>
              </v:textbox>
            </v:shape>
            <v:shape id="_x0000_s1033" type="#_x0000_t202" style="width:2450;height:8770;left:5916;position:absolute;top:342" filled="f" stroked="f">
              <o:lock v:ext="edit" aspectratio="f"/>
              <v:textbox inset="0,0,0,0">
                <w:txbxContent>
                  <w:p>
                    <w:pPr>
                      <w:spacing w:before="19" w:line="193" w:lineRule="auto"/>
                      <w:ind w:left="132"/>
                      <w:rPr>
                        <w:rFonts w:ascii="FangSong" w:eastAsia="FangSong" w:hAnsi="FangSong" w:cs="FangSong"/>
                        <w:sz w:val="23"/>
                        <w:szCs w:val="23"/>
                      </w:rPr>
                    </w:pPr>
                    <w:r>
                      <w:rPr>
                        <w:rFonts w:ascii="FangSong" w:eastAsia="FangSong" w:hAnsi="FangSong" w:cs="FangSong"/>
                        <w:spacing w:val="-14"/>
                        <w:sz w:val="23"/>
                        <w:szCs w:val="23"/>
                      </w:rPr>
                      <w:t>吊捷</w:t>
                    </w:r>
                  </w:p>
                  <w:p>
                    <w:pPr>
                      <w:spacing w:line="210" w:lineRule="auto"/>
                      <w:ind w:left="132" w:right="20"/>
                      <w:jc w:val="both"/>
                      <w:rPr>
                        <w:rFonts w:ascii="FangSong" w:eastAsia="FangSong" w:hAnsi="FangSong" w:cs="FangSong"/>
                        <w:sz w:val="18"/>
                        <w:szCs w:val="18"/>
                      </w:rPr>
                    </w:pPr>
                    <w:r>
                      <w:rPr>
                        <w:rFonts w:ascii="FangSong" w:eastAsia="FangSong" w:hAnsi="FangSong" w:cs="FangSong"/>
                        <w:spacing w:val="-12"/>
                        <w:sz w:val="18"/>
                        <w:szCs w:val="18"/>
                      </w:rPr>
                      <w:t>上楼头、中果：</w:t>
                    </w:r>
                    <w:r>
                      <w:rPr>
                        <w:rFonts w:ascii="FangSong" w:eastAsia="FangSong" w:hAnsi="FangSong" w:cs="FangSong"/>
                        <w:spacing w:val="-9"/>
                        <w:sz w:val="18"/>
                        <w:szCs w:val="18"/>
                      </w:rPr>
                      <w:t xml:space="preserve"> </w:t>
                    </w:r>
                    <w:r>
                      <w:rPr>
                        <w:rFonts w:ascii="FangSong" w:eastAsia="FangSong" w:hAnsi="FangSong" w:cs="FangSong"/>
                        <w:spacing w:val="-12"/>
                        <w:sz w:val="18"/>
                        <w:szCs w:val="18"/>
                      </w:rPr>
                      <w:t>Ti-6A1-4V酸件</w:t>
                    </w:r>
                    <w:r>
                      <w:rPr>
                        <w:rFonts w:ascii="FangSong" w:eastAsia="FangSong" w:hAnsi="FangSong" w:cs="FangSong"/>
                        <w:sz w:val="18"/>
                        <w:szCs w:val="18"/>
                      </w:rPr>
                      <w:t xml:space="preserve"> </w:t>
                    </w:r>
                    <w:r>
                      <w:rPr>
                        <w:rFonts w:ascii="FangSong" w:eastAsia="FangSong" w:hAnsi="FangSong" w:cs="FangSong"/>
                        <w:spacing w:val="-12"/>
                        <w:sz w:val="18"/>
                        <w:szCs w:val="18"/>
                      </w:rPr>
                      <w:t>发动机连接框：</w:t>
                    </w:r>
                    <w:r>
                      <w:rPr>
                        <w:rFonts w:ascii="FangSong" w:eastAsia="FangSong" w:hAnsi="FangSong" w:cs="FangSong"/>
                        <w:spacing w:val="-10"/>
                        <w:sz w:val="18"/>
                        <w:szCs w:val="18"/>
                      </w:rPr>
                      <w:t xml:space="preserve"> </w:t>
                    </w:r>
                    <w:r>
                      <w:rPr>
                        <w:rFonts w:ascii="FangSong" w:eastAsia="FangSong" w:hAnsi="FangSong" w:cs="FangSong"/>
                        <w:spacing w:val="-12"/>
                        <w:sz w:val="18"/>
                        <w:szCs w:val="18"/>
                      </w:rPr>
                      <w:t>Ti-6A1-4V锻件</w:t>
                    </w:r>
                    <w:r>
                      <w:rPr>
                        <w:rFonts w:ascii="FangSong" w:eastAsia="FangSong" w:hAnsi="FangSong" w:cs="FangSong"/>
                        <w:sz w:val="18"/>
                        <w:szCs w:val="18"/>
                      </w:rPr>
                      <w:t xml:space="preserve"> </w:t>
                    </w:r>
                    <w:r>
                      <w:rPr>
                        <w:rFonts w:ascii="FangSong" w:eastAsia="FangSong" w:hAnsi="FangSong" w:cs="FangSong"/>
                        <w:spacing w:val="-9"/>
                        <w:sz w:val="18"/>
                        <w:szCs w:val="18"/>
                      </w:rPr>
                      <w:t>普通框：</w:t>
                    </w:r>
                    <w:r>
                      <w:rPr>
                        <w:rFonts w:ascii="FangSong" w:eastAsia="FangSong" w:hAnsi="FangSong" w:cs="FangSong"/>
                        <w:spacing w:val="-53"/>
                        <w:sz w:val="18"/>
                        <w:szCs w:val="18"/>
                      </w:rPr>
                      <w:t xml:space="preserve"> </w:t>
                    </w:r>
                    <w:r>
                      <w:rPr>
                        <w:rFonts w:ascii="FangSong" w:eastAsia="FangSong" w:hAnsi="FangSong" w:cs="FangSong"/>
                        <w:spacing w:val="-9"/>
                        <w:sz w:val="18"/>
                        <w:szCs w:val="18"/>
                      </w:rPr>
                      <w:t>Ti-6A1-4V锻件</w:t>
                    </w:r>
                  </w:p>
                  <w:p>
                    <w:pPr>
                      <w:spacing w:line="218" w:lineRule="auto"/>
                      <w:ind w:left="132"/>
                      <w:rPr>
                        <w:rFonts w:ascii="FangSong" w:eastAsia="FangSong" w:hAnsi="FangSong" w:cs="FangSong"/>
                        <w:sz w:val="19"/>
                        <w:szCs w:val="19"/>
                      </w:rPr>
                    </w:pPr>
                    <w:r>
                      <w:rPr>
                        <w:rFonts w:ascii="FangSong" w:eastAsia="FangSong" w:hAnsi="FangSong" w:cs="FangSong"/>
                        <w:spacing w:val="-14"/>
                        <w:sz w:val="19"/>
                        <w:szCs w:val="19"/>
                      </w:rPr>
                      <w:t>下接头：A286锻件</w:t>
                    </w:r>
                  </w:p>
                  <w:p>
                    <w:pPr>
                      <w:spacing w:line="227" w:lineRule="auto"/>
                      <w:ind w:left="132"/>
                      <w:rPr>
                        <w:rFonts w:ascii="FangSong" w:eastAsia="FangSong" w:hAnsi="FangSong" w:cs="FangSong"/>
                        <w:sz w:val="16"/>
                        <w:szCs w:val="16"/>
                      </w:rPr>
                    </w:pPr>
                    <w:r>
                      <w:rPr>
                        <w:rFonts w:ascii="FangSong" w:eastAsia="FangSong" w:hAnsi="FangSong" w:cs="FangSong"/>
                        <w:spacing w:val="3"/>
                        <w:sz w:val="16"/>
                        <w:szCs w:val="16"/>
                      </w:rPr>
                      <w:t>整板；15-5</w:t>
                    </w:r>
                    <w:r>
                      <w:rPr>
                        <w:rFonts w:ascii="FangSong" w:eastAsia="FangSong" w:hAnsi="FangSong" w:cs="FangSong"/>
                        <w:sz w:val="16"/>
                        <w:szCs w:val="16"/>
                      </w:rPr>
                      <w:t>PH</w:t>
                    </w:r>
                    <w:r>
                      <w:rPr>
                        <w:rFonts w:ascii="FangSong" w:eastAsia="FangSong" w:hAnsi="FangSong" w:cs="FangSong"/>
                        <w:spacing w:val="-39"/>
                        <w:sz w:val="16"/>
                        <w:szCs w:val="16"/>
                      </w:rPr>
                      <w:t xml:space="preserve"> </w:t>
                    </w:r>
                    <w:r>
                      <w:rPr>
                        <w:rFonts w:ascii="FangSong" w:eastAsia="FangSong" w:hAnsi="FangSong" w:cs="FangSong"/>
                        <w:spacing w:val="3"/>
                        <w:sz w:val="16"/>
                        <w:szCs w:val="16"/>
                      </w:rPr>
                      <w:t>板材</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242" w:lineRule="auto"/>
                      <w:ind w:left="1326" w:right="304"/>
                      <w:rPr>
                        <w:rFonts w:ascii="FangSong" w:eastAsia="FangSong" w:hAnsi="FangSong" w:cs="FangSong"/>
                        <w:sz w:val="19"/>
                        <w:szCs w:val="19"/>
                      </w:rPr>
                    </w:pPr>
                    <w:r>
                      <w:rPr>
                        <w:rFonts w:ascii="FangSong" w:eastAsia="FangSong" w:hAnsi="FangSong" w:cs="FangSong"/>
                        <w:spacing w:val="14"/>
                        <w:sz w:val="19"/>
                        <w:szCs w:val="19"/>
                      </w:rPr>
                      <w:t>铝锂合金</w:t>
                    </w:r>
                    <w:r>
                      <w:rPr>
                        <w:rFonts w:ascii="FangSong" w:eastAsia="FangSong" w:hAnsi="FangSong" w:cs="FangSong"/>
                        <w:spacing w:val="1"/>
                        <w:sz w:val="19"/>
                        <w:szCs w:val="19"/>
                      </w:rPr>
                      <w:t xml:space="preserve"> </w:t>
                    </w:r>
                    <w:r>
                      <w:rPr>
                        <w:rFonts w:ascii="FangSong" w:eastAsia="FangSong" w:hAnsi="FangSong" w:cs="FangSong"/>
                        <w:spacing w:val="19"/>
                        <w:sz w:val="19"/>
                        <w:szCs w:val="19"/>
                      </w:rPr>
                      <w:t>铝合金</w:t>
                    </w:r>
                  </w:p>
                  <w:p>
                    <w:pPr>
                      <w:spacing w:before="38" w:line="223" w:lineRule="auto"/>
                      <w:ind w:left="1326"/>
                      <w:rPr>
                        <w:rFonts w:ascii="FangSong" w:eastAsia="FangSong" w:hAnsi="FangSong" w:cs="FangSong"/>
                        <w:sz w:val="19"/>
                        <w:szCs w:val="19"/>
                      </w:rPr>
                    </w:pPr>
                    <w:r>
                      <w:rPr>
                        <w:rFonts w:ascii="FangSong" w:eastAsia="FangSong" w:hAnsi="FangSong" w:cs="FangSong"/>
                        <w:spacing w:val="14"/>
                        <w:sz w:val="19"/>
                        <w:szCs w:val="19"/>
                      </w:rPr>
                      <w:t>碳纤复材</w:t>
                    </w:r>
                  </w:p>
                  <w:p>
                    <w:pPr>
                      <w:spacing w:before="47" w:line="233" w:lineRule="auto"/>
                      <w:ind w:left="1326" w:right="308" w:hanging="346"/>
                      <w:rPr>
                        <w:rFonts w:ascii="FangSong" w:eastAsia="FangSong" w:hAnsi="FangSong" w:cs="FangSong"/>
                        <w:sz w:val="21"/>
                        <w:szCs w:val="21"/>
                      </w:rPr>
                    </w:pPr>
                    <w:r>
                      <w:rPr>
                        <w:rFonts w:ascii="SimHei" w:eastAsia="SimHei" w:hAnsi="SimHei" w:cs="SimHei"/>
                        <w:spacing w:val="2"/>
                        <w:sz w:val="19"/>
                        <w:szCs w:val="19"/>
                      </w:rPr>
                      <w:t>□</w:t>
                    </w:r>
                    <w:r>
                      <w:rPr>
                        <w:rFonts w:ascii="SimHei" w:eastAsia="SimHei" w:hAnsi="SimHei" w:cs="SimHei"/>
                        <w:spacing w:val="4"/>
                        <w:sz w:val="19"/>
                        <w:szCs w:val="19"/>
                      </w:rPr>
                      <w:t xml:space="preserve">  </w:t>
                    </w:r>
                    <w:r>
                      <w:rPr>
                        <w:rFonts w:ascii="SimHei" w:eastAsia="SimHei" w:hAnsi="SimHei" w:cs="SimHei"/>
                        <w:spacing w:val="2"/>
                        <w:sz w:val="19"/>
                        <w:szCs w:val="19"/>
                      </w:rPr>
                      <w:t>玻纤复材</w:t>
                    </w:r>
                    <w:r>
                      <w:rPr>
                        <w:rFonts w:ascii="SimHei" w:eastAsia="SimHei" w:hAnsi="SimHei" w:cs="SimHei"/>
                        <w:sz w:val="19"/>
                        <w:szCs w:val="19"/>
                      </w:rPr>
                      <w:t xml:space="preserve"> </w:t>
                    </w:r>
                    <w:r>
                      <w:rPr>
                        <w:rFonts w:ascii="FangSong" w:eastAsia="FangSong" w:hAnsi="FangSong" w:cs="FangSong"/>
                        <w:spacing w:val="1"/>
                        <w:sz w:val="21"/>
                        <w:szCs w:val="21"/>
                      </w:rPr>
                      <w:t>钛合金</w:t>
                    </w:r>
                  </w:p>
                  <w:p>
                    <w:pPr>
                      <w:spacing w:before="56" w:line="239" w:lineRule="auto"/>
                      <w:ind w:left="980"/>
                      <w:rPr>
                        <w:rFonts w:ascii="SimHei" w:eastAsia="SimHei" w:hAnsi="SimHei" w:cs="SimHei"/>
                        <w:sz w:val="12"/>
                        <w:szCs w:val="12"/>
                      </w:rPr>
                    </w:pPr>
                    <w:r>
                      <w:rPr>
                        <w:rFonts w:ascii="SimHei" w:eastAsia="SimHei" w:hAnsi="SimHei" w:cs="SimHei"/>
                        <w:spacing w:val="2"/>
                        <w:sz w:val="12"/>
                        <w:szCs w:val="12"/>
                      </w:rPr>
                      <w:t>□</w:t>
                    </w:r>
                    <w:r>
                      <w:rPr>
                        <w:rFonts w:ascii="SimHei" w:eastAsia="SimHei" w:hAnsi="SimHei" w:cs="SimHei"/>
                        <w:spacing w:val="1"/>
                        <w:sz w:val="12"/>
                        <w:szCs w:val="12"/>
                      </w:rPr>
                      <w:t xml:space="preserve">    </w:t>
                    </w:r>
                    <w:r>
                      <w:rPr>
                        <w:rFonts w:ascii="SimHei" w:eastAsia="SimHei" w:hAnsi="SimHei" w:cs="SimHei"/>
                        <w:spacing w:val="2"/>
                        <w:sz w:val="12"/>
                        <w:szCs w:val="12"/>
                      </w:rPr>
                      <w:t>钢</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9" w:line="222" w:lineRule="auto"/>
                      <w:ind w:left="591"/>
                      <w:rPr>
                        <w:rFonts w:ascii="KaiTi" w:eastAsia="KaiTi" w:hAnsi="KaiTi" w:cs="KaiTi"/>
                        <w:sz w:val="21"/>
                        <w:szCs w:val="21"/>
                      </w:rPr>
                    </w:pPr>
                    <w:r>
                      <w:rPr>
                        <w:rFonts w:ascii="KaiTi" w:eastAsia="KaiTi" w:hAnsi="KaiTi" w:cs="KaiTi"/>
                        <w:spacing w:val="8"/>
                        <w:sz w:val="21"/>
                        <w:szCs w:val="21"/>
                      </w:rPr>
                      <w:t>前起茎架</w:t>
                    </w:r>
                  </w:p>
                  <w:p>
                    <w:pPr>
                      <w:spacing w:before="1" w:line="209" w:lineRule="auto"/>
                      <w:ind w:left="591" w:right="461"/>
                      <w:rPr>
                        <w:rFonts w:ascii="FangSong" w:eastAsia="FangSong" w:hAnsi="FangSong" w:cs="FangSong"/>
                        <w:sz w:val="19"/>
                        <w:szCs w:val="19"/>
                      </w:rPr>
                    </w:pPr>
                    <w:r>
                      <w:rPr>
                        <w:rFonts w:ascii="FangSong" w:eastAsia="FangSong" w:hAnsi="FangSong" w:cs="FangSong"/>
                        <w:spacing w:val="-10"/>
                        <w:sz w:val="19"/>
                        <w:szCs w:val="19"/>
                      </w:rPr>
                      <w:t>外菌：7050-T7452</w:t>
                    </w:r>
                    <w:r>
                      <w:rPr>
                        <w:rFonts w:ascii="FangSong" w:eastAsia="FangSong" w:hAnsi="FangSong" w:cs="FangSong"/>
                        <w:spacing w:val="5"/>
                        <w:sz w:val="19"/>
                        <w:szCs w:val="19"/>
                      </w:rPr>
                      <w:t xml:space="preserve"> </w:t>
                    </w:r>
                    <w:r>
                      <w:rPr>
                        <w:rFonts w:ascii="FangSong" w:eastAsia="FangSong" w:hAnsi="FangSong" w:cs="FangSong"/>
                        <w:spacing w:val="-17"/>
                        <w:sz w:val="19"/>
                        <w:szCs w:val="19"/>
                      </w:rPr>
                      <w:t>内菌、轴；300M</w:t>
                    </w:r>
                  </w:p>
                  <w:p>
                    <w:pPr>
                      <w:spacing w:before="24" w:line="192" w:lineRule="exact"/>
                      <w:ind w:left="591"/>
                      <w:rPr>
                        <w:rFonts w:ascii="FangSong" w:eastAsia="FangSong" w:hAnsi="FangSong" w:cs="FangSong"/>
                        <w:sz w:val="12"/>
                        <w:szCs w:val="12"/>
                      </w:rPr>
                    </w:pPr>
                    <w:r>
                      <w:rPr>
                        <w:rFonts w:ascii="FangSong" w:eastAsia="FangSong" w:hAnsi="FangSong" w:cs="FangSong"/>
                        <w:position w:val="4"/>
                        <w:sz w:val="12"/>
                        <w:szCs w:val="12"/>
                      </w:rPr>
                      <w:t>拌</w:t>
                    </w:r>
                    <w:r>
                      <w:rPr>
                        <w:rFonts w:ascii="FangSong" w:eastAsia="FangSong" w:hAnsi="FangSong" w:cs="FangSong"/>
                        <w:spacing w:val="26"/>
                        <w:w w:val="101"/>
                        <w:position w:val="4"/>
                        <w:sz w:val="12"/>
                        <w:szCs w:val="12"/>
                      </w:rPr>
                      <w:t xml:space="preserve"> </w:t>
                    </w:r>
                    <w:r>
                      <w:rPr>
                        <w:rFonts w:ascii="FangSong" w:eastAsia="FangSong" w:hAnsi="FangSong" w:cs="FangSong"/>
                        <w:position w:val="4"/>
                        <w:sz w:val="12"/>
                        <w:szCs w:val="12"/>
                      </w:rPr>
                      <w:t>杆</w:t>
                    </w:r>
                    <w:r>
                      <w:rPr>
                        <w:rFonts w:ascii="FangSong" w:eastAsia="FangSong" w:hAnsi="FangSong" w:cs="FangSong"/>
                        <w:spacing w:val="19"/>
                        <w:position w:val="4"/>
                        <w:sz w:val="12"/>
                        <w:szCs w:val="12"/>
                      </w:rPr>
                      <w:t xml:space="preserve"> </w:t>
                    </w:r>
                    <w:r>
                      <w:rPr>
                        <w:rFonts w:ascii="FangSong" w:eastAsia="FangSong" w:hAnsi="FangSong" w:cs="FangSong"/>
                        <w:position w:val="4"/>
                        <w:sz w:val="12"/>
                        <w:szCs w:val="12"/>
                      </w:rPr>
                      <w:t>：</w:t>
                    </w:r>
                  </w:p>
                  <w:p>
                    <w:pPr>
                      <w:spacing w:line="178" w:lineRule="auto"/>
                      <w:ind w:left="20"/>
                      <w:rPr>
                        <w:rFonts w:ascii="SimSun" w:eastAsia="SimSun" w:hAnsi="SimSun" w:cs="SimSun"/>
                        <w:sz w:val="16"/>
                        <w:szCs w:val="16"/>
                      </w:rPr>
                    </w:pPr>
                    <w:r>
                      <w:rPr>
                        <w:rFonts w:ascii="SimSun" w:eastAsia="SimSun" w:hAnsi="SimSun" w:cs="SimSun"/>
                        <w:spacing w:val="1"/>
                        <w:sz w:val="16"/>
                        <w:szCs w:val="16"/>
                      </w:rPr>
                      <w:t>050-17453</w:t>
                    </w:r>
                  </w:p>
                  <w:p>
                    <w:pPr>
                      <w:spacing w:line="156" w:lineRule="exact"/>
                      <w:ind w:firstLine="690"/>
                      <w:textAlignment w:val="center"/>
                    </w:pPr>
                    <w:r>
                      <w:drawing>
                        <wp:inline distT="0" distB="0" distL="0" distR="0">
                          <wp:extent cx="409400" cy="98974"/>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xmlns:r="http://schemas.openxmlformats.org/officeDocument/2006/relationships" r:embed="rId21"/>
                                  <a:stretch>
                                    <a:fillRect/>
                                  </a:stretch>
                                </pic:blipFill>
                                <pic:spPr>
                                  <a:xfrm>
                                    <a:off x="0" y="0"/>
                                    <a:ext cx="409400" cy="98974"/>
                                  </a:xfrm>
                                  <a:prstGeom prst="rect">
                                    <a:avLst/>
                                  </a:prstGeom>
                                </pic:spPr>
                              </pic:pic>
                            </a:graphicData>
                          </a:graphic>
                        </wp:inline>
                      </w:drawing>
                    </w:r>
                  </w:p>
                  <w:p>
                    <w:pPr>
                      <w:spacing w:before="71" w:line="223" w:lineRule="auto"/>
                      <w:ind w:left="591"/>
                      <w:rPr>
                        <w:rFonts w:ascii="FangSong" w:eastAsia="FangSong" w:hAnsi="FangSong" w:cs="FangSong"/>
                        <w:sz w:val="19"/>
                        <w:szCs w:val="19"/>
                      </w:rPr>
                    </w:pPr>
                    <w:r>
                      <w:rPr>
                        <w:rFonts w:ascii="FangSong" w:eastAsia="FangSong" w:hAnsi="FangSong" w:cs="FangSong"/>
                        <w:spacing w:val="-17"/>
                        <w:sz w:val="19"/>
                        <w:szCs w:val="19"/>
                      </w:rPr>
                      <w:t>防拉臂、镇违杆；</w:t>
                    </w:r>
                  </w:p>
                  <w:p>
                    <w:pPr>
                      <w:spacing w:before="54" w:line="200" w:lineRule="auto"/>
                      <w:ind w:left="20"/>
                      <w:rPr>
                        <w:rFonts w:ascii="Times New Roman" w:eastAsia="Times New Roman" w:hAnsi="Times New Roman" w:cs="Times New Roman"/>
                        <w:sz w:val="12"/>
                        <w:szCs w:val="12"/>
                      </w:rPr>
                    </w:pPr>
                    <w:r>
                      <w:rPr>
                        <w:rFonts w:ascii="Times New Roman" w:eastAsia="Times New Roman" w:hAnsi="Times New Roman" w:cs="Times New Roman"/>
                        <w:spacing w:val="4"/>
                        <w:sz w:val="12"/>
                        <w:szCs w:val="12"/>
                      </w:rPr>
                      <w:t>7050-T7452</w:t>
                    </w:r>
                  </w:p>
                </w:txbxContent>
              </v:textbox>
            </v:shape>
            <v:shape id="_x0000_s1034" type="#_x0000_t202" style="width:2757;height:7430;left:2930;position:absolute;top:1682" filled="f" stroked="f">
              <o:lock v:ext="edit" aspectratio="f"/>
              <v:textbox inset="0,0,0,0">
                <w:txbxContent>
                  <w:p>
                    <w:pPr>
                      <w:spacing w:before="20" w:line="206" w:lineRule="auto"/>
                      <w:ind w:left="71"/>
                      <w:rPr>
                        <w:rFonts w:ascii="FangSong" w:eastAsia="FangSong" w:hAnsi="FangSong" w:cs="FangSong"/>
                        <w:sz w:val="21"/>
                        <w:szCs w:val="21"/>
                      </w:rPr>
                    </w:pPr>
                    <w:r>
                      <w:rPr>
                        <w:rFonts w:ascii="FangSong" w:eastAsia="FangSong" w:hAnsi="FangSong" w:cs="FangSong"/>
                        <w:spacing w:val="-6"/>
                        <w:sz w:val="21"/>
                        <w:szCs w:val="21"/>
                      </w:rPr>
                      <w:t>前机身</w:t>
                    </w:r>
                  </w:p>
                  <w:p>
                    <w:pPr>
                      <w:spacing w:before="1" w:line="206" w:lineRule="auto"/>
                      <w:ind w:left="71"/>
                      <w:rPr>
                        <w:rFonts w:ascii="FangSong" w:eastAsia="FangSong" w:hAnsi="FangSong" w:cs="FangSong"/>
                        <w:sz w:val="19"/>
                        <w:szCs w:val="19"/>
                      </w:rPr>
                    </w:pPr>
                    <w:r>
                      <w:rPr>
                        <w:rFonts w:ascii="FangSong" w:eastAsia="FangSong" w:hAnsi="FangSong" w:cs="FangSong"/>
                        <w:spacing w:val="-3"/>
                        <w:sz w:val="19"/>
                        <w:szCs w:val="19"/>
                      </w:rPr>
                      <w:t>家度：2198-18,A</w:t>
                    </w:r>
                    <w:r>
                      <w:rPr>
                        <w:rFonts w:ascii="Calibri" w:eastAsia="Calibri" w:hAnsi="Calibri" w:cs="Calibri"/>
                        <w:spacing w:val="-3"/>
                        <w:sz w:val="19"/>
                        <w:szCs w:val="19"/>
                      </w:rPr>
                      <w:t>₁</w:t>
                    </w:r>
                    <w:r>
                      <w:rPr>
                        <w:rFonts w:ascii="FangSong" w:eastAsia="FangSong" w:hAnsi="FangSong" w:cs="FangSong"/>
                        <w:spacing w:val="-3"/>
                        <w:sz w:val="19"/>
                        <w:szCs w:val="19"/>
                      </w:rPr>
                      <w:t>-L</w:t>
                    </w:r>
                    <w:r>
                      <w:rPr>
                        <w:rFonts w:ascii="Calibri" w:eastAsia="Calibri" w:hAnsi="Calibri" w:cs="Calibri"/>
                        <w:spacing w:val="-3"/>
                        <w:sz w:val="19"/>
                        <w:szCs w:val="19"/>
                      </w:rPr>
                      <w:t>₁</w:t>
                    </w:r>
                    <w:r>
                      <w:rPr>
                        <w:rFonts w:ascii="FangSong" w:eastAsia="FangSong" w:hAnsi="FangSong" w:cs="FangSong"/>
                        <w:spacing w:val="-3"/>
                        <w:sz w:val="19"/>
                        <w:szCs w:val="19"/>
                      </w:rPr>
                      <w:t>-54-18</w:t>
                    </w:r>
                  </w:p>
                  <w:p>
                    <w:pPr>
                      <w:spacing w:line="220" w:lineRule="auto"/>
                      <w:ind w:left="71"/>
                      <w:rPr>
                        <w:rFonts w:ascii="FangSong" w:eastAsia="FangSong" w:hAnsi="FangSong" w:cs="FangSong"/>
                        <w:sz w:val="19"/>
                        <w:szCs w:val="19"/>
                      </w:rPr>
                    </w:pPr>
                    <w:r>
                      <w:rPr>
                        <w:rFonts w:ascii="FangSong" w:eastAsia="FangSong" w:hAnsi="FangSong" w:cs="FangSong"/>
                        <w:spacing w:val="-8"/>
                        <w:sz w:val="19"/>
                        <w:szCs w:val="19"/>
                      </w:rPr>
                      <w:t>长粉：板第7075-162,挤题2196-</w:t>
                    </w:r>
                  </w:p>
                  <w:p>
                    <w:pPr>
                      <w:spacing w:before="22" w:line="166" w:lineRule="auto"/>
                      <w:ind w:left="565"/>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T8511/2099-</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6"/>
                        <w:sz w:val="19"/>
                        <w:szCs w:val="19"/>
                      </w:rPr>
                      <w:t>183</w:t>
                    </w:r>
                  </w:p>
                  <w:p>
                    <w:pPr>
                      <w:spacing w:line="191" w:lineRule="auto"/>
                      <w:ind w:left="71"/>
                      <w:rPr>
                        <w:rFonts w:ascii="FangSong" w:eastAsia="FangSong" w:hAnsi="FangSong" w:cs="FangSong"/>
                        <w:sz w:val="19"/>
                        <w:szCs w:val="19"/>
                      </w:rPr>
                    </w:pPr>
                    <w:r>
                      <w:rPr>
                        <w:rFonts w:ascii="FangSong" w:eastAsia="FangSong" w:hAnsi="FangSong" w:cs="FangSong"/>
                        <w:spacing w:val="-15"/>
                        <w:sz w:val="19"/>
                        <w:szCs w:val="19"/>
                      </w:rPr>
                      <w:t>普通格：2024-T42</w:t>
                    </w:r>
                  </w:p>
                  <w:p>
                    <w:pPr>
                      <w:spacing w:before="1" w:line="198" w:lineRule="auto"/>
                      <w:ind w:left="71" w:right="430"/>
                      <w:rPr>
                        <w:rFonts w:ascii="SimSun" w:eastAsia="SimSun" w:hAnsi="SimSun" w:cs="SimSun"/>
                        <w:sz w:val="19"/>
                        <w:szCs w:val="19"/>
                      </w:rPr>
                    </w:pPr>
                    <w:r>
                      <w:rPr>
                        <w:rFonts w:ascii="FangSong" w:eastAsia="FangSong" w:hAnsi="FangSong" w:cs="FangSong"/>
                        <w:spacing w:val="-13"/>
                        <w:sz w:val="19"/>
                        <w:szCs w:val="19"/>
                      </w:rPr>
                      <w:t>抹客观察窗格：7075-T73锻件</w:t>
                    </w:r>
                    <w:r>
                      <w:rPr>
                        <w:rFonts w:ascii="FangSong" w:eastAsia="FangSong" w:hAnsi="FangSong" w:cs="FangSong"/>
                        <w:spacing w:val="5"/>
                        <w:sz w:val="19"/>
                        <w:szCs w:val="19"/>
                      </w:rPr>
                      <w:t xml:space="preserve"> </w:t>
                    </w:r>
                    <w:r>
                      <w:rPr>
                        <w:rFonts w:ascii="SimSun" w:eastAsia="SimSun" w:hAnsi="SimSun" w:cs="SimSun"/>
                        <w:spacing w:val="-13"/>
                        <w:sz w:val="19"/>
                        <w:szCs w:val="19"/>
                      </w:rPr>
                      <w:t>寡盘地板</w:t>
                    </w:r>
                  </w:p>
                  <w:p>
                    <w:pPr>
                      <w:spacing w:before="10" w:line="223" w:lineRule="auto"/>
                      <w:ind w:left="244"/>
                      <w:rPr>
                        <w:rFonts w:ascii="SimHei" w:eastAsia="SimHei" w:hAnsi="SimHei" w:cs="SimHei"/>
                        <w:sz w:val="19"/>
                        <w:szCs w:val="19"/>
                      </w:rPr>
                    </w:pPr>
                    <w:r>
                      <w:rPr>
                        <w:rFonts w:ascii="SimHei" w:eastAsia="SimHei" w:hAnsi="SimHei" w:cs="SimHei"/>
                        <w:spacing w:val="-11"/>
                        <w:sz w:val="19"/>
                        <w:szCs w:val="19"/>
                      </w:rPr>
                      <w:t>架、支柱：2196-18511/2099-183</w:t>
                    </w:r>
                  </w:p>
                  <w:p>
                    <w:pPr>
                      <w:spacing w:line="229" w:lineRule="auto"/>
                      <w:ind w:left="71"/>
                      <w:rPr>
                        <w:rFonts w:ascii="FangSong" w:eastAsia="FangSong" w:hAnsi="FangSong" w:cs="FangSong"/>
                        <w:sz w:val="12"/>
                        <w:szCs w:val="12"/>
                      </w:rPr>
                    </w:pPr>
                    <w:r>
                      <w:rPr>
                        <w:rFonts w:ascii="FangSong" w:eastAsia="FangSong" w:hAnsi="FangSong" w:cs="FangSong"/>
                        <w:spacing w:val="17"/>
                        <w:w w:val="114"/>
                        <w:sz w:val="12"/>
                        <w:szCs w:val="12"/>
                      </w:rPr>
                      <w:t>黄众门格：7050</w:t>
                    </w:r>
                    <w:r>
                      <w:rPr>
                        <w:rFonts w:ascii="FangSong" w:eastAsia="FangSong" w:hAnsi="FangSong" w:cs="FangSong"/>
                        <w:spacing w:val="-27"/>
                        <w:sz w:val="12"/>
                        <w:szCs w:val="12"/>
                      </w:rPr>
                      <w:t xml:space="preserve"> </w:t>
                    </w:r>
                    <w:r>
                      <w:rPr>
                        <w:rFonts w:ascii="FangSong" w:eastAsia="FangSong" w:hAnsi="FangSong" w:cs="FangSong"/>
                        <w:spacing w:val="17"/>
                        <w:w w:val="114"/>
                        <w:sz w:val="12"/>
                        <w:szCs w:val="12"/>
                      </w:rPr>
                      <w:t>-</w:t>
                    </w:r>
                    <w:r>
                      <w:rPr>
                        <w:rFonts w:ascii="FangSong" w:eastAsia="FangSong" w:hAnsi="FangSong" w:cs="FangSong"/>
                        <w:spacing w:val="-16"/>
                        <w:sz w:val="12"/>
                        <w:szCs w:val="12"/>
                      </w:rPr>
                      <w:t xml:space="preserve"> </w:t>
                    </w:r>
                    <w:r>
                      <w:rPr>
                        <w:rFonts w:ascii="FangSong" w:eastAsia="FangSong" w:hAnsi="FangSong" w:cs="FangSong"/>
                        <w:spacing w:val="17"/>
                        <w:w w:val="114"/>
                        <w:sz w:val="12"/>
                        <w:szCs w:val="12"/>
                      </w:rPr>
                      <w:t>17451</w:t>
                    </w:r>
                  </w:p>
                  <w:p>
                    <w:pPr>
                      <w:spacing w:before="1" w:line="222" w:lineRule="auto"/>
                      <w:ind w:left="20"/>
                      <w:rPr>
                        <w:rFonts w:ascii="FangSong" w:eastAsia="FangSong" w:hAnsi="FangSong" w:cs="FangSong"/>
                        <w:sz w:val="19"/>
                        <w:szCs w:val="19"/>
                      </w:rPr>
                    </w:pPr>
                    <w:r>
                      <w:rPr>
                        <w:rFonts w:ascii="FangSong" w:eastAsia="FangSong" w:hAnsi="FangSong" w:cs="FangSong"/>
                        <w:spacing w:val="-12"/>
                        <w:sz w:val="19"/>
                        <w:szCs w:val="19"/>
                      </w:rPr>
                      <w:t>压板；</w:t>
                    </w:r>
                    <w:r>
                      <w:rPr>
                        <w:rFonts w:ascii="FangSong" w:eastAsia="FangSong" w:hAnsi="FangSong" w:cs="FangSong"/>
                        <w:spacing w:val="-16"/>
                        <w:sz w:val="19"/>
                        <w:szCs w:val="19"/>
                      </w:rPr>
                      <w:t xml:space="preserve"> </w:t>
                    </w:r>
                    <w:r>
                      <w:rPr>
                        <w:rFonts w:ascii="FangSong" w:eastAsia="FangSong" w:hAnsi="FangSong" w:cs="FangSong"/>
                        <w:spacing w:val="-12"/>
                        <w:sz w:val="19"/>
                        <w:szCs w:val="19"/>
                      </w:rPr>
                      <w:t>Ti-6A1-4V板材</w:t>
                    </w:r>
                  </w:p>
                  <w:p>
                    <w:pPr>
                      <w:spacing w:before="4" w:line="222" w:lineRule="auto"/>
                      <w:ind w:left="71"/>
                      <w:rPr>
                        <w:rFonts w:ascii="FangSong" w:eastAsia="FangSong" w:hAnsi="FangSong" w:cs="FangSong"/>
                        <w:sz w:val="19"/>
                        <w:szCs w:val="19"/>
                      </w:rPr>
                    </w:pPr>
                    <w:r>
                      <w:rPr>
                        <w:rFonts w:ascii="FangSong" w:eastAsia="FangSong" w:hAnsi="FangSong" w:cs="FangSong"/>
                        <w:spacing w:val="-16"/>
                        <w:sz w:val="19"/>
                        <w:szCs w:val="19"/>
                      </w:rPr>
                      <w:t>较缺：轻金金酸件</w:t>
                    </w:r>
                  </w:p>
                  <w:p>
                    <w:pPr>
                      <w:spacing w:line="305" w:lineRule="auto"/>
                      <w:rPr>
                        <w:rFonts w:ascii="Arial"/>
                        <w:sz w:val="21"/>
                      </w:rPr>
                    </w:pPr>
                  </w:p>
                  <w:p>
                    <w:pPr>
                      <w:spacing w:line="305" w:lineRule="auto"/>
                      <w:rPr>
                        <w:rFonts w:ascii="Arial"/>
                        <w:sz w:val="21"/>
                      </w:rPr>
                    </w:pPr>
                  </w:p>
                  <w:p>
                    <w:pPr>
                      <w:spacing w:line="69" w:lineRule="exact"/>
                      <w:ind w:firstLine="80"/>
                      <w:textAlignment w:val="center"/>
                    </w:pPr>
                    <w:r>
                      <w:drawing>
                        <wp:inline distT="0" distB="0" distL="0" distR="0">
                          <wp:extent cx="269237" cy="4385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xmlns:r="http://schemas.openxmlformats.org/officeDocument/2006/relationships" r:embed="rId22"/>
                                  <a:stretch>
                                    <a:fillRect/>
                                  </a:stretch>
                                </pic:blipFill>
                                <pic:spPr>
                                  <a:xfrm>
                                    <a:off x="0" y="0"/>
                                    <a:ext cx="269237" cy="43855"/>
                                  </a:xfrm>
                                  <a:prstGeom prst="rect">
                                    <a:avLst/>
                                  </a:prstGeom>
                                </pic:spPr>
                              </pic:pic>
                            </a:graphicData>
                          </a:graphic>
                        </wp:inline>
                      </w:drawing>
                    </w:r>
                  </w:p>
                  <w:p>
                    <w:pPr>
                      <w:spacing w:before="128" w:line="203" w:lineRule="auto"/>
                      <w:ind w:left="20"/>
                      <w:rPr>
                        <w:rFonts w:ascii="FangSong" w:eastAsia="FangSong" w:hAnsi="FangSong" w:cs="FangSong"/>
                        <w:sz w:val="21"/>
                        <w:szCs w:val="21"/>
                      </w:rPr>
                    </w:pPr>
                    <w:r>
                      <w:rPr>
                        <w:rFonts w:ascii="FangSong" w:eastAsia="FangSong" w:hAnsi="FangSong" w:cs="FangSong"/>
                        <w:spacing w:val="-12"/>
                        <w:sz w:val="21"/>
                        <w:szCs w:val="21"/>
                      </w:rPr>
                      <w:t>支：铅组合金，2524-13</w:t>
                    </w:r>
                  </w:p>
                  <w:p>
                    <w:pPr>
                      <w:spacing w:line="200" w:lineRule="auto"/>
                      <w:ind w:left="928"/>
                      <w:rPr>
                        <w:rFonts w:ascii="Times New Roman" w:eastAsia="Times New Roman" w:hAnsi="Times New Roman" w:cs="Times New Roman"/>
                        <w:sz w:val="12"/>
                        <w:szCs w:val="12"/>
                      </w:rPr>
                    </w:pPr>
                    <w:r>
                      <w:rPr>
                        <w:rFonts w:ascii="Times New Roman" w:eastAsia="Times New Roman" w:hAnsi="Times New Roman" w:cs="Times New Roman"/>
                        <w:sz w:val="12"/>
                        <w:szCs w:val="12"/>
                      </w:rPr>
                      <w:t>TI</w:t>
                    </w:r>
                    <w:r>
                      <w:rPr>
                        <w:rFonts w:ascii="Times New Roman" w:eastAsia="Times New Roman" w:hAnsi="Times New Roman" w:cs="Times New Roman"/>
                        <w:spacing w:val="5"/>
                        <w:sz w:val="12"/>
                        <w:szCs w:val="12"/>
                      </w:rPr>
                      <w:t>-6A1-4V</w:t>
                    </w:r>
                  </w:p>
                  <w:p>
                    <w:pPr>
                      <w:spacing w:before="50" w:line="217" w:lineRule="auto"/>
                      <w:ind w:left="20"/>
                      <w:rPr>
                        <w:rFonts w:ascii="SimSun" w:eastAsia="SimSun" w:hAnsi="SimSun" w:cs="SimSun"/>
                        <w:sz w:val="19"/>
                        <w:szCs w:val="19"/>
                      </w:rPr>
                    </w:pPr>
                    <w:r>
                      <w:rPr>
                        <w:rFonts w:ascii="SimHei" w:eastAsia="SimHei" w:hAnsi="SimHei" w:cs="SimHei"/>
                        <w:spacing w:val="-8"/>
                        <w:position w:val="-1"/>
                        <w:sz w:val="19"/>
                        <w:szCs w:val="19"/>
                      </w:rPr>
                      <w:t>长桁：7075-T62,</w:t>
                    </w:r>
                    <w:r>
                      <w:rPr>
                        <w:rFonts w:ascii="SimHei" w:eastAsia="SimHei" w:hAnsi="SimHei" w:cs="SimHei"/>
                        <w:spacing w:val="-35"/>
                        <w:position w:val="-1"/>
                        <w:sz w:val="19"/>
                        <w:szCs w:val="19"/>
                      </w:rPr>
                      <w:t xml:space="preserve"> </w:t>
                    </w:r>
                    <w:r>
                      <w:rPr>
                        <w:rFonts w:ascii="SimSun" w:eastAsia="SimSun" w:hAnsi="SimSun" w:cs="SimSun"/>
                        <w:spacing w:val="-8"/>
                        <w:position w:val="1"/>
                        <w:sz w:val="19"/>
                        <w:szCs w:val="19"/>
                      </w:rPr>
                      <w:t>2196-18511</w:t>
                    </w:r>
                    <w:r>
                      <w:rPr>
                        <w:rFonts w:ascii="SimSun" w:eastAsia="SimSun" w:hAnsi="SimSun" w:cs="SimSun"/>
                        <w:spacing w:val="-9"/>
                        <w:position w:val="1"/>
                        <w:sz w:val="19"/>
                        <w:szCs w:val="19"/>
                      </w:rPr>
                      <w:t>/</w:t>
                    </w:r>
                  </w:p>
                  <w:p>
                    <w:pPr>
                      <w:spacing w:before="1" w:line="168" w:lineRule="auto"/>
                      <w:ind w:left="893"/>
                      <w:rPr>
                        <w:rFonts w:ascii="SimSun" w:eastAsia="SimSun" w:hAnsi="SimSun" w:cs="SimSun"/>
                        <w:sz w:val="16"/>
                        <w:szCs w:val="16"/>
                      </w:rPr>
                    </w:pPr>
                    <w:r>
                      <w:rPr>
                        <w:rFonts w:ascii="SimSun" w:eastAsia="SimSun" w:hAnsi="SimSun" w:cs="SimSun"/>
                        <w:sz w:val="16"/>
                        <w:szCs w:val="16"/>
                      </w:rPr>
                      <w:t>207-</w:t>
                    </w:r>
                  </w:p>
                  <w:p>
                    <w:pPr>
                      <w:spacing w:before="1" w:line="210" w:lineRule="auto"/>
                      <w:ind w:left="71"/>
                      <w:rPr>
                        <w:rFonts w:ascii="FangSong" w:eastAsia="FangSong" w:hAnsi="FangSong" w:cs="FangSong"/>
                        <w:sz w:val="19"/>
                        <w:szCs w:val="19"/>
                      </w:rPr>
                    </w:pPr>
                    <w:r>
                      <w:rPr>
                        <w:rFonts w:ascii="FangSong" w:eastAsia="FangSong" w:hAnsi="FangSong" w:cs="FangSong"/>
                        <w:spacing w:val="-11"/>
                        <w:sz w:val="19"/>
                        <w:szCs w:val="19"/>
                      </w:rPr>
                      <w:t>普通框：2024-142</w:t>
                    </w:r>
                  </w:p>
                  <w:p>
                    <w:pPr>
                      <w:spacing w:before="1" w:line="221" w:lineRule="auto"/>
                      <w:ind w:left="71"/>
                      <w:rPr>
                        <w:rFonts w:ascii="FangSong" w:eastAsia="FangSong" w:hAnsi="FangSong" w:cs="FangSong"/>
                        <w:sz w:val="19"/>
                        <w:szCs w:val="19"/>
                      </w:rPr>
                    </w:pPr>
                    <w:r>
                      <w:rPr>
                        <w:rFonts w:ascii="FangSong" w:eastAsia="FangSong" w:hAnsi="FangSong" w:cs="FangSong"/>
                        <w:spacing w:val="-21"/>
                        <w:sz w:val="19"/>
                        <w:szCs w:val="19"/>
                      </w:rPr>
                      <w:t>前压力格</w:t>
                    </w:r>
                  </w:p>
                  <w:p>
                    <w:pPr>
                      <w:spacing w:before="21" w:line="238" w:lineRule="auto"/>
                      <w:ind w:left="71"/>
                      <w:rPr>
                        <w:rFonts w:ascii="FangSong" w:eastAsia="FangSong" w:hAnsi="FangSong" w:cs="FangSong"/>
                        <w:sz w:val="12"/>
                        <w:szCs w:val="12"/>
                      </w:rPr>
                    </w:pPr>
                    <w:r>
                      <w:rPr>
                        <w:rFonts w:ascii="FangSong" w:eastAsia="FangSong" w:hAnsi="FangSong" w:cs="FangSong"/>
                        <w:spacing w:val="-3"/>
                        <w:sz w:val="12"/>
                        <w:szCs w:val="12"/>
                      </w:rPr>
                      <w:t>联</w:t>
                    </w:r>
                    <w:r>
                      <w:rPr>
                        <w:rFonts w:ascii="FangSong" w:eastAsia="FangSong" w:hAnsi="FangSong" w:cs="FangSong"/>
                        <w:spacing w:val="-11"/>
                        <w:sz w:val="12"/>
                        <w:szCs w:val="12"/>
                      </w:rPr>
                      <w:t xml:space="preserve"> </w:t>
                    </w:r>
                    <w:r>
                      <w:rPr>
                        <w:rFonts w:ascii="FangSong" w:eastAsia="FangSong" w:hAnsi="FangSong" w:cs="FangSong"/>
                        <w:spacing w:val="-3"/>
                        <w:sz w:val="12"/>
                        <w:szCs w:val="12"/>
                      </w:rPr>
                      <w:t>板</w:t>
                    </w:r>
                    <w:r>
                      <w:rPr>
                        <w:rFonts w:ascii="FangSong" w:eastAsia="FangSong" w:hAnsi="FangSong" w:cs="FangSong"/>
                        <w:spacing w:val="-8"/>
                        <w:sz w:val="12"/>
                        <w:szCs w:val="12"/>
                      </w:rPr>
                      <w:t xml:space="preserve"> </w:t>
                    </w:r>
                    <w:r>
                      <w:rPr>
                        <w:rFonts w:ascii="FangSong" w:eastAsia="FangSong" w:hAnsi="FangSong" w:cs="FangSong"/>
                        <w:spacing w:val="-3"/>
                        <w:sz w:val="12"/>
                        <w:szCs w:val="12"/>
                      </w:rPr>
                      <w:t>：</w:t>
                    </w:r>
                    <w:r>
                      <w:rPr>
                        <w:rFonts w:ascii="FangSong" w:eastAsia="FangSong" w:hAnsi="FangSong" w:cs="FangSong"/>
                        <w:spacing w:val="-12"/>
                        <w:sz w:val="12"/>
                        <w:szCs w:val="12"/>
                      </w:rPr>
                      <w:t xml:space="preserve"> </w:t>
                    </w:r>
                    <w:r>
                      <w:rPr>
                        <w:rFonts w:ascii="FangSong" w:eastAsia="FangSong" w:hAnsi="FangSong" w:cs="FangSong"/>
                        <w:spacing w:val="-3"/>
                        <w:sz w:val="12"/>
                        <w:szCs w:val="12"/>
                      </w:rPr>
                      <w:t>2</w:t>
                    </w:r>
                    <w:r>
                      <w:rPr>
                        <w:rFonts w:ascii="FangSong" w:eastAsia="FangSong" w:hAnsi="FangSong" w:cs="FangSong"/>
                        <w:spacing w:val="-21"/>
                        <w:sz w:val="12"/>
                        <w:szCs w:val="12"/>
                      </w:rPr>
                      <w:t xml:space="preserve"> </w:t>
                    </w:r>
                    <w:r>
                      <w:rPr>
                        <w:rFonts w:ascii="FangSong" w:eastAsia="FangSong" w:hAnsi="FangSong" w:cs="FangSong"/>
                        <w:spacing w:val="-3"/>
                        <w:sz w:val="12"/>
                        <w:szCs w:val="12"/>
                      </w:rPr>
                      <w:t>0</w:t>
                    </w:r>
                    <w:r>
                      <w:rPr>
                        <w:rFonts w:ascii="FangSong" w:eastAsia="FangSong" w:hAnsi="FangSong" w:cs="FangSong"/>
                        <w:spacing w:val="-20"/>
                        <w:sz w:val="12"/>
                        <w:szCs w:val="12"/>
                      </w:rPr>
                      <w:t xml:space="preserve"> </w:t>
                    </w:r>
                    <w:r>
                      <w:rPr>
                        <w:rFonts w:ascii="FangSong" w:eastAsia="FangSong" w:hAnsi="FangSong" w:cs="FangSong"/>
                        <w:spacing w:val="-3"/>
                        <w:sz w:val="12"/>
                        <w:szCs w:val="12"/>
                      </w:rPr>
                      <w:t>2</w:t>
                    </w:r>
                    <w:r>
                      <w:rPr>
                        <w:rFonts w:ascii="FangSong" w:eastAsia="FangSong" w:hAnsi="FangSong" w:cs="FangSong"/>
                        <w:spacing w:val="-22"/>
                        <w:sz w:val="12"/>
                        <w:szCs w:val="12"/>
                      </w:rPr>
                      <w:t xml:space="preserve"> </w:t>
                    </w:r>
                    <w:r>
                      <w:rPr>
                        <w:rFonts w:ascii="FangSong" w:eastAsia="FangSong" w:hAnsi="FangSong" w:cs="FangSong"/>
                        <w:spacing w:val="-3"/>
                        <w:sz w:val="12"/>
                        <w:szCs w:val="12"/>
                      </w:rPr>
                      <w:t>4</w:t>
                    </w:r>
                    <w:r>
                      <w:rPr>
                        <w:rFonts w:ascii="FangSong" w:eastAsia="FangSong" w:hAnsi="FangSong" w:cs="FangSong"/>
                        <w:spacing w:val="-22"/>
                        <w:sz w:val="12"/>
                        <w:szCs w:val="12"/>
                      </w:rPr>
                      <w:t xml:space="preserve"> </w:t>
                    </w:r>
                    <w:r>
                      <w:rPr>
                        <w:rFonts w:ascii="FangSong" w:eastAsia="FangSong" w:hAnsi="FangSong" w:cs="FangSong"/>
                        <w:spacing w:val="-3"/>
                        <w:sz w:val="12"/>
                        <w:szCs w:val="12"/>
                      </w:rPr>
                      <w:t>-</w:t>
                    </w:r>
                    <w:r>
                      <w:rPr>
                        <w:rFonts w:ascii="FangSong" w:eastAsia="FangSong" w:hAnsi="FangSong" w:cs="FangSong"/>
                        <w:spacing w:val="-12"/>
                        <w:sz w:val="12"/>
                        <w:szCs w:val="12"/>
                      </w:rPr>
                      <w:t xml:space="preserve"> </w:t>
                    </w:r>
                    <w:r>
                      <w:rPr>
                        <w:rFonts w:ascii="FangSong" w:eastAsia="FangSong" w:hAnsi="FangSong" w:cs="FangSong"/>
                        <w:spacing w:val="-3"/>
                        <w:sz w:val="12"/>
                        <w:szCs w:val="12"/>
                      </w:rPr>
                      <w:t>1</w:t>
                    </w:r>
                    <w:r>
                      <w:rPr>
                        <w:rFonts w:ascii="FangSong" w:eastAsia="FangSong" w:hAnsi="FangSong" w:cs="FangSong"/>
                        <w:spacing w:val="-19"/>
                        <w:sz w:val="12"/>
                        <w:szCs w:val="12"/>
                      </w:rPr>
                      <w:t xml:space="preserve"> </w:t>
                    </w:r>
                    <w:r>
                      <w:rPr>
                        <w:rFonts w:ascii="FangSong" w:eastAsia="FangSong" w:hAnsi="FangSong" w:cs="FangSong"/>
                        <w:spacing w:val="-3"/>
                        <w:sz w:val="12"/>
                        <w:szCs w:val="12"/>
                      </w:rPr>
                      <w:t>3</w:t>
                    </w:r>
                  </w:p>
                  <w:p>
                    <w:pPr>
                      <w:spacing w:before="10" w:line="195" w:lineRule="auto"/>
                      <w:ind w:left="71"/>
                      <w:rPr>
                        <w:rFonts w:ascii="FangSong" w:eastAsia="FangSong" w:hAnsi="FangSong" w:cs="FangSong"/>
                        <w:sz w:val="19"/>
                        <w:szCs w:val="19"/>
                      </w:rPr>
                    </w:pPr>
                    <w:r>
                      <w:rPr>
                        <w:rFonts w:ascii="FangSong" w:eastAsia="FangSong" w:hAnsi="FangSong" w:cs="FangSong"/>
                        <w:spacing w:val="-9"/>
                        <w:sz w:val="19"/>
                        <w:szCs w:val="19"/>
                      </w:rPr>
                      <w:t>单备：7075-173511</w:t>
                    </w:r>
                  </w:p>
                  <w:p>
                    <w:pPr>
                      <w:spacing w:line="206" w:lineRule="auto"/>
                      <w:ind w:left="71"/>
                      <w:rPr>
                        <w:rFonts w:ascii="FangSong" w:eastAsia="FangSong" w:hAnsi="FangSong" w:cs="FangSong"/>
                        <w:sz w:val="19"/>
                        <w:szCs w:val="19"/>
                      </w:rPr>
                    </w:pPr>
                    <w:r>
                      <w:rPr>
                        <w:rFonts w:ascii="FangSong" w:eastAsia="FangSong" w:hAnsi="FangSong" w:cs="FangSong"/>
                        <w:spacing w:val="-12"/>
                        <w:sz w:val="19"/>
                        <w:szCs w:val="19"/>
                      </w:rPr>
                      <w:t>加强件：7150-T77511</w:t>
                    </w:r>
                  </w:p>
                  <w:p>
                    <w:pPr>
                      <w:spacing w:before="64" w:line="114" w:lineRule="exact"/>
                      <w:ind w:left="1144"/>
                      <w:rPr>
                        <w:rFonts w:ascii="SimSun" w:eastAsia="SimSun" w:hAnsi="SimSun" w:cs="SimSun"/>
                        <w:sz w:val="16"/>
                        <w:szCs w:val="16"/>
                      </w:rPr>
                    </w:pPr>
                    <w:r>
                      <w:rPr>
                        <w:rFonts w:ascii="SimSun" w:eastAsia="SimSun" w:hAnsi="SimSun" w:cs="SimSun"/>
                        <w:spacing w:val="1"/>
                        <w:position w:val="-2"/>
                        <w:sz w:val="16"/>
                        <w:szCs w:val="16"/>
                      </w:rPr>
                      <w:t>2024-13511</w:t>
                    </w:r>
                  </w:p>
                  <w:p>
                    <w:pPr>
                      <w:spacing w:line="205" w:lineRule="auto"/>
                      <w:ind w:left="20"/>
                      <w:rPr>
                        <w:rFonts w:ascii="FangSong" w:eastAsia="FangSong" w:hAnsi="FangSong" w:cs="FangSong"/>
                        <w:sz w:val="18"/>
                        <w:szCs w:val="18"/>
                      </w:rPr>
                    </w:pPr>
                    <w:r>
                      <w:rPr>
                        <w:rFonts w:ascii="FangSong" w:eastAsia="FangSong" w:hAnsi="FangSong" w:cs="FangSong"/>
                        <w:spacing w:val="-3"/>
                        <w:sz w:val="18"/>
                        <w:szCs w:val="18"/>
                      </w:rPr>
                      <w:t>大窗骨架</w:t>
                    </w:r>
                  </w:p>
                  <w:p>
                    <w:pPr>
                      <w:spacing w:before="1" w:line="216" w:lineRule="auto"/>
                      <w:ind w:left="71"/>
                      <w:rPr>
                        <w:rFonts w:ascii="SimSun" w:eastAsia="SimSun" w:hAnsi="SimSun" w:cs="SimSun"/>
                        <w:sz w:val="19"/>
                        <w:szCs w:val="19"/>
                      </w:rPr>
                    </w:pPr>
                    <w:r>
                      <w:rPr>
                        <w:rFonts w:ascii="SimSun" w:eastAsia="SimSun" w:hAnsi="SimSun" w:cs="SimSun"/>
                        <w:spacing w:val="-10"/>
                        <w:sz w:val="19"/>
                        <w:szCs w:val="19"/>
                      </w:rPr>
                      <w:t>雷福：5命金成状合金镜件</w:t>
                    </w:r>
                  </w:p>
                  <w:p>
                    <w:pPr>
                      <w:spacing w:line="202" w:lineRule="auto"/>
                      <w:ind w:left="71"/>
                      <w:rPr>
                        <w:rFonts w:ascii="FangSong" w:eastAsia="FangSong" w:hAnsi="FangSong" w:cs="FangSong"/>
                        <w:sz w:val="19"/>
                        <w:szCs w:val="19"/>
                      </w:rPr>
                    </w:pPr>
                    <w:r>
                      <w:rPr>
                        <w:rFonts w:ascii="FangSong" w:eastAsia="FangSong" w:hAnsi="FangSong" w:cs="FangSong"/>
                        <w:spacing w:val="-16"/>
                        <w:sz w:val="19"/>
                        <w:szCs w:val="19"/>
                      </w:rPr>
                      <w:t>前起落架舱</w:t>
                    </w:r>
                  </w:p>
                  <w:p>
                    <w:pPr>
                      <w:spacing w:before="1" w:line="196" w:lineRule="auto"/>
                      <w:ind w:left="71"/>
                      <w:rPr>
                        <w:rFonts w:ascii="SimHei" w:eastAsia="SimHei" w:hAnsi="SimHei" w:cs="SimHei"/>
                        <w:sz w:val="18"/>
                        <w:szCs w:val="18"/>
                      </w:rPr>
                    </w:pPr>
                    <w:r>
                      <w:rPr>
                        <w:rFonts w:ascii="SimHei" w:eastAsia="SimHei" w:hAnsi="SimHei" w:cs="SimHei"/>
                        <w:spacing w:val="-3"/>
                        <w:sz w:val="18"/>
                        <w:szCs w:val="18"/>
                      </w:rPr>
                      <w:t>壁板：7050-T7451</w:t>
                    </w:r>
                  </w:p>
                  <w:p>
                    <w:pPr>
                      <w:spacing w:line="218" w:lineRule="auto"/>
                      <w:ind w:left="71"/>
                      <w:rPr>
                        <w:rFonts w:ascii="FangSong" w:eastAsia="FangSong" w:hAnsi="FangSong" w:cs="FangSong"/>
                        <w:sz w:val="18"/>
                        <w:szCs w:val="18"/>
                      </w:rPr>
                    </w:pPr>
                    <w:r>
                      <w:rPr>
                        <w:rFonts w:ascii="FangSong" w:eastAsia="FangSong" w:hAnsi="FangSong" w:cs="FangSong"/>
                        <w:spacing w:val="-53"/>
                        <w:position w:val="-9"/>
                        <w:sz w:val="31"/>
                        <w:szCs w:val="31"/>
                      </w:rPr>
                      <w:t>门</w:t>
                    </w:r>
                    <w:r>
                      <w:rPr>
                        <w:rFonts w:ascii="FangSong" w:eastAsia="FangSong" w:hAnsi="FangSong" w:cs="FangSong"/>
                        <w:spacing w:val="-15"/>
                        <w:w w:val="84"/>
                        <w:position w:val="7"/>
                        <w:sz w:val="18"/>
                        <w:szCs w:val="18"/>
                      </w:rPr>
                      <w:t>加</w:t>
                    </w:r>
                    <w:r>
                      <w:rPr>
                        <w:position w:val="-14"/>
                        <w:sz w:val="18"/>
                        <w:szCs w:val="18"/>
                      </w:rPr>
                      <w:drawing>
                        <wp:inline distT="0" distB="0" distL="0" distR="0">
                          <wp:extent cx="183152" cy="247472"/>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xmlns:r="http://schemas.openxmlformats.org/officeDocument/2006/relationships" r:embed="rId23"/>
                                  <a:stretch>
                                    <a:fillRect/>
                                  </a:stretch>
                                </pic:blipFill>
                                <pic:spPr>
                                  <a:xfrm>
                                    <a:off x="0" y="0"/>
                                    <a:ext cx="183152" cy="247472"/>
                                  </a:xfrm>
                                  <a:prstGeom prst="rect">
                                    <a:avLst/>
                                  </a:prstGeom>
                                </pic:spPr>
                              </pic:pic>
                            </a:graphicData>
                          </a:graphic>
                        </wp:inline>
                      </w:drawing>
                    </w:r>
                    <w:r>
                      <w:rPr>
                        <w:rFonts w:ascii="FangSong" w:eastAsia="FangSong" w:hAnsi="FangSong" w:cs="FangSong"/>
                        <w:spacing w:val="-15"/>
                        <w:w w:val="84"/>
                        <w:position w:val="7"/>
                        <w:sz w:val="18"/>
                        <w:szCs w:val="18"/>
                      </w:rPr>
                      <w:t>件：2024-T42</w:t>
                    </w:r>
                  </w:p>
                  <w:p>
                    <w:pPr>
                      <w:spacing w:before="1" w:line="218" w:lineRule="auto"/>
                      <w:ind w:left="71"/>
                      <w:rPr>
                        <w:rFonts w:ascii="FangSong" w:eastAsia="FangSong" w:hAnsi="FangSong" w:cs="FangSong"/>
                        <w:sz w:val="19"/>
                        <w:szCs w:val="19"/>
                      </w:rPr>
                    </w:pPr>
                    <w:r>
                      <w:rPr>
                        <w:rFonts w:ascii="FangSong" w:eastAsia="FangSong" w:hAnsi="FangSong" w:cs="FangSong"/>
                        <w:spacing w:val="-11"/>
                        <w:sz w:val="19"/>
                        <w:szCs w:val="19"/>
                      </w:rPr>
                      <w:t>门框：7075-17351</w:t>
                    </w:r>
                  </w:p>
                  <w:p>
                    <w:pPr>
                      <w:spacing w:line="203" w:lineRule="auto"/>
                      <w:ind w:left="71"/>
                      <w:rPr>
                        <w:rFonts w:ascii="FangSong" w:eastAsia="FangSong" w:hAnsi="FangSong" w:cs="FangSong"/>
                        <w:sz w:val="19"/>
                        <w:szCs w:val="19"/>
                      </w:rPr>
                    </w:pPr>
                    <w:r>
                      <w:rPr>
                        <w:rFonts w:ascii="FangSong" w:eastAsia="FangSong" w:hAnsi="FangSong" w:cs="FangSong"/>
                        <w:spacing w:val="-16"/>
                        <w:sz w:val="19"/>
                        <w:szCs w:val="19"/>
                      </w:rPr>
                      <w:t>较链：45命金做件</w:t>
                    </w:r>
                  </w:p>
                  <w:p>
                    <w:pPr>
                      <w:spacing w:before="1" w:line="222" w:lineRule="auto"/>
                      <w:ind w:left="71"/>
                      <w:rPr>
                        <w:rFonts w:ascii="FangSong" w:eastAsia="FangSong" w:hAnsi="FangSong" w:cs="FangSong"/>
                        <w:sz w:val="19"/>
                        <w:szCs w:val="19"/>
                      </w:rPr>
                    </w:pPr>
                    <w:r>
                      <w:rPr>
                        <w:rFonts w:ascii="FangSong" w:eastAsia="FangSong" w:hAnsi="FangSong" w:cs="FangSong"/>
                        <w:spacing w:val="-10"/>
                        <w:sz w:val="19"/>
                        <w:szCs w:val="19"/>
                      </w:rPr>
                      <w:t>垫板：2024-142</w:t>
                    </w:r>
                  </w:p>
                  <w:p>
                    <w:pPr>
                      <w:spacing w:before="2" w:line="238" w:lineRule="auto"/>
                      <w:ind w:left="71"/>
                      <w:rPr>
                        <w:rFonts w:ascii="FangSong" w:eastAsia="FangSong" w:hAnsi="FangSong" w:cs="FangSong"/>
                        <w:sz w:val="12"/>
                        <w:szCs w:val="12"/>
                      </w:rPr>
                    </w:pPr>
                    <w:r>
                      <w:rPr>
                        <w:rFonts w:ascii="FangSong" w:eastAsia="FangSong" w:hAnsi="FangSong" w:cs="FangSong"/>
                        <w:spacing w:val="-3"/>
                        <w:sz w:val="12"/>
                        <w:szCs w:val="12"/>
                      </w:rPr>
                      <w:t>雷</w:t>
                    </w:r>
                    <w:r>
                      <w:rPr>
                        <w:rFonts w:ascii="FangSong" w:eastAsia="FangSong" w:hAnsi="FangSong" w:cs="FangSong"/>
                        <w:spacing w:val="17"/>
                        <w:sz w:val="12"/>
                        <w:szCs w:val="12"/>
                      </w:rPr>
                      <w:t xml:space="preserve"> </w:t>
                    </w:r>
                    <w:r>
                      <w:rPr>
                        <w:rFonts w:ascii="FangSong" w:eastAsia="FangSong" w:hAnsi="FangSong" w:cs="FangSong"/>
                        <w:spacing w:val="-3"/>
                        <w:sz w:val="12"/>
                        <w:szCs w:val="12"/>
                      </w:rPr>
                      <w:t>达</w:t>
                    </w:r>
                    <w:r>
                      <w:rPr>
                        <w:rFonts w:ascii="FangSong" w:eastAsia="FangSong" w:hAnsi="FangSong" w:cs="FangSong"/>
                        <w:spacing w:val="15"/>
                        <w:w w:val="101"/>
                        <w:sz w:val="12"/>
                        <w:szCs w:val="12"/>
                      </w:rPr>
                      <w:t xml:space="preserve"> </w:t>
                    </w:r>
                    <w:r>
                      <w:rPr>
                        <w:rFonts w:ascii="FangSong" w:eastAsia="FangSong" w:hAnsi="FangSong" w:cs="FangSong"/>
                        <w:spacing w:val="-3"/>
                        <w:sz w:val="12"/>
                        <w:szCs w:val="12"/>
                      </w:rPr>
                      <w:t>革</w:t>
                    </w:r>
                  </w:p>
                  <w:p>
                    <w:pPr>
                      <w:spacing w:line="221" w:lineRule="auto"/>
                      <w:ind w:left="71"/>
                      <w:rPr>
                        <w:rFonts w:ascii="FangSong" w:eastAsia="FangSong" w:hAnsi="FangSong" w:cs="FangSong"/>
                        <w:sz w:val="19"/>
                        <w:szCs w:val="19"/>
                      </w:rPr>
                    </w:pPr>
                    <w:r>
                      <w:rPr>
                        <w:rFonts w:ascii="FangSong" w:eastAsia="FangSong" w:hAnsi="FangSong" w:cs="FangSong"/>
                        <w:spacing w:val="-18"/>
                        <w:sz w:val="19"/>
                        <w:szCs w:val="19"/>
                      </w:rPr>
                      <w:t>玻填纤维/环氧树脂复合材料</w:t>
                    </w:r>
                  </w:p>
                </w:txbxContent>
              </v:textbox>
            </v:shape>
            <v:shape id="_x0000_s1035" type="#_x0000_t202" style="width:2328;height:301;left:13600;position:absolute;top:438" filled="f" stroked="f">
              <o:lock v:ext="edit" aspectratio="f"/>
              <v:textbox inset="0,0,0,0">
                <w:txbxContent>
                  <w:p>
                    <w:pPr>
                      <w:spacing w:before="19" w:line="229" w:lineRule="auto"/>
                      <w:ind w:left="20"/>
                      <w:rPr>
                        <w:rFonts w:ascii="FangSong" w:eastAsia="FangSong" w:hAnsi="FangSong" w:cs="FangSong"/>
                        <w:sz w:val="21"/>
                        <w:szCs w:val="21"/>
                      </w:rPr>
                    </w:pPr>
                    <w:r>
                      <w:rPr>
                        <w:rFonts w:ascii="FangSong" w:eastAsia="FangSong" w:hAnsi="FangSong" w:cs="FangSong"/>
                        <w:spacing w:val="-16"/>
                        <w:sz w:val="21"/>
                        <w:szCs w:val="21"/>
                      </w:rPr>
                      <w:t>家交：2198-18,A1-41-54-18</w:t>
                    </w:r>
                  </w:p>
                </w:txbxContent>
              </v:textbox>
            </v:shape>
            <w10:wrap type="none"/>
          </v:group>
        </w:pict>
      </w:r>
    </w:p>
    <w:p>
      <w:pPr>
        <w:spacing w:before="87" w:line="217" w:lineRule="auto"/>
        <w:rPr>
          <w:rFonts w:ascii="SimSun" w:eastAsia="SimSun" w:hAnsi="SimSun" w:cs="SimSun"/>
          <w:sz w:val="38"/>
          <w:szCs w:val="38"/>
        </w:rPr>
      </w:pPr>
      <w:r>
        <w:rPr>
          <w:rFonts w:ascii="SimSun" w:eastAsia="SimSun" w:hAnsi="SimSun" w:cs="SimSun"/>
          <w:color w:val="D10000"/>
          <w:spacing w:val="-40"/>
          <w:w w:val="99"/>
          <w:sz w:val="38"/>
          <w:szCs w:val="38"/>
        </w:rPr>
        <w:t>《铝基复合材料在某些中国飞机中的应用》,《大飞机引领先进材料发展》,华西证券研究所</w:t>
      </w:r>
    </w:p>
    <w:p>
      <w:pPr>
        <w:sectPr>
          <w:footerReference w:type="default" r:id="rId24"/>
          <w:pgSz w:w="22387" w:h="31680"/>
          <w:pgMar w:top="1261" w:right="839" w:bottom="1518" w:left="1401" w:header="0" w:footer="1306" w:gutter="0"/>
          <w:pgNumType w:start="8"/>
          <w:cols w:space="708"/>
        </w:sectPr>
      </w:pPr>
    </w:p>
    <w:p>
      <w:pPr>
        <w:spacing w:before="79" w:line="222" w:lineRule="auto"/>
        <w:ind w:left="13539"/>
        <w:rPr>
          <w:rFonts w:ascii="KaiTi" w:eastAsia="KaiTi" w:hAnsi="KaiTi" w:cs="KaiTi"/>
          <w:sz w:val="38"/>
          <w:szCs w:val="38"/>
        </w:rPr>
      </w:pPr>
      <w:r>
        <w:pict>
          <v:rect id="_x0000_s1036" style="width:962.7pt;height:0.9pt;margin-top:1463.28pt;margin-left:77.45pt;mso-position-horizontal-relative:page;mso-position-vertical-relative:page;position:absolute;z-index:251669504" o:allowincell="f" filled="t" fillcolor="#ffa500" stroked="f"/>
        </w:pict>
      </w:r>
      <w:r>
        <w:drawing>
          <wp:anchor distT="0" distB="0" distL="0" distR="0" simplePos="0" relativeHeight="251670528" behindDoc="0" locked="0" layoutInCell="0" allowOverlap="1">
            <wp:simplePos x="0" y="0"/>
            <wp:positionH relativeFrom="page">
              <wp:posOffset>3088127</wp:posOffset>
            </wp:positionH>
            <wp:positionV relativeFrom="page">
              <wp:posOffset>1247240</wp:posOffset>
            </wp:positionV>
            <wp:extent cx="10149003" cy="1106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xmlns:r="http://schemas.openxmlformats.org/officeDocument/2006/relationships" r:embed="rId25"/>
                    <a:stretch>
                      <a:fillRect/>
                    </a:stretch>
                  </pic:blipFill>
                  <pic:spPr>
                    <a:xfrm>
                      <a:off x="0" y="0"/>
                      <a:ext cx="10149003" cy="11065"/>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1076950</wp:posOffset>
            </wp:positionH>
            <wp:positionV relativeFrom="page">
              <wp:posOffset>5593878</wp:posOffset>
            </wp:positionV>
            <wp:extent cx="12259120" cy="10864"/>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xmlns:r="http://schemas.openxmlformats.org/officeDocument/2006/relationships" r:embed="rId26"/>
                    <a:stretch>
                      <a:fillRect/>
                    </a:stretch>
                  </pic:blipFill>
                  <pic:spPr>
                    <a:xfrm>
                      <a:off x="0" y="0"/>
                      <a:ext cx="12259120" cy="10864"/>
                    </a:xfrm>
                    <a:prstGeom prst="rect">
                      <a:avLst/>
                    </a:prstGeom>
                  </pic:spPr>
                </pic:pic>
              </a:graphicData>
            </a:graphic>
          </wp:anchor>
        </w:drawing>
      </w:r>
      <w:r>
        <w:rPr>
          <w:rFonts w:ascii="KaiTi" w:eastAsia="KaiTi" w:hAnsi="KaiTi" w:cs="KaiTi"/>
          <w:b/>
          <w:bCs/>
          <w:color w:val="D89C36"/>
          <w:spacing w:val="1"/>
          <w:sz w:val="38"/>
          <w:szCs w:val="38"/>
        </w:rPr>
        <w:t>|行业深度研究报告</w:t>
      </w:r>
    </w:p>
    <w:p>
      <w:pPr>
        <w:spacing w:line="349" w:lineRule="auto"/>
        <w:rPr>
          <w:rFonts w:ascii="Arial"/>
          <w:sz w:val="21"/>
        </w:rPr>
      </w:pPr>
    </w:p>
    <w:p>
      <w:pPr>
        <w:spacing w:line="350" w:lineRule="auto"/>
        <w:rPr>
          <w:rFonts w:ascii="Arial"/>
          <w:sz w:val="21"/>
        </w:rPr>
      </w:pPr>
    </w:p>
    <w:p>
      <w:pPr>
        <w:spacing w:before="188" w:line="232" w:lineRule="auto"/>
        <w:ind w:left="4958"/>
        <w:outlineLvl w:val="6"/>
        <w:rPr>
          <w:rFonts w:ascii="KaiTi" w:eastAsia="KaiTi" w:hAnsi="KaiTi" w:cs="KaiTi"/>
          <w:sz w:val="58"/>
          <w:szCs w:val="58"/>
        </w:rPr>
      </w:pPr>
      <w:r>
        <w:rPr>
          <w:rFonts w:ascii="KaiTi" w:eastAsia="KaiTi" w:hAnsi="KaiTi" w:cs="KaiTi"/>
          <w:b/>
          <w:bCs/>
          <w:color w:val="C30000"/>
          <w:spacing w:val="-4"/>
          <w:sz w:val="58"/>
          <w:szCs w:val="58"/>
        </w:rPr>
        <w:t>2.铝合金</w:t>
      </w:r>
    </w:p>
    <w:p>
      <w:pPr>
        <w:spacing w:line="442" w:lineRule="auto"/>
        <w:rPr>
          <w:rFonts w:ascii="Arial"/>
          <w:sz w:val="21"/>
        </w:rPr>
      </w:pPr>
    </w:p>
    <w:p>
      <w:pPr>
        <w:spacing w:before="165" w:line="227" w:lineRule="auto"/>
        <w:ind w:left="5000"/>
        <w:outlineLvl w:val="6"/>
        <w:rPr>
          <w:rFonts w:ascii="KaiTi" w:eastAsia="KaiTi" w:hAnsi="KaiTi" w:cs="KaiTi"/>
          <w:sz w:val="51"/>
          <w:szCs w:val="51"/>
        </w:rPr>
      </w:pPr>
      <w:r>
        <w:rPr>
          <w:rFonts w:ascii="KaiTi" w:eastAsia="KaiTi" w:hAnsi="KaiTi" w:cs="KaiTi"/>
          <w:b/>
          <w:bCs/>
          <w:color w:val="C50000"/>
          <w:spacing w:val="16"/>
          <w:sz w:val="51"/>
          <w:szCs w:val="51"/>
        </w:rPr>
        <w:t>2.1.铝合金目前占据航空材料的主导地位</w:t>
      </w:r>
    </w:p>
    <w:p>
      <w:pPr>
        <w:spacing w:line="245" w:lineRule="auto"/>
        <w:rPr>
          <w:rFonts w:ascii="Arial"/>
          <w:sz w:val="21"/>
        </w:rPr>
      </w:pPr>
    </w:p>
    <w:p>
      <w:pPr>
        <w:spacing w:line="245" w:lineRule="auto"/>
        <w:rPr>
          <w:rFonts w:ascii="Arial"/>
          <w:sz w:val="21"/>
        </w:rPr>
      </w:pPr>
    </w:p>
    <w:p>
      <w:pPr>
        <w:spacing w:before="123" w:line="245" w:lineRule="auto"/>
        <w:ind w:left="4993" w:right="34" w:firstLine="810"/>
        <w:jc w:val="both"/>
        <w:rPr>
          <w:rFonts w:ascii="KaiTi" w:eastAsia="KaiTi" w:hAnsi="KaiTi" w:cs="KaiTi"/>
          <w:sz w:val="38"/>
          <w:szCs w:val="38"/>
        </w:rPr>
      </w:pPr>
      <w:r>
        <w:rPr>
          <w:rFonts w:ascii="KaiTi" w:eastAsia="KaiTi" w:hAnsi="KaiTi" w:cs="KaiTi"/>
          <w:b/>
          <w:bCs/>
          <w:spacing w:val="16"/>
          <w:sz w:val="38"/>
          <w:szCs w:val="38"/>
        </w:rPr>
        <w:t>铝材是民机制造最重要的关键材料之一，也是应用最为广泛的材料。</w:t>
      </w:r>
      <w:r>
        <w:rPr>
          <w:rFonts w:ascii="KaiTi" w:eastAsia="KaiTi" w:hAnsi="KaiTi" w:cs="KaiTi"/>
          <w:spacing w:val="40"/>
          <w:sz w:val="38"/>
          <w:szCs w:val="38"/>
        </w:rPr>
        <w:t xml:space="preserve"> </w:t>
      </w:r>
      <w:r>
        <w:rPr>
          <w:rFonts w:ascii="KaiTi" w:eastAsia="KaiTi" w:hAnsi="KaiTi" w:cs="KaiTi"/>
          <w:spacing w:val="16"/>
          <w:sz w:val="38"/>
          <w:szCs w:val="38"/>
        </w:rPr>
        <w:t>铝合金是</w:t>
      </w:r>
      <w:r>
        <w:rPr>
          <w:rFonts w:ascii="KaiTi" w:eastAsia="KaiTi" w:hAnsi="KaiTi" w:cs="KaiTi"/>
          <w:sz w:val="38"/>
          <w:szCs w:val="38"/>
        </w:rPr>
        <w:t xml:space="preserve"> </w:t>
      </w:r>
      <w:r>
        <w:rPr>
          <w:rFonts w:ascii="KaiTi" w:eastAsia="KaiTi" w:hAnsi="KaiTi" w:cs="KaiTi"/>
          <w:spacing w:val="7"/>
          <w:sz w:val="38"/>
          <w:szCs w:val="38"/>
        </w:rPr>
        <w:t>混合型金属，包括铜、锌、锰等多种金属元素。</w:t>
      </w:r>
      <w:r>
        <w:rPr>
          <w:rFonts w:ascii="KaiTi" w:eastAsia="KaiTi" w:hAnsi="KaiTi" w:cs="KaiTi"/>
          <w:spacing w:val="88"/>
          <w:sz w:val="38"/>
          <w:szCs w:val="38"/>
        </w:rPr>
        <w:t xml:space="preserve"> </w:t>
      </w:r>
      <w:r>
        <w:rPr>
          <w:rFonts w:ascii="KaiTi" w:eastAsia="KaiTi" w:hAnsi="KaiTi" w:cs="KaiTi"/>
          <w:spacing w:val="7"/>
          <w:sz w:val="38"/>
          <w:szCs w:val="38"/>
        </w:rPr>
        <w:t>一方面，铝合金的密度小，其密度大</w:t>
      </w:r>
      <w:r>
        <w:rPr>
          <w:rFonts w:ascii="KaiTi" w:eastAsia="KaiTi" w:hAnsi="KaiTi" w:cs="KaiTi"/>
          <w:sz w:val="38"/>
          <w:szCs w:val="38"/>
        </w:rPr>
        <w:t xml:space="preserve"> </w:t>
      </w:r>
      <w:r>
        <w:rPr>
          <w:rFonts w:ascii="KaiTi" w:eastAsia="KaiTi" w:hAnsi="KaiTi" w:cs="KaiTi"/>
          <w:spacing w:val="19"/>
          <w:sz w:val="38"/>
          <w:szCs w:val="38"/>
        </w:rPr>
        <w:t>约是铁密度的三分之一，由于铝合金中含有丰</w:t>
      </w:r>
      <w:r>
        <w:rPr>
          <w:rFonts w:ascii="KaiTi" w:eastAsia="KaiTi" w:hAnsi="KaiTi" w:cs="KaiTi"/>
          <w:spacing w:val="18"/>
          <w:sz w:val="38"/>
          <w:szCs w:val="38"/>
        </w:rPr>
        <w:t>富的混合金属元素，熔点在60</w:t>
      </w:r>
      <w:r>
        <w:rPr>
          <w:rFonts w:ascii="KaiTi" w:eastAsia="KaiTi" w:hAnsi="KaiTi" w:cs="KaiTi"/>
          <w:spacing w:val="69"/>
          <w:sz w:val="38"/>
          <w:szCs w:val="38"/>
        </w:rPr>
        <w:t xml:space="preserve"> </w:t>
      </w:r>
      <w:r>
        <w:rPr>
          <w:rFonts w:ascii="KaiTi" w:eastAsia="KaiTi" w:hAnsi="KaiTi" w:cs="KaiTi"/>
          <w:spacing w:val="18"/>
          <w:sz w:val="38"/>
          <w:szCs w:val="38"/>
        </w:rPr>
        <w:t>摄氏度</w:t>
      </w:r>
      <w:r>
        <w:rPr>
          <w:rFonts w:ascii="KaiTi" w:eastAsia="KaiTi" w:hAnsi="KaiTi" w:cs="KaiTi"/>
          <w:sz w:val="38"/>
          <w:szCs w:val="38"/>
        </w:rPr>
        <w:t xml:space="preserve"> </w:t>
      </w:r>
      <w:r>
        <w:rPr>
          <w:rFonts w:ascii="KaiTi" w:eastAsia="KaiTi" w:hAnsi="KaiTi" w:cs="KaiTi"/>
          <w:spacing w:val="15"/>
          <w:sz w:val="38"/>
          <w:szCs w:val="38"/>
        </w:rPr>
        <w:t>左右，可塑性较强，同时也兼有铜、锰等多种金属抗腐蚀性的特点，</w:t>
      </w:r>
      <w:r>
        <w:rPr>
          <w:rFonts w:ascii="KaiTi" w:eastAsia="KaiTi" w:hAnsi="KaiTi" w:cs="KaiTi"/>
          <w:spacing w:val="14"/>
          <w:sz w:val="38"/>
          <w:szCs w:val="38"/>
        </w:rPr>
        <w:t>因此在航空领域</w:t>
      </w:r>
      <w:r>
        <w:rPr>
          <w:rFonts w:ascii="KaiTi" w:eastAsia="KaiTi" w:hAnsi="KaiTi" w:cs="KaiTi"/>
          <w:sz w:val="38"/>
          <w:szCs w:val="38"/>
        </w:rPr>
        <w:t xml:space="preserve"> </w:t>
      </w:r>
      <w:r>
        <w:rPr>
          <w:rFonts w:ascii="KaiTi" w:eastAsia="KaiTi" w:hAnsi="KaiTi" w:cs="KaiTi"/>
          <w:spacing w:val="6"/>
          <w:sz w:val="38"/>
          <w:szCs w:val="38"/>
        </w:rPr>
        <w:t>得到广泛应用。</w:t>
      </w:r>
    </w:p>
    <w:p>
      <w:pPr>
        <w:spacing w:before="272" w:line="228" w:lineRule="auto"/>
        <w:ind w:left="9951"/>
        <w:rPr>
          <w:rFonts w:ascii="KaiTi" w:eastAsia="KaiTi" w:hAnsi="KaiTi" w:cs="KaiTi"/>
          <w:sz w:val="38"/>
          <w:szCs w:val="38"/>
        </w:rPr>
      </w:pPr>
      <w:r>
        <w:pict>
          <v:shape id="_x0000_s1037" type="#_x0000_t202" style="width:150.2pt;height:24.8pt;margin-top:12.85pt;margin-left:12.26pt;position:absolute;z-index:251668480" filled="f" stroked="f">
            <o:lock v:ext="edit" aspectratio="f"/>
            <v:textbox inset="0,0,0,0">
              <w:txbxContent>
                <w:p>
                  <w:pPr>
                    <w:spacing w:before="20" w:line="221" w:lineRule="auto"/>
                    <w:ind w:left="20"/>
                    <w:rPr>
                      <w:rFonts w:ascii="SimSun" w:eastAsia="SimSun" w:hAnsi="SimSun" w:cs="SimSun"/>
                      <w:sz w:val="38"/>
                      <w:szCs w:val="38"/>
                    </w:rPr>
                  </w:pPr>
                  <w:r>
                    <w:rPr>
                      <w:rFonts w:ascii="SimSun" w:eastAsia="SimSun" w:hAnsi="SimSun" w:cs="SimSun"/>
                      <w:b/>
                      <w:bCs/>
                      <w:color w:val="DB0202"/>
                      <w:spacing w:val="8"/>
                      <w:sz w:val="38"/>
                      <w:szCs w:val="38"/>
                    </w:rPr>
                    <w:t>图</w:t>
                  </w:r>
                  <w:r>
                    <w:rPr>
                      <w:rFonts w:ascii="SimSun" w:eastAsia="SimSun" w:hAnsi="SimSun" w:cs="SimSun"/>
                      <w:color w:val="DB0202"/>
                      <w:spacing w:val="-29"/>
                      <w:sz w:val="38"/>
                      <w:szCs w:val="38"/>
                    </w:rPr>
                    <w:t xml:space="preserve"> </w:t>
                  </w:r>
                  <w:r>
                    <w:rPr>
                      <w:rFonts w:ascii="SimSun" w:eastAsia="SimSun" w:hAnsi="SimSun" w:cs="SimSun"/>
                      <w:b/>
                      <w:bCs/>
                      <w:color w:val="DB0202"/>
                      <w:spacing w:val="8"/>
                      <w:sz w:val="38"/>
                      <w:szCs w:val="38"/>
                    </w:rPr>
                    <w:t>4</w:t>
                  </w:r>
                  <w:r>
                    <w:rPr>
                      <w:rFonts w:ascii="SimSun" w:eastAsia="SimSun" w:hAnsi="SimSun" w:cs="SimSun"/>
                      <w:color w:val="DB0202"/>
                      <w:spacing w:val="33"/>
                      <w:sz w:val="38"/>
                      <w:szCs w:val="38"/>
                    </w:rPr>
                    <w:t xml:space="preserve"> </w:t>
                  </w:r>
                  <w:r>
                    <w:rPr>
                      <w:rFonts w:ascii="SimSun" w:eastAsia="SimSun" w:hAnsi="SimSun" w:cs="SimSun"/>
                      <w:b/>
                      <w:bCs/>
                      <w:color w:val="DB0202"/>
                      <w:spacing w:val="8"/>
                      <w:sz w:val="38"/>
                      <w:szCs w:val="38"/>
                    </w:rPr>
                    <w:t>铝合金7075</w:t>
                  </w:r>
                </w:p>
              </w:txbxContent>
            </v:textbox>
          </v:shape>
        </w:pict>
      </w:r>
      <w:r>
        <w:rPr>
          <w:rFonts w:ascii="KaiTi" w:eastAsia="KaiTi" w:hAnsi="KaiTi" w:cs="KaiTi"/>
          <w:color w:val="E32020"/>
          <w:spacing w:val="12"/>
          <w:sz w:val="38"/>
          <w:szCs w:val="38"/>
        </w:rPr>
        <w:t>图5</w:t>
      </w:r>
      <w:r>
        <w:rPr>
          <w:rFonts w:ascii="KaiTi" w:eastAsia="KaiTi" w:hAnsi="KaiTi" w:cs="KaiTi"/>
          <w:color w:val="E32020"/>
          <w:spacing w:val="75"/>
          <w:sz w:val="38"/>
          <w:szCs w:val="38"/>
        </w:rPr>
        <w:t xml:space="preserve"> </w:t>
      </w:r>
      <w:r>
        <w:rPr>
          <w:rFonts w:ascii="KaiTi" w:eastAsia="KaiTi" w:hAnsi="KaiTi" w:cs="KaiTi"/>
          <w:color w:val="E32020"/>
          <w:sz w:val="38"/>
          <w:szCs w:val="38"/>
        </w:rPr>
        <w:t>ARJ</w:t>
      </w:r>
      <w:r>
        <w:rPr>
          <w:rFonts w:ascii="KaiTi" w:eastAsia="KaiTi" w:hAnsi="KaiTi" w:cs="KaiTi"/>
          <w:color w:val="E32020"/>
          <w:spacing w:val="12"/>
          <w:sz w:val="38"/>
          <w:szCs w:val="38"/>
        </w:rPr>
        <w:t>21</w:t>
      </w:r>
      <w:r>
        <w:rPr>
          <w:rFonts w:ascii="KaiTi" w:eastAsia="KaiTi" w:hAnsi="KaiTi" w:cs="KaiTi"/>
          <w:color w:val="E32020"/>
          <w:spacing w:val="-3"/>
          <w:sz w:val="38"/>
          <w:szCs w:val="38"/>
        </w:rPr>
        <w:t xml:space="preserve"> </w:t>
      </w:r>
      <w:r>
        <w:rPr>
          <w:rFonts w:ascii="KaiTi" w:eastAsia="KaiTi" w:hAnsi="KaiTi" w:cs="KaiTi"/>
          <w:color w:val="E32020"/>
          <w:spacing w:val="12"/>
          <w:sz w:val="38"/>
          <w:szCs w:val="38"/>
        </w:rPr>
        <w:t>客机铝材选用方案示意图</w:t>
      </w:r>
    </w:p>
    <w:p>
      <w:pPr>
        <w:spacing w:before="128" w:line="6031" w:lineRule="exact"/>
        <w:ind w:firstLine="173"/>
        <w:textAlignment w:val="center"/>
      </w:pPr>
      <w:r>
        <w:drawing>
          <wp:inline distT="0" distB="0" distL="0" distR="0">
            <wp:extent cx="12253719" cy="3830037"/>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xmlns:r="http://schemas.openxmlformats.org/officeDocument/2006/relationships" r:embed="rId27"/>
                    <a:stretch>
                      <a:fillRect/>
                    </a:stretch>
                  </pic:blipFill>
                  <pic:spPr>
                    <a:xfrm>
                      <a:off x="0" y="0"/>
                      <a:ext cx="12253719" cy="3830037"/>
                    </a:xfrm>
                    <a:prstGeom prst="rect">
                      <a:avLst/>
                    </a:prstGeom>
                  </pic:spPr>
                </pic:pic>
              </a:graphicData>
            </a:graphic>
          </wp:inline>
        </w:drawing>
      </w:r>
    </w:p>
    <w:p>
      <w:pPr>
        <w:spacing w:line="311" w:lineRule="auto"/>
        <w:rPr>
          <w:rFonts w:ascii="Arial"/>
          <w:sz w:val="21"/>
        </w:rPr>
      </w:pPr>
    </w:p>
    <w:p>
      <w:pPr>
        <w:spacing w:line="311" w:lineRule="auto"/>
        <w:rPr>
          <w:rFonts w:ascii="Arial"/>
          <w:sz w:val="21"/>
        </w:rPr>
      </w:pPr>
    </w:p>
    <w:p>
      <w:pPr>
        <w:spacing w:line="312" w:lineRule="auto"/>
        <w:rPr>
          <w:rFonts w:ascii="Arial"/>
          <w:sz w:val="21"/>
        </w:rPr>
      </w:pPr>
    </w:p>
    <w:p>
      <w:pPr>
        <w:spacing w:before="125"/>
        <w:ind w:left="4993" w:right="2" w:firstLine="810"/>
        <w:rPr>
          <w:rFonts w:ascii="KaiTi" w:eastAsia="KaiTi" w:hAnsi="KaiTi" w:cs="KaiTi"/>
          <w:sz w:val="38"/>
          <w:szCs w:val="38"/>
        </w:rPr>
      </w:pPr>
      <w:r>
        <w:rPr>
          <w:rFonts w:ascii="KaiTi" w:eastAsia="KaiTi" w:hAnsi="KaiTi" w:cs="KaiTi"/>
          <w:b/>
          <w:bCs/>
          <w:spacing w:val="10"/>
          <w:sz w:val="38"/>
          <w:szCs w:val="38"/>
        </w:rPr>
        <w:t>C919</w:t>
      </w:r>
      <w:r>
        <w:rPr>
          <w:rFonts w:ascii="KaiTi" w:eastAsia="KaiTi" w:hAnsi="KaiTi" w:cs="KaiTi"/>
          <w:spacing w:val="132"/>
          <w:sz w:val="38"/>
          <w:szCs w:val="38"/>
        </w:rPr>
        <w:t xml:space="preserve"> </w:t>
      </w:r>
      <w:r>
        <w:rPr>
          <w:rFonts w:ascii="KaiTi" w:eastAsia="KaiTi" w:hAnsi="KaiTi" w:cs="KaiTi"/>
          <w:b/>
          <w:bCs/>
          <w:spacing w:val="10"/>
          <w:sz w:val="38"/>
          <w:szCs w:val="38"/>
        </w:rPr>
        <w:t>前机身、中机身、中后机身、机头与机翼结构件几乎全是用铝材制造的，</w:t>
      </w:r>
      <w:r>
        <w:rPr>
          <w:rFonts w:ascii="KaiTi" w:eastAsia="KaiTi" w:hAnsi="KaiTi" w:cs="KaiTi"/>
          <w:sz w:val="38"/>
          <w:szCs w:val="38"/>
        </w:rPr>
        <w:t xml:space="preserve">  </w:t>
      </w:r>
      <w:r>
        <w:rPr>
          <w:rFonts w:ascii="KaiTi" w:eastAsia="KaiTi" w:hAnsi="KaiTi" w:cs="KaiTi"/>
          <w:b/>
          <w:bCs/>
          <w:spacing w:val="27"/>
          <w:sz w:val="38"/>
          <w:szCs w:val="38"/>
        </w:rPr>
        <w:t>铝材占全机结构总重的比例为65%。</w:t>
      </w:r>
      <w:r>
        <w:rPr>
          <w:rFonts w:ascii="KaiTi" w:eastAsia="KaiTi" w:hAnsi="KaiTi" w:cs="KaiTi"/>
          <w:spacing w:val="57"/>
          <w:sz w:val="38"/>
          <w:szCs w:val="38"/>
        </w:rPr>
        <w:t xml:space="preserve"> </w:t>
      </w:r>
      <w:r>
        <w:rPr>
          <w:rFonts w:ascii="KaiTi" w:eastAsia="KaiTi" w:hAnsi="KaiTi" w:cs="KaiTi"/>
          <w:spacing w:val="27"/>
          <w:sz w:val="38"/>
          <w:szCs w:val="38"/>
        </w:rPr>
        <w:t>上述主要零部件是用当今高端传统2</w:t>
      </w:r>
      <w:r>
        <w:rPr>
          <w:rFonts w:ascii="Times New Roman" w:eastAsia="Times New Roman" w:hAnsi="Times New Roman" w:cs="Times New Roman"/>
          <w:sz w:val="38"/>
          <w:szCs w:val="38"/>
        </w:rPr>
        <w:t>xxx</w:t>
      </w:r>
      <w:r>
        <w:rPr>
          <w:rFonts w:ascii="Times New Roman" w:eastAsia="Times New Roman" w:hAnsi="Times New Roman" w:cs="Times New Roman"/>
          <w:spacing w:val="41"/>
          <w:sz w:val="38"/>
          <w:szCs w:val="38"/>
        </w:rPr>
        <w:t xml:space="preserve">  </w:t>
      </w:r>
      <w:r>
        <w:rPr>
          <w:rFonts w:ascii="KaiTi" w:eastAsia="KaiTi" w:hAnsi="KaiTi" w:cs="KaiTi"/>
          <w:spacing w:val="27"/>
          <w:sz w:val="38"/>
          <w:szCs w:val="38"/>
        </w:rPr>
        <w:t>系</w:t>
      </w:r>
      <w:r>
        <w:rPr>
          <w:rFonts w:ascii="KaiTi" w:eastAsia="KaiTi" w:hAnsi="KaiTi" w:cs="KaiTi"/>
          <w:spacing w:val="26"/>
          <w:sz w:val="38"/>
          <w:szCs w:val="38"/>
        </w:rPr>
        <w:t>与</w:t>
      </w:r>
      <w:r>
        <w:rPr>
          <w:rFonts w:ascii="KaiTi" w:eastAsia="KaiTi" w:hAnsi="KaiTi" w:cs="KaiTi"/>
          <w:spacing w:val="1"/>
          <w:sz w:val="38"/>
          <w:szCs w:val="38"/>
        </w:rPr>
        <w:t xml:space="preserve"> </w:t>
      </w:r>
      <w:r>
        <w:rPr>
          <w:rFonts w:ascii="KaiTi" w:eastAsia="KaiTi" w:hAnsi="KaiTi" w:cs="KaiTi"/>
          <w:spacing w:val="-3"/>
          <w:sz w:val="38"/>
          <w:szCs w:val="38"/>
        </w:rPr>
        <w:t>7xxx</w:t>
      </w:r>
      <w:r>
        <w:rPr>
          <w:rFonts w:ascii="KaiTi" w:eastAsia="KaiTi" w:hAnsi="KaiTi" w:cs="KaiTi"/>
          <w:spacing w:val="111"/>
          <w:sz w:val="38"/>
          <w:szCs w:val="38"/>
        </w:rPr>
        <w:t xml:space="preserve"> </w:t>
      </w:r>
      <w:r>
        <w:rPr>
          <w:rFonts w:ascii="KaiTi" w:eastAsia="KaiTi" w:hAnsi="KaiTi" w:cs="KaiTi"/>
          <w:spacing w:val="-3"/>
          <w:sz w:val="38"/>
          <w:szCs w:val="38"/>
        </w:rPr>
        <w:t>系铝合金制造的，</w:t>
      </w:r>
      <w:r>
        <w:rPr>
          <w:rFonts w:ascii="KaiTi" w:eastAsia="KaiTi" w:hAnsi="KaiTi" w:cs="KaiTi"/>
          <w:spacing w:val="119"/>
          <w:sz w:val="38"/>
          <w:szCs w:val="38"/>
        </w:rPr>
        <w:t xml:space="preserve"> </w:t>
      </w:r>
      <w:r>
        <w:rPr>
          <w:rFonts w:ascii="KaiTi" w:eastAsia="KaiTi" w:hAnsi="KaiTi" w:cs="KaiTi"/>
          <w:spacing w:val="-3"/>
          <w:sz w:val="38"/>
          <w:szCs w:val="38"/>
        </w:rPr>
        <w:t>一些重要结构件则是用铝-</w:t>
      </w:r>
      <w:r>
        <w:rPr>
          <w:rFonts w:ascii="KaiTi" w:eastAsia="KaiTi" w:hAnsi="KaiTi" w:cs="KaiTi"/>
          <w:spacing w:val="-4"/>
          <w:sz w:val="38"/>
          <w:szCs w:val="38"/>
        </w:rPr>
        <w:t>锂制造的，</w:t>
      </w:r>
      <w:r>
        <w:rPr>
          <w:rFonts w:ascii="KaiTi" w:eastAsia="KaiTi" w:hAnsi="KaiTi" w:cs="KaiTi"/>
          <w:spacing w:val="119"/>
          <w:sz w:val="38"/>
          <w:szCs w:val="38"/>
        </w:rPr>
        <w:t xml:space="preserve"> </w:t>
      </w:r>
      <w:r>
        <w:rPr>
          <w:rFonts w:ascii="KaiTi" w:eastAsia="KaiTi" w:hAnsi="KaiTi" w:cs="KaiTi"/>
          <w:spacing w:val="-4"/>
          <w:sz w:val="38"/>
          <w:szCs w:val="38"/>
        </w:rPr>
        <w:t>一些次要的零部件与功</w:t>
      </w:r>
      <w:r>
        <w:rPr>
          <w:rFonts w:ascii="KaiTi" w:eastAsia="KaiTi" w:hAnsi="KaiTi" w:cs="KaiTi"/>
          <w:sz w:val="38"/>
          <w:szCs w:val="38"/>
        </w:rPr>
        <w:t xml:space="preserve"> </w:t>
      </w:r>
      <w:r>
        <w:rPr>
          <w:rFonts w:ascii="KaiTi" w:eastAsia="KaiTi" w:hAnsi="KaiTi" w:cs="KaiTi"/>
          <w:spacing w:val="7"/>
          <w:sz w:val="38"/>
          <w:szCs w:val="38"/>
        </w:rPr>
        <w:t>能零件，如空调系统、油路管、行李架、卫生设施等则是用其他铝合金制造的。</w:t>
      </w:r>
      <w:r>
        <w:rPr>
          <w:rFonts w:ascii="KaiTi" w:eastAsia="KaiTi" w:hAnsi="KaiTi" w:cs="KaiTi"/>
          <w:sz w:val="38"/>
          <w:szCs w:val="38"/>
        </w:rPr>
        <w:t xml:space="preserve"> </w:t>
      </w:r>
      <w:r>
        <w:rPr>
          <w:rFonts w:ascii="KaiTi" w:eastAsia="KaiTi" w:hAnsi="KaiTi" w:cs="KaiTi"/>
          <w:spacing w:val="7"/>
          <w:sz w:val="38"/>
          <w:szCs w:val="38"/>
        </w:rPr>
        <w:t>C919</w:t>
      </w:r>
      <w:r>
        <w:rPr>
          <w:rFonts w:ascii="KaiTi" w:eastAsia="KaiTi" w:hAnsi="KaiTi" w:cs="KaiTi"/>
          <w:sz w:val="38"/>
          <w:szCs w:val="38"/>
        </w:rPr>
        <w:t xml:space="preserve"> </w:t>
      </w:r>
      <w:r>
        <w:rPr>
          <w:rFonts w:ascii="KaiTi" w:eastAsia="KaiTi" w:hAnsi="KaiTi" w:cs="KaiTi"/>
          <w:spacing w:val="14"/>
          <w:sz w:val="38"/>
          <w:szCs w:val="38"/>
        </w:rPr>
        <w:t>飞机是由一百多万个零部件连接组装而成，铝合金零件</w:t>
      </w:r>
      <w:r>
        <w:rPr>
          <w:rFonts w:ascii="KaiTi" w:eastAsia="KaiTi" w:hAnsi="KaiTi" w:cs="KaiTi"/>
          <w:spacing w:val="13"/>
          <w:sz w:val="38"/>
          <w:szCs w:val="38"/>
        </w:rPr>
        <w:t>的连接与其他零件的连接如发</w:t>
      </w:r>
      <w:r>
        <w:rPr>
          <w:rFonts w:ascii="KaiTi" w:eastAsia="KaiTi" w:hAnsi="KaiTi" w:cs="KaiTi"/>
          <w:sz w:val="38"/>
          <w:szCs w:val="38"/>
        </w:rPr>
        <w:t xml:space="preserve"> </w:t>
      </w:r>
      <w:r>
        <w:rPr>
          <w:rFonts w:ascii="KaiTi" w:eastAsia="KaiTi" w:hAnsi="KaiTi" w:cs="KaiTi"/>
          <w:spacing w:val="12"/>
          <w:sz w:val="38"/>
          <w:szCs w:val="38"/>
        </w:rPr>
        <w:t>动机与机翼的连接，在飞机的制造中起着非常重要的作用。</w:t>
      </w:r>
    </w:p>
    <w:p>
      <w:pPr>
        <w:spacing w:before="350" w:line="241" w:lineRule="auto"/>
        <w:ind w:left="4993" w:right="32" w:firstLine="804"/>
        <w:rPr>
          <w:rFonts w:ascii="KaiTi" w:eastAsia="KaiTi" w:hAnsi="KaiTi" w:cs="KaiTi"/>
          <w:sz w:val="38"/>
          <w:szCs w:val="38"/>
        </w:rPr>
      </w:pPr>
      <w:r>
        <w:rPr>
          <w:rFonts w:ascii="KaiTi" w:eastAsia="KaiTi" w:hAnsi="KaiTi" w:cs="KaiTi"/>
          <w:spacing w:val="17"/>
          <w:sz w:val="38"/>
          <w:szCs w:val="38"/>
        </w:rPr>
        <w:t>C919</w:t>
      </w:r>
      <w:r>
        <w:rPr>
          <w:rFonts w:ascii="KaiTi" w:eastAsia="KaiTi" w:hAnsi="KaiTi" w:cs="KaiTi"/>
          <w:spacing w:val="74"/>
          <w:sz w:val="38"/>
          <w:szCs w:val="38"/>
        </w:rPr>
        <w:t xml:space="preserve"> </w:t>
      </w:r>
      <w:r>
        <w:rPr>
          <w:rFonts w:ascii="KaiTi" w:eastAsia="KaiTi" w:hAnsi="KaiTi" w:cs="KaiTi"/>
          <w:spacing w:val="17"/>
          <w:sz w:val="38"/>
          <w:szCs w:val="38"/>
        </w:rPr>
        <w:t>大飞机所使用的铝材档次是最高的，符合它的要求的铝合金材料</w:t>
      </w:r>
      <w:r>
        <w:rPr>
          <w:rFonts w:ascii="KaiTi" w:eastAsia="KaiTi" w:hAnsi="KaiTi" w:cs="KaiTi"/>
          <w:spacing w:val="16"/>
          <w:sz w:val="38"/>
          <w:szCs w:val="38"/>
        </w:rPr>
        <w:t>在其他航</w:t>
      </w:r>
      <w:r>
        <w:rPr>
          <w:rFonts w:ascii="KaiTi" w:eastAsia="KaiTi" w:hAnsi="KaiTi" w:cs="KaiTi"/>
          <w:sz w:val="38"/>
          <w:szCs w:val="38"/>
        </w:rPr>
        <w:t xml:space="preserve"> </w:t>
      </w:r>
      <w:r>
        <w:rPr>
          <w:rFonts w:ascii="KaiTi" w:eastAsia="KaiTi" w:hAnsi="KaiTi" w:cs="KaiTi"/>
          <w:spacing w:val="12"/>
          <w:sz w:val="38"/>
          <w:szCs w:val="38"/>
        </w:rPr>
        <w:t>空器上也都可以使用。按生产工艺难度与价格高低可以将</w:t>
      </w:r>
      <w:r>
        <w:rPr>
          <w:rFonts w:ascii="KaiTi" w:eastAsia="KaiTi" w:hAnsi="KaiTi" w:cs="KaiTi"/>
          <w:spacing w:val="45"/>
          <w:sz w:val="38"/>
          <w:szCs w:val="38"/>
        </w:rPr>
        <w:t xml:space="preserve"> </w:t>
      </w:r>
      <w:r>
        <w:rPr>
          <w:rFonts w:ascii="KaiTi" w:eastAsia="KaiTi" w:hAnsi="KaiTi" w:cs="KaiTi"/>
          <w:spacing w:val="12"/>
          <w:sz w:val="38"/>
          <w:szCs w:val="38"/>
        </w:rPr>
        <w:t>C919</w:t>
      </w:r>
      <w:r>
        <w:rPr>
          <w:rFonts w:ascii="KaiTi" w:eastAsia="KaiTi" w:hAnsi="KaiTi" w:cs="KaiTi"/>
          <w:spacing w:val="66"/>
          <w:sz w:val="38"/>
          <w:szCs w:val="38"/>
        </w:rPr>
        <w:t xml:space="preserve"> </w:t>
      </w:r>
      <w:r>
        <w:rPr>
          <w:rFonts w:ascii="KaiTi" w:eastAsia="KaiTi" w:hAnsi="KaiTi" w:cs="KaiTi"/>
          <w:spacing w:val="12"/>
          <w:sz w:val="38"/>
          <w:szCs w:val="38"/>
        </w:rPr>
        <w:t>使用铝材分为如下的</w:t>
      </w:r>
      <w:r>
        <w:rPr>
          <w:rFonts w:ascii="KaiTi" w:eastAsia="KaiTi" w:hAnsi="KaiTi" w:cs="KaiTi"/>
          <w:sz w:val="38"/>
          <w:szCs w:val="38"/>
        </w:rPr>
        <w:t xml:space="preserve"> </w:t>
      </w:r>
      <w:r>
        <w:rPr>
          <w:rFonts w:ascii="KaiTi" w:eastAsia="KaiTi" w:hAnsi="KaiTi" w:cs="KaiTi"/>
          <w:spacing w:val="14"/>
          <w:sz w:val="38"/>
          <w:szCs w:val="38"/>
        </w:rPr>
        <w:t>几类：1)常用传统铝合金材料：7075-T62、7075-T73、7075-T73511、2024-</w:t>
      </w:r>
      <w:r>
        <w:rPr>
          <w:rFonts w:ascii="KaiTi" w:eastAsia="KaiTi" w:hAnsi="KaiTi" w:cs="KaiTi"/>
          <w:spacing w:val="13"/>
          <w:sz w:val="38"/>
          <w:szCs w:val="38"/>
        </w:rPr>
        <w:t>T42、</w:t>
      </w:r>
    </w:p>
    <w:p>
      <w:pPr>
        <w:spacing w:before="26" w:line="241" w:lineRule="auto"/>
        <w:ind w:left="4993"/>
        <w:rPr>
          <w:rFonts w:ascii="KaiTi" w:eastAsia="KaiTi" w:hAnsi="KaiTi" w:cs="KaiTi"/>
          <w:sz w:val="38"/>
          <w:szCs w:val="38"/>
        </w:rPr>
      </w:pPr>
      <w:r>
        <w:rPr>
          <w:rFonts w:ascii="KaiTi" w:eastAsia="KaiTi" w:hAnsi="KaiTi" w:cs="KaiTi"/>
          <w:spacing w:val="14"/>
          <w:sz w:val="38"/>
          <w:szCs w:val="38"/>
        </w:rPr>
        <w:t>2024-T3511、2024-T3</w:t>
      </w:r>
      <w:r>
        <w:rPr>
          <w:rFonts w:ascii="KaiTi" w:eastAsia="KaiTi" w:hAnsi="KaiTi" w:cs="KaiTi"/>
          <w:spacing w:val="80"/>
          <w:sz w:val="38"/>
          <w:szCs w:val="38"/>
        </w:rPr>
        <w:t xml:space="preserve"> </w:t>
      </w:r>
      <w:r>
        <w:rPr>
          <w:rFonts w:ascii="KaiTi" w:eastAsia="KaiTi" w:hAnsi="KaiTi" w:cs="KaiTi"/>
          <w:spacing w:val="14"/>
          <w:sz w:val="38"/>
          <w:szCs w:val="38"/>
        </w:rPr>
        <w:t>等；2)7050-T77</w:t>
      </w:r>
      <w:r>
        <w:rPr>
          <w:rFonts w:ascii="KaiTi" w:eastAsia="KaiTi" w:hAnsi="KaiTi" w:cs="KaiTi"/>
          <w:spacing w:val="-35"/>
          <w:sz w:val="38"/>
          <w:szCs w:val="38"/>
        </w:rPr>
        <w:t xml:space="preserve"> </w:t>
      </w:r>
      <w:r>
        <w:rPr>
          <w:rFonts w:ascii="KaiTi" w:eastAsia="KaiTi" w:hAnsi="KaiTi" w:cs="KaiTi"/>
          <w:spacing w:val="14"/>
          <w:sz w:val="38"/>
          <w:szCs w:val="38"/>
        </w:rPr>
        <w:t>型与7055-T77</w:t>
      </w:r>
      <w:r>
        <w:rPr>
          <w:rFonts w:ascii="KaiTi" w:eastAsia="KaiTi" w:hAnsi="KaiTi" w:cs="KaiTi"/>
          <w:spacing w:val="-35"/>
          <w:sz w:val="38"/>
          <w:szCs w:val="38"/>
        </w:rPr>
        <w:t xml:space="preserve"> </w:t>
      </w:r>
      <w:r>
        <w:rPr>
          <w:rFonts w:ascii="KaiTi" w:eastAsia="KaiTi" w:hAnsi="KaiTi" w:cs="KaiTi"/>
          <w:spacing w:val="14"/>
          <w:sz w:val="38"/>
          <w:szCs w:val="38"/>
        </w:rPr>
        <w:t>合金；3)近代发展起来的铝-</w:t>
      </w:r>
      <w:r>
        <w:rPr>
          <w:rFonts w:ascii="KaiTi" w:eastAsia="KaiTi" w:hAnsi="KaiTi" w:cs="KaiTi"/>
          <w:sz w:val="38"/>
          <w:szCs w:val="38"/>
        </w:rPr>
        <w:t xml:space="preserve"> </w:t>
      </w:r>
      <w:r>
        <w:rPr>
          <w:rFonts w:ascii="KaiTi" w:eastAsia="KaiTi" w:hAnsi="KaiTi" w:cs="KaiTi"/>
          <w:spacing w:val="22"/>
          <w:sz w:val="38"/>
          <w:szCs w:val="38"/>
        </w:rPr>
        <w:t>锂合金：2196、2198、2099</w:t>
      </w:r>
      <w:r>
        <w:rPr>
          <w:rFonts w:ascii="KaiTi" w:eastAsia="KaiTi" w:hAnsi="KaiTi" w:cs="KaiTi"/>
          <w:spacing w:val="46"/>
          <w:sz w:val="38"/>
          <w:szCs w:val="38"/>
        </w:rPr>
        <w:t xml:space="preserve"> </w:t>
      </w:r>
      <w:r>
        <w:rPr>
          <w:rFonts w:ascii="KaiTi" w:eastAsia="KaiTi" w:hAnsi="KaiTi" w:cs="KaiTi"/>
          <w:spacing w:val="22"/>
          <w:sz w:val="38"/>
          <w:szCs w:val="38"/>
        </w:rPr>
        <w:t>等。第一类材料，我国已解</w:t>
      </w:r>
      <w:r>
        <w:rPr>
          <w:rFonts w:ascii="KaiTi" w:eastAsia="KaiTi" w:hAnsi="KaiTi" w:cs="KaiTi"/>
          <w:spacing w:val="21"/>
          <w:sz w:val="38"/>
          <w:szCs w:val="38"/>
        </w:rPr>
        <w:t>决了"有无问题",但竞争力</w:t>
      </w:r>
      <w:r>
        <w:rPr>
          <w:rFonts w:ascii="KaiTi" w:eastAsia="KaiTi" w:hAnsi="KaiTi" w:cs="KaiTi"/>
          <w:sz w:val="38"/>
          <w:szCs w:val="38"/>
        </w:rPr>
        <w:t xml:space="preserve"> </w:t>
      </w:r>
      <w:r>
        <w:rPr>
          <w:rFonts w:ascii="KaiTi" w:eastAsia="KaiTi" w:hAnsi="KaiTi" w:cs="KaiTi"/>
          <w:spacing w:val="13"/>
          <w:sz w:val="38"/>
          <w:szCs w:val="38"/>
        </w:rPr>
        <w:t>问题尚未解决。因为材料的经济性是飞机公司选材的重要原则之一，国产铝材必须各</w:t>
      </w:r>
      <w:r>
        <w:rPr>
          <w:rFonts w:ascii="KaiTi" w:eastAsia="KaiTi" w:hAnsi="KaiTi" w:cs="KaiTi"/>
          <w:spacing w:val="12"/>
          <w:sz w:val="38"/>
          <w:szCs w:val="38"/>
        </w:rPr>
        <w:t xml:space="preserve"> </w:t>
      </w:r>
      <w:r>
        <w:rPr>
          <w:rFonts w:ascii="KaiTi" w:eastAsia="KaiTi" w:hAnsi="KaiTi" w:cs="KaiTi"/>
          <w:spacing w:val="15"/>
          <w:sz w:val="38"/>
          <w:szCs w:val="38"/>
        </w:rPr>
        <w:t>项性能指标务必全面达到或超过制造原型取证机用的进口铝材</w:t>
      </w:r>
      <w:r>
        <w:rPr>
          <w:rFonts w:ascii="KaiTi" w:eastAsia="KaiTi" w:hAnsi="KaiTi" w:cs="KaiTi"/>
          <w:spacing w:val="14"/>
          <w:sz w:val="38"/>
          <w:szCs w:val="38"/>
        </w:rPr>
        <w:t>的，以全面替代进口产</w:t>
      </w:r>
      <w:r>
        <w:rPr>
          <w:rFonts w:ascii="KaiTi" w:eastAsia="KaiTi" w:hAnsi="KaiTi" w:cs="KaiTi"/>
          <w:sz w:val="38"/>
          <w:szCs w:val="38"/>
        </w:rPr>
        <w:t xml:space="preserve"> </w:t>
      </w:r>
      <w:r>
        <w:rPr>
          <w:rFonts w:ascii="KaiTi" w:eastAsia="KaiTi" w:hAnsi="KaiTi" w:cs="KaiTi"/>
          <w:spacing w:val="15"/>
          <w:sz w:val="38"/>
          <w:szCs w:val="38"/>
        </w:rPr>
        <w:t>品，同时价格合理，才具备国际市场竞争力；第二</w:t>
      </w:r>
      <w:r>
        <w:rPr>
          <w:rFonts w:ascii="KaiTi" w:eastAsia="KaiTi" w:hAnsi="KaiTi" w:cs="KaiTi"/>
          <w:spacing w:val="14"/>
          <w:sz w:val="38"/>
          <w:szCs w:val="38"/>
        </w:rPr>
        <w:t>类材料仍需解决供应问题；第三类</w:t>
      </w:r>
      <w:r>
        <w:rPr>
          <w:rFonts w:ascii="KaiTi" w:eastAsia="KaiTi" w:hAnsi="KaiTi" w:cs="KaiTi"/>
          <w:sz w:val="38"/>
          <w:szCs w:val="38"/>
        </w:rPr>
        <w:t xml:space="preserve"> </w:t>
      </w:r>
      <w:r>
        <w:rPr>
          <w:rFonts w:ascii="KaiTi" w:eastAsia="KaiTi" w:hAnsi="KaiTi" w:cs="KaiTi"/>
          <w:spacing w:val="14"/>
          <w:sz w:val="38"/>
          <w:szCs w:val="38"/>
        </w:rPr>
        <w:t>材料仍与国外有较大差距，研制一代新飞机所需要的全部新型铝材，即使在工业发达</w:t>
      </w:r>
      <w:r>
        <w:rPr>
          <w:rFonts w:ascii="KaiTi" w:eastAsia="KaiTi" w:hAnsi="KaiTi" w:cs="KaiTi"/>
          <w:spacing w:val="12"/>
          <w:sz w:val="38"/>
          <w:szCs w:val="38"/>
        </w:rPr>
        <w:t xml:space="preserve"> </w:t>
      </w:r>
      <w:r>
        <w:rPr>
          <w:rFonts w:ascii="KaiTi" w:eastAsia="KaiTi" w:hAnsi="KaiTi" w:cs="KaiTi"/>
          <w:spacing w:val="10"/>
          <w:sz w:val="38"/>
          <w:szCs w:val="38"/>
        </w:rPr>
        <w:t>国家也需要六七年的时间。</w:t>
      </w:r>
    </w:p>
    <w:p>
      <w:pPr>
        <w:spacing w:line="365" w:lineRule="auto"/>
        <w:rPr>
          <w:rFonts w:ascii="Arial"/>
          <w:sz w:val="21"/>
        </w:rPr>
      </w:pPr>
    </w:p>
    <w:p>
      <w:pPr>
        <w:spacing w:before="123" w:line="224" w:lineRule="auto"/>
        <w:ind w:left="579"/>
        <w:rPr>
          <w:rFonts w:ascii="KaiTi" w:eastAsia="KaiTi" w:hAnsi="KaiTi" w:cs="KaiTi"/>
          <w:sz w:val="38"/>
          <w:szCs w:val="38"/>
        </w:rPr>
      </w:pPr>
      <w:r>
        <w:rPr>
          <w:rFonts w:ascii="KaiTi" w:eastAsia="KaiTi" w:hAnsi="KaiTi" w:cs="KaiTi"/>
          <w:color w:val="E72E2E"/>
          <w:spacing w:val="7"/>
          <w:sz w:val="38"/>
          <w:szCs w:val="38"/>
        </w:rPr>
        <w:t>表</w:t>
      </w:r>
      <w:r>
        <w:rPr>
          <w:rFonts w:ascii="KaiTi" w:eastAsia="KaiTi" w:hAnsi="KaiTi" w:cs="KaiTi"/>
          <w:color w:val="E72E2E"/>
          <w:spacing w:val="-64"/>
          <w:sz w:val="38"/>
          <w:szCs w:val="38"/>
        </w:rPr>
        <w:t xml:space="preserve"> </w:t>
      </w:r>
      <w:r>
        <w:rPr>
          <w:rFonts w:ascii="KaiTi" w:eastAsia="KaiTi" w:hAnsi="KaiTi" w:cs="KaiTi"/>
          <w:color w:val="E72E2E"/>
          <w:spacing w:val="7"/>
          <w:sz w:val="38"/>
          <w:szCs w:val="38"/>
        </w:rPr>
        <w:t>5</w:t>
      </w:r>
      <w:r>
        <w:rPr>
          <w:rFonts w:ascii="KaiTi" w:eastAsia="KaiTi" w:hAnsi="KaiTi" w:cs="KaiTi"/>
          <w:color w:val="E72E2E"/>
          <w:spacing w:val="23"/>
          <w:sz w:val="38"/>
          <w:szCs w:val="38"/>
        </w:rPr>
        <w:t xml:space="preserve"> </w:t>
      </w:r>
      <w:r>
        <w:rPr>
          <w:rFonts w:ascii="KaiTi" w:eastAsia="KaiTi" w:hAnsi="KaiTi" w:cs="KaiTi"/>
          <w:color w:val="E72E2E"/>
          <w:spacing w:val="7"/>
          <w:sz w:val="38"/>
          <w:szCs w:val="38"/>
        </w:rPr>
        <w:t>铝合金制造的</w:t>
      </w:r>
      <w:r>
        <w:rPr>
          <w:rFonts w:ascii="KaiTi" w:eastAsia="KaiTi" w:hAnsi="KaiTi" w:cs="KaiTi"/>
          <w:color w:val="E72E2E"/>
          <w:spacing w:val="-108"/>
          <w:sz w:val="38"/>
          <w:szCs w:val="38"/>
        </w:rPr>
        <w:t xml:space="preserve"> </w:t>
      </w:r>
      <w:r>
        <w:rPr>
          <w:rFonts w:ascii="KaiTi" w:eastAsia="KaiTi" w:hAnsi="KaiTi" w:cs="KaiTi"/>
          <w:color w:val="E72E2E"/>
          <w:spacing w:val="7"/>
          <w:sz w:val="38"/>
          <w:szCs w:val="38"/>
        </w:rPr>
        <w:t>C919</w:t>
      </w:r>
      <w:r>
        <w:rPr>
          <w:rFonts w:ascii="KaiTi" w:eastAsia="KaiTi" w:hAnsi="KaiTi" w:cs="KaiTi"/>
          <w:color w:val="E72E2E"/>
          <w:spacing w:val="5"/>
          <w:sz w:val="38"/>
          <w:szCs w:val="38"/>
        </w:rPr>
        <w:t xml:space="preserve"> </w:t>
      </w:r>
      <w:r>
        <w:rPr>
          <w:rFonts w:ascii="KaiTi" w:eastAsia="KaiTi" w:hAnsi="KaiTi" w:cs="KaiTi"/>
          <w:color w:val="E72E2E"/>
          <w:spacing w:val="7"/>
          <w:sz w:val="38"/>
          <w:szCs w:val="38"/>
        </w:rPr>
        <w:t>飞机零部件</w:t>
      </w:r>
    </w:p>
    <w:p>
      <w:pPr>
        <w:spacing w:line="202" w:lineRule="exact"/>
      </w:pPr>
    </w:p>
    <w:tbl>
      <w:tblPr>
        <w:tblStyle w:val="TableNormal4"/>
        <w:tblW w:w="19015" w:type="dxa"/>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5377"/>
        <w:gridCol w:w="4551"/>
        <w:gridCol w:w="1868"/>
        <w:gridCol w:w="2924"/>
        <w:gridCol w:w="4295"/>
      </w:tblGrid>
      <w:tr>
        <w:tblPrEx>
          <w:tblW w:w="19015" w:type="dxa"/>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19"/>
        </w:trPr>
        <w:tc>
          <w:tcPr>
            <w:tcW w:w="19015" w:type="dxa"/>
            <w:gridSpan w:val="5"/>
            <w:vAlign w:val="top"/>
          </w:tcPr>
          <w:p>
            <w:pPr>
              <w:spacing w:before="143" w:line="230" w:lineRule="auto"/>
              <w:ind w:left="220"/>
              <w:rPr>
                <w:rFonts w:ascii="SimSun" w:eastAsia="SimSun" w:hAnsi="SimSun" w:cs="SimSun"/>
                <w:sz w:val="33"/>
                <w:szCs w:val="33"/>
              </w:rPr>
            </w:pPr>
            <w:r>
              <w:rPr>
                <w:rFonts w:ascii="SimSun" w:eastAsia="SimSun" w:hAnsi="SimSun" w:cs="SimSun"/>
                <w:b/>
                <w:bCs/>
                <w:spacing w:val="5"/>
                <w:sz w:val="33"/>
                <w:szCs w:val="33"/>
              </w:rPr>
              <w:t>部段</w:t>
            </w:r>
            <w:r>
              <w:rPr>
                <w:rFonts w:ascii="SimSun" w:eastAsia="SimSun" w:hAnsi="SimSun" w:cs="SimSun"/>
                <w:spacing w:val="13"/>
                <w:sz w:val="33"/>
                <w:szCs w:val="33"/>
              </w:rPr>
              <w:t xml:space="preserve">             </w:t>
            </w:r>
            <w:r>
              <w:rPr>
                <w:rFonts w:ascii="SimSun" w:eastAsia="SimSun" w:hAnsi="SimSun" w:cs="SimSun"/>
                <w:b/>
                <w:bCs/>
                <w:spacing w:val="5"/>
                <w:sz w:val="33"/>
                <w:szCs w:val="33"/>
              </w:rPr>
              <w:t>零部件</w:t>
            </w:r>
            <w:r>
              <w:rPr>
                <w:rFonts w:ascii="SimSun" w:eastAsia="SimSun" w:hAnsi="SimSun" w:cs="SimSun"/>
                <w:spacing w:val="1"/>
                <w:sz w:val="33"/>
                <w:szCs w:val="33"/>
              </w:rPr>
              <w:t xml:space="preserve">                 </w:t>
            </w:r>
            <w:r>
              <w:rPr>
                <w:rFonts w:ascii="SimSun" w:eastAsia="SimSun" w:hAnsi="SimSun" w:cs="SimSun"/>
                <w:b/>
                <w:bCs/>
                <w:spacing w:val="5"/>
                <w:position w:val="-1"/>
                <w:sz w:val="33"/>
                <w:szCs w:val="33"/>
              </w:rPr>
              <w:t>铝合金</w:t>
            </w:r>
            <w:r>
              <w:rPr>
                <w:rFonts w:ascii="SimSun" w:eastAsia="SimSun" w:hAnsi="SimSun" w:cs="SimSun"/>
                <w:spacing w:val="6"/>
                <w:position w:val="-1"/>
                <w:sz w:val="33"/>
                <w:szCs w:val="33"/>
              </w:rPr>
              <w:t xml:space="preserve">              </w:t>
            </w:r>
            <w:r>
              <w:rPr>
                <w:rFonts w:ascii="SimSun" w:eastAsia="SimSun" w:hAnsi="SimSun" w:cs="SimSun"/>
                <w:b/>
                <w:bCs/>
                <w:spacing w:val="5"/>
                <w:sz w:val="33"/>
                <w:szCs w:val="33"/>
              </w:rPr>
              <w:t>部段</w:t>
            </w:r>
            <w:r>
              <w:rPr>
                <w:rFonts w:ascii="SimSun" w:eastAsia="SimSun" w:hAnsi="SimSun" w:cs="SimSun"/>
                <w:spacing w:val="8"/>
                <w:sz w:val="33"/>
                <w:szCs w:val="33"/>
              </w:rPr>
              <w:t xml:space="preserve">         </w:t>
            </w:r>
            <w:r>
              <w:rPr>
                <w:rFonts w:ascii="SimSun" w:eastAsia="SimSun" w:hAnsi="SimSun" w:cs="SimSun"/>
                <w:b/>
                <w:bCs/>
                <w:spacing w:val="5"/>
                <w:sz w:val="33"/>
                <w:szCs w:val="33"/>
              </w:rPr>
              <w:t>零部件</w:t>
            </w:r>
            <w:r>
              <w:rPr>
                <w:rFonts w:ascii="SimSun" w:eastAsia="SimSun" w:hAnsi="SimSun" w:cs="SimSun"/>
                <w:spacing w:val="5"/>
                <w:sz w:val="33"/>
                <w:szCs w:val="33"/>
              </w:rPr>
              <w:t xml:space="preserve">               </w:t>
            </w:r>
            <w:r>
              <w:rPr>
                <w:rFonts w:ascii="SimSun" w:eastAsia="SimSun" w:hAnsi="SimSun" w:cs="SimSun"/>
                <w:b/>
                <w:bCs/>
                <w:spacing w:val="5"/>
                <w:position w:val="2"/>
                <w:sz w:val="33"/>
                <w:szCs w:val="33"/>
              </w:rPr>
              <w:t>铝合金</w:t>
            </w:r>
          </w:p>
        </w:tc>
      </w:tr>
      <w:tr>
        <w:tblPrEx>
          <w:tblW w:w="19015" w:type="dxa"/>
          <w:tblInd w:w="292" w:type="dxa"/>
          <w:tblLayout w:type="fixed"/>
        </w:tblPrEx>
        <w:trPr>
          <w:trHeight w:val="763"/>
        </w:trPr>
        <w:tc>
          <w:tcPr>
            <w:tcW w:w="5377" w:type="dxa"/>
            <w:shd w:val="clear" w:color="auto" w:fill="DFB970"/>
            <w:vAlign w:val="top"/>
          </w:tcPr>
          <w:p>
            <w:pPr>
              <w:spacing w:before="140" w:line="227" w:lineRule="auto"/>
              <w:ind w:left="246"/>
              <w:rPr>
                <w:rFonts w:ascii="SimSun" w:eastAsia="SimSun" w:hAnsi="SimSun" w:cs="SimSun"/>
                <w:sz w:val="33"/>
                <w:szCs w:val="33"/>
              </w:rPr>
            </w:pPr>
            <w:r>
              <w:rPr>
                <w:rFonts w:ascii="SimSun" w:eastAsia="SimSun" w:hAnsi="SimSun" w:cs="SimSun"/>
                <w:b/>
                <w:bCs/>
                <w:spacing w:val="11"/>
                <w:position w:val="-1"/>
                <w:sz w:val="33"/>
                <w:szCs w:val="33"/>
              </w:rPr>
              <w:t>前机身</w:t>
            </w:r>
            <w:r>
              <w:rPr>
                <w:rFonts w:ascii="SimSun" w:eastAsia="SimSun" w:hAnsi="SimSun" w:cs="SimSun"/>
                <w:spacing w:val="10"/>
                <w:position w:val="-1"/>
                <w:sz w:val="33"/>
                <w:szCs w:val="33"/>
              </w:rPr>
              <w:t xml:space="preserve">            </w:t>
            </w:r>
            <w:r>
              <w:rPr>
                <w:rFonts w:ascii="SimSun" w:eastAsia="SimSun" w:hAnsi="SimSun" w:cs="SimSun"/>
                <w:spacing w:val="11"/>
                <w:position w:val="2"/>
                <w:sz w:val="33"/>
                <w:szCs w:val="33"/>
              </w:rPr>
              <w:t>蒙皮</w:t>
            </w:r>
          </w:p>
        </w:tc>
        <w:tc>
          <w:tcPr>
            <w:tcW w:w="4551" w:type="dxa"/>
            <w:shd w:val="clear" w:color="auto" w:fill="E0BA71"/>
            <w:vAlign w:val="top"/>
          </w:tcPr>
          <w:p>
            <w:pPr>
              <w:spacing w:before="256" w:line="239" w:lineRule="auto"/>
              <w:ind w:left="584"/>
              <w:rPr>
                <w:rFonts w:ascii="SimSun" w:eastAsia="SimSun" w:hAnsi="SimSun" w:cs="SimSun"/>
                <w:sz w:val="33"/>
                <w:szCs w:val="33"/>
              </w:rPr>
            </w:pPr>
            <w:r>
              <w:rPr>
                <w:rFonts w:ascii="SimSun" w:eastAsia="SimSun" w:hAnsi="SimSun" w:cs="SimSun"/>
                <w:spacing w:val="4"/>
                <w:sz w:val="33"/>
                <w:szCs w:val="33"/>
              </w:rPr>
              <w:t>2198-T8、</w:t>
            </w:r>
            <w:r>
              <w:rPr>
                <w:rFonts w:ascii="SimSun" w:eastAsia="SimSun" w:hAnsi="SimSun" w:cs="SimSun"/>
                <w:sz w:val="33"/>
                <w:szCs w:val="33"/>
              </w:rPr>
              <w:t>Al</w:t>
            </w:r>
            <w:r>
              <w:rPr>
                <w:rFonts w:ascii="SimSun" w:eastAsia="SimSun" w:hAnsi="SimSun" w:cs="SimSun"/>
                <w:spacing w:val="4"/>
                <w:sz w:val="33"/>
                <w:szCs w:val="33"/>
              </w:rPr>
              <w:t>-</w:t>
            </w:r>
            <w:r>
              <w:rPr>
                <w:rFonts w:ascii="SimSun" w:eastAsia="SimSun" w:hAnsi="SimSun" w:cs="SimSun"/>
                <w:sz w:val="33"/>
                <w:szCs w:val="33"/>
              </w:rPr>
              <w:t>Li</w:t>
            </w:r>
            <w:r>
              <w:rPr>
                <w:rFonts w:ascii="SimSun" w:eastAsia="SimSun" w:hAnsi="SimSun" w:cs="SimSun"/>
                <w:spacing w:val="4"/>
                <w:sz w:val="33"/>
                <w:szCs w:val="33"/>
              </w:rPr>
              <w:t>-</w:t>
            </w:r>
            <w:r>
              <w:rPr>
                <w:rFonts w:ascii="SimSun" w:eastAsia="SimSun" w:hAnsi="SimSun" w:cs="SimSun"/>
                <w:sz w:val="33"/>
                <w:szCs w:val="33"/>
              </w:rPr>
              <w:t>Sc</w:t>
            </w:r>
            <w:r>
              <w:rPr>
                <w:rFonts w:ascii="SimSun" w:eastAsia="SimSun" w:hAnsi="SimSun" w:cs="SimSun"/>
                <w:spacing w:val="4"/>
                <w:sz w:val="33"/>
                <w:szCs w:val="33"/>
              </w:rPr>
              <w:t>-T8</w:t>
            </w:r>
          </w:p>
        </w:tc>
        <w:tc>
          <w:tcPr>
            <w:tcW w:w="1868" w:type="dxa"/>
            <w:shd w:val="clear" w:color="auto" w:fill="DFB970"/>
            <w:vAlign w:val="top"/>
          </w:tcPr>
          <w:p>
            <w:pPr>
              <w:spacing w:before="221" w:line="223" w:lineRule="auto"/>
              <w:ind w:left="598"/>
              <w:rPr>
                <w:rFonts w:ascii="SimSun" w:eastAsia="SimSun" w:hAnsi="SimSun" w:cs="SimSun"/>
                <w:sz w:val="33"/>
                <w:szCs w:val="33"/>
              </w:rPr>
            </w:pPr>
            <w:r>
              <w:rPr>
                <w:rFonts w:ascii="SimSun" w:eastAsia="SimSun" w:hAnsi="SimSun" w:cs="SimSun"/>
                <w:b/>
                <w:bCs/>
                <w:spacing w:val="9"/>
                <w:sz w:val="33"/>
                <w:szCs w:val="33"/>
              </w:rPr>
              <w:t>机头</w:t>
            </w:r>
          </w:p>
        </w:tc>
        <w:tc>
          <w:tcPr>
            <w:tcW w:w="2924" w:type="dxa"/>
            <w:shd w:val="clear" w:color="auto" w:fill="DFB970"/>
            <w:vAlign w:val="top"/>
          </w:tcPr>
          <w:p>
            <w:pPr>
              <w:spacing w:before="226" w:line="224" w:lineRule="auto"/>
              <w:ind w:left="1122"/>
              <w:rPr>
                <w:rFonts w:ascii="SimSun" w:eastAsia="SimSun" w:hAnsi="SimSun" w:cs="SimSun"/>
                <w:sz w:val="33"/>
                <w:szCs w:val="33"/>
              </w:rPr>
            </w:pPr>
            <w:r>
              <w:rPr>
                <w:rFonts w:ascii="SimSun" w:eastAsia="SimSun" w:hAnsi="SimSun" w:cs="SimSun"/>
                <w:spacing w:val="15"/>
                <w:sz w:val="33"/>
                <w:szCs w:val="33"/>
              </w:rPr>
              <w:t>蒙皮</w:t>
            </w:r>
          </w:p>
        </w:tc>
        <w:tc>
          <w:tcPr>
            <w:tcW w:w="4295" w:type="dxa"/>
            <w:shd w:val="clear" w:color="auto" w:fill="DFB970"/>
            <w:vAlign w:val="top"/>
          </w:tcPr>
          <w:p>
            <w:pPr>
              <w:spacing w:before="234" w:line="227" w:lineRule="auto"/>
              <w:ind w:left="621"/>
              <w:rPr>
                <w:rFonts w:ascii="SimSun" w:eastAsia="SimSun" w:hAnsi="SimSun" w:cs="SimSun"/>
                <w:sz w:val="33"/>
                <w:szCs w:val="33"/>
              </w:rPr>
            </w:pPr>
            <w:r>
              <w:rPr>
                <w:rFonts w:ascii="SimSun" w:eastAsia="SimSun" w:hAnsi="SimSun" w:cs="SimSun"/>
                <w:sz w:val="33"/>
                <w:szCs w:val="33"/>
              </w:rPr>
              <w:t>Al</w:t>
            </w:r>
            <w:r>
              <w:rPr>
                <w:rFonts w:ascii="SimSun" w:eastAsia="SimSun" w:hAnsi="SimSun" w:cs="SimSun"/>
                <w:spacing w:val="8"/>
                <w:sz w:val="33"/>
                <w:szCs w:val="33"/>
              </w:rPr>
              <w:t>-</w:t>
            </w:r>
            <w:r>
              <w:rPr>
                <w:rFonts w:ascii="SimSun" w:eastAsia="SimSun" w:hAnsi="SimSun" w:cs="SimSun"/>
                <w:sz w:val="33"/>
                <w:szCs w:val="33"/>
              </w:rPr>
              <w:t>Li</w:t>
            </w:r>
            <w:r>
              <w:rPr>
                <w:rFonts w:ascii="SimSun" w:eastAsia="SimSun" w:hAnsi="SimSun" w:cs="SimSun"/>
                <w:spacing w:val="8"/>
                <w:sz w:val="33"/>
                <w:szCs w:val="33"/>
              </w:rPr>
              <w:t>合金，2524-T3</w:t>
            </w:r>
          </w:p>
        </w:tc>
      </w:tr>
      <w:tr>
        <w:tblPrEx>
          <w:tblW w:w="19015" w:type="dxa"/>
          <w:tblInd w:w="292" w:type="dxa"/>
          <w:tblLayout w:type="fixed"/>
        </w:tblPrEx>
        <w:trPr>
          <w:trHeight w:val="820"/>
        </w:trPr>
        <w:tc>
          <w:tcPr>
            <w:tcW w:w="5377" w:type="dxa"/>
            <w:tcBorders>
              <w:right w:val="nil"/>
            </w:tcBorders>
            <w:vAlign w:val="top"/>
          </w:tcPr>
          <w:p>
            <w:pPr>
              <w:spacing w:before="210" w:line="223" w:lineRule="auto"/>
              <w:ind w:left="3426"/>
              <w:rPr>
                <w:rFonts w:ascii="SimSun" w:eastAsia="SimSun" w:hAnsi="SimSun" w:cs="SimSun"/>
                <w:sz w:val="33"/>
                <w:szCs w:val="33"/>
              </w:rPr>
            </w:pPr>
            <w:r>
              <w:rPr>
                <w:rFonts w:ascii="SimSun" w:eastAsia="SimSun" w:hAnsi="SimSun" w:cs="SimSun"/>
                <w:spacing w:val="14"/>
                <w:sz w:val="33"/>
                <w:szCs w:val="33"/>
              </w:rPr>
              <w:t>长桁</w:t>
            </w:r>
          </w:p>
        </w:tc>
        <w:tc>
          <w:tcPr>
            <w:tcW w:w="4551" w:type="dxa"/>
            <w:tcBorders>
              <w:left w:val="nil"/>
              <w:right w:val="nil"/>
            </w:tcBorders>
            <w:vAlign w:val="top"/>
          </w:tcPr>
          <w:p>
            <w:pPr>
              <w:spacing w:before="318" w:line="221" w:lineRule="auto"/>
              <w:ind w:left="517"/>
              <w:rPr>
                <w:rFonts w:ascii="SimSun" w:eastAsia="SimSun" w:hAnsi="SimSun" w:cs="SimSun"/>
                <w:sz w:val="33"/>
                <w:szCs w:val="33"/>
              </w:rPr>
            </w:pPr>
            <w:r>
              <w:rPr>
                <w:rFonts w:ascii="SimSun" w:eastAsia="SimSun" w:hAnsi="SimSun" w:cs="SimSun"/>
                <w:spacing w:val="5"/>
                <w:sz w:val="33"/>
                <w:szCs w:val="33"/>
              </w:rPr>
              <w:t>钣弯7075-T62,挤压材</w:t>
            </w:r>
          </w:p>
        </w:tc>
        <w:tc>
          <w:tcPr>
            <w:tcW w:w="9087" w:type="dxa"/>
            <w:gridSpan w:val="3"/>
            <w:tcBorders>
              <w:left w:val="nil"/>
            </w:tcBorders>
            <w:vAlign w:val="top"/>
          </w:tcPr>
          <w:p>
            <w:pPr>
              <w:spacing w:before="202" w:line="218" w:lineRule="auto"/>
              <w:ind w:left="3010"/>
              <w:rPr>
                <w:rFonts w:ascii="SimSun" w:eastAsia="SimSun" w:hAnsi="SimSun" w:cs="SimSun"/>
                <w:sz w:val="33"/>
                <w:szCs w:val="33"/>
              </w:rPr>
            </w:pPr>
            <w:r>
              <w:rPr>
                <w:rFonts w:ascii="SimSun" w:eastAsia="SimSun" w:hAnsi="SimSun" w:cs="SimSun"/>
                <w:spacing w:val="4"/>
                <w:position w:val="1"/>
                <w:sz w:val="33"/>
                <w:szCs w:val="33"/>
              </w:rPr>
              <w:t>长桁</w:t>
            </w:r>
            <w:r>
              <w:rPr>
                <w:rFonts w:ascii="SimSun" w:eastAsia="SimSun" w:hAnsi="SimSun" w:cs="SimSun"/>
                <w:position w:val="1"/>
                <w:sz w:val="33"/>
                <w:szCs w:val="33"/>
              </w:rPr>
              <w:t xml:space="preserve">            </w:t>
            </w:r>
            <w:r>
              <w:rPr>
                <w:rFonts w:ascii="SimSun" w:eastAsia="SimSun" w:hAnsi="SimSun" w:cs="SimSun"/>
                <w:spacing w:val="4"/>
                <w:sz w:val="33"/>
                <w:szCs w:val="33"/>
              </w:rPr>
              <w:t>7075-T62,2196-</w:t>
            </w:r>
          </w:p>
        </w:tc>
      </w:tr>
    </w:tbl>
    <w:p>
      <w:pPr>
        <w:rPr>
          <w:rFonts w:ascii="Arial"/>
          <w:sz w:val="21"/>
        </w:rPr>
      </w:pPr>
    </w:p>
    <w:p>
      <w:pPr>
        <w:sectPr>
          <w:footerReference w:type="default" r:id="rId28"/>
          <w:pgSz w:w="22387" w:h="31680"/>
          <w:pgMar w:top="1260" w:right="1183" w:bottom="1532" w:left="1548" w:header="0" w:footer="1327" w:gutter="0"/>
          <w:pgNumType w:start="9"/>
          <w:cols w:space="708"/>
        </w:sectPr>
      </w:pPr>
    </w:p>
    <w:p>
      <w:r>
        <w:pict>
          <v:rect id="_x0000_s1038" style="width:962.3pt;height:0.9pt;margin-top:1464.58pt;margin-left:77.45pt;mso-position-horizontal-relative:page;mso-position-vertical-relative:page;position:absolute;z-index:251672576" o:allowincell="f" filled="t" fillcolor="#ffa500" stroked="f"/>
        </w:pict>
      </w:r>
    </w:p>
    <w:p/>
    <w:p>
      <w:pPr>
        <w:spacing w:line="170" w:lineRule="exact"/>
      </w:pPr>
    </w:p>
    <w:tbl>
      <w:tblPr>
        <w:tblStyle w:val="TableNormal5"/>
        <w:tblW w:w="18963"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5359"/>
        <w:gridCol w:w="4533"/>
        <w:gridCol w:w="9071"/>
      </w:tblGrid>
      <w:tr>
        <w:tblPrEx>
          <w:tblW w:w="18963"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21"/>
        </w:trPr>
        <w:tc>
          <w:tcPr>
            <w:tcW w:w="18963" w:type="dxa"/>
            <w:gridSpan w:val="3"/>
            <w:vAlign w:val="top"/>
          </w:tcPr>
          <w:p>
            <w:pPr>
              <w:spacing w:before="73" w:line="229" w:lineRule="auto"/>
              <w:ind w:left="5797"/>
              <w:rPr>
                <w:rFonts w:ascii="SimSun" w:eastAsia="SimSun" w:hAnsi="SimSun" w:cs="SimSun"/>
                <w:sz w:val="33"/>
                <w:szCs w:val="33"/>
              </w:rPr>
            </w:pPr>
            <w:r>
              <w:rPr>
                <w:rFonts w:ascii="SimSun" w:eastAsia="SimSun" w:hAnsi="SimSun" w:cs="SimSun"/>
                <w:spacing w:val="3"/>
                <w:sz w:val="33"/>
                <w:szCs w:val="33"/>
              </w:rPr>
              <w:t>2196-T8511/2099-T83</w:t>
            </w:r>
            <w:r>
              <w:rPr>
                <w:rFonts w:ascii="SimSun" w:eastAsia="SimSun" w:hAnsi="SimSun" w:cs="SimSun"/>
                <w:spacing w:val="1"/>
                <w:sz w:val="33"/>
                <w:szCs w:val="33"/>
              </w:rPr>
              <w:t xml:space="preserve">                                </w:t>
            </w:r>
            <w:r>
              <w:rPr>
                <w:rFonts w:ascii="SimSun" w:eastAsia="SimSun" w:hAnsi="SimSun" w:cs="SimSun"/>
                <w:sz w:val="33"/>
                <w:szCs w:val="33"/>
              </w:rPr>
              <w:t xml:space="preserve">        </w:t>
            </w:r>
            <w:r>
              <w:rPr>
                <w:rFonts w:ascii="SimSun" w:eastAsia="SimSun" w:hAnsi="SimSun" w:cs="SimSun"/>
                <w:spacing w:val="3"/>
                <w:sz w:val="33"/>
                <w:szCs w:val="33"/>
              </w:rPr>
              <w:t>T8501/2099-T</w:t>
            </w:r>
            <w:r>
              <w:rPr>
                <w:rFonts w:ascii="SimSun" w:eastAsia="SimSun" w:hAnsi="SimSun" w:cs="SimSun"/>
                <w:spacing w:val="2"/>
                <w:sz w:val="33"/>
                <w:szCs w:val="33"/>
              </w:rPr>
              <w:t>83</w:t>
            </w:r>
          </w:p>
        </w:tc>
      </w:tr>
      <w:tr>
        <w:tblPrEx>
          <w:tblW w:w="18963" w:type="dxa"/>
          <w:tblInd w:w="301" w:type="dxa"/>
          <w:tblLayout w:type="fixed"/>
        </w:tblPrEx>
        <w:trPr>
          <w:trHeight w:val="774"/>
        </w:trPr>
        <w:tc>
          <w:tcPr>
            <w:tcW w:w="9892" w:type="dxa"/>
            <w:gridSpan w:val="2"/>
            <w:shd w:val="clear" w:color="auto" w:fill="DFB970"/>
            <w:vAlign w:val="top"/>
          </w:tcPr>
          <w:p>
            <w:pPr>
              <w:spacing w:before="181" w:line="224" w:lineRule="auto"/>
              <w:ind w:left="3209"/>
              <w:rPr>
                <w:rFonts w:ascii="SimSun" w:eastAsia="SimSun" w:hAnsi="SimSun" w:cs="SimSun"/>
                <w:sz w:val="33"/>
                <w:szCs w:val="33"/>
              </w:rPr>
            </w:pPr>
            <w:r>
              <w:rPr>
                <w:rFonts w:ascii="SimSun" w:eastAsia="SimSun" w:hAnsi="SimSun" w:cs="SimSun"/>
                <w:spacing w:val="4"/>
                <w:position w:val="1"/>
                <w:sz w:val="33"/>
                <w:szCs w:val="33"/>
              </w:rPr>
              <w:t>普通框</w:t>
            </w:r>
            <w:r>
              <w:rPr>
                <w:rFonts w:ascii="SimSun" w:eastAsia="SimSun" w:hAnsi="SimSun" w:cs="SimSun"/>
                <w:spacing w:val="10"/>
                <w:position w:val="1"/>
                <w:sz w:val="33"/>
                <w:szCs w:val="33"/>
              </w:rPr>
              <w:t xml:space="preserve">               </w:t>
            </w:r>
            <w:r>
              <w:rPr>
                <w:rFonts w:ascii="SimSun" w:eastAsia="SimSun" w:hAnsi="SimSun" w:cs="SimSun"/>
                <w:spacing w:val="4"/>
                <w:position w:val="-1"/>
                <w:sz w:val="33"/>
                <w:szCs w:val="33"/>
              </w:rPr>
              <w:t>2024-T42</w:t>
            </w:r>
          </w:p>
        </w:tc>
        <w:tc>
          <w:tcPr>
            <w:tcW w:w="9071" w:type="dxa"/>
            <w:shd w:val="clear" w:color="auto" w:fill="DFB971"/>
            <w:vAlign w:val="top"/>
          </w:tcPr>
          <w:p>
            <w:pPr>
              <w:spacing w:before="182" w:line="221" w:lineRule="auto"/>
              <w:ind w:left="2784"/>
              <w:rPr>
                <w:rFonts w:ascii="SimSun" w:eastAsia="SimSun" w:hAnsi="SimSun" w:cs="SimSun"/>
                <w:sz w:val="33"/>
                <w:szCs w:val="33"/>
              </w:rPr>
            </w:pPr>
            <w:r>
              <w:rPr>
                <w:rFonts w:ascii="SimSun" w:eastAsia="SimSun" w:hAnsi="SimSun" w:cs="SimSun"/>
                <w:spacing w:val="4"/>
                <w:position w:val="2"/>
                <w:sz w:val="33"/>
                <w:szCs w:val="33"/>
              </w:rPr>
              <w:t>普通框</w:t>
            </w:r>
            <w:r>
              <w:rPr>
                <w:rFonts w:ascii="SimSun" w:eastAsia="SimSun" w:hAnsi="SimSun" w:cs="SimSun"/>
                <w:spacing w:val="8"/>
                <w:position w:val="2"/>
                <w:sz w:val="33"/>
                <w:szCs w:val="33"/>
              </w:rPr>
              <w:t xml:space="preserve">              </w:t>
            </w:r>
            <w:r>
              <w:rPr>
                <w:rFonts w:ascii="SimSun" w:eastAsia="SimSun" w:hAnsi="SimSun" w:cs="SimSun"/>
                <w:spacing w:val="4"/>
                <w:position w:val="-2"/>
                <w:sz w:val="33"/>
                <w:szCs w:val="33"/>
              </w:rPr>
              <w:t>2024-T42</w:t>
            </w:r>
          </w:p>
        </w:tc>
      </w:tr>
      <w:tr>
        <w:tblPrEx>
          <w:tblW w:w="18963" w:type="dxa"/>
          <w:tblInd w:w="301" w:type="dxa"/>
          <w:tblLayout w:type="fixed"/>
        </w:tblPrEx>
        <w:trPr>
          <w:trHeight w:val="860"/>
        </w:trPr>
        <w:tc>
          <w:tcPr>
            <w:tcW w:w="18963" w:type="dxa"/>
            <w:gridSpan w:val="3"/>
            <w:vAlign w:val="top"/>
          </w:tcPr>
          <w:p>
            <w:pPr>
              <w:spacing w:before="243" w:line="232" w:lineRule="auto"/>
              <w:ind w:left="2707"/>
              <w:rPr>
                <w:rFonts w:ascii="SimSun" w:eastAsia="SimSun" w:hAnsi="SimSun" w:cs="SimSun"/>
                <w:sz w:val="33"/>
                <w:szCs w:val="33"/>
              </w:rPr>
            </w:pPr>
            <w:r>
              <w:rPr>
                <w:rFonts w:ascii="SimSun" w:eastAsia="SimSun" w:hAnsi="SimSun" w:cs="SimSun"/>
                <w:spacing w:val="8"/>
                <w:sz w:val="33"/>
                <w:szCs w:val="33"/>
              </w:rPr>
              <w:t>旅客观察窗框</w:t>
            </w:r>
            <w:r>
              <w:rPr>
                <w:rFonts w:ascii="SimSun" w:eastAsia="SimSun" w:hAnsi="SimSun" w:cs="SimSun"/>
                <w:spacing w:val="10"/>
                <w:sz w:val="33"/>
                <w:szCs w:val="33"/>
              </w:rPr>
              <w:t xml:space="preserve">          </w:t>
            </w:r>
            <w:r>
              <w:rPr>
                <w:rFonts w:ascii="SimSun" w:eastAsia="SimSun" w:hAnsi="SimSun" w:cs="SimSun"/>
                <w:spacing w:val="8"/>
                <w:sz w:val="33"/>
                <w:szCs w:val="33"/>
              </w:rPr>
              <w:t>7075-T73锻件</w:t>
            </w:r>
            <w:r>
              <w:rPr>
                <w:rFonts w:ascii="SimSun" w:eastAsia="SimSun" w:hAnsi="SimSun" w:cs="SimSun"/>
                <w:spacing w:val="1"/>
                <w:sz w:val="33"/>
                <w:szCs w:val="33"/>
              </w:rPr>
              <w:t xml:space="preserve">                        </w:t>
            </w:r>
            <w:r>
              <w:rPr>
                <w:rFonts w:ascii="SimSun" w:eastAsia="SimSun" w:hAnsi="SimSun" w:cs="SimSun"/>
                <w:spacing w:val="8"/>
                <w:position w:val="1"/>
                <w:sz w:val="33"/>
                <w:szCs w:val="33"/>
              </w:rPr>
              <w:t>前压力框</w:t>
            </w:r>
          </w:p>
        </w:tc>
      </w:tr>
      <w:tr>
        <w:tblPrEx>
          <w:tblW w:w="18963" w:type="dxa"/>
          <w:tblInd w:w="301" w:type="dxa"/>
          <w:tblLayout w:type="fixed"/>
        </w:tblPrEx>
        <w:trPr>
          <w:trHeight w:val="817"/>
        </w:trPr>
        <w:tc>
          <w:tcPr>
            <w:tcW w:w="5359" w:type="dxa"/>
            <w:shd w:val="clear" w:color="auto" w:fill="DFB970"/>
            <w:vAlign w:val="top"/>
          </w:tcPr>
          <w:p>
            <w:pPr>
              <w:spacing w:before="250" w:line="223" w:lineRule="auto"/>
              <w:ind w:right="232"/>
              <w:jc w:val="right"/>
              <w:rPr>
                <w:rFonts w:ascii="SimSun" w:eastAsia="SimSun" w:hAnsi="SimSun" w:cs="SimSun"/>
                <w:sz w:val="33"/>
                <w:szCs w:val="33"/>
              </w:rPr>
            </w:pPr>
            <w:r>
              <w:rPr>
                <w:rFonts w:ascii="SimSun" w:eastAsia="SimSun" w:hAnsi="SimSun" w:cs="SimSun"/>
                <w:spacing w:val="9"/>
                <w:sz w:val="33"/>
                <w:szCs w:val="33"/>
              </w:rPr>
              <w:t>客舱地板梁与支柱</w:t>
            </w:r>
          </w:p>
        </w:tc>
        <w:tc>
          <w:tcPr>
            <w:tcW w:w="4533" w:type="dxa"/>
            <w:shd w:val="clear" w:color="auto" w:fill="DFB970"/>
            <w:vAlign w:val="top"/>
          </w:tcPr>
          <w:p>
            <w:pPr>
              <w:spacing w:before="260" w:line="229" w:lineRule="auto"/>
              <w:ind w:left="654"/>
              <w:rPr>
                <w:rFonts w:ascii="SimSun" w:eastAsia="SimSun" w:hAnsi="SimSun" w:cs="SimSun"/>
                <w:sz w:val="33"/>
                <w:szCs w:val="33"/>
              </w:rPr>
            </w:pPr>
            <w:r>
              <w:rPr>
                <w:rFonts w:ascii="SimSun" w:eastAsia="SimSun" w:hAnsi="SimSun" w:cs="SimSun"/>
                <w:spacing w:val="2"/>
                <w:sz w:val="33"/>
                <w:szCs w:val="33"/>
              </w:rPr>
              <w:t>2196-T8511/2099-T83</w:t>
            </w:r>
          </w:p>
        </w:tc>
        <w:tc>
          <w:tcPr>
            <w:tcW w:w="9071" w:type="dxa"/>
            <w:shd w:val="clear" w:color="auto" w:fill="DFBA71"/>
            <w:vAlign w:val="top"/>
          </w:tcPr>
          <w:p>
            <w:pPr>
              <w:spacing w:before="180" w:line="223" w:lineRule="auto"/>
              <w:ind w:left="2784"/>
              <w:rPr>
                <w:rFonts w:ascii="SimSun" w:eastAsia="SimSun" w:hAnsi="SimSun" w:cs="SimSun"/>
                <w:sz w:val="33"/>
                <w:szCs w:val="33"/>
              </w:rPr>
            </w:pPr>
            <w:r>
              <w:rPr>
                <w:rFonts w:ascii="SimSun" w:eastAsia="SimSun" w:hAnsi="SimSun" w:cs="SimSun"/>
                <w:spacing w:val="4"/>
                <w:position w:val="2"/>
                <w:sz w:val="33"/>
                <w:szCs w:val="33"/>
              </w:rPr>
              <w:t>腹板</w:t>
            </w:r>
            <w:r>
              <w:rPr>
                <w:rFonts w:ascii="SimSun" w:eastAsia="SimSun" w:hAnsi="SimSun" w:cs="SimSun"/>
                <w:spacing w:val="1"/>
                <w:position w:val="2"/>
                <w:sz w:val="33"/>
                <w:szCs w:val="33"/>
              </w:rPr>
              <w:t xml:space="preserve">                 </w:t>
            </w:r>
            <w:r>
              <w:rPr>
                <w:rFonts w:ascii="SimSun" w:eastAsia="SimSun" w:hAnsi="SimSun" w:cs="SimSun"/>
                <w:spacing w:val="4"/>
                <w:position w:val="-1"/>
                <w:sz w:val="33"/>
                <w:szCs w:val="33"/>
              </w:rPr>
              <w:t>2024-T3</w:t>
            </w:r>
          </w:p>
        </w:tc>
      </w:tr>
      <w:tr>
        <w:tblPrEx>
          <w:tblW w:w="18963" w:type="dxa"/>
          <w:tblInd w:w="301" w:type="dxa"/>
          <w:tblLayout w:type="fixed"/>
        </w:tblPrEx>
        <w:trPr>
          <w:trHeight w:val="825"/>
        </w:trPr>
        <w:tc>
          <w:tcPr>
            <w:tcW w:w="18963" w:type="dxa"/>
            <w:gridSpan w:val="3"/>
            <w:vAlign w:val="top"/>
          </w:tcPr>
          <w:p>
            <w:pPr>
              <w:spacing w:before="164" w:line="233" w:lineRule="auto"/>
              <w:ind w:left="2413"/>
              <w:rPr>
                <w:rFonts w:ascii="SimSun" w:eastAsia="SimSun" w:hAnsi="SimSun" w:cs="SimSun"/>
                <w:sz w:val="33"/>
                <w:szCs w:val="33"/>
              </w:rPr>
            </w:pPr>
            <w:r>
              <w:rPr>
                <w:rFonts w:ascii="SimSun" w:eastAsia="SimSun" w:hAnsi="SimSun" w:cs="SimSun"/>
                <w:spacing w:val="5"/>
                <w:position w:val="2"/>
                <w:sz w:val="33"/>
                <w:szCs w:val="33"/>
              </w:rPr>
              <w:t>货舱地板梁与支柱</w:t>
            </w:r>
            <w:r>
              <w:rPr>
                <w:rFonts w:ascii="SimSun" w:eastAsia="SimSun" w:hAnsi="SimSun" w:cs="SimSun"/>
                <w:spacing w:val="2"/>
                <w:position w:val="2"/>
                <w:sz w:val="33"/>
                <w:szCs w:val="33"/>
              </w:rPr>
              <w:t xml:space="preserve">     </w:t>
            </w:r>
            <w:r>
              <w:rPr>
                <w:rFonts w:ascii="SimSun" w:eastAsia="SimSun" w:hAnsi="SimSun" w:cs="SimSun"/>
                <w:spacing w:val="5"/>
                <w:position w:val="-2"/>
                <w:sz w:val="33"/>
                <w:szCs w:val="33"/>
              </w:rPr>
              <w:t>2196-T8511/2</w:t>
            </w:r>
            <w:r>
              <w:rPr>
                <w:rFonts w:ascii="SimSun" w:eastAsia="SimSun" w:hAnsi="SimSun" w:cs="SimSun"/>
                <w:spacing w:val="4"/>
                <w:position w:val="-2"/>
                <w:sz w:val="33"/>
                <w:szCs w:val="33"/>
              </w:rPr>
              <w:t>099-T83</w:t>
            </w:r>
            <w:r>
              <w:rPr>
                <w:rFonts w:ascii="SimSun" w:eastAsia="SimSun" w:hAnsi="SimSun" w:cs="SimSun"/>
                <w:spacing w:val="3"/>
                <w:position w:val="-2"/>
                <w:sz w:val="33"/>
                <w:szCs w:val="33"/>
              </w:rPr>
              <w:t xml:space="preserve">                    </w:t>
            </w:r>
            <w:r>
              <w:rPr>
                <w:rFonts w:ascii="SimSun" w:eastAsia="SimSun" w:hAnsi="SimSun" w:cs="SimSun"/>
                <w:spacing w:val="2"/>
                <w:position w:val="-2"/>
                <w:sz w:val="33"/>
                <w:szCs w:val="33"/>
              </w:rPr>
              <w:t xml:space="preserve">  </w:t>
            </w:r>
            <w:r>
              <w:rPr>
                <w:rFonts w:ascii="SimSun" w:eastAsia="SimSun" w:hAnsi="SimSun" w:cs="SimSun"/>
                <w:spacing w:val="4"/>
                <w:position w:val="6"/>
                <w:sz w:val="33"/>
                <w:szCs w:val="33"/>
              </w:rPr>
              <w:t>缘条</w:t>
            </w:r>
            <w:r>
              <w:rPr>
                <w:rFonts w:ascii="SimSun" w:eastAsia="SimSun" w:hAnsi="SimSun" w:cs="SimSun"/>
                <w:spacing w:val="2"/>
                <w:position w:val="6"/>
                <w:sz w:val="33"/>
                <w:szCs w:val="33"/>
              </w:rPr>
              <w:t xml:space="preserve">              </w:t>
            </w:r>
            <w:r>
              <w:rPr>
                <w:rFonts w:ascii="SimSun" w:eastAsia="SimSun" w:hAnsi="SimSun" w:cs="SimSun"/>
                <w:spacing w:val="4"/>
                <w:sz w:val="33"/>
                <w:szCs w:val="33"/>
              </w:rPr>
              <w:t>7075-T73511</w:t>
            </w:r>
          </w:p>
        </w:tc>
      </w:tr>
      <w:tr>
        <w:tblPrEx>
          <w:tblW w:w="18963" w:type="dxa"/>
          <w:tblInd w:w="301" w:type="dxa"/>
          <w:tblLayout w:type="fixed"/>
        </w:tblPrEx>
        <w:trPr>
          <w:trHeight w:val="817"/>
        </w:trPr>
        <w:tc>
          <w:tcPr>
            <w:tcW w:w="5359" w:type="dxa"/>
            <w:shd w:val="clear" w:color="auto" w:fill="DFB970"/>
            <w:vAlign w:val="top"/>
          </w:tcPr>
          <w:p>
            <w:pPr>
              <w:spacing w:before="250" w:line="223" w:lineRule="auto"/>
              <w:ind w:left="3175"/>
              <w:rPr>
                <w:rFonts w:ascii="SimSun" w:eastAsia="SimSun" w:hAnsi="SimSun" w:cs="SimSun"/>
                <w:sz w:val="33"/>
                <w:szCs w:val="33"/>
              </w:rPr>
            </w:pPr>
            <w:r>
              <w:rPr>
                <w:rFonts w:ascii="SimSun" w:eastAsia="SimSun" w:hAnsi="SimSun" w:cs="SimSun"/>
                <w:spacing w:val="10"/>
                <w:sz w:val="33"/>
                <w:szCs w:val="33"/>
              </w:rPr>
              <w:t>货舱门框</w:t>
            </w:r>
          </w:p>
        </w:tc>
        <w:tc>
          <w:tcPr>
            <w:tcW w:w="4533" w:type="dxa"/>
            <w:shd w:val="clear" w:color="auto" w:fill="DFB970"/>
            <w:vAlign w:val="top"/>
          </w:tcPr>
          <w:p>
            <w:pPr>
              <w:spacing w:before="337" w:line="187" w:lineRule="auto"/>
              <w:ind w:left="1415"/>
              <w:rPr>
                <w:rFonts w:ascii="SimSun" w:eastAsia="SimSun" w:hAnsi="SimSun" w:cs="SimSun"/>
                <w:sz w:val="33"/>
                <w:szCs w:val="33"/>
              </w:rPr>
            </w:pPr>
            <w:r>
              <w:rPr>
                <w:rFonts w:ascii="SimSun" w:eastAsia="SimSun" w:hAnsi="SimSun" w:cs="SimSun"/>
                <w:spacing w:val="1"/>
                <w:sz w:val="33"/>
                <w:szCs w:val="33"/>
              </w:rPr>
              <w:t>7050-T7451</w:t>
            </w:r>
          </w:p>
        </w:tc>
        <w:tc>
          <w:tcPr>
            <w:tcW w:w="9071" w:type="dxa"/>
            <w:shd w:val="clear" w:color="auto" w:fill="DFBA71"/>
            <w:vAlign w:val="top"/>
          </w:tcPr>
          <w:p>
            <w:pPr>
              <w:spacing w:before="216" w:line="221" w:lineRule="auto"/>
              <w:ind w:right="409"/>
              <w:jc w:val="right"/>
              <w:rPr>
                <w:rFonts w:ascii="SimSun" w:eastAsia="SimSun" w:hAnsi="SimSun" w:cs="SimSun"/>
                <w:sz w:val="33"/>
                <w:szCs w:val="33"/>
              </w:rPr>
            </w:pPr>
            <w:r>
              <w:rPr>
                <w:rFonts w:ascii="SimSun" w:eastAsia="SimSun" w:hAnsi="SimSun" w:cs="SimSun"/>
                <w:spacing w:val="4"/>
                <w:sz w:val="33"/>
                <w:szCs w:val="33"/>
              </w:rPr>
              <w:t>加强件</w:t>
            </w:r>
            <w:r>
              <w:rPr>
                <w:rFonts w:ascii="SimSun" w:eastAsia="SimSun" w:hAnsi="SimSun" w:cs="SimSun"/>
                <w:spacing w:val="27"/>
                <w:sz w:val="33"/>
                <w:szCs w:val="33"/>
              </w:rPr>
              <w:t xml:space="preserve">      </w:t>
            </w:r>
            <w:r>
              <w:rPr>
                <w:rFonts w:ascii="SimSun" w:eastAsia="SimSun" w:hAnsi="SimSun" w:cs="SimSun"/>
                <w:spacing w:val="4"/>
                <w:sz w:val="33"/>
                <w:szCs w:val="33"/>
              </w:rPr>
              <w:t>7150-T77511,2024-T35</w:t>
            </w:r>
            <w:r>
              <w:rPr>
                <w:rFonts w:ascii="SimSun" w:eastAsia="SimSun" w:hAnsi="SimSun" w:cs="SimSun"/>
                <w:spacing w:val="3"/>
                <w:sz w:val="33"/>
                <w:szCs w:val="33"/>
              </w:rPr>
              <w:t>11</w:t>
            </w:r>
          </w:p>
        </w:tc>
      </w:tr>
      <w:tr>
        <w:tblPrEx>
          <w:tblW w:w="18963" w:type="dxa"/>
          <w:tblInd w:w="301" w:type="dxa"/>
          <w:tblLayout w:type="fixed"/>
        </w:tblPrEx>
        <w:trPr>
          <w:trHeight w:val="817"/>
        </w:trPr>
        <w:tc>
          <w:tcPr>
            <w:tcW w:w="18963" w:type="dxa"/>
            <w:gridSpan w:val="3"/>
            <w:vAlign w:val="top"/>
          </w:tcPr>
          <w:p>
            <w:pPr>
              <w:spacing w:before="218" w:line="232" w:lineRule="auto"/>
              <w:ind w:left="3374"/>
              <w:rPr>
                <w:rFonts w:ascii="SimSun" w:eastAsia="SimSun" w:hAnsi="SimSun" w:cs="SimSun"/>
                <w:sz w:val="33"/>
                <w:szCs w:val="33"/>
              </w:rPr>
            </w:pPr>
            <w:r>
              <w:rPr>
                <w:rFonts w:ascii="SimSun" w:eastAsia="SimSun" w:hAnsi="SimSun" w:cs="SimSun"/>
                <w:spacing w:val="10"/>
                <w:sz w:val="33"/>
                <w:szCs w:val="33"/>
              </w:rPr>
              <w:t>铰链</w:t>
            </w:r>
            <w:r>
              <w:rPr>
                <w:rFonts w:ascii="SimSun" w:eastAsia="SimSun" w:hAnsi="SimSun" w:cs="SimSun"/>
                <w:spacing w:val="3"/>
                <w:sz w:val="33"/>
                <w:szCs w:val="33"/>
              </w:rPr>
              <w:t xml:space="preserve">                </w:t>
            </w:r>
            <w:r>
              <w:rPr>
                <w:rFonts w:ascii="SimSun" w:eastAsia="SimSun" w:hAnsi="SimSun" w:cs="SimSun"/>
                <w:spacing w:val="10"/>
                <w:position w:val="-1"/>
                <w:sz w:val="33"/>
                <w:szCs w:val="33"/>
              </w:rPr>
              <w:t>铝合金锻件</w:t>
            </w:r>
            <w:r>
              <w:rPr>
                <w:rFonts w:ascii="SimSun" w:eastAsia="SimSun" w:hAnsi="SimSun" w:cs="SimSun"/>
                <w:spacing w:val="6"/>
                <w:position w:val="-1"/>
                <w:sz w:val="33"/>
                <w:szCs w:val="33"/>
              </w:rPr>
              <w:t xml:space="preserve">                        </w:t>
            </w:r>
            <w:r>
              <w:rPr>
                <w:rFonts w:ascii="SimSun" w:eastAsia="SimSun" w:hAnsi="SimSun" w:cs="SimSun"/>
                <w:spacing w:val="10"/>
                <w:sz w:val="33"/>
                <w:szCs w:val="33"/>
              </w:rPr>
              <w:t>天窗窗框</w:t>
            </w:r>
            <w:r>
              <w:rPr>
                <w:rFonts w:ascii="SimSun" w:eastAsia="SimSun" w:hAnsi="SimSun" w:cs="SimSun"/>
                <w:spacing w:val="8"/>
                <w:sz w:val="33"/>
                <w:szCs w:val="33"/>
              </w:rPr>
              <w:t xml:space="preserve">        </w:t>
            </w:r>
            <w:r>
              <w:rPr>
                <w:rFonts w:ascii="SimSun" w:eastAsia="SimSun" w:hAnsi="SimSun" w:cs="SimSun"/>
                <w:spacing w:val="10"/>
                <w:sz w:val="33"/>
                <w:szCs w:val="33"/>
              </w:rPr>
              <w:t>铝合金或钛合金锻件</w:t>
            </w:r>
          </w:p>
        </w:tc>
      </w:tr>
      <w:tr>
        <w:tblPrEx>
          <w:tblW w:w="18963" w:type="dxa"/>
          <w:tblInd w:w="301" w:type="dxa"/>
          <w:tblLayout w:type="fixed"/>
        </w:tblPrEx>
        <w:trPr>
          <w:trHeight w:val="817"/>
        </w:trPr>
        <w:tc>
          <w:tcPr>
            <w:tcW w:w="5359" w:type="dxa"/>
            <w:shd w:val="clear" w:color="auto" w:fill="DFB970"/>
            <w:vAlign w:val="top"/>
          </w:tcPr>
          <w:p>
            <w:pPr>
              <w:spacing w:before="177" w:line="231" w:lineRule="auto"/>
              <w:ind w:left="237"/>
              <w:rPr>
                <w:rFonts w:ascii="SimSun" w:eastAsia="SimSun" w:hAnsi="SimSun" w:cs="SimSun"/>
                <w:sz w:val="33"/>
                <w:szCs w:val="33"/>
              </w:rPr>
            </w:pPr>
            <w:r>
              <w:rPr>
                <w:rFonts w:ascii="SimSun" w:eastAsia="SimSun" w:hAnsi="SimSun" w:cs="SimSun"/>
                <w:b/>
                <w:bCs/>
                <w:spacing w:val="11"/>
                <w:sz w:val="33"/>
                <w:szCs w:val="33"/>
              </w:rPr>
              <w:t>中机身</w:t>
            </w:r>
            <w:r>
              <w:rPr>
                <w:rFonts w:ascii="SimSun" w:eastAsia="SimSun" w:hAnsi="SimSun" w:cs="SimSun"/>
                <w:spacing w:val="12"/>
                <w:sz w:val="33"/>
                <w:szCs w:val="33"/>
              </w:rPr>
              <w:t xml:space="preserve">            </w:t>
            </w:r>
            <w:r>
              <w:rPr>
                <w:rFonts w:ascii="SimSun" w:eastAsia="SimSun" w:hAnsi="SimSun" w:cs="SimSun"/>
                <w:spacing w:val="11"/>
                <w:sz w:val="33"/>
                <w:szCs w:val="33"/>
              </w:rPr>
              <w:t>蒙皮</w:t>
            </w:r>
          </w:p>
        </w:tc>
        <w:tc>
          <w:tcPr>
            <w:tcW w:w="4533" w:type="dxa"/>
            <w:shd w:val="clear" w:color="auto" w:fill="E0BA71"/>
            <w:vAlign w:val="top"/>
          </w:tcPr>
          <w:p>
            <w:pPr>
              <w:spacing w:before="246" w:line="221" w:lineRule="auto"/>
              <w:ind w:left="654"/>
              <w:rPr>
                <w:rFonts w:ascii="SimSun" w:eastAsia="SimSun" w:hAnsi="SimSun" w:cs="SimSun"/>
                <w:sz w:val="33"/>
                <w:szCs w:val="33"/>
              </w:rPr>
            </w:pPr>
            <w:r>
              <w:rPr>
                <w:rFonts w:ascii="SimSun" w:eastAsia="SimSun" w:hAnsi="SimSun" w:cs="SimSun"/>
                <w:spacing w:val="4"/>
                <w:sz w:val="33"/>
                <w:szCs w:val="33"/>
              </w:rPr>
              <w:t>2198-T8,</w:t>
            </w:r>
            <w:r>
              <w:rPr>
                <w:rFonts w:ascii="SimSun" w:eastAsia="SimSun" w:hAnsi="SimSun" w:cs="SimSun"/>
                <w:sz w:val="33"/>
                <w:szCs w:val="33"/>
              </w:rPr>
              <w:t>Al</w:t>
            </w:r>
            <w:r>
              <w:rPr>
                <w:rFonts w:ascii="SimSun" w:eastAsia="SimSun" w:hAnsi="SimSun" w:cs="SimSun"/>
                <w:spacing w:val="4"/>
                <w:sz w:val="33"/>
                <w:szCs w:val="33"/>
              </w:rPr>
              <w:t>-</w:t>
            </w:r>
            <w:r>
              <w:rPr>
                <w:rFonts w:ascii="SimSun" w:eastAsia="SimSun" w:hAnsi="SimSun" w:cs="SimSun"/>
                <w:sz w:val="33"/>
                <w:szCs w:val="33"/>
              </w:rPr>
              <w:t>Li</w:t>
            </w:r>
            <w:r>
              <w:rPr>
                <w:rFonts w:ascii="SimSun" w:eastAsia="SimSun" w:hAnsi="SimSun" w:cs="SimSun"/>
                <w:spacing w:val="4"/>
                <w:sz w:val="33"/>
                <w:szCs w:val="33"/>
              </w:rPr>
              <w:t>-</w:t>
            </w:r>
            <w:r>
              <w:rPr>
                <w:rFonts w:ascii="SimSun" w:eastAsia="SimSun" w:hAnsi="SimSun" w:cs="SimSun"/>
                <w:sz w:val="33"/>
                <w:szCs w:val="33"/>
              </w:rPr>
              <w:t>Sc</w:t>
            </w:r>
            <w:r>
              <w:rPr>
                <w:rFonts w:ascii="SimSun" w:eastAsia="SimSun" w:hAnsi="SimSun" w:cs="SimSun"/>
                <w:spacing w:val="4"/>
                <w:sz w:val="33"/>
                <w:szCs w:val="33"/>
              </w:rPr>
              <w:t>-T8</w:t>
            </w:r>
          </w:p>
        </w:tc>
        <w:tc>
          <w:tcPr>
            <w:tcW w:w="9071" w:type="dxa"/>
            <w:shd w:val="clear" w:color="auto" w:fill="DFB971"/>
            <w:vAlign w:val="top"/>
          </w:tcPr>
          <w:p>
            <w:pPr>
              <w:spacing w:before="254" w:line="224" w:lineRule="auto"/>
              <w:ind w:left="2784"/>
              <w:rPr>
                <w:rFonts w:ascii="SimSun" w:eastAsia="SimSun" w:hAnsi="SimSun" w:cs="SimSun"/>
                <w:sz w:val="33"/>
                <w:szCs w:val="33"/>
              </w:rPr>
            </w:pPr>
            <w:r>
              <w:rPr>
                <w:rFonts w:ascii="SimSun" w:eastAsia="SimSun" w:hAnsi="SimSun" w:cs="SimSun"/>
                <w:spacing w:val="10"/>
                <w:sz w:val="33"/>
                <w:szCs w:val="33"/>
              </w:rPr>
              <w:t>前起落架舱</w:t>
            </w:r>
          </w:p>
        </w:tc>
      </w:tr>
      <w:tr>
        <w:tblPrEx>
          <w:tblW w:w="18963" w:type="dxa"/>
          <w:tblInd w:w="301" w:type="dxa"/>
          <w:tblLayout w:type="fixed"/>
        </w:tblPrEx>
        <w:trPr>
          <w:trHeight w:val="1275"/>
        </w:trPr>
        <w:tc>
          <w:tcPr>
            <w:tcW w:w="5359" w:type="dxa"/>
            <w:tcBorders>
              <w:right w:val="nil"/>
            </w:tcBorders>
            <w:vAlign w:val="top"/>
          </w:tcPr>
          <w:p>
            <w:pPr>
              <w:spacing w:line="323" w:lineRule="auto"/>
              <w:rPr>
                <w:rFonts w:ascii="Arial"/>
                <w:sz w:val="21"/>
              </w:rPr>
            </w:pPr>
          </w:p>
          <w:p>
            <w:pPr>
              <w:spacing w:before="107" w:line="223" w:lineRule="auto"/>
              <w:ind w:left="3382"/>
              <w:rPr>
                <w:rFonts w:ascii="SimSun" w:eastAsia="SimSun" w:hAnsi="SimSun" w:cs="SimSun"/>
                <w:sz w:val="33"/>
                <w:szCs w:val="33"/>
              </w:rPr>
            </w:pPr>
            <w:r>
              <w:rPr>
                <w:rFonts w:ascii="SimSun" w:eastAsia="SimSun" w:hAnsi="SimSun" w:cs="SimSun"/>
                <w:spacing w:val="14"/>
                <w:sz w:val="33"/>
                <w:szCs w:val="33"/>
              </w:rPr>
              <w:t>长桁</w:t>
            </w:r>
          </w:p>
        </w:tc>
        <w:tc>
          <w:tcPr>
            <w:tcW w:w="4533" w:type="dxa"/>
            <w:tcBorders>
              <w:left w:val="nil"/>
              <w:right w:val="nil"/>
            </w:tcBorders>
            <w:vAlign w:val="top"/>
          </w:tcPr>
          <w:p>
            <w:pPr>
              <w:spacing w:before="221" w:line="516" w:lineRule="exact"/>
              <w:ind w:left="440"/>
              <w:rPr>
                <w:rFonts w:ascii="SimSun" w:eastAsia="SimSun" w:hAnsi="SimSun" w:cs="SimSun"/>
                <w:sz w:val="33"/>
                <w:szCs w:val="33"/>
              </w:rPr>
            </w:pPr>
            <w:r>
              <w:rPr>
                <w:rFonts w:ascii="SimSun" w:eastAsia="SimSun" w:hAnsi="SimSun" w:cs="SimSun"/>
                <w:spacing w:val="5"/>
                <w:position w:val="13"/>
                <w:sz w:val="33"/>
                <w:szCs w:val="33"/>
              </w:rPr>
              <w:t>钣弯7075-T62,挤压材</w:t>
            </w:r>
          </w:p>
          <w:p>
            <w:pPr>
              <w:spacing w:before="1" w:line="228" w:lineRule="auto"/>
              <w:ind w:left="440"/>
              <w:rPr>
                <w:rFonts w:ascii="SimSun" w:eastAsia="SimSun" w:hAnsi="SimSun" w:cs="SimSun"/>
                <w:sz w:val="33"/>
                <w:szCs w:val="33"/>
              </w:rPr>
            </w:pPr>
            <w:r>
              <w:rPr>
                <w:rFonts w:ascii="SimSun" w:eastAsia="SimSun" w:hAnsi="SimSun" w:cs="SimSun"/>
                <w:spacing w:val="2"/>
                <w:sz w:val="33"/>
                <w:szCs w:val="33"/>
              </w:rPr>
              <w:t>2196-T8511/2099-T83</w:t>
            </w:r>
          </w:p>
        </w:tc>
        <w:tc>
          <w:tcPr>
            <w:tcW w:w="9071" w:type="dxa"/>
            <w:tcBorders>
              <w:left w:val="nil"/>
            </w:tcBorders>
            <w:vAlign w:val="top"/>
          </w:tcPr>
          <w:p>
            <w:pPr>
              <w:spacing w:before="207" w:line="223" w:lineRule="auto"/>
              <w:ind w:left="2960"/>
              <w:rPr>
                <w:rFonts w:ascii="SimSun" w:eastAsia="SimSun" w:hAnsi="SimSun" w:cs="SimSun"/>
                <w:sz w:val="33"/>
                <w:szCs w:val="33"/>
              </w:rPr>
            </w:pPr>
            <w:r>
              <w:rPr>
                <w:rFonts w:ascii="SimSun" w:eastAsia="SimSun" w:hAnsi="SimSun" w:cs="SimSun"/>
                <w:spacing w:val="3"/>
                <w:position w:val="3"/>
                <w:sz w:val="33"/>
                <w:szCs w:val="33"/>
              </w:rPr>
              <w:t>壁板</w:t>
            </w:r>
            <w:r>
              <w:rPr>
                <w:rFonts w:ascii="SimSun" w:eastAsia="SimSun" w:hAnsi="SimSun" w:cs="SimSun"/>
                <w:spacing w:val="8"/>
                <w:position w:val="3"/>
                <w:sz w:val="33"/>
                <w:szCs w:val="33"/>
              </w:rPr>
              <w:t xml:space="preserve">              </w:t>
            </w:r>
            <w:r>
              <w:rPr>
                <w:rFonts w:ascii="SimSun" w:eastAsia="SimSun" w:hAnsi="SimSun" w:cs="SimSun"/>
                <w:spacing w:val="3"/>
                <w:position w:val="-1"/>
                <w:sz w:val="33"/>
                <w:szCs w:val="33"/>
              </w:rPr>
              <w:t>7050-T7451</w:t>
            </w:r>
          </w:p>
        </w:tc>
      </w:tr>
      <w:tr>
        <w:tblPrEx>
          <w:tblW w:w="18963" w:type="dxa"/>
          <w:tblInd w:w="301" w:type="dxa"/>
          <w:tblLayout w:type="fixed"/>
        </w:tblPrEx>
        <w:trPr>
          <w:trHeight w:val="800"/>
        </w:trPr>
        <w:tc>
          <w:tcPr>
            <w:tcW w:w="5359" w:type="dxa"/>
            <w:shd w:val="clear" w:color="auto" w:fill="DFB970"/>
            <w:vAlign w:val="top"/>
          </w:tcPr>
          <w:p>
            <w:pPr>
              <w:spacing w:before="243" w:line="224" w:lineRule="auto"/>
              <w:ind w:left="3512"/>
              <w:rPr>
                <w:rFonts w:ascii="SimSun" w:eastAsia="SimSun" w:hAnsi="SimSun" w:cs="SimSun"/>
                <w:sz w:val="33"/>
                <w:szCs w:val="33"/>
              </w:rPr>
            </w:pPr>
            <w:r>
              <w:rPr>
                <w:rFonts w:ascii="SimSun" w:eastAsia="SimSun" w:hAnsi="SimSun" w:cs="SimSun"/>
                <w:spacing w:val="11"/>
                <w:sz w:val="33"/>
                <w:szCs w:val="33"/>
              </w:rPr>
              <w:t>普通框</w:t>
            </w:r>
          </w:p>
        </w:tc>
        <w:tc>
          <w:tcPr>
            <w:tcW w:w="4533" w:type="dxa"/>
            <w:shd w:val="clear" w:color="auto" w:fill="DFB970"/>
            <w:vAlign w:val="top"/>
          </w:tcPr>
          <w:p>
            <w:pPr>
              <w:spacing w:before="331" w:line="186" w:lineRule="auto"/>
              <w:ind w:left="1589"/>
              <w:rPr>
                <w:rFonts w:ascii="SimSun" w:eastAsia="SimSun" w:hAnsi="SimSun" w:cs="SimSun"/>
                <w:sz w:val="33"/>
                <w:szCs w:val="33"/>
              </w:rPr>
            </w:pPr>
            <w:r>
              <w:rPr>
                <w:rFonts w:ascii="SimSun" w:eastAsia="SimSun" w:hAnsi="SimSun" w:cs="SimSun"/>
                <w:spacing w:val="1"/>
                <w:sz w:val="33"/>
                <w:szCs w:val="33"/>
              </w:rPr>
              <w:t>2024-T42</w:t>
            </w:r>
          </w:p>
        </w:tc>
        <w:tc>
          <w:tcPr>
            <w:tcW w:w="9071" w:type="dxa"/>
            <w:shd w:val="clear" w:color="auto" w:fill="DFB970"/>
            <w:vAlign w:val="top"/>
          </w:tcPr>
          <w:p>
            <w:pPr>
              <w:spacing w:before="165" w:line="224" w:lineRule="auto"/>
              <w:ind w:left="2784"/>
              <w:rPr>
                <w:rFonts w:ascii="SimSun" w:eastAsia="SimSun" w:hAnsi="SimSun" w:cs="SimSun"/>
                <w:sz w:val="33"/>
                <w:szCs w:val="33"/>
              </w:rPr>
            </w:pPr>
            <w:r>
              <w:rPr>
                <w:rFonts w:ascii="SimSun" w:eastAsia="SimSun" w:hAnsi="SimSun" w:cs="SimSun"/>
                <w:spacing w:val="4"/>
                <w:position w:val="2"/>
                <w:sz w:val="33"/>
                <w:szCs w:val="33"/>
              </w:rPr>
              <w:t>加强件</w:t>
            </w:r>
            <w:r>
              <w:rPr>
                <w:rFonts w:ascii="SimSun" w:eastAsia="SimSun" w:hAnsi="SimSun" w:cs="SimSun"/>
                <w:spacing w:val="9"/>
                <w:position w:val="2"/>
                <w:sz w:val="33"/>
                <w:szCs w:val="33"/>
              </w:rPr>
              <w:t xml:space="preserve">             </w:t>
            </w:r>
            <w:r>
              <w:rPr>
                <w:rFonts w:ascii="SimSun" w:eastAsia="SimSun" w:hAnsi="SimSun" w:cs="SimSun"/>
                <w:spacing w:val="4"/>
                <w:position w:val="-1"/>
                <w:sz w:val="33"/>
                <w:szCs w:val="33"/>
              </w:rPr>
              <w:t>7050-T7451</w:t>
            </w:r>
          </w:p>
        </w:tc>
      </w:tr>
      <w:tr>
        <w:tblPrEx>
          <w:tblW w:w="18963" w:type="dxa"/>
          <w:tblInd w:w="301" w:type="dxa"/>
          <w:tblLayout w:type="fixed"/>
        </w:tblPrEx>
        <w:trPr>
          <w:trHeight w:val="791"/>
        </w:trPr>
        <w:tc>
          <w:tcPr>
            <w:tcW w:w="18963" w:type="dxa"/>
            <w:gridSpan w:val="3"/>
            <w:vAlign w:val="top"/>
          </w:tcPr>
          <w:p>
            <w:pPr>
              <w:spacing w:before="201" w:line="225" w:lineRule="auto"/>
              <w:ind w:left="2707"/>
              <w:rPr>
                <w:rFonts w:ascii="SimSun" w:eastAsia="SimSun" w:hAnsi="SimSun" w:cs="SimSun"/>
                <w:sz w:val="33"/>
                <w:szCs w:val="33"/>
              </w:rPr>
            </w:pPr>
            <w:r>
              <w:rPr>
                <w:rFonts w:ascii="SimSun" w:eastAsia="SimSun" w:hAnsi="SimSun" w:cs="SimSun"/>
                <w:spacing w:val="5"/>
                <w:position w:val="1"/>
                <w:sz w:val="33"/>
                <w:szCs w:val="33"/>
              </w:rPr>
              <w:t>前后梁加强框</w:t>
            </w:r>
            <w:r>
              <w:rPr>
                <w:rFonts w:ascii="SimSun" w:eastAsia="SimSun" w:hAnsi="SimSun" w:cs="SimSun"/>
                <w:spacing w:val="1"/>
                <w:position w:val="1"/>
                <w:sz w:val="33"/>
                <w:szCs w:val="33"/>
              </w:rPr>
              <w:t xml:space="preserve">            </w:t>
            </w:r>
            <w:r>
              <w:rPr>
                <w:rFonts w:ascii="SimSun" w:eastAsia="SimSun" w:hAnsi="SimSun" w:cs="SimSun"/>
                <w:spacing w:val="5"/>
                <w:position w:val="-3"/>
                <w:sz w:val="33"/>
                <w:szCs w:val="33"/>
              </w:rPr>
              <w:t>7085-T7452</w:t>
            </w:r>
            <w:r>
              <w:rPr>
                <w:rFonts w:ascii="SimSun" w:eastAsia="SimSun" w:hAnsi="SimSun" w:cs="SimSun"/>
                <w:spacing w:val="1"/>
                <w:position w:val="-3"/>
                <w:sz w:val="33"/>
                <w:szCs w:val="33"/>
              </w:rPr>
              <w:t xml:space="preserve">                      </w:t>
            </w:r>
            <w:r>
              <w:rPr>
                <w:rFonts w:ascii="SimSun" w:eastAsia="SimSun" w:hAnsi="SimSun" w:cs="SimSun"/>
                <w:position w:val="-3"/>
                <w:sz w:val="33"/>
                <w:szCs w:val="33"/>
              </w:rPr>
              <w:t xml:space="preserve">    </w:t>
            </w:r>
            <w:r>
              <w:rPr>
                <w:rFonts w:ascii="SimSun" w:eastAsia="SimSun" w:hAnsi="SimSun" w:cs="SimSun"/>
                <w:spacing w:val="5"/>
                <w:position w:val="2"/>
                <w:sz w:val="33"/>
                <w:szCs w:val="33"/>
              </w:rPr>
              <w:t>舱门框</w:t>
            </w:r>
          </w:p>
        </w:tc>
      </w:tr>
      <w:tr>
        <w:tblPrEx>
          <w:tblW w:w="18963" w:type="dxa"/>
          <w:tblInd w:w="301" w:type="dxa"/>
          <w:tblLayout w:type="fixed"/>
        </w:tblPrEx>
        <w:trPr>
          <w:trHeight w:val="851"/>
        </w:trPr>
        <w:tc>
          <w:tcPr>
            <w:tcW w:w="5359" w:type="dxa"/>
            <w:shd w:val="clear" w:color="auto" w:fill="DFB970"/>
            <w:vAlign w:val="top"/>
          </w:tcPr>
          <w:p>
            <w:pPr>
              <w:spacing w:before="269" w:line="224" w:lineRule="auto"/>
              <w:ind w:left="3512"/>
              <w:rPr>
                <w:rFonts w:ascii="SimSun" w:eastAsia="SimSun" w:hAnsi="SimSun" w:cs="SimSun"/>
                <w:sz w:val="33"/>
                <w:szCs w:val="33"/>
              </w:rPr>
            </w:pPr>
            <w:r>
              <w:rPr>
                <w:rFonts w:ascii="SimSun" w:eastAsia="SimSun" w:hAnsi="SimSun" w:cs="SimSun"/>
                <w:spacing w:val="11"/>
                <w:sz w:val="33"/>
                <w:szCs w:val="33"/>
              </w:rPr>
              <w:t>加强框</w:t>
            </w:r>
          </w:p>
        </w:tc>
        <w:tc>
          <w:tcPr>
            <w:tcW w:w="4533" w:type="dxa"/>
            <w:shd w:val="clear" w:color="auto" w:fill="DFB970"/>
            <w:vAlign w:val="top"/>
          </w:tcPr>
          <w:p>
            <w:pPr>
              <w:spacing w:line="246" w:lineRule="auto"/>
              <w:rPr>
                <w:rFonts w:ascii="Arial"/>
                <w:sz w:val="21"/>
              </w:rPr>
            </w:pPr>
          </w:p>
          <w:p>
            <w:pPr>
              <w:spacing w:before="108" w:line="187" w:lineRule="auto"/>
              <w:ind w:left="1415"/>
              <w:rPr>
                <w:rFonts w:ascii="SimSun" w:eastAsia="SimSun" w:hAnsi="SimSun" w:cs="SimSun"/>
                <w:sz w:val="33"/>
                <w:szCs w:val="33"/>
              </w:rPr>
            </w:pPr>
            <w:r>
              <w:rPr>
                <w:rFonts w:ascii="SimSun" w:eastAsia="SimSun" w:hAnsi="SimSun" w:cs="SimSun"/>
                <w:spacing w:val="1"/>
                <w:sz w:val="33"/>
                <w:szCs w:val="33"/>
              </w:rPr>
              <w:t>7050-T7451</w:t>
            </w:r>
          </w:p>
        </w:tc>
        <w:tc>
          <w:tcPr>
            <w:tcW w:w="9071" w:type="dxa"/>
            <w:shd w:val="clear" w:color="auto" w:fill="DFB970"/>
            <w:vAlign w:val="top"/>
          </w:tcPr>
          <w:p>
            <w:pPr>
              <w:spacing w:before="226" w:line="224" w:lineRule="auto"/>
              <w:ind w:left="2957"/>
              <w:rPr>
                <w:rFonts w:ascii="SimSun" w:eastAsia="SimSun" w:hAnsi="SimSun" w:cs="SimSun"/>
                <w:sz w:val="33"/>
                <w:szCs w:val="33"/>
              </w:rPr>
            </w:pPr>
            <w:r>
              <w:rPr>
                <w:rFonts w:ascii="SimSun" w:eastAsia="SimSun" w:hAnsi="SimSun" w:cs="SimSun"/>
                <w:spacing w:val="3"/>
                <w:position w:val="2"/>
                <w:sz w:val="33"/>
                <w:szCs w:val="33"/>
              </w:rPr>
              <w:t>门框</w:t>
            </w:r>
            <w:r>
              <w:rPr>
                <w:rFonts w:ascii="SimSun" w:eastAsia="SimSun" w:hAnsi="SimSun" w:cs="SimSun"/>
                <w:spacing w:val="8"/>
                <w:position w:val="2"/>
                <w:sz w:val="33"/>
                <w:szCs w:val="33"/>
              </w:rPr>
              <w:t xml:space="preserve">              </w:t>
            </w:r>
            <w:r>
              <w:rPr>
                <w:rFonts w:ascii="SimSun" w:eastAsia="SimSun" w:hAnsi="SimSun" w:cs="SimSun"/>
                <w:spacing w:val="3"/>
                <w:position w:val="-1"/>
                <w:sz w:val="33"/>
                <w:szCs w:val="33"/>
              </w:rPr>
              <w:t>7075-T7351</w:t>
            </w:r>
          </w:p>
        </w:tc>
      </w:tr>
      <w:tr>
        <w:tblPrEx>
          <w:tblW w:w="18963" w:type="dxa"/>
          <w:tblInd w:w="301" w:type="dxa"/>
          <w:tblLayout w:type="fixed"/>
        </w:tblPrEx>
        <w:trPr>
          <w:trHeight w:val="825"/>
        </w:trPr>
        <w:tc>
          <w:tcPr>
            <w:tcW w:w="18963" w:type="dxa"/>
            <w:gridSpan w:val="3"/>
            <w:vAlign w:val="top"/>
          </w:tcPr>
          <w:p>
            <w:pPr>
              <w:spacing w:before="175" w:line="226" w:lineRule="auto"/>
              <w:ind w:left="2707"/>
              <w:rPr>
                <w:rFonts w:ascii="SimSun" w:eastAsia="SimSun" w:hAnsi="SimSun" w:cs="SimSun"/>
                <w:sz w:val="33"/>
                <w:szCs w:val="33"/>
              </w:rPr>
            </w:pPr>
            <w:r>
              <w:rPr>
                <w:rFonts w:ascii="SimSun" w:eastAsia="SimSun" w:hAnsi="SimSun" w:cs="SimSun"/>
                <w:spacing w:val="8"/>
                <w:sz w:val="33"/>
                <w:szCs w:val="33"/>
              </w:rPr>
              <w:t>旅客观察窗框</w:t>
            </w:r>
            <w:r>
              <w:rPr>
                <w:rFonts w:ascii="SimSun" w:eastAsia="SimSun" w:hAnsi="SimSun" w:cs="SimSun"/>
                <w:spacing w:val="10"/>
                <w:sz w:val="33"/>
                <w:szCs w:val="33"/>
              </w:rPr>
              <w:t xml:space="preserve">          </w:t>
            </w:r>
            <w:r>
              <w:rPr>
                <w:rFonts w:ascii="SimSun" w:eastAsia="SimSun" w:hAnsi="SimSun" w:cs="SimSun"/>
                <w:spacing w:val="8"/>
                <w:sz w:val="33"/>
                <w:szCs w:val="33"/>
              </w:rPr>
              <w:t>7075-T73锻件</w:t>
            </w:r>
            <w:r>
              <w:rPr>
                <w:rFonts w:ascii="SimSun" w:eastAsia="SimSun" w:hAnsi="SimSun" w:cs="SimSun"/>
                <w:spacing w:val="1"/>
                <w:sz w:val="33"/>
                <w:szCs w:val="33"/>
              </w:rPr>
              <w:t xml:space="preserve">                          </w:t>
            </w:r>
            <w:r>
              <w:rPr>
                <w:rFonts w:ascii="SimSun" w:eastAsia="SimSun" w:hAnsi="SimSun" w:cs="SimSun"/>
                <w:spacing w:val="8"/>
                <w:position w:val="3"/>
                <w:sz w:val="33"/>
                <w:szCs w:val="33"/>
              </w:rPr>
              <w:t>门框</w:t>
            </w:r>
            <w:r>
              <w:rPr>
                <w:rFonts w:ascii="SimSun" w:eastAsia="SimSun" w:hAnsi="SimSun" w:cs="SimSun"/>
                <w:spacing w:val="10"/>
                <w:position w:val="3"/>
                <w:sz w:val="33"/>
                <w:szCs w:val="33"/>
              </w:rPr>
              <w:t xml:space="preserve">              </w:t>
            </w:r>
            <w:r>
              <w:rPr>
                <w:rFonts w:ascii="SimSun" w:eastAsia="SimSun" w:hAnsi="SimSun" w:cs="SimSun"/>
                <w:spacing w:val="8"/>
                <w:sz w:val="33"/>
                <w:szCs w:val="33"/>
              </w:rPr>
              <w:t>铝合金锻件</w:t>
            </w:r>
          </w:p>
        </w:tc>
      </w:tr>
      <w:tr>
        <w:tblPrEx>
          <w:tblW w:w="18963" w:type="dxa"/>
          <w:tblInd w:w="301" w:type="dxa"/>
          <w:tblLayout w:type="fixed"/>
        </w:tblPrEx>
        <w:trPr>
          <w:trHeight w:val="808"/>
        </w:trPr>
        <w:tc>
          <w:tcPr>
            <w:tcW w:w="5359" w:type="dxa"/>
            <w:shd w:val="clear" w:color="auto" w:fill="DFB970"/>
            <w:vAlign w:val="top"/>
          </w:tcPr>
          <w:p>
            <w:pPr>
              <w:spacing w:before="244" w:line="224" w:lineRule="auto"/>
              <w:ind w:left="2837"/>
              <w:rPr>
                <w:rFonts w:ascii="SimSun" w:eastAsia="SimSun" w:hAnsi="SimSun" w:cs="SimSun"/>
                <w:sz w:val="33"/>
                <w:szCs w:val="33"/>
              </w:rPr>
            </w:pPr>
            <w:r>
              <w:rPr>
                <w:rFonts w:ascii="SimSun" w:eastAsia="SimSun" w:hAnsi="SimSun" w:cs="SimSun"/>
                <w:spacing w:val="10"/>
                <w:sz w:val="33"/>
                <w:szCs w:val="33"/>
              </w:rPr>
              <w:t>龙骨梁缘条</w:t>
            </w:r>
          </w:p>
        </w:tc>
        <w:tc>
          <w:tcPr>
            <w:tcW w:w="4533" w:type="dxa"/>
            <w:shd w:val="clear" w:color="auto" w:fill="DFB970"/>
            <w:vAlign w:val="top"/>
          </w:tcPr>
          <w:p>
            <w:pPr>
              <w:spacing w:before="331" w:line="187" w:lineRule="auto"/>
              <w:ind w:left="1329"/>
              <w:rPr>
                <w:rFonts w:ascii="SimSun" w:eastAsia="SimSun" w:hAnsi="SimSun" w:cs="SimSun"/>
                <w:sz w:val="33"/>
                <w:szCs w:val="33"/>
              </w:rPr>
            </w:pPr>
            <w:r>
              <w:rPr>
                <w:rFonts w:ascii="SimSun" w:eastAsia="SimSun" w:hAnsi="SimSun" w:cs="SimSun"/>
                <w:spacing w:val="1"/>
                <w:sz w:val="33"/>
                <w:szCs w:val="33"/>
              </w:rPr>
              <w:t>7450-T77511</w:t>
            </w:r>
          </w:p>
        </w:tc>
        <w:tc>
          <w:tcPr>
            <w:tcW w:w="9071" w:type="dxa"/>
            <w:shd w:val="clear" w:color="auto" w:fill="DFB970"/>
            <w:vAlign w:val="top"/>
          </w:tcPr>
          <w:p>
            <w:pPr>
              <w:spacing w:before="192" w:line="223" w:lineRule="auto"/>
              <w:ind w:left="2957"/>
              <w:rPr>
                <w:rFonts w:ascii="SimSun" w:eastAsia="SimSun" w:hAnsi="SimSun" w:cs="SimSun"/>
                <w:sz w:val="33"/>
                <w:szCs w:val="33"/>
              </w:rPr>
            </w:pPr>
            <w:r>
              <w:rPr>
                <w:rFonts w:ascii="SimSun" w:eastAsia="SimSun" w:hAnsi="SimSun" w:cs="SimSun"/>
                <w:spacing w:val="4"/>
                <w:position w:val="3"/>
                <w:sz w:val="33"/>
                <w:szCs w:val="33"/>
              </w:rPr>
              <w:t>垫板</w:t>
            </w:r>
            <w:r>
              <w:rPr>
                <w:rFonts w:ascii="SimSun" w:eastAsia="SimSun" w:hAnsi="SimSun" w:cs="SimSun"/>
                <w:spacing w:val="7"/>
                <w:position w:val="3"/>
                <w:sz w:val="33"/>
                <w:szCs w:val="33"/>
              </w:rPr>
              <w:t xml:space="preserve">               </w:t>
            </w:r>
            <w:r>
              <w:rPr>
                <w:rFonts w:ascii="SimSun" w:eastAsia="SimSun" w:hAnsi="SimSun" w:cs="SimSun"/>
                <w:spacing w:val="4"/>
                <w:position w:val="-1"/>
                <w:sz w:val="33"/>
                <w:szCs w:val="33"/>
              </w:rPr>
              <w:t>2024-T42</w:t>
            </w:r>
          </w:p>
        </w:tc>
      </w:tr>
      <w:tr>
        <w:tblPrEx>
          <w:tblW w:w="18963" w:type="dxa"/>
          <w:tblInd w:w="301" w:type="dxa"/>
          <w:tblLayout w:type="fixed"/>
        </w:tblPrEx>
        <w:trPr>
          <w:trHeight w:val="791"/>
        </w:trPr>
        <w:tc>
          <w:tcPr>
            <w:tcW w:w="18963" w:type="dxa"/>
            <w:gridSpan w:val="3"/>
            <w:vAlign w:val="top"/>
          </w:tcPr>
          <w:p>
            <w:pPr>
              <w:spacing w:before="185" w:line="221" w:lineRule="auto"/>
              <w:ind w:left="2880"/>
              <w:rPr>
                <w:rFonts w:ascii="SimSun" w:eastAsia="SimSun" w:hAnsi="SimSun" w:cs="SimSun"/>
                <w:sz w:val="33"/>
                <w:szCs w:val="33"/>
              </w:rPr>
            </w:pPr>
            <w:r>
              <w:rPr>
                <w:rFonts w:ascii="SimSun" w:eastAsia="SimSun" w:hAnsi="SimSun" w:cs="SimSun"/>
                <w:spacing w:val="6"/>
                <w:sz w:val="33"/>
                <w:szCs w:val="33"/>
              </w:rPr>
              <w:t>龙骨梁腹板</w:t>
            </w:r>
            <w:r>
              <w:rPr>
                <w:rFonts w:ascii="SimSun" w:eastAsia="SimSun" w:hAnsi="SimSun" w:cs="SimSun"/>
                <w:spacing w:val="2"/>
                <w:sz w:val="33"/>
                <w:szCs w:val="33"/>
              </w:rPr>
              <w:t xml:space="preserve">            </w:t>
            </w:r>
            <w:r>
              <w:rPr>
                <w:rFonts w:ascii="SimSun" w:eastAsia="SimSun" w:hAnsi="SimSun" w:cs="SimSun"/>
                <w:spacing w:val="6"/>
                <w:sz w:val="33"/>
                <w:szCs w:val="33"/>
              </w:rPr>
              <w:t>7072-T6薄板</w:t>
            </w:r>
            <w:r>
              <w:rPr>
                <w:rFonts w:ascii="SimSun" w:eastAsia="SimSun" w:hAnsi="SimSun" w:cs="SimSun"/>
                <w:spacing w:val="17"/>
                <w:sz w:val="33"/>
                <w:szCs w:val="33"/>
              </w:rPr>
              <w:t xml:space="preserve">         </w:t>
            </w:r>
            <w:r>
              <w:rPr>
                <w:rFonts w:ascii="SimSun" w:eastAsia="SimSun" w:hAnsi="SimSun" w:cs="SimSun"/>
                <w:b/>
                <w:bCs/>
                <w:spacing w:val="6"/>
                <w:sz w:val="33"/>
                <w:szCs w:val="33"/>
              </w:rPr>
              <w:t>前起落架</w:t>
            </w:r>
            <w:r>
              <w:rPr>
                <w:rFonts w:ascii="SimSun" w:eastAsia="SimSun" w:hAnsi="SimSun" w:cs="SimSun"/>
                <w:spacing w:val="14"/>
                <w:sz w:val="33"/>
                <w:szCs w:val="33"/>
              </w:rPr>
              <w:t xml:space="preserve">        </w:t>
            </w:r>
            <w:r>
              <w:rPr>
                <w:rFonts w:ascii="SimSun" w:eastAsia="SimSun" w:hAnsi="SimSun" w:cs="SimSun"/>
                <w:spacing w:val="6"/>
                <w:position w:val="2"/>
                <w:sz w:val="33"/>
                <w:szCs w:val="33"/>
              </w:rPr>
              <w:t>外简</w:t>
            </w:r>
            <w:r>
              <w:rPr>
                <w:rFonts w:ascii="SimSun" w:eastAsia="SimSun" w:hAnsi="SimSun" w:cs="SimSun"/>
                <w:spacing w:val="6"/>
                <w:position w:val="2"/>
                <w:sz w:val="33"/>
                <w:szCs w:val="33"/>
              </w:rPr>
              <w:t xml:space="preserve">              </w:t>
            </w:r>
            <w:r>
              <w:rPr>
                <w:rFonts w:ascii="SimSun" w:eastAsia="SimSun" w:hAnsi="SimSun" w:cs="SimSun"/>
                <w:spacing w:val="6"/>
                <w:position w:val="-3"/>
                <w:sz w:val="33"/>
                <w:szCs w:val="33"/>
              </w:rPr>
              <w:t>7050-T7452</w:t>
            </w:r>
          </w:p>
        </w:tc>
      </w:tr>
      <w:tr>
        <w:tblPrEx>
          <w:tblW w:w="18963" w:type="dxa"/>
          <w:tblInd w:w="301" w:type="dxa"/>
          <w:tblLayout w:type="fixed"/>
        </w:tblPrEx>
        <w:trPr>
          <w:trHeight w:val="1258"/>
        </w:trPr>
        <w:tc>
          <w:tcPr>
            <w:tcW w:w="5359" w:type="dxa"/>
            <w:shd w:val="clear" w:color="auto" w:fill="DFB970"/>
            <w:vAlign w:val="top"/>
          </w:tcPr>
          <w:p>
            <w:pPr>
              <w:spacing w:before="253" w:line="246" w:lineRule="auto"/>
              <w:ind w:left="3217" w:right="276" w:hanging="856"/>
              <w:rPr>
                <w:rFonts w:ascii="SimSun" w:eastAsia="SimSun" w:hAnsi="SimSun" w:cs="SimSun"/>
                <w:sz w:val="33"/>
                <w:szCs w:val="33"/>
              </w:rPr>
            </w:pPr>
            <w:r>
              <w:rPr>
                <w:rFonts w:ascii="SimSun" w:eastAsia="SimSun" w:hAnsi="SimSun" w:cs="SimSun"/>
                <w:spacing w:val="9"/>
                <w:sz w:val="33"/>
                <w:szCs w:val="33"/>
              </w:rPr>
              <w:t>地板梁、支柱、座</w:t>
            </w:r>
            <w:r>
              <w:rPr>
                <w:rFonts w:ascii="SimSun" w:eastAsia="SimSun" w:hAnsi="SimSun" w:cs="SimSun"/>
                <w:spacing w:val="2"/>
                <w:sz w:val="33"/>
                <w:szCs w:val="33"/>
              </w:rPr>
              <w:t xml:space="preserve"> </w:t>
            </w:r>
            <w:r>
              <w:rPr>
                <w:rFonts w:ascii="SimSun" w:eastAsia="SimSun" w:hAnsi="SimSun" w:cs="SimSun"/>
                <w:spacing w:val="12"/>
                <w:sz w:val="33"/>
                <w:szCs w:val="33"/>
              </w:rPr>
              <w:t>椅滑轨</w:t>
            </w:r>
          </w:p>
        </w:tc>
        <w:tc>
          <w:tcPr>
            <w:tcW w:w="4533" w:type="dxa"/>
            <w:shd w:val="clear" w:color="auto" w:fill="E0BA71"/>
            <w:vAlign w:val="top"/>
          </w:tcPr>
          <w:p>
            <w:pPr>
              <w:spacing w:line="370" w:lineRule="auto"/>
              <w:rPr>
                <w:rFonts w:ascii="Arial"/>
                <w:sz w:val="21"/>
              </w:rPr>
            </w:pPr>
          </w:p>
          <w:p>
            <w:pPr>
              <w:spacing w:before="107" w:line="229" w:lineRule="auto"/>
              <w:ind w:left="654"/>
              <w:rPr>
                <w:rFonts w:ascii="SimSun" w:eastAsia="SimSun" w:hAnsi="SimSun" w:cs="SimSun"/>
                <w:sz w:val="33"/>
                <w:szCs w:val="33"/>
              </w:rPr>
            </w:pPr>
            <w:r>
              <w:rPr>
                <w:rFonts w:ascii="SimSun" w:eastAsia="SimSun" w:hAnsi="SimSun" w:cs="SimSun"/>
                <w:spacing w:val="2"/>
                <w:sz w:val="33"/>
                <w:szCs w:val="33"/>
              </w:rPr>
              <w:t>2196-T8511/2099-T83</w:t>
            </w:r>
          </w:p>
        </w:tc>
        <w:tc>
          <w:tcPr>
            <w:tcW w:w="9071" w:type="dxa"/>
            <w:shd w:val="clear" w:color="auto" w:fill="DFB970"/>
            <w:vAlign w:val="top"/>
          </w:tcPr>
          <w:p>
            <w:pPr>
              <w:spacing w:before="194" w:line="220" w:lineRule="auto"/>
              <w:ind w:left="2784"/>
              <w:rPr>
                <w:rFonts w:ascii="SimSun" w:eastAsia="SimSun" w:hAnsi="SimSun" w:cs="SimSun"/>
                <w:sz w:val="33"/>
                <w:szCs w:val="33"/>
              </w:rPr>
            </w:pPr>
            <w:r>
              <w:rPr>
                <w:rFonts w:ascii="SimSun" w:eastAsia="SimSun" w:hAnsi="SimSun" w:cs="SimSun"/>
                <w:spacing w:val="3"/>
                <w:position w:val="4"/>
                <w:sz w:val="33"/>
                <w:szCs w:val="33"/>
              </w:rPr>
              <w:t>上撑杆</w:t>
            </w:r>
            <w:r>
              <w:rPr>
                <w:rFonts w:ascii="SimSun" w:eastAsia="SimSun" w:hAnsi="SimSun" w:cs="SimSun"/>
                <w:spacing w:val="10"/>
                <w:position w:val="4"/>
                <w:sz w:val="33"/>
                <w:szCs w:val="33"/>
              </w:rPr>
              <w:t xml:space="preserve">             </w:t>
            </w:r>
            <w:r>
              <w:rPr>
                <w:rFonts w:ascii="SimSun" w:eastAsia="SimSun" w:hAnsi="SimSun" w:cs="SimSun"/>
                <w:spacing w:val="3"/>
                <w:position w:val="-3"/>
                <w:sz w:val="33"/>
                <w:szCs w:val="33"/>
              </w:rPr>
              <w:t>7050-T7452</w:t>
            </w:r>
          </w:p>
        </w:tc>
      </w:tr>
      <w:tr>
        <w:tblPrEx>
          <w:tblW w:w="18963" w:type="dxa"/>
          <w:tblInd w:w="301" w:type="dxa"/>
          <w:tblLayout w:type="fixed"/>
        </w:tblPrEx>
        <w:trPr>
          <w:trHeight w:val="860"/>
        </w:trPr>
        <w:tc>
          <w:tcPr>
            <w:tcW w:w="18963" w:type="dxa"/>
            <w:gridSpan w:val="3"/>
            <w:vAlign w:val="top"/>
          </w:tcPr>
          <w:p>
            <w:pPr>
              <w:spacing w:before="237" w:line="226" w:lineRule="auto"/>
              <w:ind w:left="3088"/>
              <w:rPr>
                <w:rFonts w:ascii="SimSun" w:eastAsia="SimSun" w:hAnsi="SimSun" w:cs="SimSun"/>
                <w:sz w:val="33"/>
                <w:szCs w:val="33"/>
              </w:rPr>
            </w:pPr>
            <w:r>
              <w:rPr>
                <w:rFonts w:ascii="SimSun" w:eastAsia="SimSun" w:hAnsi="SimSun" w:cs="SimSun"/>
                <w:spacing w:val="6"/>
                <w:position w:val="2"/>
                <w:sz w:val="33"/>
                <w:szCs w:val="33"/>
              </w:rPr>
              <w:t>气密地板</w:t>
            </w:r>
            <w:r>
              <w:rPr>
                <w:rFonts w:ascii="SimSun" w:eastAsia="SimSun" w:hAnsi="SimSun" w:cs="SimSun"/>
                <w:spacing w:val="4"/>
                <w:position w:val="2"/>
                <w:sz w:val="33"/>
                <w:szCs w:val="33"/>
              </w:rPr>
              <w:t xml:space="preserve">         </w:t>
            </w:r>
            <w:r>
              <w:rPr>
                <w:rFonts w:ascii="SimSun" w:eastAsia="SimSun" w:hAnsi="SimSun" w:cs="SimSun"/>
                <w:spacing w:val="6"/>
                <w:sz w:val="33"/>
                <w:szCs w:val="33"/>
              </w:rPr>
              <w:t>2024-T3,包铝的板材</w:t>
            </w:r>
            <w:r>
              <w:rPr>
                <w:rFonts w:ascii="SimSun" w:eastAsia="SimSun" w:hAnsi="SimSun" w:cs="SimSun"/>
                <w:spacing w:val="1"/>
                <w:sz w:val="33"/>
                <w:szCs w:val="33"/>
              </w:rPr>
              <w:t xml:space="preserve">                  </w:t>
            </w:r>
            <w:r>
              <w:rPr>
                <w:rFonts w:ascii="SimSun" w:eastAsia="SimSun" w:hAnsi="SimSun" w:cs="SimSun"/>
                <w:spacing w:val="6"/>
                <w:position w:val="1"/>
                <w:sz w:val="33"/>
                <w:szCs w:val="33"/>
              </w:rPr>
              <w:t>防扭臂、锁连杆</w:t>
            </w:r>
            <w:r>
              <w:rPr>
                <w:rFonts w:ascii="SimSun" w:eastAsia="SimSun" w:hAnsi="SimSun" w:cs="SimSun"/>
                <w:spacing w:val="10"/>
                <w:position w:val="1"/>
                <w:sz w:val="33"/>
                <w:szCs w:val="33"/>
              </w:rPr>
              <w:t xml:space="preserve">         </w:t>
            </w:r>
            <w:r>
              <w:rPr>
                <w:rFonts w:ascii="SimSun" w:eastAsia="SimSun" w:hAnsi="SimSun" w:cs="SimSun"/>
                <w:spacing w:val="6"/>
                <w:position w:val="-2"/>
                <w:sz w:val="33"/>
                <w:szCs w:val="33"/>
              </w:rPr>
              <w:t>7050-T7452</w:t>
            </w:r>
          </w:p>
        </w:tc>
      </w:tr>
      <w:tr>
        <w:tblPrEx>
          <w:tblW w:w="18963" w:type="dxa"/>
          <w:tblInd w:w="301" w:type="dxa"/>
          <w:tblLayout w:type="fixed"/>
        </w:tblPrEx>
        <w:trPr>
          <w:trHeight w:val="800"/>
        </w:trPr>
        <w:tc>
          <w:tcPr>
            <w:tcW w:w="5359" w:type="dxa"/>
            <w:shd w:val="clear" w:color="auto" w:fill="DFB970"/>
            <w:vAlign w:val="top"/>
          </w:tcPr>
          <w:p>
            <w:pPr>
              <w:spacing w:before="245" w:line="223" w:lineRule="auto"/>
              <w:ind w:left="2837"/>
              <w:rPr>
                <w:rFonts w:ascii="SimSun" w:eastAsia="SimSun" w:hAnsi="SimSun" w:cs="SimSun"/>
                <w:sz w:val="33"/>
                <w:szCs w:val="33"/>
              </w:rPr>
            </w:pPr>
            <w:r>
              <w:rPr>
                <w:rFonts w:ascii="SimSun" w:eastAsia="SimSun" w:hAnsi="SimSun" w:cs="SimSun"/>
                <w:spacing w:val="10"/>
                <w:sz w:val="33"/>
                <w:szCs w:val="33"/>
              </w:rPr>
              <w:t>地板转折梁</w:t>
            </w:r>
          </w:p>
        </w:tc>
        <w:tc>
          <w:tcPr>
            <w:tcW w:w="4533" w:type="dxa"/>
            <w:shd w:val="clear" w:color="auto" w:fill="DFB970"/>
            <w:vAlign w:val="top"/>
          </w:tcPr>
          <w:p>
            <w:pPr>
              <w:spacing w:before="332" w:line="187" w:lineRule="auto"/>
              <w:ind w:left="1329"/>
              <w:rPr>
                <w:rFonts w:ascii="SimSun" w:eastAsia="SimSun" w:hAnsi="SimSun" w:cs="SimSun"/>
                <w:sz w:val="33"/>
                <w:szCs w:val="33"/>
              </w:rPr>
            </w:pPr>
            <w:r>
              <w:rPr>
                <w:rFonts w:ascii="SimSun" w:eastAsia="SimSun" w:hAnsi="SimSun" w:cs="SimSun"/>
                <w:spacing w:val="1"/>
                <w:sz w:val="33"/>
                <w:szCs w:val="33"/>
              </w:rPr>
              <w:t>7075-T73511</w:t>
            </w:r>
          </w:p>
        </w:tc>
        <w:tc>
          <w:tcPr>
            <w:tcW w:w="9071" w:type="dxa"/>
            <w:shd w:val="clear" w:color="auto" w:fill="DFB970"/>
            <w:vAlign w:val="top"/>
          </w:tcPr>
          <w:p>
            <w:pPr>
              <w:spacing w:before="166" w:line="225" w:lineRule="auto"/>
              <w:ind w:left="193"/>
              <w:rPr>
                <w:rFonts w:ascii="SimSun" w:eastAsia="SimSun" w:hAnsi="SimSun" w:cs="SimSun"/>
                <w:sz w:val="33"/>
                <w:szCs w:val="33"/>
              </w:rPr>
            </w:pPr>
            <w:r>
              <w:rPr>
                <w:rFonts w:ascii="SimSun" w:eastAsia="SimSun" w:hAnsi="SimSun" w:cs="SimSun"/>
                <w:b/>
                <w:bCs/>
                <w:spacing w:val="4"/>
                <w:position w:val="1"/>
                <w:sz w:val="33"/>
                <w:szCs w:val="33"/>
              </w:rPr>
              <w:t>主起落架</w:t>
            </w:r>
            <w:r>
              <w:rPr>
                <w:rFonts w:ascii="SimSun" w:eastAsia="SimSun" w:hAnsi="SimSun" w:cs="SimSun"/>
                <w:spacing w:val="12"/>
                <w:position w:val="1"/>
                <w:sz w:val="33"/>
                <w:szCs w:val="33"/>
              </w:rPr>
              <w:t xml:space="preserve">       </w:t>
            </w:r>
            <w:r>
              <w:rPr>
                <w:rFonts w:ascii="SimSun" w:eastAsia="SimSun" w:hAnsi="SimSun" w:cs="SimSun"/>
                <w:spacing w:val="4"/>
                <w:position w:val="1"/>
                <w:sz w:val="33"/>
                <w:szCs w:val="33"/>
              </w:rPr>
              <w:t>外锁链杆</w:t>
            </w:r>
            <w:r>
              <w:rPr>
                <w:rFonts w:ascii="SimSun" w:eastAsia="SimSun" w:hAnsi="SimSun" w:cs="SimSun"/>
                <w:spacing w:val="7"/>
                <w:position w:val="1"/>
                <w:sz w:val="33"/>
                <w:szCs w:val="33"/>
              </w:rPr>
              <w:t xml:space="preserve">           </w:t>
            </w:r>
            <w:r>
              <w:rPr>
                <w:rFonts w:ascii="SimSun" w:eastAsia="SimSun" w:hAnsi="SimSun" w:cs="SimSun"/>
                <w:spacing w:val="4"/>
                <w:position w:val="-2"/>
                <w:sz w:val="33"/>
                <w:szCs w:val="33"/>
              </w:rPr>
              <w:t>7050-T7452</w:t>
            </w:r>
          </w:p>
        </w:tc>
      </w:tr>
      <w:tr>
        <w:tblPrEx>
          <w:tblW w:w="18963" w:type="dxa"/>
          <w:tblInd w:w="301" w:type="dxa"/>
          <w:tblLayout w:type="fixed"/>
        </w:tblPrEx>
        <w:trPr>
          <w:trHeight w:val="782"/>
        </w:trPr>
        <w:tc>
          <w:tcPr>
            <w:tcW w:w="18963" w:type="dxa"/>
            <w:gridSpan w:val="3"/>
            <w:vAlign w:val="top"/>
          </w:tcPr>
          <w:p>
            <w:pPr>
              <w:spacing w:before="180" w:line="223" w:lineRule="auto"/>
              <w:ind w:left="194"/>
              <w:rPr>
                <w:rFonts w:ascii="SimSun" w:eastAsia="SimSun" w:hAnsi="SimSun" w:cs="SimSun"/>
                <w:sz w:val="33"/>
                <w:szCs w:val="33"/>
              </w:rPr>
            </w:pPr>
            <w:r>
              <w:rPr>
                <w:rFonts w:ascii="SimSun" w:eastAsia="SimSun" w:hAnsi="SimSun" w:cs="SimSun"/>
                <w:b/>
                <w:bCs/>
                <w:spacing w:val="5"/>
                <w:position w:val="4"/>
                <w:sz w:val="33"/>
                <w:szCs w:val="33"/>
              </w:rPr>
              <w:t>中后机身</w:t>
            </w:r>
            <w:r>
              <w:rPr>
                <w:rFonts w:ascii="SimSun" w:eastAsia="SimSun" w:hAnsi="SimSun" w:cs="SimSun"/>
                <w:spacing w:val="16"/>
                <w:position w:val="4"/>
                <w:sz w:val="33"/>
                <w:szCs w:val="33"/>
              </w:rPr>
              <w:t xml:space="preserve">          </w:t>
            </w:r>
            <w:r>
              <w:rPr>
                <w:rFonts w:ascii="SimSun" w:eastAsia="SimSun" w:hAnsi="SimSun" w:cs="SimSun"/>
                <w:spacing w:val="5"/>
                <w:sz w:val="33"/>
                <w:szCs w:val="33"/>
              </w:rPr>
              <w:t>蒙皮</w:t>
            </w:r>
            <w:r>
              <w:rPr>
                <w:rFonts w:ascii="SimSun" w:eastAsia="SimSun" w:hAnsi="SimSun" w:cs="SimSun"/>
                <w:spacing w:val="9"/>
                <w:sz w:val="33"/>
                <w:szCs w:val="33"/>
              </w:rPr>
              <w:t xml:space="preserve">          </w:t>
            </w:r>
            <w:r>
              <w:rPr>
                <w:rFonts w:ascii="SimSun" w:eastAsia="SimSun" w:hAnsi="SimSun" w:cs="SimSun"/>
                <w:spacing w:val="5"/>
                <w:sz w:val="33"/>
                <w:szCs w:val="33"/>
              </w:rPr>
              <w:t>2198-T8,</w:t>
            </w:r>
            <w:r>
              <w:rPr>
                <w:rFonts w:ascii="SimSun" w:eastAsia="SimSun" w:hAnsi="SimSun" w:cs="SimSun"/>
                <w:sz w:val="33"/>
                <w:szCs w:val="33"/>
              </w:rPr>
              <w:t>Al</w:t>
            </w:r>
            <w:r>
              <w:rPr>
                <w:rFonts w:ascii="SimSun" w:eastAsia="SimSun" w:hAnsi="SimSun" w:cs="SimSun"/>
                <w:spacing w:val="5"/>
                <w:sz w:val="33"/>
                <w:szCs w:val="33"/>
              </w:rPr>
              <w:t>-</w:t>
            </w:r>
            <w:r>
              <w:rPr>
                <w:rFonts w:ascii="SimSun" w:eastAsia="SimSun" w:hAnsi="SimSun" w:cs="SimSun"/>
                <w:sz w:val="33"/>
                <w:szCs w:val="33"/>
              </w:rPr>
              <w:t>Li</w:t>
            </w:r>
            <w:r>
              <w:rPr>
                <w:rFonts w:ascii="SimSun" w:eastAsia="SimSun" w:hAnsi="SimSun" w:cs="SimSun"/>
                <w:spacing w:val="5"/>
                <w:sz w:val="33"/>
                <w:szCs w:val="33"/>
              </w:rPr>
              <w:t>-</w:t>
            </w:r>
            <w:r>
              <w:rPr>
                <w:rFonts w:ascii="SimSun" w:eastAsia="SimSun" w:hAnsi="SimSun" w:cs="SimSun"/>
                <w:sz w:val="33"/>
                <w:szCs w:val="33"/>
              </w:rPr>
              <w:t>Sc</w:t>
            </w:r>
            <w:r>
              <w:rPr>
                <w:rFonts w:ascii="SimSun" w:eastAsia="SimSun" w:hAnsi="SimSun" w:cs="SimSun"/>
                <w:spacing w:val="5"/>
                <w:sz w:val="33"/>
                <w:szCs w:val="33"/>
              </w:rPr>
              <w:t>-T8</w:t>
            </w:r>
            <w:r>
              <w:rPr>
                <w:rFonts w:ascii="SimSun" w:eastAsia="SimSun" w:hAnsi="SimSun" w:cs="SimSun"/>
                <w:spacing w:val="4"/>
                <w:sz w:val="33"/>
                <w:szCs w:val="33"/>
              </w:rPr>
              <w:t xml:space="preserve">                      </w:t>
            </w:r>
            <w:r>
              <w:rPr>
                <w:rFonts w:ascii="SimSun" w:eastAsia="SimSun" w:hAnsi="SimSun" w:cs="SimSun"/>
                <w:spacing w:val="5"/>
                <w:position w:val="1"/>
                <w:sz w:val="33"/>
                <w:szCs w:val="33"/>
              </w:rPr>
              <w:t>侧撑杆</w:t>
            </w:r>
            <w:r>
              <w:rPr>
                <w:rFonts w:ascii="SimSun" w:eastAsia="SimSun" w:hAnsi="SimSun" w:cs="SimSun"/>
                <w:spacing w:val="7"/>
                <w:position w:val="1"/>
                <w:sz w:val="33"/>
                <w:szCs w:val="33"/>
              </w:rPr>
              <w:t xml:space="preserve">             </w:t>
            </w:r>
            <w:r>
              <w:rPr>
                <w:rFonts w:ascii="SimSun" w:eastAsia="SimSun" w:hAnsi="SimSun" w:cs="SimSun"/>
                <w:spacing w:val="5"/>
                <w:position w:val="-4"/>
                <w:sz w:val="33"/>
                <w:szCs w:val="33"/>
              </w:rPr>
              <w:t>7050-T7452</w:t>
            </w:r>
          </w:p>
        </w:tc>
      </w:tr>
      <w:tr>
        <w:tblPrEx>
          <w:tblW w:w="18963" w:type="dxa"/>
          <w:tblInd w:w="301" w:type="dxa"/>
          <w:tblLayout w:type="fixed"/>
        </w:tblPrEx>
        <w:trPr>
          <w:trHeight w:val="1276"/>
        </w:trPr>
        <w:tc>
          <w:tcPr>
            <w:tcW w:w="5359" w:type="dxa"/>
            <w:shd w:val="clear" w:color="auto" w:fill="E0BA71"/>
            <w:vAlign w:val="top"/>
          </w:tcPr>
          <w:p>
            <w:pPr>
              <w:spacing w:line="369" w:lineRule="auto"/>
              <w:rPr>
                <w:rFonts w:ascii="Arial"/>
                <w:sz w:val="21"/>
              </w:rPr>
            </w:pPr>
          </w:p>
          <w:p>
            <w:pPr>
              <w:spacing w:before="108" w:line="223" w:lineRule="auto"/>
              <w:ind w:left="3850"/>
              <w:rPr>
                <w:rFonts w:ascii="SimSun" w:eastAsia="SimSun" w:hAnsi="SimSun" w:cs="SimSun"/>
                <w:sz w:val="33"/>
                <w:szCs w:val="33"/>
              </w:rPr>
            </w:pPr>
            <w:r>
              <w:rPr>
                <w:rFonts w:ascii="SimSun" w:eastAsia="SimSun" w:hAnsi="SimSun" w:cs="SimSun"/>
                <w:spacing w:val="14"/>
                <w:sz w:val="33"/>
                <w:szCs w:val="33"/>
              </w:rPr>
              <w:t>长桁</w:t>
            </w:r>
          </w:p>
        </w:tc>
        <w:tc>
          <w:tcPr>
            <w:tcW w:w="4533" w:type="dxa"/>
            <w:shd w:val="clear" w:color="auto" w:fill="DFB970"/>
            <w:vAlign w:val="top"/>
          </w:tcPr>
          <w:p>
            <w:pPr>
              <w:spacing w:before="241" w:line="221" w:lineRule="auto"/>
              <w:ind w:left="567"/>
              <w:rPr>
                <w:rFonts w:ascii="SimSun" w:eastAsia="SimSun" w:hAnsi="SimSun" w:cs="SimSun"/>
                <w:sz w:val="33"/>
                <w:szCs w:val="33"/>
              </w:rPr>
            </w:pPr>
            <w:r>
              <w:rPr>
                <w:rFonts w:ascii="SimSun" w:eastAsia="SimSun" w:hAnsi="SimSun" w:cs="SimSun"/>
                <w:spacing w:val="5"/>
                <w:sz w:val="33"/>
                <w:szCs w:val="33"/>
              </w:rPr>
              <w:t>钣弯7075-T62,2196-</w:t>
            </w:r>
          </w:p>
          <w:p>
            <w:pPr>
              <w:spacing w:before="102" w:line="223" w:lineRule="auto"/>
              <w:ind w:left="576"/>
              <w:rPr>
                <w:rFonts w:ascii="SimSun" w:eastAsia="SimSun" w:hAnsi="SimSun" w:cs="SimSun"/>
                <w:sz w:val="33"/>
                <w:szCs w:val="33"/>
              </w:rPr>
            </w:pPr>
            <w:r>
              <w:rPr>
                <w:rFonts w:ascii="SimSun" w:eastAsia="SimSun" w:hAnsi="SimSun" w:cs="SimSun"/>
                <w:spacing w:val="5"/>
                <w:sz w:val="33"/>
                <w:szCs w:val="33"/>
              </w:rPr>
              <w:t>T8511/2099-T83挤压材</w:t>
            </w:r>
          </w:p>
        </w:tc>
        <w:tc>
          <w:tcPr>
            <w:tcW w:w="9071" w:type="dxa"/>
            <w:shd w:val="clear" w:color="auto" w:fill="DFB970"/>
            <w:vAlign w:val="top"/>
          </w:tcPr>
          <w:p>
            <w:pPr>
              <w:spacing w:before="172" w:line="220" w:lineRule="auto"/>
              <w:ind w:left="522"/>
              <w:rPr>
                <w:rFonts w:ascii="SimSun" w:eastAsia="SimSun" w:hAnsi="SimSun" w:cs="SimSun"/>
                <w:sz w:val="33"/>
                <w:szCs w:val="33"/>
              </w:rPr>
            </w:pPr>
            <w:r>
              <w:rPr>
                <w:rFonts w:ascii="SimSun" w:eastAsia="SimSun" w:hAnsi="SimSun" w:cs="SimSun"/>
                <w:b/>
                <w:bCs/>
                <w:spacing w:val="4"/>
                <w:position w:val="7"/>
                <w:sz w:val="33"/>
                <w:szCs w:val="33"/>
              </w:rPr>
              <w:t>机翼</w:t>
            </w:r>
            <w:r>
              <w:rPr>
                <w:rFonts w:ascii="SimSun" w:eastAsia="SimSun" w:hAnsi="SimSun" w:cs="SimSun"/>
                <w:spacing w:val="10"/>
                <w:position w:val="7"/>
                <w:sz w:val="33"/>
                <w:szCs w:val="33"/>
              </w:rPr>
              <w:t xml:space="preserve">         </w:t>
            </w:r>
            <w:r>
              <w:rPr>
                <w:rFonts w:ascii="SimSun" w:eastAsia="SimSun" w:hAnsi="SimSun" w:cs="SimSun"/>
                <w:spacing w:val="4"/>
                <w:position w:val="2"/>
                <w:sz w:val="33"/>
                <w:szCs w:val="33"/>
              </w:rPr>
              <w:t>上蒙皮</w:t>
            </w:r>
            <w:r>
              <w:rPr>
                <w:rFonts w:ascii="SimSun" w:eastAsia="SimSun" w:hAnsi="SimSun" w:cs="SimSun"/>
                <w:spacing w:val="9"/>
                <w:position w:val="2"/>
                <w:sz w:val="33"/>
                <w:szCs w:val="33"/>
              </w:rPr>
              <w:t xml:space="preserve">             </w:t>
            </w:r>
            <w:r>
              <w:rPr>
                <w:rFonts w:ascii="SimSun" w:eastAsia="SimSun" w:hAnsi="SimSun" w:cs="SimSun"/>
                <w:spacing w:val="4"/>
                <w:position w:val="-4"/>
                <w:sz w:val="33"/>
                <w:szCs w:val="33"/>
              </w:rPr>
              <w:t>7055</w:t>
            </w:r>
            <w:r>
              <w:rPr>
                <w:rFonts w:ascii="SimSun" w:eastAsia="SimSun" w:hAnsi="SimSun" w:cs="SimSun"/>
                <w:spacing w:val="24"/>
                <w:position w:val="-4"/>
                <w:sz w:val="33"/>
                <w:szCs w:val="33"/>
                <w:u w:val="single" w:color="auto"/>
              </w:rPr>
              <w:t xml:space="preserve"> </w:t>
            </w:r>
            <w:r>
              <w:rPr>
                <w:rFonts w:ascii="SimSun" w:eastAsia="SimSun" w:hAnsi="SimSun" w:cs="SimSun"/>
                <w:spacing w:val="4"/>
                <w:position w:val="-4"/>
                <w:sz w:val="33"/>
                <w:szCs w:val="33"/>
              </w:rPr>
              <w:t>T7751</w:t>
            </w:r>
          </w:p>
        </w:tc>
      </w:tr>
      <w:tr>
        <w:tblPrEx>
          <w:tblW w:w="18963" w:type="dxa"/>
          <w:tblInd w:w="301" w:type="dxa"/>
          <w:tblLayout w:type="fixed"/>
        </w:tblPrEx>
        <w:trPr>
          <w:trHeight w:val="825"/>
        </w:trPr>
        <w:tc>
          <w:tcPr>
            <w:tcW w:w="18963" w:type="dxa"/>
            <w:gridSpan w:val="3"/>
            <w:vAlign w:val="top"/>
          </w:tcPr>
          <w:p>
            <w:pPr>
              <w:spacing w:before="203" w:line="220" w:lineRule="auto"/>
              <w:ind w:left="3201"/>
              <w:rPr>
                <w:rFonts w:ascii="SimSun" w:eastAsia="SimSun" w:hAnsi="SimSun" w:cs="SimSun"/>
                <w:sz w:val="33"/>
                <w:szCs w:val="33"/>
              </w:rPr>
            </w:pPr>
            <w:r>
              <w:rPr>
                <w:rFonts w:ascii="SimSun" w:eastAsia="SimSun" w:hAnsi="SimSun" w:cs="SimSun"/>
                <w:spacing w:val="4"/>
                <w:position w:val="4"/>
                <w:sz w:val="33"/>
                <w:szCs w:val="33"/>
              </w:rPr>
              <w:t>普通框</w:t>
            </w:r>
            <w:r>
              <w:rPr>
                <w:rFonts w:ascii="SimSun" w:eastAsia="SimSun" w:hAnsi="SimSun" w:cs="SimSun"/>
                <w:position w:val="4"/>
                <w:sz w:val="33"/>
                <w:szCs w:val="33"/>
              </w:rPr>
              <w:t xml:space="preserve">                </w:t>
            </w:r>
            <w:r>
              <w:rPr>
                <w:rFonts w:ascii="SimSun" w:eastAsia="SimSun" w:hAnsi="SimSun" w:cs="SimSun"/>
                <w:spacing w:val="4"/>
                <w:position w:val="-3"/>
                <w:sz w:val="33"/>
                <w:szCs w:val="33"/>
              </w:rPr>
              <w:t>2024-T42</w:t>
            </w:r>
            <w:r>
              <w:rPr>
                <w:rFonts w:ascii="SimSun" w:eastAsia="SimSun" w:hAnsi="SimSun" w:cs="SimSun"/>
                <w:spacing w:val="2"/>
                <w:position w:val="-3"/>
                <w:sz w:val="33"/>
                <w:szCs w:val="33"/>
              </w:rPr>
              <w:t xml:space="preserve">                         </w:t>
            </w:r>
            <w:r>
              <w:rPr>
                <w:rFonts w:ascii="SimSun" w:eastAsia="SimSun" w:hAnsi="SimSun" w:cs="SimSun"/>
                <w:spacing w:val="1"/>
                <w:position w:val="-3"/>
                <w:sz w:val="33"/>
                <w:szCs w:val="33"/>
              </w:rPr>
              <w:t xml:space="preserve">  </w:t>
            </w:r>
            <w:r>
              <w:rPr>
                <w:rFonts w:ascii="SimSun" w:eastAsia="SimSun" w:hAnsi="SimSun" w:cs="SimSun"/>
                <w:spacing w:val="4"/>
                <w:position w:val="3"/>
                <w:sz w:val="33"/>
                <w:szCs w:val="33"/>
              </w:rPr>
              <w:t>上长桁</w:t>
            </w:r>
            <w:r>
              <w:rPr>
                <w:rFonts w:ascii="SimSun" w:eastAsia="SimSun" w:hAnsi="SimSun" w:cs="SimSun"/>
                <w:spacing w:val="1"/>
                <w:position w:val="3"/>
                <w:sz w:val="33"/>
                <w:szCs w:val="33"/>
              </w:rPr>
              <w:t xml:space="preserve">             </w:t>
            </w:r>
            <w:r>
              <w:rPr>
                <w:rFonts w:ascii="SimSun" w:eastAsia="SimSun" w:hAnsi="SimSun" w:cs="SimSun"/>
                <w:spacing w:val="4"/>
                <w:position w:val="-2"/>
                <w:sz w:val="33"/>
                <w:szCs w:val="33"/>
              </w:rPr>
              <w:t>7055-T76511</w:t>
            </w:r>
          </w:p>
        </w:tc>
      </w:tr>
      <w:tr>
        <w:tblPrEx>
          <w:tblW w:w="18963" w:type="dxa"/>
          <w:tblInd w:w="301" w:type="dxa"/>
          <w:tblLayout w:type="fixed"/>
        </w:tblPrEx>
        <w:trPr>
          <w:trHeight w:val="826"/>
        </w:trPr>
        <w:tc>
          <w:tcPr>
            <w:tcW w:w="5359" w:type="dxa"/>
            <w:shd w:val="clear" w:color="auto" w:fill="DFB970"/>
            <w:vAlign w:val="top"/>
          </w:tcPr>
          <w:p>
            <w:pPr>
              <w:spacing w:before="255" w:line="224" w:lineRule="auto"/>
              <w:ind w:left="2500"/>
              <w:rPr>
                <w:rFonts w:ascii="SimSun" w:eastAsia="SimSun" w:hAnsi="SimSun" w:cs="SimSun"/>
                <w:sz w:val="33"/>
                <w:szCs w:val="33"/>
              </w:rPr>
            </w:pPr>
            <w:r>
              <w:rPr>
                <w:rFonts w:ascii="SimSun" w:eastAsia="SimSun" w:hAnsi="SimSun" w:cs="SimSun"/>
                <w:spacing w:val="9"/>
                <w:sz w:val="33"/>
                <w:szCs w:val="33"/>
              </w:rPr>
              <w:t>旅客观察窗框</w:t>
            </w:r>
          </w:p>
        </w:tc>
        <w:tc>
          <w:tcPr>
            <w:tcW w:w="4533" w:type="dxa"/>
            <w:shd w:val="clear" w:color="auto" w:fill="DFBA70"/>
            <w:vAlign w:val="top"/>
          </w:tcPr>
          <w:p>
            <w:pPr>
              <w:spacing w:before="255" w:line="224" w:lineRule="auto"/>
              <w:ind w:left="1251"/>
              <w:rPr>
                <w:rFonts w:ascii="SimSun" w:eastAsia="SimSun" w:hAnsi="SimSun" w:cs="SimSun"/>
                <w:sz w:val="33"/>
                <w:szCs w:val="33"/>
              </w:rPr>
            </w:pPr>
            <w:r>
              <w:rPr>
                <w:rFonts w:ascii="SimSun" w:eastAsia="SimSun" w:hAnsi="SimSun" w:cs="SimSun"/>
                <w:spacing w:val="5"/>
                <w:sz w:val="33"/>
                <w:szCs w:val="33"/>
              </w:rPr>
              <w:t>7072-T73锻件</w:t>
            </w:r>
          </w:p>
        </w:tc>
        <w:tc>
          <w:tcPr>
            <w:tcW w:w="9071" w:type="dxa"/>
            <w:shd w:val="clear" w:color="auto" w:fill="DFB970"/>
            <w:vAlign w:val="top"/>
          </w:tcPr>
          <w:p>
            <w:pPr>
              <w:spacing w:before="213" w:line="221" w:lineRule="auto"/>
              <w:ind w:left="2784"/>
              <w:rPr>
                <w:rFonts w:ascii="SimSun" w:eastAsia="SimSun" w:hAnsi="SimSun" w:cs="SimSun"/>
                <w:sz w:val="33"/>
                <w:szCs w:val="33"/>
              </w:rPr>
            </w:pPr>
            <w:r>
              <w:rPr>
                <w:rFonts w:ascii="SimSun" w:eastAsia="SimSun" w:hAnsi="SimSun" w:cs="SimSun"/>
                <w:spacing w:val="5"/>
                <w:position w:val="3"/>
                <w:sz w:val="33"/>
                <w:szCs w:val="33"/>
              </w:rPr>
              <w:t>下蒙皮</w:t>
            </w:r>
            <w:r>
              <w:rPr>
                <w:rFonts w:ascii="SimSun" w:eastAsia="SimSun" w:hAnsi="SimSun" w:cs="SimSun"/>
                <w:spacing w:val="10"/>
                <w:position w:val="3"/>
                <w:sz w:val="33"/>
                <w:szCs w:val="33"/>
              </w:rPr>
              <w:t xml:space="preserve">            </w:t>
            </w:r>
            <w:r>
              <w:rPr>
                <w:rFonts w:ascii="SimSun" w:eastAsia="SimSun" w:hAnsi="SimSun" w:cs="SimSun"/>
                <w:spacing w:val="5"/>
                <w:position w:val="-2"/>
                <w:sz w:val="33"/>
                <w:szCs w:val="33"/>
              </w:rPr>
              <w:t>2024</w:t>
            </w:r>
            <w:r>
              <w:rPr>
                <w:rFonts w:ascii="SimSun" w:eastAsia="SimSun" w:hAnsi="SimSun" w:cs="SimSun"/>
                <w:position w:val="-2"/>
                <w:sz w:val="33"/>
                <w:szCs w:val="33"/>
              </w:rPr>
              <w:t>HDT</w:t>
            </w:r>
            <w:r>
              <w:rPr>
                <w:rFonts w:ascii="SimSun" w:eastAsia="SimSun" w:hAnsi="SimSun" w:cs="SimSun"/>
                <w:spacing w:val="5"/>
                <w:position w:val="-2"/>
                <w:sz w:val="33"/>
                <w:szCs w:val="33"/>
              </w:rPr>
              <w:t>-T351</w:t>
            </w:r>
          </w:p>
        </w:tc>
      </w:tr>
      <w:tr>
        <w:tblPrEx>
          <w:tblW w:w="18963" w:type="dxa"/>
          <w:tblInd w:w="301" w:type="dxa"/>
          <w:tblLayout w:type="fixed"/>
        </w:tblPrEx>
        <w:trPr>
          <w:trHeight w:val="817"/>
        </w:trPr>
        <w:tc>
          <w:tcPr>
            <w:tcW w:w="18963" w:type="dxa"/>
            <w:gridSpan w:val="3"/>
            <w:vAlign w:val="top"/>
          </w:tcPr>
          <w:p>
            <w:pPr>
              <w:spacing w:before="202" w:line="229" w:lineRule="auto"/>
              <w:ind w:left="3053"/>
              <w:rPr>
                <w:rFonts w:ascii="SimSun" w:eastAsia="SimSun" w:hAnsi="SimSun" w:cs="SimSun"/>
                <w:sz w:val="33"/>
                <w:szCs w:val="33"/>
              </w:rPr>
            </w:pPr>
            <w:r>
              <w:rPr>
                <w:rFonts w:ascii="SimSun" w:eastAsia="SimSun" w:hAnsi="SimSun" w:cs="SimSun"/>
                <w:spacing w:val="4"/>
                <w:sz w:val="33"/>
                <w:szCs w:val="33"/>
              </w:rPr>
              <w:t>货舱门框</w:t>
            </w:r>
            <w:r>
              <w:rPr>
                <w:rFonts w:ascii="SimSun" w:eastAsia="SimSun" w:hAnsi="SimSun" w:cs="SimSun"/>
                <w:spacing w:val="8"/>
                <w:sz w:val="33"/>
                <w:szCs w:val="33"/>
              </w:rPr>
              <w:t xml:space="preserve">        </w:t>
            </w:r>
            <w:r>
              <w:rPr>
                <w:rFonts w:ascii="SimSun" w:eastAsia="SimSun" w:hAnsi="SimSun" w:cs="SimSun"/>
                <w:spacing w:val="4"/>
                <w:sz w:val="33"/>
                <w:szCs w:val="33"/>
              </w:rPr>
              <w:t>7075-T73511,2024-T42</w:t>
            </w:r>
            <w:r>
              <w:rPr>
                <w:rFonts w:ascii="SimSun" w:eastAsia="SimSun" w:hAnsi="SimSun" w:cs="SimSun"/>
                <w:spacing w:val="4"/>
                <w:sz w:val="33"/>
                <w:szCs w:val="33"/>
              </w:rPr>
              <w:t xml:space="preserve">                     </w:t>
            </w:r>
            <w:r>
              <w:rPr>
                <w:rFonts w:ascii="SimSun" w:eastAsia="SimSun" w:hAnsi="SimSun" w:cs="SimSun"/>
                <w:spacing w:val="4"/>
                <w:position w:val="2"/>
                <w:sz w:val="33"/>
                <w:szCs w:val="33"/>
              </w:rPr>
              <w:t>下长桁</w:t>
            </w:r>
            <w:r>
              <w:rPr>
                <w:rFonts w:ascii="SimSun" w:eastAsia="SimSun" w:hAnsi="SimSun" w:cs="SimSun"/>
                <w:spacing w:val="7"/>
                <w:position w:val="2"/>
                <w:sz w:val="33"/>
                <w:szCs w:val="33"/>
              </w:rPr>
              <w:t xml:space="preserve">             </w:t>
            </w:r>
            <w:r>
              <w:rPr>
                <w:rFonts w:ascii="SimSun" w:eastAsia="SimSun" w:hAnsi="SimSun" w:cs="SimSun"/>
                <w:spacing w:val="4"/>
                <w:position w:val="-1"/>
                <w:sz w:val="33"/>
                <w:szCs w:val="33"/>
              </w:rPr>
              <w:t>2026-T3511</w:t>
            </w:r>
          </w:p>
        </w:tc>
      </w:tr>
      <w:tr>
        <w:tblPrEx>
          <w:tblW w:w="18963" w:type="dxa"/>
          <w:tblInd w:w="301" w:type="dxa"/>
          <w:tblLayout w:type="fixed"/>
        </w:tblPrEx>
        <w:trPr>
          <w:trHeight w:val="800"/>
        </w:trPr>
        <w:tc>
          <w:tcPr>
            <w:tcW w:w="9892" w:type="dxa"/>
            <w:gridSpan w:val="2"/>
            <w:shd w:val="clear" w:color="auto" w:fill="DFBA71"/>
            <w:vAlign w:val="top"/>
          </w:tcPr>
          <w:p>
            <w:pPr>
              <w:spacing w:before="246" w:line="217" w:lineRule="auto"/>
              <w:ind w:left="2681"/>
              <w:rPr>
                <w:rFonts w:ascii="SimSun" w:eastAsia="SimSun" w:hAnsi="SimSun" w:cs="SimSun"/>
                <w:sz w:val="33"/>
                <w:szCs w:val="33"/>
              </w:rPr>
            </w:pPr>
            <w:r>
              <w:rPr>
                <w:rFonts w:ascii="SimSun" w:eastAsia="SimSun" w:hAnsi="SimSun" w:cs="SimSun"/>
                <w:spacing w:val="4"/>
                <w:position w:val="-1"/>
                <w:sz w:val="33"/>
                <w:szCs w:val="33"/>
              </w:rPr>
              <w:t>地板梁与支柱</w:t>
            </w:r>
            <w:r>
              <w:rPr>
                <w:rFonts w:ascii="SimSun" w:eastAsia="SimSun" w:hAnsi="SimSun" w:cs="SimSun"/>
                <w:spacing w:val="29"/>
                <w:position w:val="-1"/>
                <w:sz w:val="33"/>
                <w:szCs w:val="33"/>
              </w:rPr>
              <w:t xml:space="preserve">      </w:t>
            </w:r>
            <w:r>
              <w:rPr>
                <w:rFonts w:ascii="SimSun" w:eastAsia="SimSun" w:hAnsi="SimSun" w:cs="SimSun"/>
                <w:spacing w:val="4"/>
                <w:sz w:val="33"/>
                <w:szCs w:val="33"/>
              </w:rPr>
              <w:t>2099-T83,2196-T8511</w:t>
            </w:r>
          </w:p>
        </w:tc>
        <w:tc>
          <w:tcPr>
            <w:tcW w:w="9071" w:type="dxa"/>
            <w:shd w:val="clear" w:color="auto" w:fill="DFB970"/>
            <w:vAlign w:val="top"/>
          </w:tcPr>
          <w:p>
            <w:pPr>
              <w:spacing w:before="195" w:line="221" w:lineRule="auto"/>
              <w:ind w:left="2464"/>
              <w:rPr>
                <w:rFonts w:ascii="SimSun" w:eastAsia="SimSun" w:hAnsi="SimSun" w:cs="SimSun"/>
                <w:sz w:val="33"/>
                <w:szCs w:val="33"/>
              </w:rPr>
            </w:pPr>
            <w:r>
              <w:rPr>
                <w:rFonts w:ascii="SimSun" w:eastAsia="SimSun" w:hAnsi="SimSun" w:cs="SimSun"/>
                <w:spacing w:val="4"/>
                <w:position w:val="2"/>
                <w:sz w:val="33"/>
                <w:szCs w:val="33"/>
              </w:rPr>
              <w:t>机翼前后梁</w:t>
            </w:r>
            <w:r>
              <w:rPr>
                <w:rFonts w:ascii="SimSun" w:eastAsia="SimSun" w:hAnsi="SimSun" w:cs="SimSun"/>
                <w:spacing w:val="9"/>
                <w:position w:val="2"/>
                <w:sz w:val="33"/>
                <w:szCs w:val="33"/>
              </w:rPr>
              <w:t xml:space="preserve">           </w:t>
            </w:r>
            <w:r>
              <w:rPr>
                <w:rFonts w:ascii="SimSun" w:eastAsia="SimSun" w:hAnsi="SimSun" w:cs="SimSun"/>
                <w:spacing w:val="4"/>
                <w:position w:val="-2"/>
                <w:sz w:val="33"/>
                <w:szCs w:val="33"/>
              </w:rPr>
              <w:t>7050-T7451</w:t>
            </w:r>
          </w:p>
        </w:tc>
      </w:tr>
      <w:tr>
        <w:tblPrEx>
          <w:tblW w:w="18963" w:type="dxa"/>
          <w:tblInd w:w="301" w:type="dxa"/>
          <w:tblLayout w:type="fixed"/>
        </w:tblPrEx>
        <w:trPr>
          <w:trHeight w:val="817"/>
        </w:trPr>
        <w:tc>
          <w:tcPr>
            <w:tcW w:w="18963" w:type="dxa"/>
            <w:gridSpan w:val="3"/>
            <w:vAlign w:val="top"/>
          </w:tcPr>
          <w:p>
            <w:pPr>
              <w:spacing w:before="228" w:line="223" w:lineRule="auto"/>
              <w:ind w:left="12200"/>
              <w:rPr>
                <w:rFonts w:ascii="SimSun" w:eastAsia="SimSun" w:hAnsi="SimSun" w:cs="SimSun"/>
                <w:sz w:val="33"/>
                <w:szCs w:val="33"/>
              </w:rPr>
            </w:pPr>
            <w:r>
              <w:rPr>
                <w:rFonts w:ascii="SimSun" w:eastAsia="SimSun" w:hAnsi="SimSun" w:cs="SimSun"/>
                <w:spacing w:val="4"/>
                <w:position w:val="1"/>
                <w:sz w:val="33"/>
                <w:szCs w:val="33"/>
              </w:rPr>
              <w:t>机翼后梁内段</w:t>
            </w:r>
            <w:r>
              <w:rPr>
                <w:rFonts w:ascii="SimSun" w:eastAsia="SimSun" w:hAnsi="SimSun" w:cs="SimSun"/>
                <w:spacing w:val="9"/>
                <w:position w:val="1"/>
                <w:sz w:val="33"/>
                <w:szCs w:val="33"/>
              </w:rPr>
              <w:t xml:space="preserve">          </w:t>
            </w:r>
            <w:r>
              <w:rPr>
                <w:rFonts w:ascii="SimSun" w:eastAsia="SimSun" w:hAnsi="SimSun" w:cs="SimSun"/>
                <w:spacing w:val="4"/>
                <w:position w:val="-2"/>
                <w:sz w:val="33"/>
                <w:szCs w:val="33"/>
              </w:rPr>
              <w:t>7085-T7651</w:t>
            </w:r>
          </w:p>
        </w:tc>
      </w:tr>
      <w:tr>
        <w:tblPrEx>
          <w:tblW w:w="18963" w:type="dxa"/>
          <w:tblInd w:w="301" w:type="dxa"/>
          <w:tblLayout w:type="fixed"/>
        </w:tblPrEx>
        <w:trPr>
          <w:trHeight w:val="873"/>
        </w:trPr>
        <w:tc>
          <w:tcPr>
            <w:tcW w:w="9892" w:type="dxa"/>
            <w:gridSpan w:val="2"/>
            <w:shd w:val="clear" w:color="auto" w:fill="E0BA71"/>
            <w:vAlign w:val="top"/>
          </w:tcPr>
          <w:p>
            <w:pPr>
              <w:rPr>
                <w:rFonts w:ascii="Arial"/>
                <w:sz w:val="21"/>
              </w:rPr>
            </w:pPr>
          </w:p>
        </w:tc>
        <w:tc>
          <w:tcPr>
            <w:tcW w:w="9071" w:type="dxa"/>
            <w:shd w:val="clear" w:color="auto" w:fill="DFB970"/>
            <w:vAlign w:val="top"/>
          </w:tcPr>
          <w:p>
            <w:pPr>
              <w:spacing w:before="228" w:line="224" w:lineRule="auto"/>
              <w:ind w:left="2308"/>
              <w:rPr>
                <w:rFonts w:ascii="SimSun" w:eastAsia="SimSun" w:hAnsi="SimSun" w:cs="SimSun"/>
                <w:sz w:val="33"/>
                <w:szCs w:val="33"/>
              </w:rPr>
            </w:pPr>
            <w:r>
              <w:rPr>
                <w:rFonts w:ascii="SimSun" w:eastAsia="SimSun" w:hAnsi="SimSun" w:cs="SimSun"/>
                <w:spacing w:val="5"/>
                <w:position w:val="1"/>
                <w:sz w:val="33"/>
                <w:szCs w:val="33"/>
              </w:rPr>
              <w:t>主起支撑接头</w:t>
            </w:r>
            <w:r>
              <w:rPr>
                <w:rFonts w:ascii="SimSun" w:eastAsia="SimSun" w:hAnsi="SimSun" w:cs="SimSun"/>
                <w:spacing w:val="4"/>
                <w:position w:val="1"/>
                <w:sz w:val="33"/>
                <w:szCs w:val="33"/>
              </w:rPr>
              <w:t xml:space="preserve">          </w:t>
            </w:r>
            <w:r>
              <w:rPr>
                <w:rFonts w:ascii="SimSun" w:eastAsia="SimSun" w:hAnsi="SimSun" w:cs="SimSun"/>
                <w:spacing w:val="5"/>
                <w:position w:val="-2"/>
                <w:sz w:val="33"/>
                <w:szCs w:val="33"/>
              </w:rPr>
              <w:t>7085-T7452</w:t>
            </w:r>
          </w:p>
        </w:tc>
      </w:tr>
    </w:tbl>
    <w:p>
      <w:pPr>
        <w:rPr>
          <w:rFonts w:ascii="Arial"/>
          <w:sz w:val="21"/>
        </w:rPr>
      </w:pPr>
    </w:p>
    <w:p>
      <w:pPr>
        <w:sectPr>
          <w:headerReference w:type="default" r:id="rId29"/>
          <w:footerReference w:type="default" r:id="rId30"/>
          <w:pgSz w:w="22387" w:h="31680"/>
          <w:pgMar w:top="1981" w:right="1557" w:bottom="1530" w:left="1548" w:header="1327" w:footer="1326" w:gutter="0"/>
          <w:pgNumType w:start="10"/>
          <w:cols w:space="708"/>
        </w:sectPr>
      </w:pPr>
    </w:p>
    <w:p>
      <w:pPr>
        <w:spacing w:line="269" w:lineRule="auto"/>
        <w:rPr>
          <w:rFonts w:ascii="Arial"/>
          <w:sz w:val="21"/>
        </w:rPr>
      </w:pPr>
      <w:r>
        <w:pict>
          <v:rect id="_x0000_s1039" style="width:964pt;height:0.9pt;margin-top:1465.45pt;margin-left:77.88pt;mso-position-horizontal-relative:page;mso-position-vertical-relative:page;position:absolute;z-index:251674624" o:allowincell="f" filled="t" fillcolor="#ffa500" stroked="f"/>
        </w:pict>
      </w:r>
      <w:r>
        <w:drawing>
          <wp:anchor distT="0" distB="0" distL="0" distR="0" simplePos="0" relativeHeight="251675648" behindDoc="0" locked="0" layoutInCell="0" allowOverlap="1">
            <wp:simplePos x="0" y="0"/>
            <wp:positionH relativeFrom="page">
              <wp:posOffset>3082584</wp:posOffset>
            </wp:positionH>
            <wp:positionV relativeFrom="page">
              <wp:posOffset>1247240</wp:posOffset>
            </wp:positionV>
            <wp:extent cx="10165634" cy="11065"/>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xmlns:r="http://schemas.openxmlformats.org/officeDocument/2006/relationships" r:embed="rId17"/>
                    <a:stretch>
                      <a:fillRect/>
                    </a:stretch>
                  </pic:blipFill>
                  <pic:spPr>
                    <a:xfrm>
                      <a:off x="0" y="0"/>
                      <a:ext cx="10165634" cy="11065"/>
                    </a:xfrm>
                    <a:prstGeom prst="rect">
                      <a:avLst/>
                    </a:prstGeom>
                  </pic:spPr>
                </pic:pic>
              </a:graphicData>
            </a:graphic>
          </wp:anchor>
        </w:drawing>
      </w:r>
      <w:r>
        <w:drawing>
          <wp:anchor distT="0" distB="0" distL="0" distR="0" simplePos="0" relativeHeight="251673600" behindDoc="1" locked="0" layoutInCell="0" allowOverlap="1">
            <wp:simplePos x="0" y="0"/>
            <wp:positionH relativeFrom="page">
              <wp:posOffset>3291406</wp:posOffset>
            </wp:positionH>
            <wp:positionV relativeFrom="page">
              <wp:posOffset>7275241</wp:posOffset>
            </wp:positionV>
            <wp:extent cx="7714919" cy="4698076"/>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xmlns:r="http://schemas.openxmlformats.org/officeDocument/2006/relationships" r:embed="rId31"/>
                    <a:stretch>
                      <a:fillRect/>
                    </a:stretch>
                  </pic:blipFill>
                  <pic:spPr>
                    <a:xfrm>
                      <a:off x="0" y="0"/>
                      <a:ext cx="7714919" cy="4698076"/>
                    </a:xfrm>
                    <a:prstGeom prst="rect">
                      <a:avLst/>
                    </a:prstGeom>
                  </pic:spPr>
                </pic:pic>
              </a:graphicData>
            </a:graphic>
          </wp:anchor>
        </w:drawing>
      </w:r>
    </w:p>
    <w:p>
      <w:pPr>
        <w:spacing w:line="269" w:lineRule="auto"/>
        <w:rPr>
          <w:rFonts w:ascii="Arial"/>
          <w:sz w:val="21"/>
        </w:rPr>
      </w:pPr>
    </w:p>
    <w:p>
      <w:pPr>
        <w:spacing w:line="270" w:lineRule="auto"/>
        <w:rPr>
          <w:rFonts w:ascii="Arial"/>
          <w:sz w:val="21"/>
        </w:rPr>
      </w:pPr>
    </w:p>
    <w:p>
      <w:pPr>
        <w:spacing w:before="123" w:line="229" w:lineRule="auto"/>
        <w:ind w:left="13573"/>
        <w:rPr>
          <w:rFonts w:ascii="KaiTi" w:eastAsia="KaiTi" w:hAnsi="KaiTi" w:cs="KaiTi"/>
          <w:sz w:val="38"/>
          <w:szCs w:val="38"/>
        </w:rPr>
      </w:pPr>
      <w:r>
        <w:rPr>
          <w:rFonts w:ascii="KaiTi" w:eastAsia="KaiTi" w:hAnsi="KaiTi" w:cs="KaiTi"/>
          <w:b/>
          <w:bCs/>
          <w:color w:val="D89C36"/>
          <w:spacing w:val="23"/>
          <w:sz w:val="38"/>
          <w:szCs w:val="38"/>
        </w:rPr>
        <w:t>行业深度研究报告</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123" w:line="239" w:lineRule="auto"/>
        <w:ind w:left="5036" w:right="123" w:firstLine="796"/>
        <w:rPr>
          <w:rFonts w:ascii="KaiTi" w:eastAsia="KaiTi" w:hAnsi="KaiTi" w:cs="KaiTi"/>
          <w:sz w:val="38"/>
          <w:szCs w:val="38"/>
        </w:rPr>
      </w:pPr>
      <w:r>
        <w:rPr>
          <w:rFonts w:ascii="Times New Roman" w:eastAsia="Times New Roman" w:hAnsi="Times New Roman" w:cs="Times New Roman"/>
          <w:b/>
          <w:bCs/>
          <w:spacing w:val="7"/>
          <w:sz w:val="38"/>
          <w:szCs w:val="38"/>
        </w:rPr>
        <w:t>C919</w:t>
      </w:r>
      <w:r>
        <w:rPr>
          <w:rFonts w:ascii="Times New Roman" w:eastAsia="Times New Roman" w:hAnsi="Times New Roman" w:cs="Times New Roman"/>
          <w:spacing w:val="22"/>
          <w:sz w:val="38"/>
          <w:szCs w:val="38"/>
        </w:rPr>
        <w:t xml:space="preserve"> </w:t>
      </w:r>
      <w:r>
        <w:rPr>
          <w:rFonts w:ascii="KaiTi" w:eastAsia="KaiTi" w:hAnsi="KaiTi" w:cs="KaiTi"/>
          <w:b/>
          <w:bCs/>
          <w:spacing w:val="7"/>
          <w:sz w:val="38"/>
          <w:szCs w:val="38"/>
        </w:rPr>
        <w:t>铝合金或即将实现100%国产化，带动90000</w:t>
      </w:r>
      <w:r>
        <w:rPr>
          <w:rFonts w:ascii="Times New Roman" w:eastAsia="Times New Roman" w:hAnsi="Times New Roman" w:cs="Times New Roman"/>
          <w:b/>
          <w:bCs/>
          <w:spacing w:val="7"/>
          <w:sz w:val="38"/>
          <w:szCs w:val="38"/>
        </w:rPr>
        <w:t>t</w:t>
      </w:r>
      <w:r>
        <w:rPr>
          <w:rFonts w:ascii="Times New Roman" w:eastAsia="Times New Roman" w:hAnsi="Times New Roman" w:cs="Times New Roman"/>
          <w:spacing w:val="8"/>
          <w:sz w:val="38"/>
          <w:szCs w:val="38"/>
        </w:rPr>
        <w:t xml:space="preserve">  </w:t>
      </w:r>
      <w:r>
        <w:rPr>
          <w:rFonts w:ascii="KaiTi" w:eastAsia="KaiTi" w:hAnsi="KaiTi" w:cs="KaiTi"/>
          <w:b/>
          <w:bCs/>
          <w:spacing w:val="7"/>
          <w:sz w:val="38"/>
          <w:szCs w:val="38"/>
        </w:rPr>
        <w:t>高</w:t>
      </w:r>
      <w:r>
        <w:rPr>
          <w:rFonts w:ascii="KaiTi" w:eastAsia="KaiTi" w:hAnsi="KaiTi" w:cs="KaiTi"/>
          <w:b/>
          <w:bCs/>
          <w:spacing w:val="6"/>
          <w:sz w:val="38"/>
          <w:szCs w:val="38"/>
        </w:rPr>
        <w:t>端铝材市场。</w:t>
      </w:r>
      <w:r>
        <w:rPr>
          <w:rFonts w:ascii="KaiTi" w:eastAsia="KaiTi" w:hAnsi="KaiTi" w:cs="KaiTi"/>
          <w:spacing w:val="15"/>
          <w:sz w:val="38"/>
          <w:szCs w:val="38"/>
        </w:rPr>
        <w:t xml:space="preserve"> </w:t>
      </w:r>
      <w:r>
        <w:rPr>
          <w:rFonts w:ascii="KaiTi" w:eastAsia="KaiTi" w:hAnsi="KaiTi" w:cs="KaiTi"/>
          <w:spacing w:val="6"/>
          <w:sz w:val="38"/>
          <w:szCs w:val="38"/>
        </w:rPr>
        <w:t>根据《铝材力</w:t>
      </w:r>
      <w:r>
        <w:rPr>
          <w:rFonts w:ascii="KaiTi" w:eastAsia="KaiTi" w:hAnsi="KaiTi" w:cs="KaiTi"/>
          <w:sz w:val="38"/>
          <w:szCs w:val="38"/>
        </w:rPr>
        <w:t xml:space="preserve">  </w:t>
      </w:r>
      <w:r>
        <w:rPr>
          <w:rFonts w:ascii="KaiTi" w:eastAsia="KaiTi" w:hAnsi="KaiTi" w:cs="KaiTi"/>
          <w:spacing w:val="19"/>
          <w:sz w:val="38"/>
          <w:szCs w:val="38"/>
        </w:rPr>
        <w:t>推三大"国之重器"遨游蓝天》,</w:t>
      </w:r>
      <w:r>
        <w:rPr>
          <w:rFonts w:ascii="KaiTi" w:eastAsia="KaiTi" w:hAnsi="KaiTi" w:cs="KaiTi"/>
          <w:spacing w:val="-32"/>
          <w:sz w:val="38"/>
          <w:szCs w:val="38"/>
        </w:rPr>
        <w:t xml:space="preserve"> </w:t>
      </w:r>
      <w:r>
        <w:rPr>
          <w:rFonts w:ascii="KaiTi" w:eastAsia="KaiTi" w:hAnsi="KaiTi" w:cs="KaiTi"/>
          <w:spacing w:val="19"/>
          <w:sz w:val="38"/>
          <w:szCs w:val="38"/>
        </w:rPr>
        <w:t>C919</w:t>
      </w:r>
      <w:r>
        <w:rPr>
          <w:rFonts w:ascii="KaiTi" w:eastAsia="KaiTi" w:hAnsi="KaiTi" w:cs="KaiTi"/>
          <w:spacing w:val="91"/>
          <w:sz w:val="38"/>
          <w:szCs w:val="38"/>
        </w:rPr>
        <w:t xml:space="preserve"> </w:t>
      </w:r>
      <w:r>
        <w:rPr>
          <w:rFonts w:ascii="KaiTi" w:eastAsia="KaiTi" w:hAnsi="KaiTi" w:cs="KaiTi"/>
          <w:spacing w:val="19"/>
          <w:sz w:val="38"/>
          <w:szCs w:val="38"/>
        </w:rPr>
        <w:t>原型机出于获取适航取证的需要，铝材</w:t>
      </w:r>
      <w:r>
        <w:rPr>
          <w:rFonts w:ascii="KaiTi" w:eastAsia="KaiTi" w:hAnsi="KaiTi" w:cs="KaiTi"/>
          <w:spacing w:val="18"/>
          <w:sz w:val="38"/>
          <w:szCs w:val="38"/>
        </w:rPr>
        <w:t>均使用</w:t>
      </w:r>
      <w:r>
        <w:rPr>
          <w:rFonts w:ascii="KaiTi" w:eastAsia="KaiTi" w:hAnsi="KaiTi" w:cs="KaiTi"/>
          <w:sz w:val="38"/>
          <w:szCs w:val="38"/>
        </w:rPr>
        <w:t xml:space="preserve">  </w:t>
      </w:r>
      <w:r>
        <w:rPr>
          <w:rFonts w:ascii="KaiTi" w:eastAsia="KaiTi" w:hAnsi="KaiTi" w:cs="KaiTi"/>
          <w:spacing w:val="20"/>
          <w:sz w:val="38"/>
          <w:szCs w:val="38"/>
        </w:rPr>
        <w:t>进口材料，从第二架飞机开始，国产铝材的用量逐渐增加，2022年</w:t>
      </w:r>
      <w:r>
        <w:rPr>
          <w:rFonts w:ascii="KaiTi" w:eastAsia="KaiTi" w:hAnsi="KaiTi" w:cs="KaiTi"/>
          <w:spacing w:val="-39"/>
          <w:sz w:val="38"/>
          <w:szCs w:val="38"/>
        </w:rPr>
        <w:t xml:space="preserve"> </w:t>
      </w:r>
      <w:r>
        <w:rPr>
          <w:rFonts w:ascii="KaiTi" w:eastAsia="KaiTi" w:hAnsi="KaiTi" w:cs="KaiTi"/>
          <w:spacing w:val="20"/>
          <w:sz w:val="38"/>
          <w:szCs w:val="38"/>
        </w:rPr>
        <w:t>C919</w:t>
      </w:r>
      <w:r>
        <w:rPr>
          <w:rFonts w:ascii="KaiTi" w:eastAsia="KaiTi" w:hAnsi="KaiTi" w:cs="KaiTi"/>
          <w:spacing w:val="-4"/>
          <w:sz w:val="38"/>
          <w:szCs w:val="38"/>
        </w:rPr>
        <w:t xml:space="preserve"> </w:t>
      </w:r>
      <w:r>
        <w:rPr>
          <w:rFonts w:ascii="KaiTi" w:eastAsia="KaiTi" w:hAnsi="KaiTi" w:cs="KaiTi"/>
          <w:spacing w:val="20"/>
          <w:sz w:val="38"/>
          <w:szCs w:val="38"/>
        </w:rPr>
        <w:t>的铝材(不</w:t>
      </w:r>
      <w:r>
        <w:rPr>
          <w:rFonts w:ascii="KaiTi" w:eastAsia="KaiTi" w:hAnsi="KaiTi" w:cs="KaiTi"/>
          <w:sz w:val="38"/>
          <w:szCs w:val="38"/>
        </w:rPr>
        <w:t xml:space="preserve">  </w:t>
      </w:r>
      <w:r>
        <w:rPr>
          <w:rFonts w:ascii="KaiTi" w:eastAsia="KaiTi" w:hAnsi="KaiTi" w:cs="KaiTi"/>
          <w:spacing w:val="20"/>
          <w:sz w:val="38"/>
          <w:szCs w:val="38"/>
        </w:rPr>
        <w:t>包括铝锂合金)国产化率可望达到100%。根据《铝合金</w:t>
      </w:r>
      <w:r>
        <w:rPr>
          <w:rFonts w:ascii="KaiTi" w:eastAsia="KaiTi" w:hAnsi="KaiTi" w:cs="KaiTi"/>
          <w:spacing w:val="19"/>
          <w:sz w:val="38"/>
          <w:szCs w:val="38"/>
        </w:rPr>
        <w:t>在中国民用航空器上的应用》,</w:t>
      </w:r>
    </w:p>
    <w:p>
      <w:pPr>
        <w:spacing w:before="41" w:line="270" w:lineRule="auto"/>
        <w:ind w:left="5036" w:right="308"/>
        <w:rPr>
          <w:rFonts w:ascii="KaiTi" w:eastAsia="KaiTi" w:hAnsi="KaiTi" w:cs="KaiTi"/>
          <w:sz w:val="38"/>
          <w:szCs w:val="38"/>
        </w:rPr>
      </w:pPr>
      <w:r>
        <w:rPr>
          <w:rFonts w:ascii="KaiTi" w:eastAsia="KaiTi" w:hAnsi="KaiTi" w:cs="KaiTi"/>
          <w:spacing w:val="24"/>
          <w:sz w:val="38"/>
          <w:szCs w:val="38"/>
        </w:rPr>
        <w:t>假设未来20年可制造1200架C919,</w:t>
      </w:r>
      <w:r>
        <w:rPr>
          <w:rFonts w:ascii="KaiTi" w:eastAsia="KaiTi" w:hAnsi="KaiTi" w:cs="KaiTi"/>
          <w:spacing w:val="108"/>
          <w:sz w:val="38"/>
          <w:szCs w:val="38"/>
        </w:rPr>
        <w:t xml:space="preserve"> </w:t>
      </w:r>
      <w:r>
        <w:rPr>
          <w:rFonts w:ascii="KaiTi" w:eastAsia="KaiTi" w:hAnsi="KaiTi" w:cs="KaiTi"/>
          <w:spacing w:val="24"/>
          <w:sz w:val="38"/>
          <w:szCs w:val="38"/>
        </w:rPr>
        <w:t>每架的投</w:t>
      </w:r>
      <w:r>
        <w:rPr>
          <w:rFonts w:ascii="KaiTi" w:eastAsia="KaiTi" w:hAnsi="KaiTi" w:cs="KaiTi"/>
          <w:spacing w:val="23"/>
          <w:sz w:val="38"/>
          <w:szCs w:val="38"/>
        </w:rPr>
        <w:t>铝量按75t匡算，需采购铝材、铸件、</w:t>
      </w:r>
      <w:r>
        <w:rPr>
          <w:rFonts w:ascii="KaiTi" w:eastAsia="KaiTi" w:hAnsi="KaiTi" w:cs="KaiTi"/>
          <w:sz w:val="38"/>
          <w:szCs w:val="38"/>
        </w:rPr>
        <w:t xml:space="preserve"> </w:t>
      </w:r>
      <w:r>
        <w:rPr>
          <w:rFonts w:ascii="KaiTi" w:eastAsia="KaiTi" w:hAnsi="KaiTi" w:cs="KaiTi"/>
          <w:spacing w:val="20"/>
          <w:sz w:val="38"/>
          <w:szCs w:val="38"/>
        </w:rPr>
        <w:t>锻件总计90000t,</w:t>
      </w:r>
      <w:r>
        <w:rPr>
          <w:rFonts w:ascii="KaiTi" w:eastAsia="KaiTi" w:hAnsi="KaiTi" w:cs="KaiTi"/>
          <w:spacing w:val="62"/>
          <w:sz w:val="38"/>
          <w:szCs w:val="38"/>
        </w:rPr>
        <w:t xml:space="preserve"> </w:t>
      </w:r>
      <w:r>
        <w:rPr>
          <w:rFonts w:ascii="KaiTi" w:eastAsia="KaiTi" w:hAnsi="KaiTi" w:cs="KaiTi"/>
          <w:spacing w:val="20"/>
          <w:sz w:val="38"/>
          <w:szCs w:val="38"/>
        </w:rPr>
        <w:t>每年平均4500t/a,</w:t>
      </w:r>
      <w:r>
        <w:rPr>
          <w:rFonts w:ascii="KaiTi" w:eastAsia="KaiTi" w:hAnsi="KaiTi" w:cs="KaiTi"/>
          <w:spacing w:val="45"/>
          <w:sz w:val="38"/>
          <w:szCs w:val="38"/>
        </w:rPr>
        <w:t xml:space="preserve"> </w:t>
      </w:r>
      <w:r>
        <w:rPr>
          <w:rFonts w:ascii="KaiTi" w:eastAsia="KaiTi" w:hAnsi="KaiTi" w:cs="KaiTi"/>
          <w:spacing w:val="20"/>
          <w:sz w:val="38"/>
          <w:szCs w:val="38"/>
        </w:rPr>
        <w:t>若铸件按15%计算，则铝材及</w:t>
      </w:r>
      <w:r>
        <w:rPr>
          <w:rFonts w:ascii="KaiTi" w:eastAsia="KaiTi" w:hAnsi="KaiTi" w:cs="KaiTi"/>
          <w:spacing w:val="19"/>
          <w:sz w:val="38"/>
          <w:szCs w:val="38"/>
        </w:rPr>
        <w:t>锻件的采购量为</w:t>
      </w:r>
    </w:p>
    <w:p>
      <w:pPr>
        <w:spacing w:before="2" w:line="183" w:lineRule="auto"/>
        <w:ind w:left="5036"/>
        <w:rPr>
          <w:rFonts w:ascii="SimSun" w:eastAsia="SimSun" w:hAnsi="SimSun" w:cs="SimSun"/>
          <w:sz w:val="38"/>
          <w:szCs w:val="38"/>
        </w:rPr>
      </w:pPr>
      <w:r>
        <w:rPr>
          <w:rFonts w:ascii="Times New Roman" w:eastAsia="Times New Roman" w:hAnsi="Times New Roman" w:cs="Times New Roman"/>
          <w:spacing w:val="-2"/>
          <w:sz w:val="38"/>
          <w:szCs w:val="38"/>
        </w:rPr>
        <w:t>3825t/a</w:t>
      </w:r>
      <w:r>
        <w:rPr>
          <w:rFonts w:ascii="SimSun" w:eastAsia="SimSun" w:hAnsi="SimSun" w:cs="SimSun"/>
          <w:spacing w:val="-2"/>
          <w:sz w:val="38"/>
          <w:szCs w:val="38"/>
        </w:rPr>
        <w:t>。</w:t>
      </w:r>
    </w:p>
    <w:p>
      <w:pPr>
        <w:spacing w:before="295" w:line="242" w:lineRule="auto"/>
        <w:ind w:left="5036" w:right="42" w:firstLine="801"/>
        <w:jc w:val="both"/>
        <w:rPr>
          <w:rFonts w:ascii="KaiTi" w:eastAsia="KaiTi" w:hAnsi="KaiTi" w:cs="KaiTi"/>
          <w:sz w:val="38"/>
          <w:szCs w:val="38"/>
        </w:rPr>
      </w:pPr>
      <w:r>
        <w:rPr>
          <w:rFonts w:ascii="KaiTi" w:eastAsia="KaiTi" w:hAnsi="KaiTi" w:cs="KaiTi"/>
          <w:b/>
          <w:bCs/>
          <w:spacing w:val="2"/>
          <w:sz w:val="38"/>
          <w:szCs w:val="38"/>
        </w:rPr>
        <w:t>制造</w:t>
      </w:r>
      <w:r>
        <w:rPr>
          <w:rFonts w:ascii="KaiTi" w:eastAsia="KaiTi" w:hAnsi="KaiTi" w:cs="KaiTi"/>
          <w:spacing w:val="14"/>
          <w:sz w:val="38"/>
          <w:szCs w:val="38"/>
        </w:rPr>
        <w:t xml:space="preserve"> </w:t>
      </w:r>
      <w:r>
        <w:rPr>
          <w:rFonts w:ascii="Times New Roman" w:eastAsia="Times New Roman" w:hAnsi="Times New Roman" w:cs="Times New Roman"/>
          <w:b/>
          <w:bCs/>
          <w:spacing w:val="2"/>
          <w:sz w:val="38"/>
          <w:szCs w:val="38"/>
        </w:rPr>
        <w:t>C919</w:t>
      </w:r>
      <w:r>
        <w:rPr>
          <w:rFonts w:ascii="Times New Roman" w:eastAsia="Times New Roman" w:hAnsi="Times New Roman" w:cs="Times New Roman"/>
          <w:spacing w:val="24"/>
          <w:sz w:val="38"/>
          <w:szCs w:val="38"/>
        </w:rPr>
        <w:t xml:space="preserve">  </w:t>
      </w:r>
      <w:r>
        <w:rPr>
          <w:rFonts w:ascii="KaiTi" w:eastAsia="KaiTi" w:hAnsi="KaiTi" w:cs="KaiTi"/>
          <w:b/>
          <w:bCs/>
          <w:spacing w:val="2"/>
          <w:sz w:val="38"/>
          <w:szCs w:val="38"/>
        </w:rPr>
        <w:t>大飞机所需的国产铝材，主要由中国铝业集团有限公司提供的。</w:t>
      </w:r>
      <w:r>
        <w:rPr>
          <w:rFonts w:ascii="KaiTi" w:eastAsia="KaiTi" w:hAnsi="KaiTi" w:cs="KaiTi"/>
          <w:spacing w:val="15"/>
          <w:sz w:val="38"/>
          <w:szCs w:val="38"/>
        </w:rPr>
        <w:t xml:space="preserve"> </w:t>
      </w:r>
      <w:r>
        <w:rPr>
          <w:rFonts w:ascii="KaiTi" w:eastAsia="KaiTi" w:hAnsi="KaiTi" w:cs="KaiTi"/>
          <w:spacing w:val="2"/>
          <w:sz w:val="38"/>
          <w:szCs w:val="38"/>
        </w:rPr>
        <w:t>例如</w:t>
      </w:r>
      <w:r>
        <w:rPr>
          <w:rFonts w:ascii="KaiTi" w:eastAsia="KaiTi" w:hAnsi="KaiTi" w:cs="KaiTi"/>
          <w:sz w:val="38"/>
          <w:szCs w:val="38"/>
        </w:rPr>
        <w:t xml:space="preserve">   </w:t>
      </w:r>
      <w:r>
        <w:rPr>
          <w:rFonts w:ascii="KaiTi" w:eastAsia="KaiTi" w:hAnsi="KaiTi" w:cs="KaiTi"/>
          <w:spacing w:val="22"/>
          <w:sz w:val="38"/>
          <w:szCs w:val="38"/>
        </w:rPr>
        <w:t>其下属的西南铝业继为C919</w:t>
      </w:r>
      <w:r>
        <w:rPr>
          <w:rFonts w:ascii="KaiTi" w:eastAsia="KaiTi" w:hAnsi="KaiTi" w:cs="KaiTi"/>
          <w:spacing w:val="5"/>
          <w:sz w:val="38"/>
          <w:szCs w:val="38"/>
        </w:rPr>
        <w:t xml:space="preserve"> </w:t>
      </w:r>
      <w:r>
        <w:rPr>
          <w:rFonts w:ascii="KaiTi" w:eastAsia="KaiTi" w:hAnsi="KaiTi" w:cs="KaiTi"/>
          <w:spacing w:val="22"/>
          <w:sz w:val="38"/>
          <w:szCs w:val="38"/>
        </w:rPr>
        <w:t>飞机提供了30个规格、600余件铝合金锻件外，2017年</w:t>
      </w:r>
      <w:r>
        <w:rPr>
          <w:rFonts w:ascii="KaiTi" w:eastAsia="KaiTi" w:hAnsi="KaiTi" w:cs="KaiTi"/>
          <w:sz w:val="38"/>
          <w:szCs w:val="38"/>
        </w:rPr>
        <w:t xml:space="preserve">  </w:t>
      </w:r>
      <w:r>
        <w:rPr>
          <w:rFonts w:ascii="KaiTi" w:eastAsia="KaiTi" w:hAnsi="KaiTi" w:cs="KaiTi"/>
          <w:spacing w:val="16"/>
          <w:sz w:val="38"/>
          <w:szCs w:val="38"/>
        </w:rPr>
        <w:t>11</w:t>
      </w:r>
      <w:r>
        <w:rPr>
          <w:rFonts w:ascii="KaiTi" w:eastAsia="KaiTi" w:hAnsi="KaiTi" w:cs="KaiTi"/>
          <w:spacing w:val="67"/>
          <w:sz w:val="38"/>
          <w:szCs w:val="38"/>
        </w:rPr>
        <w:t xml:space="preserve"> </w:t>
      </w:r>
      <w:r>
        <w:rPr>
          <w:rFonts w:ascii="KaiTi" w:eastAsia="KaiTi" w:hAnsi="KaiTi" w:cs="KaiTi"/>
          <w:spacing w:val="16"/>
          <w:sz w:val="38"/>
          <w:szCs w:val="38"/>
        </w:rPr>
        <w:t>月又试制成功旅客观察窗窗框和起落架轮毂精密模锻件。这些模锻件具有高强度、</w:t>
      </w:r>
      <w:r>
        <w:rPr>
          <w:rFonts w:ascii="KaiTi" w:eastAsia="KaiTi" w:hAnsi="KaiTi" w:cs="KaiTi"/>
          <w:sz w:val="38"/>
          <w:szCs w:val="38"/>
        </w:rPr>
        <w:t xml:space="preserve"> </w:t>
      </w:r>
      <w:r>
        <w:rPr>
          <w:rFonts w:ascii="KaiTi" w:eastAsia="KaiTi" w:hAnsi="KaiTi" w:cs="KaiTi"/>
          <w:spacing w:val="15"/>
          <w:sz w:val="38"/>
          <w:szCs w:val="38"/>
        </w:rPr>
        <w:t>高韧性、抗疲劳性强与抗腐蚀性高的特点，是飞</w:t>
      </w:r>
      <w:r>
        <w:rPr>
          <w:rFonts w:ascii="KaiTi" w:eastAsia="KaiTi" w:hAnsi="KaiTi" w:cs="KaiTi"/>
          <w:spacing w:val="14"/>
          <w:sz w:val="38"/>
          <w:szCs w:val="38"/>
        </w:rPr>
        <w:t>机的关键结构件，主要用在机翼、机</w:t>
      </w:r>
      <w:r>
        <w:rPr>
          <w:rFonts w:ascii="KaiTi" w:eastAsia="KaiTi" w:hAnsi="KaiTi" w:cs="KaiTi"/>
          <w:sz w:val="38"/>
          <w:szCs w:val="38"/>
        </w:rPr>
        <w:t xml:space="preserve">  </w:t>
      </w:r>
      <w:r>
        <w:rPr>
          <w:rFonts w:ascii="KaiTi" w:eastAsia="KaiTi" w:hAnsi="KaiTi" w:cs="KaiTi"/>
          <w:spacing w:val="19"/>
          <w:sz w:val="38"/>
          <w:szCs w:val="38"/>
        </w:rPr>
        <w:t>翼活动面、机身中央翼、起落架等部位。2018年，西南铝业7050</w:t>
      </w:r>
      <w:r>
        <w:rPr>
          <w:rFonts w:ascii="KaiTi" w:eastAsia="KaiTi" w:hAnsi="KaiTi" w:cs="KaiTi"/>
          <w:spacing w:val="-33"/>
          <w:sz w:val="38"/>
          <w:szCs w:val="38"/>
        </w:rPr>
        <w:t xml:space="preserve"> </w:t>
      </w:r>
      <w:r>
        <w:rPr>
          <w:rFonts w:ascii="KaiTi" w:eastAsia="KaiTi" w:hAnsi="KaiTi" w:cs="KaiTi"/>
          <w:spacing w:val="19"/>
          <w:sz w:val="38"/>
          <w:szCs w:val="38"/>
        </w:rPr>
        <w:t>铝合金厚板通过适</w:t>
      </w:r>
      <w:r>
        <w:rPr>
          <w:rFonts w:ascii="KaiTi" w:eastAsia="KaiTi" w:hAnsi="KaiTi" w:cs="KaiTi"/>
          <w:sz w:val="38"/>
          <w:szCs w:val="38"/>
        </w:rPr>
        <w:t xml:space="preserve">  </w:t>
      </w:r>
      <w:r>
        <w:rPr>
          <w:rFonts w:ascii="KaiTi" w:eastAsia="KaiTi" w:hAnsi="KaiTi" w:cs="KaiTi"/>
          <w:spacing w:val="12"/>
          <w:sz w:val="38"/>
          <w:szCs w:val="38"/>
        </w:rPr>
        <w:t>航鉴定，获得中国商飞授权，进入</w:t>
      </w:r>
      <w:r>
        <w:rPr>
          <w:rFonts w:ascii="KaiTi" w:eastAsia="KaiTi" w:hAnsi="KaiTi" w:cs="KaiTi"/>
          <w:spacing w:val="53"/>
          <w:sz w:val="38"/>
          <w:szCs w:val="38"/>
        </w:rPr>
        <w:t xml:space="preserve"> </w:t>
      </w:r>
      <w:r>
        <w:rPr>
          <w:rFonts w:ascii="KaiTi" w:eastAsia="KaiTi" w:hAnsi="KaiTi" w:cs="KaiTi"/>
          <w:spacing w:val="12"/>
          <w:sz w:val="38"/>
          <w:szCs w:val="38"/>
        </w:rPr>
        <w:t>C919</w:t>
      </w:r>
      <w:r>
        <w:rPr>
          <w:rFonts w:ascii="KaiTi" w:eastAsia="KaiTi" w:hAnsi="KaiTi" w:cs="KaiTi"/>
          <w:spacing w:val="74"/>
          <w:sz w:val="38"/>
          <w:szCs w:val="38"/>
        </w:rPr>
        <w:t xml:space="preserve"> </w:t>
      </w:r>
      <w:r>
        <w:rPr>
          <w:rFonts w:ascii="KaiTi" w:eastAsia="KaiTi" w:hAnsi="KaiTi" w:cs="KaiTi"/>
          <w:spacing w:val="12"/>
          <w:sz w:val="38"/>
          <w:szCs w:val="38"/>
        </w:rPr>
        <w:t>飞机合格产品目录，打破国外技术垄断。此</w:t>
      </w:r>
      <w:r>
        <w:rPr>
          <w:rFonts w:ascii="KaiTi" w:eastAsia="KaiTi" w:hAnsi="KaiTi" w:cs="KaiTi"/>
          <w:sz w:val="38"/>
          <w:szCs w:val="38"/>
        </w:rPr>
        <w:t xml:space="preserve">  </w:t>
      </w:r>
      <w:r>
        <w:rPr>
          <w:rFonts w:ascii="KaiTi" w:eastAsia="KaiTi" w:hAnsi="KaiTi" w:cs="KaiTi"/>
          <w:spacing w:val="20"/>
          <w:sz w:val="38"/>
          <w:szCs w:val="38"/>
        </w:rPr>
        <w:t>外，南山铝业也已具备民机关键铝材的研制能力，其板材、型材相关5项产品</w:t>
      </w:r>
      <w:r>
        <w:rPr>
          <w:rFonts w:ascii="KaiTi" w:eastAsia="KaiTi" w:hAnsi="KaiTi" w:cs="KaiTi"/>
          <w:spacing w:val="19"/>
          <w:sz w:val="38"/>
          <w:szCs w:val="38"/>
        </w:rPr>
        <w:t>已列入</w:t>
      </w:r>
      <w:r>
        <w:rPr>
          <w:rFonts w:ascii="KaiTi" w:eastAsia="KaiTi" w:hAnsi="KaiTi" w:cs="KaiTi"/>
          <w:sz w:val="38"/>
          <w:szCs w:val="38"/>
        </w:rPr>
        <w:t xml:space="preserve">  </w:t>
      </w:r>
      <w:r>
        <w:rPr>
          <w:rFonts w:ascii="KaiTi" w:eastAsia="KaiTi" w:hAnsi="KaiTi" w:cs="KaiTi"/>
          <w:spacing w:val="6"/>
          <w:sz w:val="38"/>
          <w:szCs w:val="38"/>
        </w:rPr>
        <w:t>C919</w:t>
      </w:r>
      <w:r>
        <w:rPr>
          <w:rFonts w:ascii="KaiTi" w:eastAsia="KaiTi" w:hAnsi="KaiTi" w:cs="KaiTi"/>
          <w:spacing w:val="-28"/>
          <w:sz w:val="38"/>
          <w:szCs w:val="38"/>
        </w:rPr>
        <w:t xml:space="preserve"> </w:t>
      </w:r>
      <w:r>
        <w:rPr>
          <w:rFonts w:ascii="KaiTi" w:eastAsia="KaiTi" w:hAnsi="KaiTi" w:cs="KaiTi"/>
          <w:spacing w:val="6"/>
          <w:sz w:val="38"/>
          <w:szCs w:val="38"/>
        </w:rPr>
        <w:t>飞机合格产品目录。</w:t>
      </w:r>
    </w:p>
    <w:p>
      <w:pPr>
        <w:spacing w:before="335" w:line="223" w:lineRule="auto"/>
        <w:ind w:left="121"/>
        <w:rPr>
          <w:rFonts w:ascii="KaiTi" w:eastAsia="KaiTi" w:hAnsi="KaiTi" w:cs="KaiTi"/>
          <w:sz w:val="38"/>
          <w:szCs w:val="38"/>
        </w:rPr>
      </w:pPr>
      <w:r>
        <w:rPr>
          <w:rFonts w:ascii="KaiTi" w:eastAsia="KaiTi" w:hAnsi="KaiTi" w:cs="KaiTi"/>
          <w:color w:val="E42626"/>
          <w:spacing w:val="19"/>
          <w:sz w:val="38"/>
          <w:szCs w:val="38"/>
        </w:rPr>
        <w:t>图</w:t>
      </w:r>
      <w:r>
        <w:rPr>
          <w:rFonts w:ascii="KaiTi" w:eastAsia="KaiTi" w:hAnsi="KaiTi" w:cs="KaiTi"/>
          <w:color w:val="E42626"/>
          <w:spacing w:val="-23"/>
          <w:sz w:val="38"/>
          <w:szCs w:val="38"/>
        </w:rPr>
        <w:t xml:space="preserve"> </w:t>
      </w:r>
      <w:r>
        <w:rPr>
          <w:rFonts w:ascii="KaiTi" w:eastAsia="KaiTi" w:hAnsi="KaiTi" w:cs="KaiTi"/>
          <w:color w:val="E42626"/>
          <w:spacing w:val="19"/>
          <w:sz w:val="38"/>
          <w:szCs w:val="38"/>
        </w:rPr>
        <w:t>6</w:t>
      </w:r>
      <w:r>
        <w:rPr>
          <w:rFonts w:ascii="KaiTi" w:eastAsia="KaiTi" w:hAnsi="KaiTi" w:cs="KaiTi"/>
          <w:color w:val="E42626"/>
          <w:spacing w:val="35"/>
          <w:sz w:val="38"/>
          <w:szCs w:val="38"/>
        </w:rPr>
        <w:t xml:space="preserve"> </w:t>
      </w:r>
      <w:r>
        <w:rPr>
          <w:rFonts w:ascii="KaiTi" w:eastAsia="KaiTi" w:hAnsi="KaiTi" w:cs="KaiTi"/>
          <w:color w:val="E42626"/>
          <w:spacing w:val="19"/>
          <w:sz w:val="38"/>
          <w:szCs w:val="38"/>
        </w:rPr>
        <w:t>西南铝业7050铝合金预拉伸厚板生产线</w:t>
      </w:r>
    </w:p>
    <w:p>
      <w:pPr>
        <w:spacing w:line="279" w:lineRule="auto"/>
        <w:rPr>
          <w:rFonts w:ascii="Arial"/>
          <w:sz w:val="21"/>
        </w:rPr>
      </w:pPr>
    </w:p>
    <w:p>
      <w:pPr>
        <w:spacing w:line="7312" w:lineRule="exact"/>
        <w:textAlignment w:val="center"/>
      </w:pPr>
      <w:r>
        <w:drawing>
          <wp:inline distT="0" distB="0" distL="0" distR="0">
            <wp:extent cx="12363460" cy="4643359"/>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xmlns:r="http://schemas.openxmlformats.org/officeDocument/2006/relationships" r:embed="rId32"/>
                    <a:stretch>
                      <a:fillRect/>
                    </a:stretch>
                  </pic:blipFill>
                  <pic:spPr>
                    <a:xfrm>
                      <a:off x="0" y="0"/>
                      <a:ext cx="12363460" cy="4643359"/>
                    </a:xfrm>
                    <a:prstGeom prst="rect">
                      <a:avLst/>
                    </a:prstGeom>
                  </pic:spPr>
                </pic:pic>
              </a:graphicData>
            </a:graphic>
          </wp:inline>
        </w:drawing>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70" w:line="224" w:lineRule="auto"/>
        <w:ind w:left="5043"/>
        <w:outlineLvl w:val="6"/>
        <w:rPr>
          <w:rFonts w:ascii="KaiTi" w:eastAsia="KaiTi" w:hAnsi="KaiTi" w:cs="KaiTi"/>
          <w:sz w:val="52"/>
          <w:szCs w:val="52"/>
        </w:rPr>
      </w:pPr>
      <w:r>
        <w:rPr>
          <w:rFonts w:ascii="KaiTi" w:eastAsia="KaiTi" w:hAnsi="KaiTi" w:cs="KaiTi"/>
          <w:b/>
          <w:bCs/>
          <w:color w:val="C60000"/>
          <w:spacing w:val="7"/>
          <w:sz w:val="52"/>
          <w:szCs w:val="52"/>
        </w:rPr>
        <w:t>2.2.铝锂合金是航空航天最理想的结构材料</w:t>
      </w:r>
    </w:p>
    <w:p>
      <w:pPr>
        <w:spacing w:line="478" w:lineRule="auto"/>
        <w:rPr>
          <w:rFonts w:ascii="Arial"/>
          <w:sz w:val="21"/>
        </w:rPr>
      </w:pPr>
    </w:p>
    <w:p>
      <w:pPr>
        <w:spacing w:before="146" w:line="224" w:lineRule="auto"/>
        <w:ind w:left="4990"/>
        <w:outlineLvl w:val="6"/>
        <w:rPr>
          <w:rFonts w:ascii="KaiTi" w:eastAsia="KaiTi" w:hAnsi="KaiTi" w:cs="KaiTi"/>
          <w:sz w:val="45"/>
          <w:szCs w:val="45"/>
        </w:rPr>
      </w:pPr>
      <w:r>
        <w:rPr>
          <w:rFonts w:ascii="KaiTi" w:eastAsia="KaiTi" w:hAnsi="KaiTi" w:cs="KaiTi"/>
          <w:b/>
          <w:bCs/>
          <w:color w:val="CC0000"/>
          <w:spacing w:val="2"/>
          <w:sz w:val="45"/>
          <w:szCs w:val="45"/>
        </w:rPr>
        <w:t>2.2.1.铝锂合金性能优越，在航空航天领域得到良好应用</w:t>
      </w:r>
    </w:p>
    <w:p>
      <w:pPr>
        <w:spacing w:line="456" w:lineRule="auto"/>
        <w:rPr>
          <w:rFonts w:ascii="Arial"/>
          <w:sz w:val="21"/>
        </w:rPr>
      </w:pPr>
    </w:p>
    <w:p>
      <w:pPr>
        <w:spacing w:before="124" w:line="242" w:lineRule="auto"/>
        <w:ind w:left="5036" w:firstLine="801"/>
        <w:rPr>
          <w:rFonts w:ascii="KaiTi" w:eastAsia="KaiTi" w:hAnsi="KaiTi" w:cs="KaiTi"/>
          <w:sz w:val="38"/>
          <w:szCs w:val="38"/>
        </w:rPr>
        <w:sectPr>
          <w:headerReference w:type="default" r:id="rId33"/>
          <w:footerReference w:type="default" r:id="rId34"/>
          <w:pgSz w:w="22387" w:h="31680"/>
          <w:pgMar w:top="400" w:right="865" w:bottom="1536" w:left="1514" w:header="0" w:footer="1346" w:gutter="0"/>
          <w:pgNumType w:start="11"/>
          <w:cols w:space="708"/>
        </w:sectPr>
      </w:pPr>
      <w:r>
        <w:rPr>
          <w:rFonts w:ascii="KaiTi" w:eastAsia="KaiTi" w:hAnsi="KaiTi" w:cs="KaiTi"/>
          <w:b/>
          <w:bCs/>
          <w:spacing w:val="17"/>
          <w:sz w:val="38"/>
          <w:szCs w:val="38"/>
        </w:rPr>
        <w:t>铝锂合金性能优越，是当前最具竞争力的先进材料。</w:t>
      </w:r>
      <w:r>
        <w:rPr>
          <w:rFonts w:ascii="KaiTi" w:eastAsia="KaiTi" w:hAnsi="KaiTi" w:cs="KaiTi"/>
          <w:spacing w:val="71"/>
          <w:sz w:val="38"/>
          <w:szCs w:val="38"/>
        </w:rPr>
        <w:t xml:space="preserve"> </w:t>
      </w:r>
      <w:r>
        <w:rPr>
          <w:rFonts w:ascii="KaiTi" w:eastAsia="KaiTi" w:hAnsi="KaiTi" w:cs="KaiTi"/>
          <w:spacing w:val="17"/>
          <w:sz w:val="38"/>
          <w:szCs w:val="38"/>
        </w:rPr>
        <w:t>降低合金质量最简单的方</w:t>
      </w:r>
      <w:r>
        <w:rPr>
          <w:rFonts w:ascii="KaiTi" w:eastAsia="KaiTi" w:hAnsi="KaiTi" w:cs="KaiTi"/>
          <w:sz w:val="38"/>
          <w:szCs w:val="38"/>
        </w:rPr>
        <w:t xml:space="preserve">   </w:t>
      </w:r>
      <w:r>
        <w:rPr>
          <w:rFonts w:ascii="KaiTi" w:eastAsia="KaiTi" w:hAnsi="KaiTi" w:cs="KaiTi"/>
          <w:spacing w:val="15"/>
          <w:sz w:val="38"/>
          <w:szCs w:val="38"/>
        </w:rPr>
        <w:t>法就是向其中添加轻原子量元素，以减小合金的密度。锂是</w:t>
      </w:r>
      <w:r>
        <w:rPr>
          <w:rFonts w:ascii="KaiTi" w:eastAsia="KaiTi" w:hAnsi="KaiTi" w:cs="KaiTi"/>
          <w:spacing w:val="14"/>
          <w:sz w:val="38"/>
          <w:szCs w:val="38"/>
        </w:rPr>
        <w:t>世界上目前为止发现的最</w:t>
      </w:r>
      <w:r>
        <w:rPr>
          <w:rFonts w:ascii="KaiTi" w:eastAsia="KaiTi" w:hAnsi="KaiTi" w:cs="KaiTi"/>
          <w:sz w:val="38"/>
          <w:szCs w:val="38"/>
        </w:rPr>
        <w:t xml:space="preserve">   </w:t>
      </w:r>
      <w:r>
        <w:rPr>
          <w:rFonts w:ascii="KaiTi" w:eastAsia="KaiTi" w:hAnsi="KaiTi" w:cs="KaiTi"/>
          <w:spacing w:val="20"/>
          <w:sz w:val="38"/>
          <w:szCs w:val="38"/>
        </w:rPr>
        <w:t>轻金属元素，锂在铝中的最大溶解度为4.2%。前期研究发现向铝合金基</w:t>
      </w:r>
      <w:r>
        <w:rPr>
          <w:rFonts w:ascii="KaiTi" w:eastAsia="KaiTi" w:hAnsi="KaiTi" w:cs="KaiTi"/>
          <w:spacing w:val="19"/>
          <w:sz w:val="38"/>
          <w:szCs w:val="38"/>
        </w:rPr>
        <w:t>体中每添加1%</w:t>
      </w:r>
      <w:r>
        <w:rPr>
          <w:rFonts w:ascii="KaiTi" w:eastAsia="KaiTi" w:hAnsi="KaiTi" w:cs="KaiTi"/>
          <w:sz w:val="38"/>
          <w:szCs w:val="38"/>
        </w:rPr>
        <w:t xml:space="preserve"> </w:t>
      </w:r>
      <w:r>
        <w:rPr>
          <w:rFonts w:ascii="KaiTi" w:eastAsia="KaiTi" w:hAnsi="KaiTi" w:cs="KaiTi"/>
          <w:spacing w:val="22"/>
          <w:sz w:val="38"/>
          <w:szCs w:val="38"/>
        </w:rPr>
        <w:t>的</w:t>
      </w:r>
      <w:r>
        <w:rPr>
          <w:rFonts w:ascii="KaiTi" w:eastAsia="KaiTi" w:hAnsi="KaiTi" w:cs="KaiTi"/>
          <w:sz w:val="38"/>
          <w:szCs w:val="38"/>
        </w:rPr>
        <w:t>Li</w:t>
      </w:r>
      <w:r>
        <w:rPr>
          <w:rFonts w:ascii="KaiTi" w:eastAsia="KaiTi" w:hAnsi="KaiTi" w:cs="KaiTi"/>
          <w:spacing w:val="22"/>
          <w:sz w:val="38"/>
          <w:szCs w:val="38"/>
        </w:rPr>
        <w:t>,</w:t>
      </w:r>
      <w:r>
        <w:rPr>
          <w:rFonts w:ascii="KaiTi" w:eastAsia="KaiTi" w:hAnsi="KaiTi" w:cs="KaiTi"/>
          <w:spacing w:val="149"/>
          <w:sz w:val="38"/>
          <w:szCs w:val="38"/>
        </w:rPr>
        <w:t xml:space="preserve"> </w:t>
      </w:r>
      <w:r>
        <w:rPr>
          <w:rFonts w:ascii="KaiTi" w:eastAsia="KaiTi" w:hAnsi="KaiTi" w:cs="KaiTi"/>
          <w:spacing w:val="22"/>
          <w:sz w:val="38"/>
          <w:szCs w:val="38"/>
        </w:rPr>
        <w:t>可降低该合金密度3%,弹性模量上升5%～6%。铝锂合金相比于常规的2</w:t>
      </w:r>
      <w:r>
        <w:rPr>
          <w:rFonts w:ascii="KaiTi" w:eastAsia="KaiTi" w:hAnsi="KaiTi" w:cs="KaiTi"/>
          <w:sz w:val="38"/>
          <w:szCs w:val="38"/>
        </w:rPr>
        <w:t>XXX</w:t>
      </w:r>
      <w:r>
        <w:rPr>
          <w:rFonts w:ascii="KaiTi" w:eastAsia="KaiTi" w:hAnsi="KaiTi" w:cs="KaiTi"/>
          <w:spacing w:val="-46"/>
          <w:sz w:val="38"/>
          <w:szCs w:val="38"/>
        </w:rPr>
        <w:t xml:space="preserve"> </w:t>
      </w:r>
      <w:r>
        <w:rPr>
          <w:rFonts w:ascii="KaiTi" w:eastAsia="KaiTi" w:hAnsi="KaiTi" w:cs="KaiTi"/>
          <w:spacing w:val="22"/>
          <w:sz w:val="38"/>
          <w:szCs w:val="38"/>
        </w:rPr>
        <w:t>系</w:t>
      </w:r>
      <w:r>
        <w:rPr>
          <w:rFonts w:ascii="KaiTi" w:eastAsia="KaiTi" w:hAnsi="KaiTi" w:cs="KaiTi"/>
          <w:sz w:val="38"/>
          <w:szCs w:val="38"/>
        </w:rPr>
        <w:t xml:space="preserve">   </w:t>
      </w:r>
      <w:r>
        <w:rPr>
          <w:rFonts w:ascii="KaiTi" w:eastAsia="KaiTi" w:hAnsi="KaiTi" w:cs="KaiTi"/>
          <w:spacing w:val="11"/>
          <w:sz w:val="38"/>
          <w:szCs w:val="38"/>
        </w:rPr>
        <w:t>和</w:t>
      </w:r>
      <w:r>
        <w:rPr>
          <w:rFonts w:ascii="KaiTi" w:eastAsia="KaiTi" w:hAnsi="KaiTi" w:cs="KaiTi"/>
          <w:spacing w:val="34"/>
          <w:sz w:val="38"/>
          <w:szCs w:val="38"/>
        </w:rPr>
        <w:t xml:space="preserve"> </w:t>
      </w:r>
      <w:r>
        <w:rPr>
          <w:rFonts w:ascii="KaiTi" w:eastAsia="KaiTi" w:hAnsi="KaiTi" w:cs="KaiTi"/>
          <w:spacing w:val="11"/>
          <w:sz w:val="38"/>
          <w:szCs w:val="38"/>
        </w:rPr>
        <w:t>7</w:t>
      </w:r>
      <w:r>
        <w:rPr>
          <w:rFonts w:ascii="KaiTi" w:eastAsia="KaiTi" w:hAnsi="KaiTi" w:cs="KaiTi"/>
          <w:sz w:val="38"/>
          <w:szCs w:val="38"/>
        </w:rPr>
        <w:t>XXX</w:t>
      </w:r>
      <w:r>
        <w:rPr>
          <w:rFonts w:ascii="KaiTi" w:eastAsia="KaiTi" w:hAnsi="KaiTi" w:cs="KaiTi"/>
          <w:spacing w:val="110"/>
          <w:sz w:val="38"/>
          <w:szCs w:val="38"/>
        </w:rPr>
        <w:t xml:space="preserve"> </w:t>
      </w:r>
      <w:r>
        <w:rPr>
          <w:rFonts w:ascii="KaiTi" w:eastAsia="KaiTi" w:hAnsi="KaiTi" w:cs="KaiTi"/>
          <w:spacing w:val="11"/>
          <w:sz w:val="38"/>
          <w:szCs w:val="38"/>
        </w:rPr>
        <w:t>系高强铝合金，不仅具有低密度、高弹性模量、高</w:t>
      </w:r>
      <w:r>
        <w:rPr>
          <w:rFonts w:ascii="KaiTi" w:eastAsia="KaiTi" w:hAnsi="KaiTi" w:cs="KaiTi"/>
          <w:spacing w:val="10"/>
          <w:sz w:val="38"/>
          <w:szCs w:val="38"/>
        </w:rPr>
        <w:t>比强度和高比模量的优点，</w:t>
      </w:r>
      <w:r>
        <w:rPr>
          <w:rFonts w:ascii="KaiTi" w:eastAsia="KaiTi" w:hAnsi="KaiTi" w:cs="KaiTi"/>
          <w:sz w:val="38"/>
          <w:szCs w:val="38"/>
        </w:rPr>
        <w:t xml:space="preserve"> </w:t>
      </w:r>
      <w:r>
        <w:rPr>
          <w:rFonts w:ascii="KaiTi" w:eastAsia="KaiTi" w:hAnsi="KaiTi" w:cs="KaiTi"/>
          <w:spacing w:val="15"/>
          <w:sz w:val="38"/>
          <w:szCs w:val="38"/>
        </w:rPr>
        <w:t>还兼具低的疲劳裂纹扩展速率、较好的高温及低温性能等特点，相比于复合材</w:t>
      </w:r>
      <w:r>
        <w:rPr>
          <w:rFonts w:ascii="KaiTi" w:eastAsia="KaiTi" w:hAnsi="KaiTi" w:cs="KaiTi"/>
          <w:spacing w:val="14"/>
          <w:sz w:val="38"/>
          <w:szCs w:val="38"/>
        </w:rPr>
        <w:t>料，在</w:t>
      </w:r>
      <w:r>
        <w:rPr>
          <w:rFonts w:ascii="KaiTi" w:eastAsia="KaiTi" w:hAnsi="KaiTi" w:cs="KaiTi"/>
          <w:sz w:val="38"/>
          <w:szCs w:val="38"/>
        </w:rPr>
        <w:t xml:space="preserve">  </w:t>
      </w:r>
    </w:p>
    <w:p>
      <w:pPr>
        <w:spacing w:before="124" w:line="242" w:lineRule="auto"/>
        <w:ind w:left="5036" w:firstLine="801"/>
        <w:rPr>
          <w:rFonts w:ascii="KaiTi" w:eastAsia="KaiTi" w:hAnsi="KaiTi" w:cs="KaiTi"/>
          <w:sz w:val="38"/>
          <w:szCs w:val="38"/>
        </w:rPr>
      </w:pPr>
      <w:r>
        <w:rPr>
          <w:rFonts w:ascii="KaiTi" w:eastAsia="KaiTi" w:hAnsi="KaiTi" w:cs="KaiTi"/>
          <w:spacing w:val="14"/>
          <w:sz w:val="38"/>
          <w:szCs w:val="38"/>
        </w:rPr>
        <w:t>抗冲击、塑性和修复性等方面也具有不可替代的优势。铝锂合金</w:t>
      </w:r>
      <w:r>
        <w:rPr>
          <w:rFonts w:ascii="KaiTi" w:eastAsia="KaiTi" w:hAnsi="KaiTi" w:cs="KaiTi"/>
          <w:spacing w:val="13"/>
          <w:sz w:val="38"/>
          <w:szCs w:val="38"/>
        </w:rPr>
        <w:t>是现代航空航天器材</w:t>
      </w:r>
      <w:r>
        <w:rPr>
          <w:rFonts w:ascii="KaiTi" w:eastAsia="KaiTi" w:hAnsi="KaiTi" w:cs="KaiTi"/>
          <w:sz w:val="38"/>
          <w:szCs w:val="38"/>
        </w:rPr>
        <w:t xml:space="preserve">   </w:t>
      </w:r>
      <w:r>
        <w:rPr>
          <w:rFonts w:ascii="KaiTi" w:eastAsia="KaiTi" w:hAnsi="KaiTi" w:cs="KaiTi"/>
          <w:spacing w:val="11"/>
          <w:sz w:val="38"/>
          <w:szCs w:val="38"/>
        </w:rPr>
        <w:t>设计中最具竞争力的材料之一。</w:t>
      </w:r>
    </w:p>
    <w:p>
      <w:pPr>
        <w:sectPr>
          <w:headerReference w:type="default" r:id="rId35"/>
          <w:footerReference w:type="default" r:id="rId36"/>
          <w:type w:val="nextPage"/>
          <w:pgSz w:w="22387" w:h="31680"/>
          <w:pgMar w:top="400" w:right="865" w:bottom="1536" w:left="1514" w:header="0" w:footer="1346" w:gutter="0"/>
          <w:pgNumType w:start="12"/>
          <w:cols w:space="708"/>
          <w:titlePg w:val="0"/>
        </w:sectPr>
      </w:pPr>
    </w:p>
    <w:p>
      <w:pPr>
        <w:spacing w:line="317" w:lineRule="auto"/>
        <w:rPr>
          <w:rFonts w:ascii="Arial"/>
          <w:sz w:val="21"/>
        </w:rPr>
      </w:pPr>
      <w:r>
        <mc:AlternateContent>
          <mc:Choice Requires="wps">
            <w:drawing>
              <wp:anchor distT="0" distB="0" distL="0" distR="0" simplePos="0" relativeHeight="251682816" behindDoc="0" locked="0" layoutInCell="0" allowOverlap="1">
                <wp:simplePos x="0" y="0"/>
                <wp:positionH relativeFrom="page">
                  <wp:posOffset>1829906</wp:posOffset>
                </wp:positionH>
                <wp:positionV relativeFrom="page">
                  <wp:posOffset>3609432</wp:posOffset>
                </wp:positionV>
                <wp:extent cx="1618614" cy="266065"/>
                <wp:effectExtent l="0" t="0" r="0" b="0"/>
                <wp:wrapNone/>
                <wp:docPr id="21" name="TextBox 21"/>
                <wp:cNvGraphicFramePr/>
                <a:graphic xmlns:a="http://schemas.openxmlformats.org/drawingml/2006/main">
                  <a:graphicData uri="http://schemas.microsoft.com/office/word/2010/wordprocessingShape">
                    <wps:wsp xmlns:wps="http://schemas.microsoft.com/office/word/2010/wordprocessingShape">
                      <wps:cNvSpPr txBox="1"/>
                      <wps:spPr>
                        <a:xfrm rot="16200000">
                          <a:off x="1829906" y="3609432"/>
                          <a:ext cx="1618614" cy="2660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71" w:line="224" w:lineRule="auto"/>
                              <w:ind w:left="20"/>
                              <w:rPr>
                                <w:rFonts w:ascii="SimSun" w:eastAsia="SimSun" w:hAnsi="SimSun" w:cs="SimSun"/>
                                <w:sz w:val="27"/>
                                <w:szCs w:val="27"/>
                              </w:rPr>
                            </w:pPr>
                            <w:r>
                              <w:rPr>
                                <w:rFonts w:ascii="SimSun" w:eastAsia="SimSun" w:hAnsi="SimSun" w:cs="SimSun"/>
                                <w:spacing w:val="-29"/>
                                <w:sz w:val="27"/>
                                <w:szCs w:val="27"/>
                              </w:rPr>
                              <w:t>互横向限力震地门槽值k</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21" o:spid="_x0000_s1040" type="#_x0000_t202" style="width:127.45pt;height:20.95pt;margin-top:284.21pt;margin-left:144.09pt;mso-position-horizontal-relative:page;mso-position-vertical-relative:page;mso-wrap-distance-bottom:0;mso-wrap-distance-left:0;mso-wrap-distance-right:0;mso-wrap-distance-top:0;position:absolute;rotation:270;v-text-anchor:top;z-index:251681792" o:allowincell="f" filled="f" fillcolor="this" stroked="f">
                <v:textbox inset="0,0,0,0">
                  <w:txbxContent>
                    <w:p>
                      <w:pPr>
                        <w:spacing w:before="71" w:line="224" w:lineRule="auto"/>
                        <w:ind w:left="20"/>
                        <w:rPr>
                          <w:rFonts w:ascii="SimSun" w:eastAsia="SimSun" w:hAnsi="SimSun" w:cs="SimSun"/>
                          <w:sz w:val="27"/>
                          <w:szCs w:val="27"/>
                        </w:rPr>
                      </w:pPr>
                      <w:r>
                        <w:rPr>
                          <w:rFonts w:ascii="SimSun" w:eastAsia="SimSun" w:hAnsi="SimSun" w:cs="SimSun"/>
                          <w:spacing w:val="-29"/>
                          <w:sz w:val="27"/>
                          <w:szCs w:val="27"/>
                        </w:rPr>
                        <w:t>互横向限力震地门槽值k</w:t>
                      </w:r>
                    </w:p>
                  </w:txbxContent>
                </v:textbox>
              </v:shape>
            </w:pict>
          </mc:Fallback>
        </mc:AlternateContent>
      </w:r>
      <w:r>
        <w:pict>
          <v:rect id="_x0000_s1041" style="width:962.7pt;height:0.9pt;margin-top:1465.01pt;margin-left:76.58pt;mso-position-horizontal-relative:page;mso-position-vertical-relative:page;position:absolute;z-index:251684864" o:allowincell="f" filled="t" fillcolor="#ffa500" stroked="f"/>
        </w:pict>
      </w:r>
      <w:r>
        <w:drawing>
          <wp:anchor distT="0" distB="0" distL="0" distR="0" simplePos="0" relativeHeight="251683840" behindDoc="0" locked="0" layoutInCell="0" allowOverlap="1">
            <wp:simplePos x="0" y="0"/>
            <wp:positionH relativeFrom="page">
              <wp:posOffset>1093439</wp:posOffset>
            </wp:positionH>
            <wp:positionV relativeFrom="page">
              <wp:posOffset>2379214</wp:posOffset>
            </wp:positionV>
            <wp:extent cx="12253719" cy="11062"/>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xmlns:r="http://schemas.openxmlformats.org/officeDocument/2006/relationships" r:embed="rId37"/>
                    <a:stretch>
                      <a:fillRect/>
                    </a:stretch>
                  </pic:blipFill>
                  <pic:spPr>
                    <a:xfrm>
                      <a:off x="0" y="0"/>
                      <a:ext cx="12253719" cy="11062"/>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2714408</wp:posOffset>
            </wp:positionH>
            <wp:positionV relativeFrom="page">
              <wp:posOffset>2390278</wp:posOffset>
            </wp:positionV>
            <wp:extent cx="3242080" cy="3346429"/>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xmlns:r="http://schemas.openxmlformats.org/officeDocument/2006/relationships" r:embed="rId38"/>
                    <a:stretch>
                      <a:fillRect/>
                    </a:stretch>
                  </pic:blipFill>
                  <pic:spPr>
                    <a:xfrm>
                      <a:off x="0" y="0"/>
                      <a:ext cx="3242080" cy="3346429"/>
                    </a:xfrm>
                    <a:prstGeom prst="rect">
                      <a:avLst/>
                    </a:prstGeom>
                  </pic:spPr>
                </pic:pic>
              </a:graphicData>
            </a:graphic>
          </wp:anchor>
        </w:drawing>
      </w:r>
    </w:p>
    <w:p>
      <w:pPr>
        <w:spacing w:line="317" w:lineRule="auto"/>
        <w:rPr>
          <w:rFonts w:ascii="Arial"/>
          <w:sz w:val="21"/>
        </w:rPr>
      </w:pPr>
    </w:p>
    <w:p>
      <w:pPr>
        <w:spacing w:before="124" w:line="225" w:lineRule="auto"/>
        <w:ind w:left="294"/>
        <w:rPr>
          <w:rFonts w:ascii="KaiTi" w:eastAsia="KaiTi" w:hAnsi="KaiTi" w:cs="KaiTi"/>
          <w:sz w:val="38"/>
          <w:szCs w:val="38"/>
        </w:rPr>
      </w:pPr>
      <w:r>
        <w:rPr>
          <w:rFonts w:ascii="KaiTi" w:eastAsia="KaiTi" w:hAnsi="KaiTi" w:cs="KaiTi"/>
          <w:color w:val="E42626"/>
          <w:spacing w:val="11"/>
          <w:sz w:val="38"/>
          <w:szCs w:val="38"/>
        </w:rPr>
        <w:t>图</w:t>
      </w:r>
      <w:r>
        <w:rPr>
          <w:rFonts w:ascii="KaiTi" w:eastAsia="KaiTi" w:hAnsi="KaiTi" w:cs="KaiTi"/>
          <w:color w:val="E42626"/>
          <w:spacing w:val="-46"/>
          <w:sz w:val="38"/>
          <w:szCs w:val="38"/>
        </w:rPr>
        <w:t xml:space="preserve"> </w:t>
      </w:r>
      <w:r>
        <w:rPr>
          <w:rFonts w:ascii="KaiTi" w:eastAsia="KaiTi" w:hAnsi="KaiTi" w:cs="KaiTi"/>
          <w:color w:val="E42626"/>
          <w:spacing w:val="11"/>
          <w:sz w:val="38"/>
          <w:szCs w:val="38"/>
        </w:rPr>
        <w:t>7</w:t>
      </w:r>
      <w:r>
        <w:rPr>
          <w:rFonts w:ascii="KaiTi" w:eastAsia="KaiTi" w:hAnsi="KaiTi" w:cs="KaiTi"/>
          <w:color w:val="E42626"/>
          <w:spacing w:val="37"/>
          <w:sz w:val="38"/>
          <w:szCs w:val="38"/>
        </w:rPr>
        <w:t xml:space="preserve"> </w:t>
      </w:r>
      <w:r>
        <w:rPr>
          <w:rFonts w:ascii="KaiTi" w:eastAsia="KaiTi" w:hAnsi="KaiTi" w:cs="KaiTi"/>
          <w:color w:val="E42626"/>
          <w:spacing w:val="11"/>
          <w:sz w:val="38"/>
          <w:szCs w:val="38"/>
        </w:rPr>
        <w:t>传统铝合金与第三代铝锂合金应力腐蚀门槛值对</w:t>
      </w:r>
      <w:r>
        <w:rPr>
          <w:rFonts w:ascii="KaiTi" w:eastAsia="KaiTi" w:hAnsi="KaiTi" w:cs="KaiTi"/>
          <w:color w:val="E42626"/>
          <w:spacing w:val="35"/>
          <w:sz w:val="38"/>
          <w:szCs w:val="38"/>
        </w:rPr>
        <w:t xml:space="preserve">  </w:t>
      </w:r>
      <w:r>
        <w:rPr>
          <w:rFonts w:ascii="KaiTi" w:eastAsia="KaiTi" w:hAnsi="KaiTi" w:cs="KaiTi"/>
          <w:color w:val="E42626"/>
          <w:spacing w:val="11"/>
          <w:sz w:val="38"/>
          <w:szCs w:val="38"/>
        </w:rPr>
        <w:t>图</w:t>
      </w:r>
      <w:r>
        <w:rPr>
          <w:rFonts w:ascii="KaiTi" w:eastAsia="KaiTi" w:hAnsi="KaiTi" w:cs="KaiTi"/>
          <w:color w:val="E42626"/>
          <w:spacing w:val="5"/>
          <w:sz w:val="38"/>
          <w:szCs w:val="38"/>
        </w:rPr>
        <w:t xml:space="preserve"> </w:t>
      </w:r>
      <w:r>
        <w:rPr>
          <w:rFonts w:ascii="KaiTi" w:eastAsia="KaiTi" w:hAnsi="KaiTi" w:cs="KaiTi"/>
          <w:color w:val="E42626"/>
          <w:spacing w:val="11"/>
          <w:sz w:val="38"/>
          <w:szCs w:val="38"/>
        </w:rPr>
        <w:t>8</w:t>
      </w:r>
      <w:r>
        <w:rPr>
          <w:rFonts w:ascii="KaiTi" w:eastAsia="KaiTi" w:hAnsi="KaiTi" w:cs="KaiTi"/>
          <w:color w:val="E42626"/>
          <w:spacing w:val="24"/>
          <w:sz w:val="38"/>
          <w:szCs w:val="38"/>
        </w:rPr>
        <w:t xml:space="preserve"> </w:t>
      </w:r>
      <w:r>
        <w:rPr>
          <w:rFonts w:ascii="KaiTi" w:eastAsia="KaiTi" w:hAnsi="KaiTi" w:cs="KaiTi"/>
          <w:color w:val="E42626"/>
          <w:spacing w:val="11"/>
          <w:sz w:val="38"/>
          <w:szCs w:val="38"/>
        </w:rPr>
        <w:t>传统铝合金与第三代铝锂合</w:t>
      </w:r>
      <w:r>
        <w:rPr>
          <w:rFonts w:ascii="KaiTi" w:eastAsia="KaiTi" w:hAnsi="KaiTi" w:cs="KaiTi"/>
          <w:color w:val="E42626"/>
          <w:spacing w:val="10"/>
          <w:sz w:val="38"/>
          <w:szCs w:val="38"/>
        </w:rPr>
        <w:t>金的剥落腐蚀情况对</w:t>
      </w:r>
    </w:p>
    <w:p>
      <w:pPr>
        <w:spacing w:before="46" w:line="224" w:lineRule="auto"/>
        <w:ind w:left="242"/>
        <w:rPr>
          <w:rFonts w:ascii="KaiTi" w:eastAsia="KaiTi" w:hAnsi="KaiTi" w:cs="KaiTi"/>
          <w:sz w:val="38"/>
          <w:szCs w:val="38"/>
        </w:rPr>
      </w:pPr>
      <w:r>
        <w:rPr>
          <w:rFonts w:ascii="KaiTi" w:eastAsia="KaiTi" w:hAnsi="KaiTi" w:cs="KaiTi"/>
          <w:color w:val="E42626"/>
          <w:spacing w:val="34"/>
          <w:position w:val="1"/>
          <w:sz w:val="32"/>
          <w:szCs w:val="32"/>
        </w:rPr>
        <w:t>比</w:t>
      </w:r>
      <w:r>
        <w:rPr>
          <w:rFonts w:ascii="KaiTi" w:eastAsia="KaiTi" w:hAnsi="KaiTi" w:cs="KaiTi"/>
          <w:color w:val="E42626"/>
          <w:spacing w:val="2"/>
          <w:position w:val="1"/>
          <w:sz w:val="32"/>
          <w:szCs w:val="32"/>
        </w:rPr>
        <w:t xml:space="preserve">                                                         </w:t>
      </w:r>
      <w:r>
        <w:rPr>
          <w:rFonts w:ascii="KaiTi" w:eastAsia="KaiTi" w:hAnsi="KaiTi" w:cs="KaiTi"/>
          <w:color w:val="E42626"/>
          <w:spacing w:val="1"/>
          <w:position w:val="1"/>
          <w:sz w:val="32"/>
          <w:szCs w:val="32"/>
        </w:rPr>
        <w:t xml:space="preserve"> </w:t>
      </w:r>
      <w:r>
        <w:rPr>
          <w:rFonts w:ascii="KaiTi" w:eastAsia="KaiTi" w:hAnsi="KaiTi" w:cs="KaiTi"/>
          <w:color w:val="E42626"/>
          <w:spacing w:val="34"/>
          <w:sz w:val="38"/>
          <w:szCs w:val="38"/>
        </w:rPr>
        <w:t>比(在海洋环境中)</w:t>
      </w:r>
    </w:p>
    <w:p>
      <w:pPr>
        <w:spacing w:before="93" w:line="1644" w:lineRule="exact"/>
        <w:ind w:firstLine="12659"/>
        <w:textAlignment w:val="center"/>
      </w:pPr>
      <w:r>
        <w:drawing>
          <wp:inline distT="0" distB="0" distL="0" distR="0">
            <wp:extent cx="2505585" cy="10440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xmlns:r="http://schemas.openxmlformats.org/officeDocument/2006/relationships" r:embed="rId39"/>
                    <a:stretch>
                      <a:fillRect/>
                    </a:stretch>
                  </pic:blipFill>
                  <pic:spPr>
                    <a:xfrm>
                      <a:off x="0" y="0"/>
                      <a:ext cx="2505585" cy="1044060"/>
                    </a:xfrm>
                    <a:prstGeom prst="rect">
                      <a:avLst/>
                    </a:prstGeom>
                  </pic:spPr>
                </pic:pic>
              </a:graphicData>
            </a:graphic>
          </wp:inline>
        </w:drawing>
      </w:r>
    </w:p>
    <w:p>
      <w:pPr>
        <w:spacing w:before="219" w:line="266" w:lineRule="auto"/>
        <w:ind w:left="13368" w:right="3671" w:hanging="406"/>
        <w:rPr>
          <w:rFonts w:ascii="FangSong" w:eastAsia="FangSong" w:hAnsi="FangSong" w:cs="FangSong"/>
          <w:sz w:val="17"/>
          <w:szCs w:val="17"/>
        </w:rPr>
      </w:pPr>
      <w:r>
        <w:rPr>
          <w:rFonts w:ascii="FangSong" w:eastAsia="FangSong" w:hAnsi="FangSong" w:cs="FangSong"/>
          <w:spacing w:val="1"/>
          <w:sz w:val="17"/>
          <w:szCs w:val="17"/>
        </w:rPr>
        <w:t>(a)7150-T6511</w:t>
      </w:r>
      <w:r>
        <w:rPr>
          <w:rFonts w:ascii="FangSong" w:eastAsia="FangSong" w:hAnsi="FangSong" w:cs="FangSong"/>
          <w:spacing w:val="79"/>
          <w:w w:val="101"/>
          <w:sz w:val="17"/>
          <w:szCs w:val="17"/>
        </w:rPr>
        <w:t xml:space="preserve"> </w:t>
      </w:r>
      <w:r>
        <w:rPr>
          <w:rFonts w:ascii="FangSong" w:eastAsia="FangSong" w:hAnsi="FangSong" w:cs="FangSong"/>
          <w:spacing w:val="1"/>
          <w:sz w:val="17"/>
          <w:szCs w:val="17"/>
        </w:rPr>
        <w:t>试件(连接并附有涂层)暴露</w:t>
      </w:r>
      <w:r>
        <w:rPr>
          <w:rFonts w:ascii="FangSong" w:eastAsia="FangSong" w:hAnsi="FangSong" w:cs="FangSong"/>
          <w:sz w:val="17"/>
          <w:szCs w:val="17"/>
        </w:rPr>
        <w:t xml:space="preserve"> </w:t>
      </w:r>
      <w:r>
        <w:rPr>
          <w:rFonts w:ascii="FangSong" w:eastAsia="FangSong" w:hAnsi="FangSong" w:cs="FangSong"/>
          <w:sz w:val="17"/>
          <w:szCs w:val="17"/>
        </w:rPr>
        <w:t>在海洋环境中一段时间，严重南蚀</w:t>
      </w:r>
    </w:p>
    <w:p>
      <w:pPr>
        <w:spacing w:line="386" w:lineRule="auto"/>
        <w:rPr>
          <w:rFonts w:ascii="Arial"/>
          <w:sz w:val="21"/>
        </w:rPr>
      </w:pPr>
    </w:p>
    <w:p>
      <w:pPr>
        <w:spacing w:line="1965" w:lineRule="exact"/>
        <w:ind w:firstLine="12607"/>
        <w:textAlignment w:val="center"/>
      </w:pPr>
      <w:r>
        <w:drawing>
          <wp:inline distT="0" distB="0" distL="0" distR="0">
            <wp:extent cx="2621014" cy="1247241"/>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xmlns:r="http://schemas.openxmlformats.org/officeDocument/2006/relationships" r:embed="rId40"/>
                    <a:stretch>
                      <a:fillRect/>
                    </a:stretch>
                  </pic:blipFill>
                  <pic:spPr>
                    <a:xfrm>
                      <a:off x="0" y="0"/>
                      <a:ext cx="2621014" cy="1247241"/>
                    </a:xfrm>
                    <a:prstGeom prst="rect">
                      <a:avLst/>
                    </a:prstGeom>
                  </pic:spPr>
                </pic:pic>
              </a:graphicData>
            </a:graphic>
          </wp:inline>
        </w:drawing>
      </w:r>
    </w:p>
    <w:p>
      <w:pPr>
        <w:spacing w:before="213" w:line="226" w:lineRule="auto"/>
        <w:ind w:left="13031"/>
        <w:rPr>
          <w:rFonts w:ascii="FangSong" w:eastAsia="FangSong" w:hAnsi="FangSong" w:cs="FangSong"/>
          <w:sz w:val="17"/>
          <w:szCs w:val="17"/>
        </w:rPr>
      </w:pPr>
      <w:r>
        <w:rPr>
          <w:rFonts w:ascii="FangSong" w:eastAsia="FangSong" w:hAnsi="FangSong" w:cs="FangSong"/>
          <w:spacing w:val="5"/>
          <w:sz w:val="17"/>
          <w:szCs w:val="17"/>
        </w:rPr>
        <w:t>(b)</w:t>
      </w:r>
      <w:r>
        <w:rPr>
          <w:rFonts w:ascii="FangSong" w:eastAsia="FangSong" w:hAnsi="FangSong" w:cs="FangSong"/>
          <w:sz w:val="17"/>
          <w:szCs w:val="17"/>
        </w:rPr>
        <w:t>AHi</w:t>
      </w:r>
      <w:r>
        <w:rPr>
          <w:rFonts w:ascii="FangSong" w:eastAsia="FangSong" w:hAnsi="FangSong" w:cs="FangSong"/>
          <w:spacing w:val="17"/>
          <w:sz w:val="17"/>
          <w:szCs w:val="17"/>
        </w:rPr>
        <w:t xml:space="preserve">    </w:t>
      </w:r>
      <w:r>
        <w:rPr>
          <w:rFonts w:ascii="FangSong" w:eastAsia="FangSong" w:hAnsi="FangSong" w:cs="FangSong"/>
          <w:spacing w:val="5"/>
          <w:sz w:val="17"/>
          <w:szCs w:val="17"/>
        </w:rPr>
        <w:t>2099</w:t>
      </w:r>
      <w:r>
        <w:rPr>
          <w:rFonts w:ascii="FangSong" w:eastAsia="FangSong" w:hAnsi="FangSong" w:cs="FangSong"/>
          <w:spacing w:val="-42"/>
          <w:sz w:val="17"/>
          <w:szCs w:val="17"/>
        </w:rPr>
        <w:t xml:space="preserve"> </w:t>
      </w:r>
      <w:r>
        <w:rPr>
          <w:rFonts w:ascii="FangSong" w:eastAsia="FangSong" w:hAnsi="FangSong" w:cs="FangSong"/>
          <w:spacing w:val="5"/>
          <w:sz w:val="17"/>
          <w:szCs w:val="17"/>
        </w:rPr>
        <w:t>试件(无涂层)长时间暴露</w:t>
      </w:r>
    </w:p>
    <w:p>
      <w:pPr>
        <w:tabs>
          <w:tab w:val="left" w:pos="2413"/>
        </w:tabs>
        <w:spacing w:before="110" w:line="236" w:lineRule="auto"/>
        <w:ind w:left="164"/>
        <w:rPr>
          <w:rFonts w:ascii="FangSong" w:eastAsia="FangSong" w:hAnsi="FangSong" w:cs="FangSong"/>
          <w:sz w:val="17"/>
          <w:szCs w:val="17"/>
        </w:rPr>
      </w:pPr>
      <w:r>
        <w:rPr>
          <w:rFonts w:ascii="FangSong" w:eastAsia="FangSong" w:hAnsi="FangSong" w:cs="FangSong"/>
          <w:sz w:val="22"/>
          <w:szCs w:val="22"/>
          <w:u w:val="single" w:color="FF0000"/>
        </w:rPr>
        <w:tab/>
      </w:r>
      <w:r>
        <w:rPr>
          <w:rFonts w:ascii="FangSong" w:eastAsia="FangSong" w:hAnsi="FangSong" w:cs="FangSong"/>
          <w:spacing w:val="-7"/>
          <w:sz w:val="22"/>
          <w:szCs w:val="22"/>
          <w:u w:val="single" w:color="FF0000"/>
        </w:rPr>
        <w:t>传统铝合金(不含图)</w:t>
      </w:r>
      <w:r>
        <w:rPr>
          <w:rFonts w:ascii="FangSong" w:eastAsia="FangSong" w:hAnsi="FangSong" w:cs="FangSong"/>
          <w:spacing w:val="8"/>
          <w:sz w:val="22"/>
          <w:szCs w:val="22"/>
          <w:u w:val="single" w:color="FF0000"/>
        </w:rPr>
        <w:t xml:space="preserve">       </w:t>
      </w:r>
      <w:r>
        <w:rPr>
          <w:rFonts w:ascii="FangSong" w:eastAsia="FangSong" w:hAnsi="FangSong" w:cs="FangSong"/>
          <w:spacing w:val="-7"/>
          <w:sz w:val="25"/>
          <w:szCs w:val="25"/>
          <w:u w:val="single" w:color="FF0000"/>
        </w:rPr>
        <w:t>第三代铝望合金</w:t>
      </w:r>
      <w:r>
        <w:rPr>
          <w:rFonts w:ascii="FangSong" w:eastAsia="FangSong" w:hAnsi="FangSong" w:cs="FangSong"/>
          <w:spacing w:val="2"/>
          <w:sz w:val="25"/>
          <w:szCs w:val="25"/>
          <w:u w:val="single" w:color="FF0000"/>
        </w:rPr>
        <w:t xml:space="preserve">                        </w:t>
      </w:r>
      <w:r>
        <w:rPr>
          <w:rFonts w:ascii="FangSong" w:eastAsia="FangSong" w:hAnsi="FangSong" w:cs="FangSong"/>
          <w:spacing w:val="1"/>
          <w:sz w:val="25"/>
          <w:szCs w:val="25"/>
          <w:u w:val="single" w:color="FF0000"/>
        </w:rPr>
        <w:t xml:space="preserve">                                </w:t>
      </w:r>
      <w:r>
        <w:rPr>
          <w:rFonts w:ascii="FangSong" w:eastAsia="FangSong" w:hAnsi="FangSong" w:cs="FangSong"/>
          <w:spacing w:val="-7"/>
          <w:position w:val="12"/>
          <w:sz w:val="17"/>
          <w:szCs w:val="17"/>
          <w:u w:val="single" w:color="FF0000"/>
        </w:rPr>
        <w:t>在海洋环境中，无腐性</w:t>
      </w:r>
      <w:r>
        <w:rPr>
          <w:rFonts w:ascii="FangSong" w:eastAsia="FangSong" w:hAnsi="FangSong" w:cs="FangSong"/>
          <w:position w:val="12"/>
          <w:sz w:val="17"/>
          <w:szCs w:val="17"/>
          <w:u w:val="single" w:color="FF0000"/>
        </w:rPr>
        <w:t xml:space="preserve">                                               </w:t>
      </w:r>
    </w:p>
    <w:p>
      <w:pPr>
        <w:spacing w:before="90" w:line="227" w:lineRule="auto"/>
        <w:ind w:left="242"/>
        <w:rPr>
          <w:rFonts w:ascii="KaiTi" w:eastAsia="KaiTi" w:hAnsi="KaiTi" w:cs="KaiTi"/>
          <w:sz w:val="32"/>
          <w:szCs w:val="32"/>
        </w:rPr>
      </w:pPr>
      <w:r>
        <w:rPr>
          <w:rFonts w:ascii="KaiTi" w:eastAsia="KaiTi" w:hAnsi="KaiTi" w:cs="KaiTi"/>
          <w:color w:val="D69A33"/>
          <w:spacing w:val="16"/>
          <w:sz w:val="32"/>
          <w:szCs w:val="32"/>
        </w:rPr>
        <w:t>《先进铝锂合金的特点及其在民用飞机上的应用》,</w:t>
      </w:r>
      <w:r>
        <w:rPr>
          <w:rFonts w:ascii="KaiTi" w:eastAsia="KaiTi" w:hAnsi="KaiTi" w:cs="KaiTi"/>
          <w:color w:val="D69A33"/>
          <w:spacing w:val="7"/>
          <w:sz w:val="32"/>
          <w:szCs w:val="32"/>
        </w:rPr>
        <w:t xml:space="preserve">             </w:t>
      </w:r>
      <w:r>
        <w:rPr>
          <w:rFonts w:ascii="KaiTi" w:eastAsia="KaiTi" w:hAnsi="KaiTi" w:cs="KaiTi"/>
          <w:color w:val="D89C36"/>
          <w:spacing w:val="16"/>
          <w:sz w:val="32"/>
          <w:szCs w:val="32"/>
        </w:rPr>
        <w:t>合金的特点及其在民用飞机上的应用》,</w:t>
      </w:r>
    </w:p>
    <w:p>
      <w:pPr>
        <w:spacing w:before="1" w:line="235" w:lineRule="auto"/>
        <w:ind w:left="294"/>
        <w:rPr>
          <w:rFonts w:ascii="KaiTi" w:eastAsia="KaiTi" w:hAnsi="KaiTi" w:cs="KaiTi"/>
          <w:sz w:val="32"/>
          <w:szCs w:val="32"/>
        </w:rPr>
      </w:pPr>
      <w:r>
        <w:rPr>
          <w:rFonts w:ascii="KaiTi" w:eastAsia="KaiTi" w:hAnsi="KaiTi" w:cs="KaiTi"/>
          <w:color w:val="D69A33"/>
          <w:spacing w:val="12"/>
          <w:sz w:val="32"/>
          <w:szCs w:val="32"/>
        </w:rPr>
        <w:t>华西证券研究所</w:t>
      </w:r>
      <w:r>
        <w:rPr>
          <w:rFonts w:ascii="KaiTi" w:eastAsia="KaiTi" w:hAnsi="KaiTi" w:cs="KaiTi"/>
          <w:color w:val="D69A33"/>
          <w:spacing w:val="3"/>
          <w:sz w:val="32"/>
          <w:szCs w:val="32"/>
        </w:rPr>
        <w:t xml:space="preserve">                                             </w:t>
      </w:r>
      <w:r>
        <w:rPr>
          <w:rFonts w:ascii="KaiTi" w:eastAsia="KaiTi" w:hAnsi="KaiTi" w:cs="KaiTi"/>
          <w:color w:val="D89C36"/>
          <w:spacing w:val="12"/>
          <w:sz w:val="32"/>
          <w:szCs w:val="32"/>
        </w:rPr>
        <w:t>华西证券研究所</w:t>
      </w:r>
    </w:p>
    <w:p>
      <w:pPr>
        <w:spacing w:line="272" w:lineRule="auto"/>
        <w:rPr>
          <w:rFonts w:ascii="Arial"/>
          <w:sz w:val="21"/>
        </w:rPr>
      </w:pPr>
    </w:p>
    <w:p>
      <w:pPr>
        <w:spacing w:line="273" w:lineRule="auto"/>
        <w:rPr>
          <w:rFonts w:ascii="Arial"/>
          <w:sz w:val="21"/>
        </w:rPr>
      </w:pPr>
    </w:p>
    <w:p>
      <w:pPr>
        <w:spacing w:before="124"/>
        <w:ind w:left="5036" w:right="293" w:firstLine="827"/>
        <w:jc w:val="both"/>
        <w:rPr>
          <w:rFonts w:ascii="KaiTi" w:eastAsia="KaiTi" w:hAnsi="KaiTi" w:cs="KaiTi"/>
          <w:sz w:val="38"/>
          <w:szCs w:val="38"/>
        </w:rPr>
      </w:pPr>
      <w:r>
        <w:rPr>
          <w:rFonts w:ascii="KaiTi" w:eastAsia="KaiTi" w:hAnsi="KaiTi" w:cs="KaiTi"/>
          <w:b/>
          <w:bCs/>
          <w:spacing w:val="17"/>
          <w:sz w:val="38"/>
          <w:szCs w:val="38"/>
        </w:rPr>
        <w:t>铝锂合金已在航空航天器材上得到广泛应用。</w:t>
      </w:r>
      <w:r>
        <w:rPr>
          <w:rFonts w:ascii="KaiTi" w:eastAsia="KaiTi" w:hAnsi="KaiTi" w:cs="KaiTi"/>
          <w:spacing w:val="57"/>
          <w:sz w:val="38"/>
          <w:szCs w:val="38"/>
        </w:rPr>
        <w:t xml:space="preserve"> </w:t>
      </w:r>
      <w:r>
        <w:rPr>
          <w:rFonts w:ascii="KaiTi" w:eastAsia="KaiTi" w:hAnsi="KaiTi" w:cs="KaiTi"/>
          <w:spacing w:val="17"/>
          <w:sz w:val="38"/>
          <w:szCs w:val="38"/>
        </w:rPr>
        <w:t>铝锂</w:t>
      </w:r>
      <w:r>
        <w:rPr>
          <w:rFonts w:ascii="KaiTi" w:eastAsia="KaiTi" w:hAnsi="KaiTi" w:cs="KaiTi"/>
          <w:spacing w:val="16"/>
          <w:sz w:val="38"/>
          <w:szCs w:val="38"/>
        </w:rPr>
        <w:t>合金已经在军用飞机、民用</w:t>
      </w:r>
      <w:r>
        <w:rPr>
          <w:rFonts w:ascii="KaiTi" w:eastAsia="KaiTi" w:hAnsi="KaiTi" w:cs="KaiTi"/>
          <w:sz w:val="38"/>
          <w:szCs w:val="38"/>
        </w:rPr>
        <w:t xml:space="preserve"> </w:t>
      </w:r>
      <w:r>
        <w:rPr>
          <w:rFonts w:ascii="KaiTi" w:eastAsia="KaiTi" w:hAnsi="KaiTi" w:cs="KaiTi"/>
          <w:spacing w:val="14"/>
          <w:sz w:val="38"/>
          <w:szCs w:val="38"/>
        </w:rPr>
        <w:t>客机、直升飞机和航天器上使用，主要用于机身框架、襟翼翼肋、垂直安定面、整流</w:t>
      </w:r>
      <w:r>
        <w:rPr>
          <w:rFonts w:ascii="KaiTi" w:eastAsia="KaiTi" w:hAnsi="KaiTi" w:cs="KaiTi"/>
          <w:spacing w:val="15"/>
          <w:sz w:val="38"/>
          <w:szCs w:val="38"/>
        </w:rPr>
        <w:t xml:space="preserve"> </w:t>
      </w:r>
      <w:r>
        <w:rPr>
          <w:rFonts w:ascii="KaiTi" w:eastAsia="KaiTi" w:hAnsi="KaiTi" w:cs="KaiTi"/>
          <w:spacing w:val="15"/>
          <w:sz w:val="38"/>
          <w:szCs w:val="38"/>
        </w:rPr>
        <w:t>罩、进气道唇口、舱门、燃油箱等。在新型飞机设</w:t>
      </w:r>
      <w:r>
        <w:rPr>
          <w:rFonts w:ascii="KaiTi" w:eastAsia="KaiTi" w:hAnsi="KaiTi" w:cs="KaiTi"/>
          <w:spacing w:val="14"/>
          <w:sz w:val="38"/>
          <w:szCs w:val="38"/>
        </w:rPr>
        <w:t>计制造中，轻质和减重在航空领域</w:t>
      </w:r>
      <w:r>
        <w:rPr>
          <w:rFonts w:ascii="KaiTi" w:eastAsia="KaiTi" w:hAnsi="KaiTi" w:cs="KaiTi"/>
          <w:sz w:val="38"/>
          <w:szCs w:val="38"/>
        </w:rPr>
        <w:t xml:space="preserve"> </w:t>
      </w:r>
      <w:r>
        <w:rPr>
          <w:rFonts w:ascii="KaiTi" w:eastAsia="KaiTi" w:hAnsi="KaiTi" w:cs="KaiTi"/>
          <w:spacing w:val="19"/>
          <w:sz w:val="38"/>
          <w:szCs w:val="38"/>
        </w:rPr>
        <w:t>常常“克克计较”</w:t>
      </w:r>
      <w:r>
        <w:rPr>
          <w:rFonts w:ascii="KaiTi" w:eastAsia="KaiTi" w:hAnsi="KaiTi" w:cs="KaiTi"/>
          <w:b/>
          <w:bCs/>
          <w:spacing w:val="19"/>
          <w:sz w:val="38"/>
          <w:szCs w:val="38"/>
        </w:rPr>
        <w:t>,采用铝锂合金可使飞机铝合金零部件的质量减轻14%～30%,减重</w:t>
      </w:r>
      <w:r>
        <w:rPr>
          <w:rFonts w:ascii="KaiTi" w:eastAsia="KaiTi" w:hAnsi="KaiTi" w:cs="KaiTi"/>
          <w:sz w:val="38"/>
          <w:szCs w:val="38"/>
        </w:rPr>
        <w:t xml:space="preserve">  </w:t>
      </w:r>
      <w:r>
        <w:rPr>
          <w:rFonts w:ascii="KaiTi" w:eastAsia="KaiTi" w:hAnsi="KaiTi" w:cs="KaiTi"/>
          <w:b/>
          <w:bCs/>
          <w:spacing w:val="15"/>
          <w:sz w:val="38"/>
          <w:szCs w:val="38"/>
        </w:rPr>
        <w:t>的效果就是每架飞机每年的飞行费用会下降2.2%以上，</w:t>
      </w:r>
      <w:r>
        <w:rPr>
          <w:rFonts w:ascii="KaiTi" w:eastAsia="KaiTi" w:hAnsi="KaiTi" w:cs="KaiTi"/>
          <w:spacing w:val="94"/>
          <w:sz w:val="38"/>
          <w:szCs w:val="38"/>
        </w:rPr>
        <w:t xml:space="preserve"> </w:t>
      </w:r>
      <w:r>
        <w:rPr>
          <w:rFonts w:ascii="KaiTi" w:eastAsia="KaiTi" w:hAnsi="KaiTi" w:cs="KaiTi"/>
          <w:spacing w:val="15"/>
          <w:sz w:val="38"/>
          <w:szCs w:val="38"/>
        </w:rPr>
        <w:t>所以铝锂合金被认为是航空</w:t>
      </w:r>
      <w:r>
        <w:rPr>
          <w:rFonts w:ascii="KaiTi" w:eastAsia="KaiTi" w:hAnsi="KaiTi" w:cs="KaiTi"/>
          <w:sz w:val="38"/>
          <w:szCs w:val="38"/>
        </w:rPr>
        <w:t xml:space="preserve"> </w:t>
      </w:r>
      <w:r>
        <w:rPr>
          <w:rFonts w:ascii="KaiTi" w:eastAsia="KaiTi" w:hAnsi="KaiTi" w:cs="KaiTi"/>
          <w:spacing w:val="10"/>
          <w:sz w:val="38"/>
          <w:szCs w:val="38"/>
        </w:rPr>
        <w:t>航天最理想的结构材料。</w:t>
      </w:r>
    </w:p>
    <w:p>
      <w:pPr>
        <w:spacing w:before="305" w:line="223" w:lineRule="auto"/>
        <w:ind w:left="294"/>
        <w:rPr>
          <w:rFonts w:ascii="KaiTi" w:eastAsia="KaiTi" w:hAnsi="KaiTi" w:cs="KaiTi"/>
          <w:sz w:val="38"/>
          <w:szCs w:val="38"/>
        </w:rPr>
      </w:pPr>
      <w:r>
        <w:rPr>
          <w:rFonts w:ascii="KaiTi" w:eastAsia="KaiTi" w:hAnsi="KaiTi" w:cs="KaiTi"/>
          <w:color w:val="E83131"/>
          <w:spacing w:val="14"/>
          <w:sz w:val="38"/>
          <w:szCs w:val="38"/>
        </w:rPr>
        <w:t>图</w:t>
      </w:r>
      <w:r>
        <w:rPr>
          <w:rFonts w:ascii="KaiTi" w:eastAsia="KaiTi" w:hAnsi="KaiTi" w:cs="KaiTi"/>
          <w:color w:val="E83131"/>
          <w:spacing w:val="-44"/>
          <w:sz w:val="38"/>
          <w:szCs w:val="38"/>
        </w:rPr>
        <w:t xml:space="preserve"> </w:t>
      </w:r>
      <w:r>
        <w:rPr>
          <w:rFonts w:ascii="KaiTi" w:eastAsia="KaiTi" w:hAnsi="KaiTi" w:cs="KaiTi"/>
          <w:color w:val="E83131"/>
          <w:spacing w:val="14"/>
          <w:sz w:val="38"/>
          <w:szCs w:val="38"/>
        </w:rPr>
        <w:t>9</w:t>
      </w:r>
      <w:r>
        <w:rPr>
          <w:rFonts w:ascii="KaiTi" w:eastAsia="KaiTi" w:hAnsi="KaiTi" w:cs="KaiTi"/>
          <w:color w:val="E83131"/>
          <w:spacing w:val="30"/>
          <w:sz w:val="38"/>
          <w:szCs w:val="38"/>
        </w:rPr>
        <w:t xml:space="preserve"> </w:t>
      </w:r>
      <w:r>
        <w:rPr>
          <w:rFonts w:ascii="KaiTi" w:eastAsia="KaiTi" w:hAnsi="KaiTi" w:cs="KaiTi"/>
          <w:color w:val="E83131"/>
          <w:spacing w:val="14"/>
          <w:sz w:val="38"/>
          <w:szCs w:val="38"/>
        </w:rPr>
        <w:t>机身蒙皮材料牌号、性能变化趋势</w:t>
      </w:r>
      <w:r>
        <w:rPr>
          <w:rFonts w:ascii="KaiTi" w:eastAsia="KaiTi" w:hAnsi="KaiTi" w:cs="KaiTi"/>
          <w:color w:val="E83131"/>
          <w:spacing w:val="1"/>
          <w:sz w:val="38"/>
          <w:szCs w:val="38"/>
        </w:rPr>
        <w:t xml:space="preserve">               </w:t>
      </w:r>
      <w:r>
        <w:rPr>
          <w:rFonts w:ascii="KaiTi" w:eastAsia="KaiTi" w:hAnsi="KaiTi" w:cs="KaiTi"/>
          <w:color w:val="E42626"/>
          <w:spacing w:val="14"/>
          <w:sz w:val="38"/>
          <w:szCs w:val="38"/>
        </w:rPr>
        <w:t>图10</w:t>
      </w:r>
      <w:r>
        <w:rPr>
          <w:rFonts w:ascii="KaiTi" w:eastAsia="KaiTi" w:hAnsi="KaiTi" w:cs="KaiTi"/>
          <w:color w:val="E42626"/>
          <w:spacing w:val="9"/>
          <w:sz w:val="38"/>
          <w:szCs w:val="38"/>
        </w:rPr>
        <w:t xml:space="preserve"> </w:t>
      </w:r>
      <w:r>
        <w:rPr>
          <w:rFonts w:ascii="KaiTi" w:eastAsia="KaiTi" w:hAnsi="KaiTi" w:cs="KaiTi"/>
          <w:color w:val="E42626"/>
          <w:spacing w:val="14"/>
          <w:sz w:val="38"/>
          <w:szCs w:val="38"/>
        </w:rPr>
        <w:t>机翼上壁板用铝合金材料牌号、性能变化趋势</w:t>
      </w:r>
    </w:p>
    <w:p>
      <w:pPr>
        <w:spacing w:line="238" w:lineRule="exact"/>
      </w:pPr>
    </w:p>
    <w:tbl>
      <w:tblPr>
        <w:tblStyle w:val="TableNormal6"/>
        <w:tblW w:w="19297" w:type="dxa"/>
        <w:tblInd w:w="190" w:type="dxa"/>
        <w:tblBorders>
          <w:top w:val="nil"/>
          <w:left w:val="nil"/>
          <w:bottom w:val="nil"/>
          <w:right w:val="nil"/>
          <w:insideH w:val="nil"/>
          <w:insideV w:val="nil"/>
        </w:tblBorders>
        <w:tblLayout w:type="fixed"/>
      </w:tblPr>
      <w:tblGrid>
        <w:gridCol w:w="9439"/>
        <w:gridCol w:w="9858"/>
      </w:tblGrid>
      <w:tr>
        <w:tblPrEx>
          <w:tblW w:w="19297" w:type="dxa"/>
          <w:tblInd w:w="190" w:type="dxa"/>
          <w:tblBorders>
            <w:top w:val="nil"/>
            <w:left w:val="nil"/>
            <w:bottom w:val="nil"/>
            <w:right w:val="nil"/>
            <w:insideH w:val="nil"/>
            <w:insideV w:val="nil"/>
          </w:tblBorders>
          <w:tblLayout w:type="fixed"/>
        </w:tblPrEx>
        <w:trPr>
          <w:trHeight w:val="5637"/>
        </w:trPr>
        <w:tc>
          <w:tcPr>
            <w:tcW w:w="9439" w:type="dxa"/>
            <w:tcBorders>
              <w:top w:val="single" w:sz="6" w:space="0" w:color="FF0000"/>
              <w:bottom w:val="single" w:sz="6" w:space="0" w:color="FF0000"/>
            </w:tcBorders>
            <w:vAlign w:val="top"/>
          </w:tcPr>
          <w:p>
            <w:pPr>
              <w:spacing w:line="242" w:lineRule="auto"/>
              <w:rPr>
                <w:rFonts w:ascii="Arial"/>
                <w:sz w:val="21"/>
              </w:rPr>
            </w:pPr>
            <w:r>
              <mc:AlternateContent>
                <mc:Choice Requires="wps">
                  <w:drawing>
                    <wp:anchor distT="0" distB="0" distL="0" distR="0" simplePos="0" relativeHeight="251680768" behindDoc="0" locked="0" layoutInCell="1" allowOverlap="1">
                      <wp:simplePos x="0" y="0"/>
                      <wp:positionH relativeFrom="rightMargin">
                        <wp:posOffset>-5935784</wp:posOffset>
                      </wp:positionH>
                      <wp:positionV relativeFrom="topMargin">
                        <wp:posOffset>1147376</wp:posOffset>
                      </wp:positionV>
                      <wp:extent cx="2307589" cy="328295"/>
                      <wp:effectExtent l="0" t="0" r="0" b="0"/>
                      <wp:wrapNone/>
                      <wp:docPr id="26" name="TextBox 26"/>
                      <wp:cNvGraphicFramePr/>
                      <a:graphic xmlns:a="http://schemas.openxmlformats.org/drawingml/2006/main">
                        <a:graphicData uri="http://schemas.microsoft.com/office/word/2010/wordprocessingShape">
                          <wps:wsp xmlns:wps="http://schemas.microsoft.com/office/word/2010/wordprocessingShape">
                            <wps:cNvSpPr txBox="1"/>
                            <wps:spPr>
                              <a:xfrm rot="16200000">
                                <a:off x="-5935784" y="1147376"/>
                                <a:ext cx="2307589" cy="3282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77" w:line="221" w:lineRule="auto"/>
                                    <w:ind w:left="20"/>
                                    <w:rPr>
                                      <w:rFonts w:ascii="SimHei" w:eastAsia="SimHei" w:hAnsi="SimHei" w:cs="SimHei"/>
                                      <w:sz w:val="35"/>
                                      <w:szCs w:val="35"/>
                                    </w:rPr>
                                  </w:pPr>
                                  <w:r>
                                    <w:rPr>
                                      <w:rFonts w:ascii="SimHei" w:eastAsia="SimHei" w:hAnsi="SimHei" w:cs="SimHei"/>
                                      <w:spacing w:val="-33"/>
                                      <w:sz w:val="35"/>
                                      <w:szCs w:val="35"/>
                                    </w:rPr>
                                    <w:t>sped</w:t>
                                  </w:r>
                                  <w:r>
                                    <w:rPr>
                                      <w:rFonts w:ascii="SimHei" w:eastAsia="SimHei" w:hAnsi="SimHei" w:cs="SimHei"/>
                                      <w:spacing w:val="-157"/>
                                      <w:sz w:val="35"/>
                                      <w:szCs w:val="35"/>
                                    </w:rPr>
                                    <w:t xml:space="preserve"> </w:t>
                                  </w:r>
                                  <w:r>
                                    <w:rPr>
                                      <w:rFonts w:ascii="SimHei" w:eastAsia="SimHei" w:hAnsi="SimHei" w:cs="SimHei"/>
                                      <w:spacing w:val="-33"/>
                                      <w:sz w:val="35"/>
                                      <w:szCs w:val="35"/>
                                    </w:rPr>
                                    <w:t>nc</w:t>
                                  </w:r>
                                  <w:r>
                                    <w:rPr>
                                      <w:rFonts w:ascii="SimHei" w:eastAsia="SimHei" w:hAnsi="SimHei" w:cs="SimHei"/>
                                      <w:spacing w:val="-5"/>
                                      <w:sz w:val="35"/>
                                      <w:szCs w:val="35"/>
                                    </w:rPr>
                                    <w:t xml:space="preserve"> </w:t>
                                  </w:r>
                                  <w:r>
                                    <w:rPr>
                                      <w:rFonts w:ascii="SimHei" w:eastAsia="SimHei" w:hAnsi="SimHei" w:cs="SimHei"/>
                                      <w:spacing w:val="-33"/>
                                      <w:sz w:val="35"/>
                                      <w:szCs w:val="35"/>
                                    </w:rPr>
                                    <w:t>ste</w:t>
                                  </w:r>
                                  <w:r>
                                    <w:rPr>
                                      <w:rFonts w:ascii="SimHei" w:eastAsia="SimHei" w:hAnsi="SimHei" w:cs="SimHei"/>
                                      <w:spacing w:val="-159"/>
                                      <w:sz w:val="35"/>
                                      <w:szCs w:val="35"/>
                                    </w:rPr>
                                    <w:t xml:space="preserve"> </w:t>
                                  </w:r>
                                  <w:r>
                                    <w:rPr>
                                      <w:rFonts w:ascii="SimHei" w:eastAsia="SimHei" w:hAnsi="SimHei" w:cs="SimHei"/>
                                      <w:spacing w:val="-33"/>
                                      <w:sz w:val="35"/>
                                      <w:szCs w:val="35"/>
                                    </w:rPr>
                                    <w:t>ng</w:t>
                                  </w:r>
                                  <w:r>
                                    <w:rPr>
                                      <w:rFonts w:ascii="SimHei" w:eastAsia="SimHei" w:hAnsi="SimHei" w:cs="SimHei"/>
                                      <w:spacing w:val="-114"/>
                                      <w:sz w:val="35"/>
                                      <w:szCs w:val="35"/>
                                    </w:rPr>
                                    <w:t xml:space="preserve"> </w:t>
                                  </w:r>
                                  <w:r>
                                    <w:rPr>
                                      <w:rFonts w:ascii="SimHei" w:eastAsia="SimHei" w:hAnsi="SimHei" w:cs="SimHei"/>
                                      <w:spacing w:val="-33"/>
                                      <w:sz w:val="35"/>
                                      <w:szCs w:val="35"/>
                                    </w:rPr>
                                    <w:t>i</w:t>
                                  </w:r>
                                  <w:r>
                                    <w:rPr>
                                      <w:rFonts w:ascii="SimHei" w:eastAsia="SimHei" w:hAnsi="SimHei" w:cs="SimHei"/>
                                      <w:spacing w:val="-158"/>
                                      <w:sz w:val="35"/>
                                      <w:szCs w:val="35"/>
                                    </w:rPr>
                                    <w:t xml:space="preserve"> </w:t>
                                  </w:r>
                                  <w:r>
                                    <w:rPr>
                                      <w:rFonts w:ascii="SimHei" w:eastAsia="SimHei" w:hAnsi="SimHei" w:cs="SimHei"/>
                                      <w:spacing w:val="-33"/>
                                      <w:sz w:val="35"/>
                                      <w:szCs w:val="35"/>
                                    </w:rPr>
                                    <w:t>h</w:t>
                                  </w:r>
                                  <w:r>
                                    <w:rPr>
                                      <w:rFonts w:ascii="SimHei" w:eastAsia="SimHei" w:hAnsi="SimHei" w:cs="SimHei"/>
                                      <w:spacing w:val="-158"/>
                                      <w:sz w:val="35"/>
                                      <w:szCs w:val="35"/>
                                    </w:rPr>
                                    <w:t xml:space="preserve"> </w:t>
                                  </w:r>
                                  <w:r>
                                    <w:rPr>
                                      <w:rFonts w:ascii="SimHei" w:eastAsia="SimHei" w:hAnsi="SimHei" w:cs="SimHei"/>
                                      <w:spacing w:val="-33"/>
                                      <w:sz w:val="35"/>
                                      <w:szCs w:val="35"/>
                                    </w:rPr>
                                    <w:t>npasg</w:t>
                                  </w:r>
                                  <w:r>
                                    <w:rPr>
                                      <w:rFonts w:ascii="SimHei" w:eastAsia="SimHei" w:hAnsi="SimHei" w:cs="SimHei"/>
                                      <w:spacing w:val="-6"/>
                                      <w:sz w:val="35"/>
                                      <w:szCs w:val="35"/>
                                    </w:rPr>
                                    <w:t xml:space="preserve"> </w:t>
                                  </w:r>
                                  <w:r>
                                    <w:rPr>
                                      <w:rFonts w:ascii="SimHei" w:eastAsia="SimHei" w:hAnsi="SimHei" w:cs="SimHei"/>
                                      <w:spacing w:val="-33"/>
                                      <w:sz w:val="35"/>
                                      <w:szCs w:val="35"/>
                                    </w:rPr>
                                    <w:t>sm?)</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26" o:spid="_x0000_s1042" type="#_x0000_t202" style="width:181.7pt;height:25.85pt;margin-top:90.34pt;margin-left:-467.38pt;mso-position-horizontal-relative:right-margin-area;mso-position-vertical-relative:top-margin-area;mso-wrap-distance-bottom:0;mso-wrap-distance-left:0;mso-wrap-distance-right:0;mso-wrap-distance-top:0;position:absolute;rotation:270;v-text-anchor:top;z-index:251679744" filled="f" fillcolor="this" stroked="f">
                      <v:textbox inset="0,0,0,0">
                        <w:txbxContent>
                          <w:p>
                            <w:pPr>
                              <w:spacing w:before="77" w:line="221" w:lineRule="auto"/>
                              <w:ind w:left="20"/>
                              <w:rPr>
                                <w:rFonts w:ascii="SimHei" w:eastAsia="SimHei" w:hAnsi="SimHei" w:cs="SimHei"/>
                                <w:sz w:val="35"/>
                                <w:szCs w:val="35"/>
                              </w:rPr>
                            </w:pPr>
                            <w:r>
                              <w:rPr>
                                <w:rFonts w:ascii="SimHei" w:eastAsia="SimHei" w:hAnsi="SimHei" w:cs="SimHei"/>
                                <w:spacing w:val="-33"/>
                                <w:sz w:val="35"/>
                                <w:szCs w:val="35"/>
                              </w:rPr>
                              <w:t>sped</w:t>
                            </w:r>
                            <w:r>
                              <w:rPr>
                                <w:rFonts w:ascii="SimHei" w:eastAsia="SimHei" w:hAnsi="SimHei" w:cs="SimHei"/>
                                <w:spacing w:val="-157"/>
                                <w:sz w:val="35"/>
                                <w:szCs w:val="35"/>
                              </w:rPr>
                              <w:t xml:space="preserve"> </w:t>
                            </w:r>
                            <w:r>
                              <w:rPr>
                                <w:rFonts w:ascii="SimHei" w:eastAsia="SimHei" w:hAnsi="SimHei" w:cs="SimHei"/>
                                <w:spacing w:val="-33"/>
                                <w:sz w:val="35"/>
                                <w:szCs w:val="35"/>
                              </w:rPr>
                              <w:t>nc</w:t>
                            </w:r>
                            <w:r>
                              <w:rPr>
                                <w:rFonts w:ascii="SimHei" w:eastAsia="SimHei" w:hAnsi="SimHei" w:cs="SimHei"/>
                                <w:spacing w:val="-5"/>
                                <w:sz w:val="35"/>
                                <w:szCs w:val="35"/>
                              </w:rPr>
                              <w:t xml:space="preserve"> </w:t>
                            </w:r>
                            <w:r>
                              <w:rPr>
                                <w:rFonts w:ascii="SimHei" w:eastAsia="SimHei" w:hAnsi="SimHei" w:cs="SimHei"/>
                                <w:spacing w:val="-33"/>
                                <w:sz w:val="35"/>
                                <w:szCs w:val="35"/>
                              </w:rPr>
                              <w:t>ste</w:t>
                            </w:r>
                            <w:r>
                              <w:rPr>
                                <w:rFonts w:ascii="SimHei" w:eastAsia="SimHei" w:hAnsi="SimHei" w:cs="SimHei"/>
                                <w:spacing w:val="-159"/>
                                <w:sz w:val="35"/>
                                <w:szCs w:val="35"/>
                              </w:rPr>
                              <w:t xml:space="preserve"> </w:t>
                            </w:r>
                            <w:r>
                              <w:rPr>
                                <w:rFonts w:ascii="SimHei" w:eastAsia="SimHei" w:hAnsi="SimHei" w:cs="SimHei"/>
                                <w:spacing w:val="-33"/>
                                <w:sz w:val="35"/>
                                <w:szCs w:val="35"/>
                              </w:rPr>
                              <w:t>ng</w:t>
                            </w:r>
                            <w:r>
                              <w:rPr>
                                <w:rFonts w:ascii="SimHei" w:eastAsia="SimHei" w:hAnsi="SimHei" w:cs="SimHei"/>
                                <w:spacing w:val="-114"/>
                                <w:sz w:val="35"/>
                                <w:szCs w:val="35"/>
                              </w:rPr>
                              <w:t xml:space="preserve"> </w:t>
                            </w:r>
                            <w:r>
                              <w:rPr>
                                <w:rFonts w:ascii="SimHei" w:eastAsia="SimHei" w:hAnsi="SimHei" w:cs="SimHei"/>
                                <w:spacing w:val="-33"/>
                                <w:sz w:val="35"/>
                                <w:szCs w:val="35"/>
                              </w:rPr>
                              <w:t>i</w:t>
                            </w:r>
                            <w:r>
                              <w:rPr>
                                <w:rFonts w:ascii="SimHei" w:eastAsia="SimHei" w:hAnsi="SimHei" w:cs="SimHei"/>
                                <w:spacing w:val="-158"/>
                                <w:sz w:val="35"/>
                                <w:szCs w:val="35"/>
                              </w:rPr>
                              <w:t xml:space="preserve"> </w:t>
                            </w:r>
                            <w:r>
                              <w:rPr>
                                <w:rFonts w:ascii="SimHei" w:eastAsia="SimHei" w:hAnsi="SimHei" w:cs="SimHei"/>
                                <w:spacing w:val="-33"/>
                                <w:sz w:val="35"/>
                                <w:szCs w:val="35"/>
                              </w:rPr>
                              <w:t>h</w:t>
                            </w:r>
                            <w:r>
                              <w:rPr>
                                <w:rFonts w:ascii="SimHei" w:eastAsia="SimHei" w:hAnsi="SimHei" w:cs="SimHei"/>
                                <w:spacing w:val="-158"/>
                                <w:sz w:val="35"/>
                                <w:szCs w:val="35"/>
                              </w:rPr>
                              <w:t xml:space="preserve"> </w:t>
                            </w:r>
                            <w:r>
                              <w:rPr>
                                <w:rFonts w:ascii="SimHei" w:eastAsia="SimHei" w:hAnsi="SimHei" w:cs="SimHei"/>
                                <w:spacing w:val="-33"/>
                                <w:sz w:val="35"/>
                                <w:szCs w:val="35"/>
                              </w:rPr>
                              <w:t>npasg</w:t>
                            </w:r>
                            <w:r>
                              <w:rPr>
                                <w:rFonts w:ascii="SimHei" w:eastAsia="SimHei" w:hAnsi="SimHei" w:cs="SimHei"/>
                                <w:spacing w:val="-6"/>
                                <w:sz w:val="35"/>
                                <w:szCs w:val="35"/>
                              </w:rPr>
                              <w:t xml:space="preserve"> </w:t>
                            </w:r>
                            <w:r>
                              <w:rPr>
                                <w:rFonts w:ascii="SimHei" w:eastAsia="SimHei" w:hAnsi="SimHei" w:cs="SimHei"/>
                                <w:spacing w:val="-33"/>
                                <w:sz w:val="35"/>
                                <w:szCs w:val="35"/>
                              </w:rPr>
                              <w:t>sm?)</w:t>
                            </w:r>
                          </w:p>
                        </w:txbxContent>
                      </v:textbox>
                    </v:shape>
                  </w:pict>
                </mc:Fallback>
              </mc:AlternateContent>
            </w:r>
            <w:r>
              <mc:AlternateContent>
                <mc:Choice Requires="wps">
                  <w:drawing>
                    <wp:anchor distT="0" distB="0" distL="0" distR="0" simplePos="0" relativeHeight="251686912" behindDoc="0" locked="0" layoutInCell="1" allowOverlap="1">
                      <wp:simplePos x="0" y="0"/>
                      <wp:positionH relativeFrom="rightMargin">
                        <wp:posOffset>-1508037</wp:posOffset>
                      </wp:positionH>
                      <wp:positionV relativeFrom="topMargin">
                        <wp:posOffset>941392</wp:posOffset>
                      </wp:positionV>
                      <wp:extent cx="536575" cy="224790"/>
                      <wp:effectExtent l="0" t="0" r="0" b="0"/>
                      <wp:wrapNone/>
                      <wp:docPr id="27" name="TextBox 27"/>
                      <wp:cNvGraphicFramePr/>
                      <a:graphic xmlns:a="http://schemas.openxmlformats.org/drawingml/2006/main">
                        <a:graphicData uri="http://schemas.microsoft.com/office/word/2010/wordprocessingShape">
                          <wps:wsp xmlns:wps="http://schemas.microsoft.com/office/word/2010/wordprocessingShape">
                            <wps:cNvSpPr txBox="1"/>
                            <wps:spPr>
                              <a:xfrm rot="16200000">
                                <a:off x="-1508037" y="941392"/>
                                <a:ext cx="536575" cy="2247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58" w:line="221" w:lineRule="auto"/>
                                    <w:ind w:left="20"/>
                                    <w:rPr>
                                      <w:rFonts w:ascii="SimHei" w:eastAsia="SimHei" w:hAnsi="SimHei" w:cs="SimHei"/>
                                      <w:sz w:val="23"/>
                                      <w:szCs w:val="23"/>
                                    </w:rPr>
                                  </w:pPr>
                                  <w:r>
                                    <w:rPr>
                                      <w:rFonts w:ascii="SimHei" w:eastAsia="SimHei" w:hAnsi="SimHei" w:cs="SimHei"/>
                                      <w:spacing w:val="-1"/>
                                      <w:sz w:val="23"/>
                                      <w:szCs w:val="23"/>
                                    </w:rPr>
                                    <w:t>ughness</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27" o:spid="_x0000_s1043" type="#_x0000_t202" style="width:42.25pt;height:17.7pt;margin-top:74.13pt;margin-left:-118.74pt;mso-position-horizontal-relative:right-margin-area;mso-position-vertical-relative:top-margin-area;mso-wrap-distance-bottom:0;mso-wrap-distance-left:0;mso-wrap-distance-right:0;mso-wrap-distance-top:0;position:absolute;rotation:270;v-text-anchor:top;z-index:251685888" filled="f" fillcolor="this" stroked="f">
                      <v:textbox inset="0,0,0,0">
                        <w:txbxContent>
                          <w:p>
                            <w:pPr>
                              <w:spacing w:before="58" w:line="221" w:lineRule="auto"/>
                              <w:ind w:left="20"/>
                              <w:rPr>
                                <w:rFonts w:ascii="SimHei" w:eastAsia="SimHei" w:hAnsi="SimHei" w:cs="SimHei"/>
                                <w:sz w:val="23"/>
                                <w:szCs w:val="23"/>
                              </w:rPr>
                            </w:pPr>
                            <w:r>
                              <w:rPr>
                                <w:rFonts w:ascii="SimHei" w:eastAsia="SimHei" w:hAnsi="SimHei" w:cs="SimHei"/>
                                <w:spacing w:val="-1"/>
                                <w:sz w:val="23"/>
                                <w:szCs w:val="23"/>
                              </w:rPr>
                              <w:t>ughness</w:t>
                            </w:r>
                          </w:p>
                        </w:txbxContent>
                      </v:textbox>
                    </v:shape>
                  </w:pict>
                </mc:Fallback>
              </mc:AlternateContent>
            </w:r>
            <w:r>
              <w:pict>
                <v:shape id="_x0000_s1044" type="#_x0000_t202" style="width:18.1pt;height:112.55pt;margin-top:49.3pt;margin-left:-94.12pt;mso-position-horizontal-relative:right-margin-area;mso-position-vertical-relative:top-margin-area;position:absolute;z-index:251689984" filled="f" stroked="f">
                  <o:lock v:ext="edit" aspectratio="f"/>
                  <v:textbox style="layout-flow:vertical-ideographic" inset="0,0,0,0">
                    <w:txbxContent>
                      <w:p>
                        <w:pPr>
                          <w:spacing w:before="19" w:line="214" w:lineRule="auto"/>
                          <w:ind w:left="20"/>
                          <w:rPr>
                            <w:rFonts w:ascii="SimSun" w:eastAsia="SimSun" w:hAnsi="SimSun" w:cs="SimSun"/>
                            <w:sz w:val="27"/>
                            <w:szCs w:val="27"/>
                          </w:rPr>
                        </w:pPr>
                        <w:r>
                          <w:rPr>
                            <w:rFonts w:ascii="SimSun" w:eastAsia="SimSun" w:hAnsi="SimSun" w:cs="SimSun"/>
                            <w:spacing w:val="-5"/>
                            <w:sz w:val="27"/>
                            <w:szCs w:val="27"/>
                          </w:rPr>
                          <w:t>)e-mc---gsim.aPM(</w:t>
                        </w:r>
                      </w:p>
                    </w:txbxContent>
                  </v:textbox>
                </v:shape>
              </w:pict>
            </w:r>
            <w:r>
              <w:drawing>
                <wp:anchor distT="0" distB="0" distL="0" distR="0" simplePos="0" relativeHeight="251691008" behindDoc="0" locked="0" layoutInCell="1" allowOverlap="1">
                  <wp:simplePos x="0" y="0"/>
                  <wp:positionH relativeFrom="rightMargin">
                    <wp:posOffset>-4669469</wp:posOffset>
                  </wp:positionH>
                  <wp:positionV relativeFrom="topMargin">
                    <wp:posOffset>23466</wp:posOffset>
                  </wp:positionV>
                  <wp:extent cx="3527807" cy="2659441"/>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xmlns:r="http://schemas.openxmlformats.org/officeDocument/2006/relationships" r:embed="rId41"/>
                          <a:stretch>
                            <a:fillRect/>
                          </a:stretch>
                        </pic:blipFill>
                        <pic:spPr>
                          <a:xfrm>
                            <a:off x="0" y="0"/>
                            <a:ext cx="3527807" cy="2659441"/>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2" w:line="342" w:lineRule="exact"/>
              <w:ind w:left="3712"/>
              <w:rPr>
                <w:rFonts w:ascii="Arial" w:eastAsia="Arial" w:hAnsi="Arial" w:cs="Arial"/>
                <w:sz w:val="25"/>
                <w:szCs w:val="25"/>
              </w:rPr>
            </w:pPr>
            <w:r>
              <w:rPr>
                <w:rFonts w:ascii="Arial" w:eastAsia="Arial" w:hAnsi="Arial" w:cs="Arial"/>
                <w:spacing w:val="-4"/>
                <w:position w:val="1"/>
                <w:sz w:val="25"/>
                <w:szCs w:val="25"/>
              </w:rPr>
              <w:t>Year</w:t>
            </w:r>
            <w:r>
              <w:rPr>
                <w:rFonts w:ascii="Arial" w:eastAsia="Arial" w:hAnsi="Arial" w:cs="Arial"/>
                <w:spacing w:val="9"/>
                <w:position w:val="1"/>
                <w:sz w:val="25"/>
                <w:szCs w:val="25"/>
              </w:rPr>
              <w:t xml:space="preserve"> </w:t>
            </w:r>
            <w:r>
              <w:rPr>
                <w:rFonts w:ascii="Arial" w:eastAsia="Arial" w:hAnsi="Arial" w:cs="Arial"/>
                <w:spacing w:val="-4"/>
                <w:position w:val="1"/>
                <w:sz w:val="25"/>
                <w:szCs w:val="25"/>
              </w:rPr>
              <w:t>first</w:t>
            </w:r>
            <w:r>
              <w:rPr>
                <w:rFonts w:ascii="Arial" w:eastAsia="Arial" w:hAnsi="Arial" w:cs="Arial"/>
                <w:spacing w:val="15"/>
                <w:position w:val="1"/>
                <w:sz w:val="25"/>
                <w:szCs w:val="25"/>
              </w:rPr>
              <w:t xml:space="preserve"> </w:t>
            </w:r>
            <w:r>
              <w:rPr>
                <w:rFonts w:ascii="Arial" w:eastAsia="Arial" w:hAnsi="Arial" w:cs="Arial"/>
                <w:spacing w:val="-4"/>
                <w:position w:val="1"/>
                <w:sz w:val="25"/>
                <w:szCs w:val="25"/>
              </w:rPr>
              <w:t>introduced</w:t>
            </w:r>
          </w:p>
          <w:p>
            <w:pPr>
              <w:spacing w:before="306" w:line="236" w:lineRule="auto"/>
              <w:ind w:left="1280" w:right="1377"/>
              <w:rPr>
                <w:rFonts w:ascii="Times New Roman" w:eastAsia="Times New Roman" w:hAnsi="Times New Roman" w:cs="Times New Roman"/>
                <w:sz w:val="27"/>
                <w:szCs w:val="27"/>
              </w:rPr>
            </w:pPr>
            <w:r>
              <w:rPr>
                <w:rFonts w:ascii="Times New Roman" w:eastAsia="Times New Roman" w:hAnsi="Times New Roman" w:cs="Times New Roman"/>
                <w:sz w:val="27"/>
                <w:szCs w:val="27"/>
              </w:rPr>
              <w:t>Alloy</w:t>
            </w:r>
            <w:r>
              <w:rPr>
                <w:rFonts w:ascii="Times New Roman" w:eastAsia="Times New Roman" w:hAnsi="Times New Roman" w:cs="Times New Roman"/>
                <w:spacing w:val="5"/>
                <w:sz w:val="27"/>
                <w:szCs w:val="27"/>
              </w:rPr>
              <w:t>:2017→2024→2524→6013→2</w:t>
            </w:r>
            <w:r>
              <w:rPr>
                <w:rFonts w:ascii="Times New Roman" w:eastAsia="Times New Roman" w:hAnsi="Times New Roman" w:cs="Times New Roman"/>
                <w:spacing w:val="4"/>
                <w:sz w:val="27"/>
                <w:szCs w:val="27"/>
              </w:rPr>
              <w:t>198→2199→2060(</w:t>
            </w:r>
            <w:r>
              <w:rPr>
                <w:rFonts w:ascii="Times New Roman" w:eastAsia="Times New Roman" w:hAnsi="Times New Roman" w:cs="Times New Roman"/>
                <w:sz w:val="27"/>
                <w:szCs w:val="27"/>
              </w:rPr>
              <w:t>Red</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is</w:t>
            </w:r>
            <w:r>
              <w:rPr>
                <w:rFonts w:ascii="Times New Roman" w:eastAsia="Times New Roman" w:hAnsi="Times New Roman" w:cs="Times New Roman"/>
                <w:spacing w:val="57"/>
                <w:sz w:val="27"/>
                <w:szCs w:val="27"/>
              </w:rPr>
              <w:t xml:space="preserve"> </w:t>
            </w:r>
            <w:r>
              <w:rPr>
                <w:rFonts w:ascii="Times New Roman" w:eastAsia="Times New Roman" w:hAnsi="Times New Roman" w:cs="Times New Roman"/>
                <w:sz w:val="27"/>
                <w:szCs w:val="27"/>
              </w:rPr>
              <w:t>Al</w:t>
            </w:r>
            <w:r>
              <w:rPr>
                <w:rFonts w:ascii="Times New Roman" w:eastAsia="Times New Roman" w:hAnsi="Times New Roman" w:cs="Times New Roman"/>
                <w:spacing w:val="7"/>
                <w:sz w:val="27"/>
                <w:szCs w:val="27"/>
              </w:rPr>
              <w:t>-</w:t>
            </w:r>
            <w:r>
              <w:rPr>
                <w:rFonts w:ascii="Times New Roman" w:eastAsia="Times New Roman" w:hAnsi="Times New Roman" w:cs="Times New Roman"/>
                <w:sz w:val="27"/>
                <w:szCs w:val="27"/>
              </w:rPr>
              <w:t>Li</w:t>
            </w:r>
            <w:r>
              <w:rPr>
                <w:rFonts w:ascii="Times New Roman" w:eastAsia="Times New Roman" w:hAnsi="Times New Roman" w:cs="Times New Roman"/>
                <w:spacing w:val="65"/>
                <w:sz w:val="27"/>
                <w:szCs w:val="27"/>
              </w:rPr>
              <w:t xml:space="preserve"> </w:t>
            </w:r>
            <w:r>
              <w:rPr>
                <w:rFonts w:ascii="Times New Roman" w:eastAsia="Times New Roman" w:hAnsi="Times New Roman" w:cs="Times New Roman"/>
                <w:sz w:val="27"/>
                <w:szCs w:val="27"/>
              </w:rPr>
              <w:t>alloy</w:t>
            </w:r>
            <w:r>
              <w:rPr>
                <w:rFonts w:ascii="Times New Roman" w:eastAsia="Times New Roman" w:hAnsi="Times New Roman" w:cs="Times New Roman"/>
                <w:spacing w:val="7"/>
                <w:sz w:val="27"/>
                <w:szCs w:val="27"/>
              </w:rPr>
              <w:t>)</w:t>
            </w:r>
          </w:p>
        </w:tc>
        <w:tc>
          <w:tcPr>
            <w:tcW w:w="9858" w:type="dxa"/>
            <w:tcBorders>
              <w:top w:val="single" w:sz="6" w:space="0" w:color="FF0000"/>
              <w:bottom w:val="single" w:sz="6" w:space="0" w:color="FF0000"/>
            </w:tcBorders>
            <w:vAlign w:val="top"/>
          </w:tcPr>
          <w:p>
            <w:pPr>
              <w:spacing w:line="4166" w:lineRule="exact"/>
              <w:ind w:firstLine="1946"/>
              <w:textAlignment w:val="center"/>
            </w:pPr>
            <w:r>
              <mc:AlternateContent>
                <mc:Choice Requires="wps">
                  <w:drawing>
                    <wp:anchor distT="0" distB="0" distL="0" distR="0" simplePos="0" relativeHeight="251688960" behindDoc="0" locked="0" layoutInCell="1" allowOverlap="1">
                      <wp:simplePos x="0" y="0"/>
                      <wp:positionH relativeFrom="rightMargin">
                        <wp:posOffset>-6142140</wp:posOffset>
                      </wp:positionH>
                      <wp:positionV relativeFrom="topMargin">
                        <wp:posOffset>1166428</wp:posOffset>
                      </wp:positionV>
                      <wp:extent cx="2061845" cy="260984"/>
                      <wp:effectExtent l="0" t="0" r="0" b="0"/>
                      <wp:wrapNone/>
                      <wp:docPr id="29" name="TextBox 29"/>
                      <wp:cNvGraphicFramePr/>
                      <a:graphic xmlns:a="http://schemas.openxmlformats.org/drawingml/2006/main">
                        <a:graphicData uri="http://schemas.microsoft.com/office/word/2010/wordprocessingShape">
                          <wps:wsp xmlns:wps="http://schemas.microsoft.com/office/word/2010/wordprocessingShape">
                            <wps:cNvSpPr txBox="1"/>
                            <wps:spPr>
                              <a:xfrm rot="16200000">
                                <a:off x="-6142140" y="1166428"/>
                                <a:ext cx="2061845" cy="2609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23" w:lineRule="auto"/>
                                    <w:ind w:left="20"/>
                                    <w:rPr>
                                      <w:rFonts w:ascii="SimHei" w:eastAsia="SimHei" w:hAnsi="SimHei" w:cs="SimHei"/>
                                      <w:sz w:val="27"/>
                                      <w:szCs w:val="27"/>
                                    </w:rPr>
                                  </w:pPr>
                                  <w:r>
                                    <w:rPr>
                                      <w:rFonts w:ascii="SimHei" w:eastAsia="SimHei" w:hAnsi="SimHei" w:cs="SimHei"/>
                                      <w:spacing w:val="-36"/>
                                      <w:sz w:val="27"/>
                                      <w:szCs w:val="27"/>
                                    </w:rPr>
                                    <w:t>Specinc</w:t>
                                  </w:r>
                                  <w:r>
                                    <w:rPr>
                                      <w:rFonts w:ascii="SimHei" w:eastAsia="SimHei" w:hAnsi="SimHei" w:cs="SimHei"/>
                                      <w:spacing w:val="-23"/>
                                      <w:sz w:val="27"/>
                                      <w:szCs w:val="27"/>
                                    </w:rPr>
                                    <w:t xml:space="preserve"> </w:t>
                                  </w:r>
                                  <w:r>
                                    <w:rPr>
                                      <w:rFonts w:ascii="SimHei" w:eastAsia="SimHei" w:hAnsi="SimHei" w:cs="SimHei"/>
                                      <w:spacing w:val="-36"/>
                                      <w:sz w:val="27"/>
                                      <w:szCs w:val="27"/>
                                    </w:rPr>
                                    <w:t>ten</w:t>
                                  </w:r>
                                  <w:r>
                                    <w:rPr>
                                      <w:rFonts w:ascii="SimHei" w:eastAsia="SimHei" w:hAnsi="SimHei" w:cs="SimHei"/>
                                      <w:spacing w:val="-121"/>
                                      <w:sz w:val="27"/>
                                      <w:szCs w:val="27"/>
                                    </w:rPr>
                                    <w:t xml:space="preserve"> </w:t>
                                  </w:r>
                                  <w:r>
                                    <w:rPr>
                                      <w:rFonts w:ascii="SimHei" w:eastAsia="SimHei" w:hAnsi="SimHei" w:cs="SimHei"/>
                                      <w:spacing w:val="-36"/>
                                      <w:sz w:val="27"/>
                                      <w:szCs w:val="27"/>
                                    </w:rPr>
                                    <w:t>s</w:t>
                                  </w:r>
                                  <w:r>
                                    <w:rPr>
                                      <w:rFonts w:ascii="SimHei" w:eastAsia="SimHei" w:hAnsi="SimHei" w:cs="SimHei"/>
                                      <w:spacing w:val="-92"/>
                                      <w:sz w:val="27"/>
                                      <w:szCs w:val="27"/>
                                    </w:rPr>
                                    <w:t xml:space="preserve"> </w:t>
                                  </w:r>
                                  <w:r>
                                    <w:rPr>
                                      <w:rFonts w:ascii="SimHei" w:eastAsia="SimHei" w:hAnsi="SimHei" w:cs="SimHei"/>
                                      <w:spacing w:val="-36"/>
                                      <w:sz w:val="27"/>
                                      <w:szCs w:val="27"/>
                                    </w:rPr>
                                    <w:t>i</w:t>
                                  </w:r>
                                  <w:r>
                                    <w:rPr>
                                      <w:rFonts w:ascii="SimHei" w:eastAsia="SimHei" w:hAnsi="SimHei" w:cs="SimHei"/>
                                      <w:spacing w:val="-90"/>
                                      <w:sz w:val="27"/>
                                      <w:szCs w:val="27"/>
                                    </w:rPr>
                                    <w:t xml:space="preserve"> </w:t>
                                  </w:r>
                                  <w:r>
                                    <w:rPr>
                                      <w:rFonts w:ascii="SimHei" w:eastAsia="SimHei" w:hAnsi="SimHei" w:cs="SimHei"/>
                                      <w:spacing w:val="-36"/>
                                      <w:sz w:val="27"/>
                                      <w:szCs w:val="27"/>
                                    </w:rPr>
                                    <w:t>le</w:t>
                                  </w:r>
                                  <w:r>
                                    <w:rPr>
                                      <w:rFonts w:ascii="SimHei" w:eastAsia="SimHei" w:hAnsi="SimHei" w:cs="SimHei"/>
                                      <w:spacing w:val="-22"/>
                                      <w:sz w:val="27"/>
                                      <w:szCs w:val="27"/>
                                    </w:rPr>
                                    <w:t xml:space="preserve"> </w:t>
                                  </w:r>
                                  <w:r>
                                    <w:rPr>
                                      <w:rFonts w:ascii="SimHei" w:eastAsia="SimHei" w:hAnsi="SimHei" w:cs="SimHei"/>
                                      <w:spacing w:val="-36"/>
                                      <w:sz w:val="27"/>
                                      <w:szCs w:val="27"/>
                                    </w:rPr>
                                    <w:t>y</w:t>
                                  </w:r>
                                  <w:r>
                                    <w:rPr>
                                      <w:rFonts w:ascii="SimHei" w:eastAsia="SimHei" w:hAnsi="SimHei" w:cs="SimHei"/>
                                      <w:spacing w:val="-91"/>
                                      <w:sz w:val="27"/>
                                      <w:szCs w:val="27"/>
                                    </w:rPr>
                                    <w:t xml:space="preserve"> </w:t>
                                  </w:r>
                                  <w:r>
                                    <w:rPr>
                                      <w:rFonts w:ascii="SimHei" w:eastAsia="SimHei" w:hAnsi="SimHei" w:cs="SimHei"/>
                                      <w:spacing w:val="-36"/>
                                      <w:sz w:val="27"/>
                                      <w:szCs w:val="27"/>
                                    </w:rPr>
                                    <w:t>ie</w:t>
                                  </w:r>
                                  <w:r>
                                    <w:rPr>
                                      <w:rFonts w:ascii="SimHei" w:eastAsia="SimHei" w:hAnsi="SimHei" w:cs="SimHei"/>
                                      <w:spacing w:val="-91"/>
                                      <w:sz w:val="27"/>
                                      <w:szCs w:val="27"/>
                                    </w:rPr>
                                    <w:t xml:space="preserve"> </w:t>
                                  </w:r>
                                  <w:r>
                                    <w:rPr>
                                      <w:rFonts w:ascii="SimHei" w:eastAsia="SimHei" w:hAnsi="SimHei" w:cs="SimHei"/>
                                      <w:spacing w:val="-36"/>
                                      <w:sz w:val="27"/>
                                      <w:szCs w:val="27"/>
                                    </w:rPr>
                                    <w:t>ld</w:t>
                                  </w:r>
                                  <w:r>
                                    <w:rPr>
                                      <w:rFonts w:ascii="SimHei" w:eastAsia="SimHei" w:hAnsi="SimHei" w:cs="SimHei"/>
                                      <w:spacing w:val="-14"/>
                                      <w:sz w:val="27"/>
                                      <w:szCs w:val="27"/>
                                    </w:rPr>
                                    <w:t xml:space="preserve"> </w:t>
                                  </w:r>
                                  <w:r>
                                    <w:rPr>
                                      <w:rFonts w:ascii="SimHei" w:eastAsia="SimHei" w:hAnsi="SimHei" w:cs="SimHei"/>
                                      <w:spacing w:val="-36"/>
                                      <w:sz w:val="27"/>
                                      <w:szCs w:val="27"/>
                                    </w:rPr>
                                    <w:t>stre</w:t>
                                  </w:r>
                                  <w:r>
                                    <w:rPr>
                                      <w:rFonts w:ascii="SimHei" w:eastAsia="SimHei" w:hAnsi="SimHei" w:cs="SimHei"/>
                                      <w:spacing w:val="-37"/>
                                      <w:sz w:val="27"/>
                                      <w:szCs w:val="27"/>
                                    </w:rPr>
                                    <w:t>ngth</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29" o:spid="_x0000_s1045" type="#_x0000_t202" style="width:162.35pt;height:20.55pt;margin-top:91.84pt;margin-left:-483.63pt;mso-position-horizontal-relative:right-margin-area;mso-position-vertical-relative:top-margin-area;mso-wrap-distance-bottom:0;mso-wrap-distance-left:0;mso-wrap-distance-right:0;mso-wrap-distance-top:0;position:absolute;rotation:270;v-text-anchor:top;z-index:251687936" filled="f" fillcolor="this" stroked="f">
                      <v:textbox inset="0,0,0,0">
                        <w:txbxContent>
                          <w:p>
                            <w:pPr>
                              <w:spacing w:before="64" w:line="223" w:lineRule="auto"/>
                              <w:ind w:left="20"/>
                              <w:rPr>
                                <w:rFonts w:ascii="SimHei" w:eastAsia="SimHei" w:hAnsi="SimHei" w:cs="SimHei"/>
                                <w:sz w:val="27"/>
                                <w:szCs w:val="27"/>
                              </w:rPr>
                            </w:pPr>
                            <w:r>
                              <w:rPr>
                                <w:rFonts w:ascii="SimHei" w:eastAsia="SimHei" w:hAnsi="SimHei" w:cs="SimHei"/>
                                <w:spacing w:val="-36"/>
                                <w:sz w:val="27"/>
                                <w:szCs w:val="27"/>
                              </w:rPr>
                              <w:t>Specinc</w:t>
                            </w:r>
                            <w:r>
                              <w:rPr>
                                <w:rFonts w:ascii="SimHei" w:eastAsia="SimHei" w:hAnsi="SimHei" w:cs="SimHei"/>
                                <w:spacing w:val="-23"/>
                                <w:sz w:val="27"/>
                                <w:szCs w:val="27"/>
                              </w:rPr>
                              <w:t xml:space="preserve"> </w:t>
                            </w:r>
                            <w:r>
                              <w:rPr>
                                <w:rFonts w:ascii="SimHei" w:eastAsia="SimHei" w:hAnsi="SimHei" w:cs="SimHei"/>
                                <w:spacing w:val="-36"/>
                                <w:sz w:val="27"/>
                                <w:szCs w:val="27"/>
                              </w:rPr>
                              <w:t>ten</w:t>
                            </w:r>
                            <w:r>
                              <w:rPr>
                                <w:rFonts w:ascii="SimHei" w:eastAsia="SimHei" w:hAnsi="SimHei" w:cs="SimHei"/>
                                <w:spacing w:val="-121"/>
                                <w:sz w:val="27"/>
                                <w:szCs w:val="27"/>
                              </w:rPr>
                              <w:t xml:space="preserve"> </w:t>
                            </w:r>
                            <w:r>
                              <w:rPr>
                                <w:rFonts w:ascii="SimHei" w:eastAsia="SimHei" w:hAnsi="SimHei" w:cs="SimHei"/>
                                <w:spacing w:val="-36"/>
                                <w:sz w:val="27"/>
                                <w:szCs w:val="27"/>
                              </w:rPr>
                              <w:t>s</w:t>
                            </w:r>
                            <w:r>
                              <w:rPr>
                                <w:rFonts w:ascii="SimHei" w:eastAsia="SimHei" w:hAnsi="SimHei" w:cs="SimHei"/>
                                <w:spacing w:val="-92"/>
                                <w:sz w:val="27"/>
                                <w:szCs w:val="27"/>
                              </w:rPr>
                              <w:t xml:space="preserve"> </w:t>
                            </w:r>
                            <w:r>
                              <w:rPr>
                                <w:rFonts w:ascii="SimHei" w:eastAsia="SimHei" w:hAnsi="SimHei" w:cs="SimHei"/>
                                <w:spacing w:val="-36"/>
                                <w:sz w:val="27"/>
                                <w:szCs w:val="27"/>
                              </w:rPr>
                              <w:t>i</w:t>
                            </w:r>
                            <w:r>
                              <w:rPr>
                                <w:rFonts w:ascii="SimHei" w:eastAsia="SimHei" w:hAnsi="SimHei" w:cs="SimHei"/>
                                <w:spacing w:val="-90"/>
                                <w:sz w:val="27"/>
                                <w:szCs w:val="27"/>
                              </w:rPr>
                              <w:t xml:space="preserve"> </w:t>
                            </w:r>
                            <w:r>
                              <w:rPr>
                                <w:rFonts w:ascii="SimHei" w:eastAsia="SimHei" w:hAnsi="SimHei" w:cs="SimHei"/>
                                <w:spacing w:val="-36"/>
                                <w:sz w:val="27"/>
                                <w:szCs w:val="27"/>
                              </w:rPr>
                              <w:t>le</w:t>
                            </w:r>
                            <w:r>
                              <w:rPr>
                                <w:rFonts w:ascii="SimHei" w:eastAsia="SimHei" w:hAnsi="SimHei" w:cs="SimHei"/>
                                <w:spacing w:val="-22"/>
                                <w:sz w:val="27"/>
                                <w:szCs w:val="27"/>
                              </w:rPr>
                              <w:t xml:space="preserve"> </w:t>
                            </w:r>
                            <w:r>
                              <w:rPr>
                                <w:rFonts w:ascii="SimHei" w:eastAsia="SimHei" w:hAnsi="SimHei" w:cs="SimHei"/>
                                <w:spacing w:val="-36"/>
                                <w:sz w:val="27"/>
                                <w:szCs w:val="27"/>
                              </w:rPr>
                              <w:t>y</w:t>
                            </w:r>
                            <w:r>
                              <w:rPr>
                                <w:rFonts w:ascii="SimHei" w:eastAsia="SimHei" w:hAnsi="SimHei" w:cs="SimHei"/>
                                <w:spacing w:val="-91"/>
                                <w:sz w:val="27"/>
                                <w:szCs w:val="27"/>
                              </w:rPr>
                              <w:t xml:space="preserve"> </w:t>
                            </w:r>
                            <w:r>
                              <w:rPr>
                                <w:rFonts w:ascii="SimHei" w:eastAsia="SimHei" w:hAnsi="SimHei" w:cs="SimHei"/>
                                <w:spacing w:val="-36"/>
                                <w:sz w:val="27"/>
                                <w:szCs w:val="27"/>
                              </w:rPr>
                              <w:t>ie</w:t>
                            </w:r>
                            <w:r>
                              <w:rPr>
                                <w:rFonts w:ascii="SimHei" w:eastAsia="SimHei" w:hAnsi="SimHei" w:cs="SimHei"/>
                                <w:spacing w:val="-91"/>
                                <w:sz w:val="27"/>
                                <w:szCs w:val="27"/>
                              </w:rPr>
                              <w:t xml:space="preserve"> </w:t>
                            </w:r>
                            <w:r>
                              <w:rPr>
                                <w:rFonts w:ascii="SimHei" w:eastAsia="SimHei" w:hAnsi="SimHei" w:cs="SimHei"/>
                                <w:spacing w:val="-36"/>
                                <w:sz w:val="27"/>
                                <w:szCs w:val="27"/>
                              </w:rPr>
                              <w:t>ld</w:t>
                            </w:r>
                            <w:r>
                              <w:rPr>
                                <w:rFonts w:ascii="SimHei" w:eastAsia="SimHei" w:hAnsi="SimHei" w:cs="SimHei"/>
                                <w:spacing w:val="-14"/>
                                <w:sz w:val="27"/>
                                <w:szCs w:val="27"/>
                              </w:rPr>
                              <w:t xml:space="preserve"> </w:t>
                            </w:r>
                            <w:r>
                              <w:rPr>
                                <w:rFonts w:ascii="SimHei" w:eastAsia="SimHei" w:hAnsi="SimHei" w:cs="SimHei"/>
                                <w:spacing w:val="-36"/>
                                <w:sz w:val="27"/>
                                <w:szCs w:val="27"/>
                              </w:rPr>
                              <w:t>stre</w:t>
                            </w:r>
                            <w:r>
                              <w:rPr>
                                <w:rFonts w:ascii="SimHei" w:eastAsia="SimHei" w:hAnsi="SimHei" w:cs="SimHei"/>
                                <w:spacing w:val="-37"/>
                                <w:sz w:val="27"/>
                                <w:szCs w:val="27"/>
                              </w:rPr>
                              <w:t>ngth</w:t>
                            </w:r>
                          </w:p>
                        </w:txbxContent>
                      </v:textbox>
                    </v:shape>
                  </w:pict>
                </mc:Fallback>
              </mc:AlternateContent>
            </w:r>
            <w:r>
              <mc:AlternateContent>
                <mc:Choice Requires="wps">
                  <w:drawing>
                    <wp:anchor distT="0" distB="0" distL="0" distR="0" simplePos="0" relativeHeight="251677696" behindDoc="1" locked="0" layoutInCell="1" allowOverlap="1">
                      <wp:simplePos x="0" y="0"/>
                      <wp:positionH relativeFrom="rightMargin">
                        <wp:posOffset>-1706590</wp:posOffset>
                      </wp:positionH>
                      <wp:positionV relativeFrom="topMargin">
                        <wp:posOffset>1222526</wp:posOffset>
                      </wp:positionV>
                      <wp:extent cx="1042669" cy="255270"/>
                      <wp:effectExtent l="0" t="0" r="0" b="0"/>
                      <wp:wrapNone/>
                      <wp:docPr id="30" name="TextBox 30"/>
                      <wp:cNvGraphicFramePr/>
                      <a:graphic xmlns:a="http://schemas.openxmlformats.org/drawingml/2006/main">
                        <a:graphicData uri="http://schemas.microsoft.com/office/word/2010/wordprocessingShape">
                          <wps:wsp xmlns:wps="http://schemas.microsoft.com/office/word/2010/wordprocessingShape">
                            <wps:cNvSpPr txBox="1"/>
                            <wps:spPr>
                              <a:xfrm rot="16200000">
                                <a:off x="-1706590" y="1222526"/>
                                <a:ext cx="1042669" cy="2552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ascii="SimSun" w:eastAsia="SimSun" w:hAnsi="SimSun" w:cs="SimSun"/>
                                      <w:sz w:val="27"/>
                                      <w:szCs w:val="27"/>
                                    </w:rPr>
                                  </w:pPr>
                                  <w:r>
                                    <w:rPr>
                                      <w:rFonts w:ascii="SimSun" w:eastAsia="SimSun" w:hAnsi="SimSun" w:cs="SimSun"/>
                                      <w:spacing w:val="-3"/>
                                      <w:sz w:val="27"/>
                                      <w:szCs w:val="27"/>
                                    </w:rPr>
                                    <w:t>(MPa</w:t>
                                  </w:r>
                                  <w:r>
                                    <w:rPr>
                                      <w:rFonts w:ascii="SimSun" w:eastAsia="SimSun" w:hAnsi="SimSun" w:cs="SimSun"/>
                                      <w:spacing w:val="-110"/>
                                      <w:sz w:val="27"/>
                                      <w:szCs w:val="27"/>
                                    </w:rPr>
                                    <w:t xml:space="preserve"> </w:t>
                                  </w:r>
                                  <w:r>
                                    <w:rPr>
                                      <w:rFonts w:ascii="SimSun" w:eastAsia="SimSun" w:hAnsi="SimSun" w:cs="SimSun"/>
                                      <w:spacing w:val="-3"/>
                                      <w:sz w:val="27"/>
                                      <w:szCs w:val="27"/>
                                    </w:rPr>
                                    <w:t>g--"cm-)</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30" o:spid="_x0000_s1046" type="#_x0000_t202" style="width:82.1pt;height:20.1pt;margin-top:96.26pt;margin-left:-134.38pt;mso-position-horizontal-relative:right-margin-area;mso-position-vertical-relative:top-margin-area;mso-wrap-distance-bottom:0;mso-wrap-distance-left:0;mso-wrap-distance-right:0;mso-wrap-distance-top:0;position:absolute;rotation:270;v-text-anchor:top;z-index:-251639808" filled="f" fillcolor="this" stroked="f">
                      <v:textbox inset="0,0,0,0">
                        <w:txbxContent>
                          <w:p>
                            <w:pPr>
                              <w:spacing w:before="63" w:line="218" w:lineRule="auto"/>
                              <w:ind w:left="20"/>
                              <w:rPr>
                                <w:rFonts w:ascii="SimSun" w:eastAsia="SimSun" w:hAnsi="SimSun" w:cs="SimSun"/>
                                <w:sz w:val="27"/>
                                <w:szCs w:val="27"/>
                              </w:rPr>
                            </w:pPr>
                            <w:r>
                              <w:rPr>
                                <w:rFonts w:ascii="SimSun" w:eastAsia="SimSun" w:hAnsi="SimSun" w:cs="SimSun"/>
                                <w:spacing w:val="-3"/>
                                <w:sz w:val="27"/>
                                <w:szCs w:val="27"/>
                              </w:rPr>
                              <w:t>(MPa</w:t>
                            </w:r>
                            <w:r>
                              <w:rPr>
                                <w:rFonts w:ascii="SimSun" w:eastAsia="SimSun" w:hAnsi="SimSun" w:cs="SimSun"/>
                                <w:spacing w:val="-110"/>
                                <w:sz w:val="27"/>
                                <w:szCs w:val="27"/>
                              </w:rPr>
                              <w:t xml:space="preserve"> </w:t>
                            </w:r>
                            <w:r>
                              <w:rPr>
                                <w:rFonts w:ascii="SimSun" w:eastAsia="SimSun" w:hAnsi="SimSun" w:cs="SimSun"/>
                                <w:spacing w:val="-3"/>
                                <w:sz w:val="27"/>
                                <w:szCs w:val="27"/>
                              </w:rPr>
                              <w:t>g--"cm-)</w:t>
                            </w:r>
                          </w:p>
                        </w:txbxContent>
                      </v:textbox>
                    </v:shape>
                  </w:pict>
                </mc:Fallback>
              </mc:AlternateContent>
            </w:r>
            <w:r>
              <w:pict>
                <v:group id="_x0000_i1047" style="width:297.8pt;height:209.45pt;mso-position-horizontal-relative:char;mso-position-vertical-relative:line" coordorigin="0,0" coordsize="5955,4188" filled="f" stroked="f">
                  <v:shape id="_x0000_s1048" type="#_x0000_t75" style="width:5694;height:4188;left:261;position:absolute" filled="f" stroked="f">
                    <v:imagedata r:id="rId42" o:title=""/>
                  </v:shape>
                  <v:shape id="_x0000_s1049" type="#_x0000_t202" style="width:362;height:1783;left:-64;position:absolute;top:1182" filled="f" stroked="f">
                    <o:lock v:ext="edit" aspectratio="f"/>
                    <v:textbox style="layout-flow:vertical-ideographic" inset="0,0,0,0">
                      <w:txbxContent>
                        <w:p>
                          <w:pPr>
                            <w:spacing w:before="19" w:line="214" w:lineRule="auto"/>
                            <w:ind w:left="20"/>
                            <w:rPr>
                              <w:rFonts w:ascii="SimSun" w:eastAsia="SimSun" w:hAnsi="SimSun" w:cs="SimSun"/>
                              <w:sz w:val="27"/>
                              <w:szCs w:val="27"/>
                            </w:rPr>
                          </w:pPr>
                          <w:r>
                            <w:rPr>
                              <w:rFonts w:ascii="SimSun" w:eastAsia="SimSun" w:hAnsi="SimSun" w:cs="SimSun"/>
                              <w:spacing w:val="-1"/>
                              <w:sz w:val="27"/>
                              <w:szCs w:val="27"/>
                            </w:rPr>
                            <w:t>)e-mc--g.aPM(</w:t>
                          </w:r>
                        </w:p>
                      </w:txbxContent>
                    </v:textbox>
                  </v:shape>
                  <w10:wrap type="none"/>
                </v:group>
              </w:pict>
            </w:r>
          </w:p>
          <w:p>
            <w:pPr>
              <w:spacing w:line="361" w:lineRule="exact"/>
              <w:ind w:left="3869"/>
              <w:rPr>
                <w:rFonts w:ascii="Arial" w:eastAsia="Arial" w:hAnsi="Arial" w:cs="Arial"/>
                <w:sz w:val="26"/>
                <w:szCs w:val="26"/>
              </w:rPr>
            </w:pPr>
            <w:r>
              <w:rPr>
                <w:rFonts w:ascii="Arial" w:eastAsia="Arial" w:hAnsi="Arial" w:cs="Arial"/>
                <w:spacing w:val="-5"/>
                <w:position w:val="2"/>
                <w:sz w:val="26"/>
                <w:szCs w:val="26"/>
              </w:rPr>
              <w:t>Year</w:t>
            </w:r>
            <w:r>
              <w:rPr>
                <w:rFonts w:ascii="Arial" w:eastAsia="Arial" w:hAnsi="Arial" w:cs="Arial"/>
                <w:spacing w:val="-5"/>
                <w:position w:val="2"/>
                <w:sz w:val="26"/>
                <w:szCs w:val="26"/>
              </w:rPr>
              <w:t xml:space="preserve"> </w:t>
            </w:r>
            <w:r>
              <w:rPr>
                <w:rFonts w:ascii="Arial" w:eastAsia="Arial" w:hAnsi="Arial" w:cs="Arial"/>
                <w:spacing w:val="-5"/>
                <w:position w:val="2"/>
                <w:sz w:val="26"/>
                <w:szCs w:val="26"/>
              </w:rPr>
              <w:t>first</w:t>
            </w:r>
            <w:r>
              <w:rPr>
                <w:rFonts w:ascii="Arial" w:eastAsia="Arial" w:hAnsi="Arial" w:cs="Arial"/>
                <w:spacing w:val="13"/>
                <w:position w:val="2"/>
                <w:sz w:val="26"/>
                <w:szCs w:val="26"/>
              </w:rPr>
              <w:t xml:space="preserve"> </w:t>
            </w:r>
            <w:r>
              <w:rPr>
                <w:rFonts w:ascii="Arial" w:eastAsia="Arial" w:hAnsi="Arial" w:cs="Arial"/>
                <w:spacing w:val="-5"/>
                <w:position w:val="2"/>
                <w:sz w:val="26"/>
                <w:szCs w:val="26"/>
              </w:rPr>
              <w:t>introduced</w:t>
            </w:r>
          </w:p>
          <w:p>
            <w:pPr>
              <w:spacing w:before="289" w:line="236" w:lineRule="auto"/>
              <w:ind w:left="1428" w:right="1406" w:hanging="51"/>
              <w:rPr>
                <w:rFonts w:ascii="Times New Roman" w:eastAsia="Times New Roman" w:hAnsi="Times New Roman" w:cs="Times New Roman"/>
                <w:sz w:val="27"/>
                <w:szCs w:val="27"/>
              </w:rPr>
            </w:pPr>
            <w:r>
              <w:rPr>
                <w:rFonts w:ascii="Times New Roman" w:eastAsia="Times New Roman" w:hAnsi="Times New Roman" w:cs="Times New Roman"/>
                <w:sz w:val="27"/>
                <w:szCs w:val="27"/>
              </w:rPr>
              <w:t>Alloy</w:t>
            </w:r>
            <w:r>
              <w:rPr>
                <w:rFonts w:ascii="Times New Roman" w:eastAsia="Times New Roman" w:hAnsi="Times New Roman" w:cs="Times New Roman"/>
                <w:spacing w:val="4"/>
                <w:sz w:val="27"/>
                <w:szCs w:val="27"/>
              </w:rPr>
              <w:t>:2017→2024→7075→7178→7150→7055→7255→2055</w:t>
            </w:r>
            <w:r>
              <w:rPr>
                <w:rFonts w:ascii="Times New Roman" w:eastAsia="Times New Roman" w:hAnsi="Times New Roman" w:cs="Times New Roman"/>
                <w:spacing w:val="12"/>
                <w:sz w:val="27"/>
                <w:szCs w:val="27"/>
              </w:rPr>
              <w:t xml:space="preserve"> </w:t>
            </w:r>
            <w:r>
              <w:rPr>
                <w:rFonts w:ascii="Times New Roman" w:eastAsia="Times New Roman" w:hAnsi="Times New Roman" w:cs="Times New Roman"/>
                <w:spacing w:val="5"/>
                <w:sz w:val="27"/>
                <w:szCs w:val="27"/>
              </w:rPr>
              <w:t>(</w:t>
            </w:r>
            <w:r>
              <w:rPr>
                <w:rFonts w:ascii="Times New Roman" w:eastAsia="Times New Roman" w:hAnsi="Times New Roman" w:cs="Times New Roman"/>
                <w:sz w:val="27"/>
                <w:szCs w:val="27"/>
              </w:rPr>
              <w:t>Red</w:t>
            </w:r>
            <w:r>
              <w:rPr>
                <w:rFonts w:ascii="Times New Roman" w:eastAsia="Times New Roman" w:hAnsi="Times New Roman" w:cs="Times New Roman"/>
                <w:spacing w:val="9"/>
                <w:sz w:val="27"/>
                <w:szCs w:val="27"/>
              </w:rPr>
              <w:t xml:space="preserve">  </w:t>
            </w:r>
            <w:r>
              <w:rPr>
                <w:rFonts w:ascii="Times New Roman" w:eastAsia="Times New Roman" w:hAnsi="Times New Roman" w:cs="Times New Roman"/>
                <w:sz w:val="27"/>
                <w:szCs w:val="27"/>
              </w:rPr>
              <w:t>is</w:t>
            </w:r>
            <w:r>
              <w:rPr>
                <w:rFonts w:ascii="Times New Roman" w:eastAsia="Times New Roman" w:hAnsi="Times New Roman" w:cs="Times New Roman"/>
                <w:spacing w:val="6"/>
                <w:sz w:val="27"/>
                <w:szCs w:val="27"/>
              </w:rPr>
              <w:t xml:space="preserve">  </w:t>
            </w:r>
            <w:r>
              <w:rPr>
                <w:rFonts w:ascii="Times New Roman" w:eastAsia="Times New Roman" w:hAnsi="Times New Roman" w:cs="Times New Roman"/>
                <w:sz w:val="27"/>
                <w:szCs w:val="27"/>
              </w:rPr>
              <w:t>Al</w:t>
            </w:r>
            <w:r>
              <w:rPr>
                <w:rFonts w:ascii="Times New Roman" w:eastAsia="Times New Roman" w:hAnsi="Times New Roman" w:cs="Times New Roman"/>
                <w:spacing w:val="5"/>
                <w:sz w:val="27"/>
                <w:szCs w:val="27"/>
              </w:rPr>
              <w:t>-</w:t>
            </w:r>
            <w:r>
              <w:rPr>
                <w:rFonts w:ascii="Times New Roman" w:eastAsia="Times New Roman" w:hAnsi="Times New Roman" w:cs="Times New Roman"/>
                <w:sz w:val="27"/>
                <w:szCs w:val="27"/>
              </w:rPr>
              <w:t>Li</w:t>
            </w:r>
            <w:r>
              <w:rPr>
                <w:rFonts w:ascii="Times New Roman" w:eastAsia="Times New Roman" w:hAnsi="Times New Roman" w:cs="Times New Roman"/>
                <w:spacing w:val="11"/>
                <w:sz w:val="27"/>
                <w:szCs w:val="27"/>
              </w:rPr>
              <w:t xml:space="preserve">  </w:t>
            </w:r>
            <w:r>
              <w:rPr>
                <w:rFonts w:ascii="Times New Roman" w:eastAsia="Times New Roman" w:hAnsi="Times New Roman" w:cs="Times New Roman"/>
                <w:sz w:val="27"/>
                <w:szCs w:val="27"/>
              </w:rPr>
              <w:t>alloy</w:t>
            </w:r>
            <w:r>
              <w:rPr>
                <w:rFonts w:ascii="Times New Roman" w:eastAsia="Times New Roman" w:hAnsi="Times New Roman" w:cs="Times New Roman"/>
                <w:spacing w:val="5"/>
                <w:sz w:val="27"/>
                <w:szCs w:val="27"/>
              </w:rPr>
              <w:t>)</w:t>
            </w:r>
          </w:p>
        </w:tc>
      </w:tr>
    </w:tbl>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125" w:line="241" w:lineRule="auto"/>
        <w:ind w:left="5036" w:firstLine="827"/>
        <w:jc w:val="both"/>
        <w:rPr>
          <w:rFonts w:ascii="KaiTi" w:eastAsia="KaiTi" w:hAnsi="KaiTi" w:cs="KaiTi"/>
          <w:sz w:val="38"/>
          <w:szCs w:val="38"/>
        </w:rPr>
        <w:sectPr>
          <w:headerReference w:type="default" r:id="rId43"/>
          <w:footerReference w:type="default" r:id="rId44"/>
          <w:pgSz w:w="22387" w:h="31680"/>
          <w:pgMar w:top="1990" w:right="882" w:bottom="1544" w:left="1531" w:header="1336" w:footer="1321" w:gutter="0"/>
          <w:pgNumType w:start="13"/>
          <w:cols w:space="708"/>
        </w:sectPr>
      </w:pPr>
      <w:r>
        <w:rPr>
          <w:rFonts w:ascii="KaiTi" w:eastAsia="KaiTi" w:hAnsi="KaiTi" w:cs="KaiTi"/>
          <w:b/>
          <w:bCs/>
          <w:spacing w:val="17"/>
          <w:sz w:val="38"/>
          <w:szCs w:val="38"/>
        </w:rPr>
        <w:t>铝锂合金已发展到第三代，第四代高性能合金正在研制中。</w:t>
      </w:r>
      <w:r>
        <w:rPr>
          <w:rFonts w:ascii="KaiTi" w:eastAsia="KaiTi" w:hAnsi="KaiTi" w:cs="KaiTi"/>
          <w:spacing w:val="6"/>
          <w:sz w:val="38"/>
          <w:szCs w:val="38"/>
        </w:rPr>
        <w:t xml:space="preserve"> </w:t>
      </w:r>
      <w:r>
        <w:rPr>
          <w:rFonts w:ascii="KaiTi" w:eastAsia="KaiTi" w:hAnsi="KaiTi" w:cs="KaiTi"/>
          <w:spacing w:val="17"/>
          <w:sz w:val="38"/>
          <w:szCs w:val="38"/>
        </w:rPr>
        <w:t>铝锂</w:t>
      </w:r>
      <w:r>
        <w:rPr>
          <w:rFonts w:ascii="KaiTi" w:eastAsia="KaiTi" w:hAnsi="KaiTi" w:cs="KaiTi"/>
          <w:spacing w:val="16"/>
          <w:sz w:val="38"/>
          <w:szCs w:val="38"/>
        </w:rPr>
        <w:t>合金的研究和</w:t>
      </w:r>
      <w:r>
        <w:rPr>
          <w:rFonts w:ascii="KaiTi" w:eastAsia="KaiTi" w:hAnsi="KaiTi" w:cs="KaiTi"/>
          <w:sz w:val="38"/>
          <w:szCs w:val="38"/>
        </w:rPr>
        <w:t xml:space="preserve">   </w:t>
      </w:r>
      <w:r>
        <w:rPr>
          <w:rFonts w:ascii="KaiTi" w:eastAsia="KaiTi" w:hAnsi="KaiTi" w:cs="KaiTi"/>
          <w:spacing w:val="17"/>
          <w:sz w:val="38"/>
          <w:szCs w:val="38"/>
        </w:rPr>
        <w:t>开发大致经历了3个阶段，第一代以2020、</w:t>
      </w:r>
      <w:r>
        <w:rPr>
          <w:rFonts w:ascii="KaiTi" w:eastAsia="KaiTi" w:hAnsi="KaiTi" w:cs="KaiTi"/>
          <w:spacing w:val="59"/>
          <w:sz w:val="38"/>
          <w:szCs w:val="38"/>
        </w:rPr>
        <w:t xml:space="preserve"> </w:t>
      </w:r>
      <w:r>
        <w:rPr>
          <w:rFonts w:ascii="Times New Roman" w:eastAsia="Times New Roman" w:hAnsi="Times New Roman" w:cs="Times New Roman"/>
          <w:b/>
          <w:bCs/>
          <w:sz w:val="38"/>
          <w:szCs w:val="38"/>
        </w:rPr>
        <w:t>BAA</w:t>
      </w:r>
      <w:r>
        <w:rPr>
          <w:rFonts w:ascii="Times New Roman" w:eastAsia="Times New Roman" w:hAnsi="Times New Roman" w:cs="Times New Roman"/>
          <w:b/>
          <w:bCs/>
          <w:spacing w:val="17"/>
          <w:sz w:val="38"/>
          <w:szCs w:val="38"/>
        </w:rPr>
        <w:t>23</w:t>
      </w:r>
      <w:r>
        <w:rPr>
          <w:rFonts w:ascii="Times New Roman" w:eastAsia="Times New Roman" w:hAnsi="Times New Roman" w:cs="Times New Roman"/>
          <w:spacing w:val="61"/>
          <w:sz w:val="38"/>
          <w:szCs w:val="38"/>
        </w:rPr>
        <w:t xml:space="preserve"> </w:t>
      </w:r>
      <w:r>
        <w:rPr>
          <w:rFonts w:ascii="KaiTi" w:eastAsia="KaiTi" w:hAnsi="KaiTi" w:cs="KaiTi"/>
          <w:spacing w:val="17"/>
          <w:sz w:val="38"/>
          <w:szCs w:val="38"/>
        </w:rPr>
        <w:t>为代表；第二代以1420、2090为</w:t>
      </w:r>
      <w:r>
        <w:rPr>
          <w:rFonts w:ascii="KaiTi" w:eastAsia="KaiTi" w:hAnsi="KaiTi" w:cs="KaiTi"/>
          <w:sz w:val="38"/>
          <w:szCs w:val="38"/>
        </w:rPr>
        <w:t xml:space="preserve">  </w:t>
      </w:r>
      <w:r>
        <w:rPr>
          <w:rFonts w:ascii="KaiTi" w:eastAsia="KaiTi" w:hAnsi="KaiTi" w:cs="KaiTi"/>
          <w:spacing w:val="25"/>
          <w:sz w:val="38"/>
          <w:szCs w:val="38"/>
        </w:rPr>
        <w:t>代表；当前已发展到第三代铝锂合金，其具有较好的</w:t>
      </w:r>
      <w:r>
        <w:rPr>
          <w:rFonts w:ascii="KaiTi" w:eastAsia="KaiTi" w:hAnsi="KaiTi" w:cs="KaiTi"/>
          <w:spacing w:val="24"/>
          <w:sz w:val="38"/>
          <w:szCs w:val="38"/>
        </w:rPr>
        <w:t>综合性能，新近开发和改良的</w:t>
      </w:r>
      <w:r>
        <w:rPr>
          <w:rFonts w:ascii="KaiTi" w:eastAsia="KaiTi" w:hAnsi="KaiTi" w:cs="KaiTi"/>
          <w:sz w:val="38"/>
          <w:szCs w:val="38"/>
        </w:rPr>
        <w:t xml:space="preserve">   </w:t>
      </w:r>
      <w:r>
        <w:rPr>
          <w:rFonts w:ascii="KaiTi" w:eastAsia="KaiTi" w:hAnsi="KaiTi" w:cs="KaiTi"/>
          <w:spacing w:val="12"/>
          <w:sz w:val="38"/>
          <w:szCs w:val="38"/>
        </w:rPr>
        <w:t>1460、2198、2199、2050</w:t>
      </w:r>
      <w:r>
        <w:rPr>
          <w:rFonts w:ascii="KaiTi" w:eastAsia="KaiTi" w:hAnsi="KaiTi" w:cs="KaiTi"/>
          <w:spacing w:val="181"/>
          <w:sz w:val="38"/>
          <w:szCs w:val="38"/>
        </w:rPr>
        <w:t xml:space="preserve"> </w:t>
      </w:r>
      <w:r>
        <w:rPr>
          <w:rFonts w:ascii="KaiTi" w:eastAsia="KaiTi" w:hAnsi="KaiTi" w:cs="KaiTi"/>
          <w:spacing w:val="12"/>
          <w:sz w:val="38"/>
          <w:szCs w:val="38"/>
        </w:rPr>
        <w:t>等铝锂合金在先进大型客机和</w:t>
      </w:r>
      <w:r>
        <w:rPr>
          <w:rFonts w:ascii="KaiTi" w:eastAsia="KaiTi" w:hAnsi="KaiTi" w:cs="KaiTi"/>
          <w:spacing w:val="11"/>
          <w:sz w:val="38"/>
          <w:szCs w:val="38"/>
        </w:rPr>
        <w:t>航天器上应用广泛。为满足</w:t>
      </w:r>
      <w:r>
        <w:rPr>
          <w:rFonts w:ascii="KaiTi" w:eastAsia="KaiTi" w:hAnsi="KaiTi" w:cs="KaiTi"/>
          <w:sz w:val="38"/>
          <w:szCs w:val="38"/>
        </w:rPr>
        <w:t xml:space="preserve">   </w:t>
      </w:r>
      <w:r>
        <w:rPr>
          <w:rFonts w:ascii="KaiTi" w:eastAsia="KaiTi" w:hAnsi="KaiTi" w:cs="KaiTi"/>
          <w:spacing w:val="13"/>
          <w:sz w:val="38"/>
          <w:szCs w:val="38"/>
        </w:rPr>
        <w:t>航空航天工业的需要，世界上大型铝业公司和科研机构已经着手开发第四代铝锂合金，</w:t>
      </w:r>
      <w:r>
        <w:rPr>
          <w:rFonts w:ascii="KaiTi" w:eastAsia="KaiTi" w:hAnsi="KaiTi" w:cs="KaiTi"/>
          <w:sz w:val="38"/>
          <w:szCs w:val="38"/>
        </w:rPr>
        <w:t xml:space="preserve"> </w:t>
      </w:r>
      <w:r>
        <w:rPr>
          <w:rFonts w:ascii="KaiTi" w:eastAsia="KaiTi" w:hAnsi="KaiTi" w:cs="KaiTi"/>
          <w:spacing w:val="14"/>
          <w:sz w:val="38"/>
          <w:szCs w:val="38"/>
        </w:rPr>
        <w:t>与第三代相比，新一代铝锂合金的锂含量将会降低，而强度、断裂韧性有所提升，伸</w:t>
      </w:r>
      <w:r>
        <w:rPr>
          <w:rFonts w:ascii="KaiTi" w:eastAsia="KaiTi" w:hAnsi="KaiTi" w:cs="KaiTi"/>
          <w:spacing w:val="7"/>
          <w:sz w:val="38"/>
          <w:szCs w:val="38"/>
        </w:rPr>
        <w:t xml:space="preserve">  </w:t>
      </w:r>
      <w:r>
        <w:rPr>
          <w:rFonts w:ascii="KaiTi" w:eastAsia="KaiTi" w:hAnsi="KaiTi" w:cs="KaiTi"/>
          <w:spacing w:val="12"/>
          <w:sz w:val="38"/>
          <w:szCs w:val="38"/>
        </w:rPr>
        <w:t>长率有所降低，其他性能仍能达到甚至超越第三代铝锂合金的水平</w:t>
      </w:r>
      <w:r>
        <w:rPr>
          <w:rFonts w:ascii="KaiTi" w:eastAsia="KaiTi" w:hAnsi="KaiTi" w:cs="KaiTi"/>
          <w:spacing w:val="11"/>
          <w:sz w:val="38"/>
          <w:szCs w:val="38"/>
        </w:rPr>
        <w:t>。</w:t>
      </w:r>
    </w:p>
    <w:p>
      <w:pPr>
        <w:spacing w:line="385" w:lineRule="auto"/>
        <w:rPr>
          <w:rFonts w:ascii="Arial"/>
          <w:sz w:val="21"/>
        </w:rPr>
      </w:pPr>
    </w:p>
    <w:p>
      <w:pPr>
        <w:spacing w:before="124" w:line="227" w:lineRule="auto"/>
        <w:ind w:left="614"/>
        <w:rPr>
          <w:rFonts w:ascii="KaiTi" w:eastAsia="KaiTi" w:hAnsi="KaiTi" w:cs="KaiTi"/>
          <w:sz w:val="38"/>
          <w:szCs w:val="38"/>
        </w:rPr>
      </w:pPr>
      <w:r>
        <w:rPr>
          <w:rFonts w:ascii="KaiTi" w:eastAsia="KaiTi" w:hAnsi="KaiTi" w:cs="KaiTi"/>
          <w:color w:val="E93636"/>
          <w:spacing w:val="17"/>
          <w:sz w:val="38"/>
          <w:szCs w:val="38"/>
        </w:rPr>
        <w:t>表6</w:t>
      </w:r>
      <w:r>
        <w:rPr>
          <w:rFonts w:ascii="KaiTi" w:eastAsia="KaiTi" w:hAnsi="KaiTi" w:cs="KaiTi"/>
          <w:color w:val="E93636"/>
          <w:spacing w:val="30"/>
          <w:sz w:val="38"/>
          <w:szCs w:val="38"/>
        </w:rPr>
        <w:t xml:space="preserve"> </w:t>
      </w:r>
      <w:r>
        <w:rPr>
          <w:rFonts w:ascii="KaiTi" w:eastAsia="KaiTi" w:hAnsi="KaiTi" w:cs="KaiTi"/>
          <w:color w:val="E93636"/>
          <w:spacing w:val="17"/>
          <w:sz w:val="38"/>
          <w:szCs w:val="38"/>
        </w:rPr>
        <w:t>铝锂合金研究历程及在航空航天领域使用简要情况</w:t>
      </w:r>
    </w:p>
    <w:p>
      <w:pPr>
        <w:spacing w:line="181" w:lineRule="exact"/>
      </w:pPr>
    </w:p>
    <w:tbl>
      <w:tblPr>
        <w:tblStyle w:val="TableNormal7"/>
        <w:tblW w:w="19006" w:type="dxa"/>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6432"/>
        <w:gridCol w:w="8011"/>
        <w:gridCol w:w="4563"/>
      </w:tblGrid>
      <w:tr>
        <w:tblPrEx>
          <w:tblW w:w="19006" w:type="dxa"/>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01"/>
        </w:trPr>
        <w:tc>
          <w:tcPr>
            <w:tcW w:w="19006" w:type="dxa"/>
            <w:gridSpan w:val="3"/>
            <w:vAlign w:val="top"/>
          </w:tcPr>
          <w:p>
            <w:pPr>
              <w:spacing w:before="197" w:line="230" w:lineRule="auto"/>
              <w:ind w:left="237"/>
              <w:rPr>
                <w:rFonts w:ascii="SimSun" w:eastAsia="SimSun" w:hAnsi="SimSun" w:cs="SimSun"/>
                <w:sz w:val="34"/>
                <w:szCs w:val="34"/>
              </w:rPr>
            </w:pPr>
            <w:r>
              <w:rPr>
                <w:rFonts w:ascii="SimSun" w:eastAsia="SimSun" w:hAnsi="SimSun" w:cs="SimSun"/>
                <w:b/>
                <w:bCs/>
                <w:spacing w:val="9"/>
                <w:sz w:val="34"/>
                <w:szCs w:val="34"/>
              </w:rPr>
              <w:t>时间</w:t>
            </w:r>
            <w:r>
              <w:rPr>
                <w:rFonts w:ascii="SimSun" w:eastAsia="SimSun" w:hAnsi="SimSun" w:cs="SimSun"/>
                <w:spacing w:val="5"/>
                <w:sz w:val="34"/>
                <w:szCs w:val="34"/>
              </w:rPr>
              <w:t xml:space="preserve">             </w:t>
            </w:r>
            <w:r>
              <w:rPr>
                <w:rFonts w:ascii="SimSun" w:eastAsia="SimSun" w:hAnsi="SimSun" w:cs="SimSun"/>
                <w:b/>
                <w:bCs/>
                <w:spacing w:val="9"/>
                <w:sz w:val="34"/>
                <w:szCs w:val="34"/>
              </w:rPr>
              <w:t>牌号</w:t>
            </w:r>
            <w:r>
              <w:rPr>
                <w:rFonts w:ascii="SimSun" w:eastAsia="SimSun" w:hAnsi="SimSun" w:cs="SimSun"/>
                <w:spacing w:val="21"/>
                <w:sz w:val="34"/>
                <w:szCs w:val="34"/>
              </w:rPr>
              <w:t xml:space="preserve">       </w:t>
            </w:r>
            <w:r>
              <w:rPr>
                <w:rFonts w:ascii="SimSun" w:eastAsia="SimSun" w:hAnsi="SimSun" w:cs="SimSun"/>
                <w:b/>
                <w:bCs/>
                <w:spacing w:val="9"/>
                <w:sz w:val="34"/>
                <w:szCs w:val="34"/>
              </w:rPr>
              <w:t>国家</w:t>
            </w:r>
            <w:r>
              <w:rPr>
                <w:rFonts w:ascii="SimSun" w:eastAsia="SimSun" w:hAnsi="SimSun" w:cs="SimSun"/>
                <w:spacing w:val="1"/>
                <w:sz w:val="34"/>
                <w:szCs w:val="34"/>
              </w:rPr>
              <w:t xml:space="preserve">                      </w:t>
            </w:r>
            <w:r>
              <w:rPr>
                <w:rFonts w:ascii="SimSun" w:eastAsia="SimSun" w:hAnsi="SimSun" w:cs="SimSun"/>
                <w:b/>
                <w:bCs/>
                <w:spacing w:val="9"/>
                <w:position w:val="-1"/>
                <w:sz w:val="34"/>
                <w:szCs w:val="34"/>
              </w:rPr>
              <w:t>主要应用</w:t>
            </w:r>
            <w:r>
              <w:rPr>
                <w:rFonts w:ascii="SimSun" w:eastAsia="SimSun" w:hAnsi="SimSun" w:cs="SimSun"/>
                <w:spacing w:val="4"/>
                <w:position w:val="-1"/>
                <w:sz w:val="34"/>
                <w:szCs w:val="34"/>
              </w:rPr>
              <w:t xml:space="preserve">                         </w:t>
            </w:r>
            <w:r>
              <w:rPr>
                <w:rFonts w:ascii="SimSun" w:eastAsia="SimSun" w:hAnsi="SimSun" w:cs="SimSun"/>
                <w:spacing w:val="3"/>
                <w:position w:val="-1"/>
                <w:sz w:val="34"/>
                <w:szCs w:val="34"/>
              </w:rPr>
              <w:t xml:space="preserve">   </w:t>
            </w:r>
            <w:r>
              <w:rPr>
                <w:rFonts w:ascii="SimSun" w:eastAsia="SimSun" w:hAnsi="SimSun" w:cs="SimSun"/>
                <w:b/>
                <w:bCs/>
                <w:spacing w:val="9"/>
                <w:sz w:val="34"/>
                <w:szCs w:val="34"/>
              </w:rPr>
              <w:t>主要特点</w:t>
            </w:r>
          </w:p>
        </w:tc>
      </w:tr>
      <w:tr>
        <w:tblPrEx>
          <w:tblW w:w="19006" w:type="dxa"/>
          <w:tblInd w:w="318" w:type="dxa"/>
          <w:tblLayout w:type="fixed"/>
        </w:tblPrEx>
        <w:trPr>
          <w:trHeight w:val="819"/>
        </w:trPr>
        <w:tc>
          <w:tcPr>
            <w:tcW w:w="6432" w:type="dxa"/>
            <w:shd w:val="clear" w:color="auto" w:fill="DFBA71"/>
            <w:vAlign w:val="top"/>
          </w:tcPr>
          <w:p>
            <w:pPr>
              <w:spacing w:before="158" w:line="517" w:lineRule="exact"/>
              <w:ind w:left="250"/>
              <w:rPr>
                <w:rFonts w:ascii="SimSun" w:eastAsia="SimSun" w:hAnsi="SimSun" w:cs="SimSun"/>
                <w:sz w:val="34"/>
                <w:szCs w:val="34"/>
              </w:rPr>
            </w:pPr>
            <w:r>
              <w:rPr>
                <w:rFonts w:ascii="SimSun" w:eastAsia="SimSun" w:hAnsi="SimSun" w:cs="SimSun"/>
                <w:spacing w:val="18"/>
                <w:position w:val="4"/>
                <w:sz w:val="34"/>
                <w:szCs w:val="34"/>
              </w:rPr>
              <w:t>第一代</w:t>
            </w:r>
            <w:r>
              <w:rPr>
                <w:rFonts w:ascii="SimSun" w:eastAsia="SimSun" w:hAnsi="SimSun" w:cs="SimSun"/>
                <w:spacing w:val="7"/>
                <w:position w:val="4"/>
                <w:sz w:val="34"/>
                <w:szCs w:val="34"/>
              </w:rPr>
              <w:t xml:space="preserve">          </w:t>
            </w:r>
            <w:r>
              <w:rPr>
                <w:rFonts w:ascii="SimSun" w:eastAsia="SimSun" w:hAnsi="SimSun" w:cs="SimSun"/>
                <w:position w:val="-2"/>
                <w:sz w:val="34"/>
                <w:szCs w:val="34"/>
              </w:rPr>
              <w:t>Scleron</w:t>
            </w:r>
            <w:r>
              <w:rPr>
                <w:rFonts w:ascii="SimSun" w:eastAsia="SimSun" w:hAnsi="SimSun" w:cs="SimSun"/>
                <w:spacing w:val="29"/>
                <w:position w:val="-2"/>
                <w:sz w:val="34"/>
                <w:szCs w:val="34"/>
              </w:rPr>
              <w:t xml:space="preserve">     </w:t>
            </w:r>
            <w:r>
              <w:rPr>
                <w:rFonts w:ascii="SimSun" w:eastAsia="SimSun" w:hAnsi="SimSun" w:cs="SimSun"/>
                <w:spacing w:val="18"/>
                <w:position w:val="3"/>
                <w:sz w:val="34"/>
                <w:szCs w:val="34"/>
              </w:rPr>
              <w:t>德国</w:t>
            </w:r>
          </w:p>
        </w:tc>
        <w:tc>
          <w:tcPr>
            <w:tcW w:w="8011" w:type="dxa"/>
            <w:shd w:val="clear" w:color="auto" w:fill="DFB970"/>
            <w:vAlign w:val="top"/>
          </w:tcPr>
          <w:p>
            <w:pPr>
              <w:spacing w:before="247" w:line="223" w:lineRule="auto"/>
              <w:ind w:left="3310"/>
              <w:rPr>
                <w:rFonts w:ascii="SimSun" w:eastAsia="SimSun" w:hAnsi="SimSun" w:cs="SimSun"/>
                <w:sz w:val="34"/>
                <w:szCs w:val="34"/>
              </w:rPr>
            </w:pPr>
            <w:r>
              <w:rPr>
                <w:rFonts w:ascii="SimSun" w:eastAsia="SimSun" w:hAnsi="SimSun" w:cs="SimSun"/>
                <w:spacing w:val="9"/>
                <w:sz w:val="34"/>
                <w:szCs w:val="34"/>
              </w:rPr>
              <w:t>未受重视</w:t>
            </w:r>
          </w:p>
        </w:tc>
        <w:tc>
          <w:tcPr>
            <w:tcW w:w="4563" w:type="dxa"/>
            <w:shd w:val="clear" w:color="auto" w:fill="DFB970"/>
            <w:vAlign w:val="top"/>
          </w:tcPr>
          <w:p>
            <w:pPr>
              <w:spacing w:before="244" w:line="223" w:lineRule="auto"/>
              <w:ind w:left="197"/>
              <w:rPr>
                <w:rFonts w:ascii="SimSun" w:eastAsia="SimSun" w:hAnsi="SimSun" w:cs="SimSun"/>
                <w:sz w:val="34"/>
                <w:szCs w:val="34"/>
              </w:rPr>
            </w:pPr>
            <w:r>
              <w:rPr>
                <w:rFonts w:ascii="SimSun" w:eastAsia="SimSun" w:hAnsi="SimSun" w:cs="SimSun"/>
                <w:spacing w:val="6"/>
                <w:sz w:val="34"/>
                <w:szCs w:val="34"/>
              </w:rPr>
              <w:t>1.断裂韧性低；2.缺口敏感</w:t>
            </w:r>
          </w:p>
        </w:tc>
      </w:tr>
    </w:tbl>
    <w:p>
      <w:pPr>
        <w:rPr>
          <w:rFonts w:ascii="Arial"/>
          <w:sz w:val="21"/>
        </w:rPr>
      </w:pPr>
    </w:p>
    <w:p>
      <w:pPr>
        <w:sectPr>
          <w:headerReference w:type="default" r:id="rId45"/>
          <w:footerReference w:type="default" r:id="rId46"/>
          <w:type w:val="nextPage"/>
          <w:pgSz w:w="22387" w:h="31680"/>
          <w:pgMar w:top="1990" w:right="882" w:bottom="1544" w:left="1531" w:header="1336" w:footer="1321" w:gutter="0"/>
          <w:pgNumType w:start="14"/>
          <w:cols w:space="708"/>
          <w:titlePg w:val="0"/>
        </w:sectPr>
      </w:pPr>
    </w:p>
    <w:p>
      <w:r>
        <w:pict>
          <v:rect id="_x0000_s1050" style="width:265.25pt;height:41.55pt;margin-top:1146.13pt;margin-left:779.67pt;mso-position-horizontal-relative:page;mso-position-vertical-relative:page;position:absolute;z-index:-251623424" o:allowincell="f" filled="t" fillcolor="#e0ba71" stroked="f"/>
        </w:pict>
      </w:r>
      <w:r>
        <w:pict>
          <v:rect id="_x0000_s1051" style="width:265.25pt;height:41.55pt;margin-top:1104.6pt;margin-left:779.67pt;mso-position-horizontal-relative:page;mso-position-vertical-relative:page;position:absolute;z-index:-251612160" o:allowincell="f" filled="t" fillcolor="#dfb971" stroked="f"/>
        </w:pict>
      </w:r>
      <w:r>
        <w:pict>
          <v:rect id="_x0000_s1052" style="width:265.25pt;height:41.15pt;margin-top:1063.5pt;margin-left:779.67pt;mso-position-horizontal-relative:page;mso-position-vertical-relative:page;position:absolute;z-index:-251621376" o:allowincell="f" filled="t" fillcolor="#dfba71" stroked="f"/>
        </w:pict>
      </w:r>
      <w:r>
        <w:pict>
          <v:rect id="_x0000_s1053" style="width:265.25pt;height:41.55pt;margin-top:1021.97pt;margin-left:779.67pt;mso-position-horizontal-relative:page;mso-position-vertical-relative:page;position:absolute;z-index:-251620352" o:allowincell="f" filled="t" fillcolor="#dfb971" stroked="f"/>
        </w:pict>
      </w:r>
      <w:r>
        <w:pict>
          <v:rect id="_x0000_s1054" style="width:265.25pt;height:41.55pt;margin-top:980.43pt;margin-left:779.67pt;mso-position-horizontal-relative:page;mso-position-vertical-relative:page;position:absolute;z-index:-251622400" o:allowincell="f" filled="t" fillcolor="#dfba71" stroked="f"/>
        </w:pict>
      </w:r>
      <w:r>
        <w:pict>
          <v:rect id="_x0000_s1055" style="width:265.25pt;height:41.55pt;margin-top:856.25pt;margin-left:779.67pt;mso-position-horizontal-relative:page;mso-position-vertical-relative:page;position:absolute;z-index:-251617280" o:allowincell="f" filled="t" fillcolor="#dfb971" stroked="f"/>
        </w:pict>
      </w:r>
      <w:r>
        <w:pict>
          <v:rect id="_x0000_s1056" style="width:265.25pt;height:41.55pt;margin-top:814.72pt;margin-left:779.67pt;mso-position-horizontal-relative:page;mso-position-vertical-relative:page;position:absolute;z-index:-251616256" o:allowincell="f" filled="t" fillcolor="#dfba71" stroked="f"/>
        </w:pict>
      </w:r>
      <w:r>
        <w:pict>
          <v:rect id="_x0000_s1057" style="width:265.25pt;height:41.15pt;margin-top:773.61pt;margin-left:779.67pt;mso-position-horizontal-relative:page;mso-position-vertical-relative:page;position:absolute;z-index:-251613184" o:allowincell="f" filled="t" fillcolor="#dfb971" stroked="f"/>
        </w:pict>
      </w:r>
      <w:r>
        <w:pict>
          <v:rect id="_x0000_s1058" style="width:962.3pt;height:0.9pt;margin-top:1465.01pt;margin-left:77.45pt;mso-position-horizontal-relative:page;mso-position-vertical-relative:page;position:absolute;z-index:251705344" o:allowincell="f" filled="t" fillcolor="#ffa500" stroked="f"/>
        </w:pict>
      </w:r>
    </w:p>
    <w:p/>
    <w:tbl>
      <w:tblPr>
        <w:tblStyle w:val="TableNormal8"/>
        <w:tblW w:w="19136" w:type="dxa"/>
        <w:tblInd w:w="2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721"/>
        <w:gridCol w:w="2076"/>
        <w:gridCol w:w="1704"/>
        <w:gridCol w:w="8011"/>
        <w:gridCol w:w="4624"/>
      </w:tblGrid>
      <w:tr>
        <w:tblPrEx>
          <w:tblW w:w="19136" w:type="dxa"/>
          <w:tblInd w:w="2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1651"/>
        </w:trPr>
        <w:tc>
          <w:tcPr>
            <w:tcW w:w="2721" w:type="dxa"/>
            <w:tcBorders>
              <w:right w:val="nil"/>
            </w:tcBorders>
            <w:shd w:val="clear" w:color="auto" w:fill="DFB970"/>
            <w:vAlign w:val="top"/>
          </w:tcPr>
          <w:p>
            <w:pPr>
              <w:spacing w:before="151" w:line="450" w:lineRule="exact"/>
              <w:ind w:left="302"/>
              <w:rPr>
                <w:rFonts w:ascii="SimSun" w:eastAsia="SimSun" w:hAnsi="SimSun" w:cs="SimSun"/>
                <w:sz w:val="34"/>
                <w:szCs w:val="34"/>
              </w:rPr>
            </w:pPr>
            <w:r>
              <w:rPr>
                <w:rFonts w:ascii="SimSun" w:eastAsia="SimSun" w:hAnsi="SimSun" w:cs="SimSun"/>
                <w:spacing w:val="6"/>
                <w:position w:val="6"/>
                <w:sz w:val="34"/>
                <w:szCs w:val="34"/>
              </w:rPr>
              <w:t>50年代~60</w:t>
            </w:r>
          </w:p>
          <w:p>
            <w:pPr>
              <w:spacing w:before="1" w:line="222" w:lineRule="auto"/>
              <w:ind w:left="302"/>
              <w:rPr>
                <w:rFonts w:ascii="SimSun" w:eastAsia="SimSun" w:hAnsi="SimSun" w:cs="SimSun"/>
                <w:sz w:val="34"/>
                <w:szCs w:val="34"/>
              </w:rPr>
            </w:pPr>
            <w:r>
              <w:rPr>
                <w:rFonts w:ascii="SimSun" w:eastAsia="SimSun" w:hAnsi="SimSun" w:cs="SimSun"/>
                <w:spacing w:val="14"/>
                <w:sz w:val="34"/>
                <w:szCs w:val="34"/>
              </w:rPr>
              <w:t>年代</w:t>
            </w:r>
          </w:p>
        </w:tc>
        <w:tc>
          <w:tcPr>
            <w:tcW w:w="2076" w:type="dxa"/>
            <w:tcBorders>
              <w:left w:val="nil"/>
              <w:right w:val="nil"/>
            </w:tcBorders>
            <w:shd w:val="clear" w:color="auto" w:fill="DFB971"/>
            <w:vAlign w:val="top"/>
          </w:tcPr>
          <w:p>
            <w:pPr>
              <w:spacing w:line="302" w:lineRule="auto"/>
              <w:rPr>
                <w:rFonts w:ascii="Arial"/>
                <w:sz w:val="21"/>
              </w:rPr>
            </w:pPr>
          </w:p>
          <w:p>
            <w:pPr>
              <w:spacing w:before="111" w:line="185" w:lineRule="auto"/>
              <w:ind w:left="690"/>
              <w:rPr>
                <w:rFonts w:ascii="SimSun" w:eastAsia="SimSun" w:hAnsi="SimSun" w:cs="SimSun"/>
                <w:sz w:val="34"/>
                <w:szCs w:val="34"/>
              </w:rPr>
            </w:pPr>
            <w:r>
              <w:rPr>
                <w:rFonts w:ascii="SimSun" w:eastAsia="SimSun" w:hAnsi="SimSun" w:cs="SimSun"/>
                <w:spacing w:val="-2"/>
                <w:sz w:val="34"/>
                <w:szCs w:val="34"/>
              </w:rPr>
              <w:t>2020</w:t>
            </w:r>
          </w:p>
          <w:p>
            <w:pPr>
              <w:spacing w:line="339" w:lineRule="auto"/>
              <w:rPr>
                <w:rFonts w:ascii="Arial"/>
                <w:sz w:val="21"/>
              </w:rPr>
            </w:pPr>
          </w:p>
          <w:p>
            <w:pPr>
              <w:spacing w:before="110" w:line="187" w:lineRule="auto"/>
              <w:ind w:left="603"/>
              <w:rPr>
                <w:rFonts w:ascii="SimSun" w:eastAsia="SimSun" w:hAnsi="SimSun" w:cs="SimSun"/>
                <w:sz w:val="34"/>
                <w:szCs w:val="34"/>
              </w:rPr>
            </w:pPr>
            <w:r>
              <w:rPr>
                <w:rFonts w:ascii="SimSun" w:eastAsia="SimSun" w:hAnsi="SimSun" w:cs="SimSun"/>
                <w:sz w:val="34"/>
                <w:szCs w:val="34"/>
              </w:rPr>
              <w:t>BAA</w:t>
            </w:r>
            <w:r>
              <w:rPr>
                <w:rFonts w:ascii="SimSun" w:eastAsia="SimSun" w:hAnsi="SimSun" w:cs="SimSun"/>
                <w:spacing w:val="4"/>
                <w:sz w:val="34"/>
                <w:szCs w:val="34"/>
              </w:rPr>
              <w:t>23</w:t>
            </w:r>
          </w:p>
        </w:tc>
        <w:tc>
          <w:tcPr>
            <w:tcW w:w="1704" w:type="dxa"/>
            <w:tcBorders>
              <w:left w:val="nil"/>
              <w:right w:val="nil"/>
            </w:tcBorders>
            <w:shd w:val="clear" w:color="auto" w:fill="DFB970"/>
            <w:vAlign w:val="top"/>
          </w:tcPr>
          <w:p>
            <w:pPr>
              <w:spacing w:before="274" w:line="848" w:lineRule="exact"/>
              <w:ind w:left="621"/>
              <w:rPr>
                <w:rFonts w:ascii="SimSun" w:eastAsia="SimSun" w:hAnsi="SimSun" w:cs="SimSun"/>
                <w:sz w:val="34"/>
                <w:szCs w:val="34"/>
              </w:rPr>
            </w:pPr>
            <w:r>
              <w:rPr>
                <w:rFonts w:ascii="SimSun" w:eastAsia="SimSun" w:hAnsi="SimSun" w:cs="SimSun"/>
                <w:spacing w:val="23"/>
                <w:position w:val="38"/>
                <w:sz w:val="34"/>
                <w:szCs w:val="34"/>
              </w:rPr>
              <w:t>美国</w:t>
            </w:r>
          </w:p>
          <w:p>
            <w:pPr>
              <w:spacing w:line="223" w:lineRule="auto"/>
              <w:ind w:left="621"/>
              <w:rPr>
                <w:rFonts w:ascii="SimSun" w:eastAsia="SimSun" w:hAnsi="SimSun" w:cs="SimSun"/>
                <w:sz w:val="34"/>
                <w:szCs w:val="34"/>
              </w:rPr>
            </w:pPr>
            <w:r>
              <w:rPr>
                <w:rFonts w:ascii="SimSun" w:eastAsia="SimSun" w:hAnsi="SimSun" w:cs="SimSun"/>
                <w:spacing w:val="12"/>
                <w:sz w:val="34"/>
                <w:szCs w:val="34"/>
              </w:rPr>
              <w:t>苏联</w:t>
            </w:r>
          </w:p>
        </w:tc>
        <w:tc>
          <w:tcPr>
            <w:tcW w:w="8011" w:type="dxa"/>
            <w:tcBorders>
              <w:left w:val="nil"/>
              <w:right w:val="nil"/>
            </w:tcBorders>
            <w:shd w:val="clear" w:color="auto" w:fill="DFB971"/>
            <w:vAlign w:val="top"/>
          </w:tcPr>
          <w:p>
            <w:pPr>
              <w:spacing w:before="288" w:line="866" w:lineRule="exact"/>
              <w:ind w:left="1660"/>
              <w:rPr>
                <w:rFonts w:ascii="SimSun" w:eastAsia="SimSun" w:hAnsi="SimSun" w:cs="SimSun"/>
                <w:sz w:val="34"/>
                <w:szCs w:val="34"/>
              </w:rPr>
            </w:pPr>
            <w:r>
              <w:rPr>
                <w:rFonts w:ascii="SimSun" w:eastAsia="SimSun" w:hAnsi="SimSun" w:cs="SimSun"/>
                <w:position w:val="40"/>
                <w:sz w:val="34"/>
                <w:szCs w:val="34"/>
              </w:rPr>
              <w:t>RA</w:t>
            </w:r>
            <w:r>
              <w:rPr>
                <w:rFonts w:ascii="SimSun" w:eastAsia="SimSun" w:hAnsi="SimSun" w:cs="SimSun"/>
                <w:spacing w:val="6"/>
                <w:position w:val="40"/>
                <w:sz w:val="34"/>
                <w:szCs w:val="34"/>
              </w:rPr>
              <w:t>-5C飞机垂直尾翼水平安定面</w:t>
            </w:r>
          </w:p>
          <w:p>
            <w:pPr>
              <w:spacing w:before="1" w:line="221" w:lineRule="auto"/>
              <w:ind w:left="1660"/>
              <w:rPr>
                <w:rFonts w:ascii="SimSun" w:eastAsia="SimSun" w:hAnsi="SimSun" w:cs="SimSun"/>
                <w:sz w:val="34"/>
                <w:szCs w:val="34"/>
              </w:rPr>
            </w:pPr>
            <w:r>
              <w:rPr>
                <w:rFonts w:ascii="SimSun" w:eastAsia="SimSun" w:hAnsi="SimSun" w:cs="SimSun"/>
                <w:spacing w:val="9"/>
                <w:sz w:val="34"/>
                <w:szCs w:val="34"/>
              </w:rPr>
              <w:t>未能在航空航天器材上正式使用</w:t>
            </w:r>
          </w:p>
        </w:tc>
        <w:tc>
          <w:tcPr>
            <w:tcW w:w="4624" w:type="dxa"/>
            <w:tcBorders>
              <w:left w:val="nil"/>
            </w:tcBorders>
            <w:vAlign w:val="top"/>
          </w:tcPr>
          <w:p>
            <w:pPr>
              <w:spacing w:before="150" w:line="223" w:lineRule="auto"/>
              <w:ind w:left="200"/>
              <w:rPr>
                <w:rFonts w:ascii="SimSun" w:eastAsia="SimSun" w:hAnsi="SimSun" w:cs="SimSun"/>
                <w:sz w:val="34"/>
                <w:szCs w:val="34"/>
              </w:rPr>
            </w:pPr>
            <w:r>
              <w:pict>
                <v:rect id="_x0000_s1059" style="width:265.25pt;height:82.65pt;margin-top:-0.06pt;margin-left:-34.11pt;position:absolute;z-index:-251615232" filled="t" fillcolor="#dfb970" stroked="f"/>
              </w:pict>
            </w:r>
            <w:r>
              <w:rPr>
                <w:rFonts w:ascii="SimSun" w:eastAsia="SimSun" w:hAnsi="SimSun" w:cs="SimSun"/>
                <w:spacing w:val="14"/>
                <w:sz w:val="34"/>
                <w:szCs w:val="34"/>
              </w:rPr>
              <w:t>性高；3.加工生产困难；4.</w:t>
            </w:r>
          </w:p>
          <w:p>
            <w:pPr>
              <w:spacing w:before="91" w:line="223" w:lineRule="auto"/>
              <w:ind w:left="200"/>
              <w:rPr>
                <w:rFonts w:ascii="SimSun" w:eastAsia="SimSun" w:hAnsi="SimSun" w:cs="SimSun"/>
                <w:sz w:val="34"/>
                <w:szCs w:val="34"/>
              </w:rPr>
            </w:pPr>
            <w:r>
              <w:rPr>
                <w:rFonts w:ascii="SimSun" w:eastAsia="SimSun" w:hAnsi="SimSun" w:cs="SimSun"/>
                <w:spacing w:val="6"/>
                <w:sz w:val="34"/>
                <w:szCs w:val="34"/>
              </w:rPr>
              <w:t>结构损伤容限；5.易产生疲</w:t>
            </w:r>
          </w:p>
          <w:p>
            <w:pPr>
              <w:spacing w:before="39" w:line="223" w:lineRule="auto"/>
              <w:ind w:left="1792"/>
              <w:rPr>
                <w:rFonts w:ascii="SimSun" w:eastAsia="SimSun" w:hAnsi="SimSun" w:cs="SimSun"/>
                <w:sz w:val="34"/>
                <w:szCs w:val="34"/>
              </w:rPr>
            </w:pPr>
            <w:r>
              <w:rPr>
                <w:rFonts w:ascii="SimSun" w:eastAsia="SimSun" w:hAnsi="SimSun" w:cs="SimSun"/>
                <w:spacing w:val="10"/>
                <w:sz w:val="34"/>
                <w:szCs w:val="34"/>
              </w:rPr>
              <w:t>劳裂纹</w:t>
            </w:r>
          </w:p>
        </w:tc>
      </w:tr>
      <w:tr>
        <w:tblPrEx>
          <w:tblW w:w="19136" w:type="dxa"/>
          <w:tblInd w:w="214" w:type="dxa"/>
          <w:tblLayout w:type="fixed"/>
        </w:tblPrEx>
        <w:trPr>
          <w:trHeight w:val="7997"/>
        </w:trPr>
        <w:tc>
          <w:tcPr>
            <w:tcW w:w="2721" w:type="dxa"/>
            <w:tcBorders>
              <w:right w:val="nil"/>
            </w:tcBorders>
            <w:vAlign w:val="top"/>
          </w:tcPr>
          <w:p>
            <w:pPr>
              <w:spacing w:before="294" w:line="223" w:lineRule="auto"/>
              <w:ind w:left="302"/>
              <w:rPr>
                <w:rFonts w:ascii="SimSun" w:eastAsia="SimSun" w:hAnsi="SimSun" w:cs="SimSun"/>
                <w:sz w:val="34"/>
                <w:szCs w:val="34"/>
              </w:rPr>
            </w:pPr>
            <w:r>
              <w:rPr>
                <w:rFonts w:ascii="SimSun" w:eastAsia="SimSun" w:hAnsi="SimSun" w:cs="SimSun"/>
                <w:spacing w:val="11"/>
                <w:sz w:val="34"/>
                <w:szCs w:val="34"/>
              </w:rPr>
              <w:t>第二代</w:t>
            </w:r>
          </w:p>
          <w:p>
            <w:pPr>
              <w:spacing w:before="230" w:line="467" w:lineRule="exact"/>
              <w:ind w:left="302"/>
              <w:rPr>
                <w:rFonts w:ascii="SimSun" w:eastAsia="SimSun" w:hAnsi="SimSun" w:cs="SimSun"/>
                <w:sz w:val="34"/>
                <w:szCs w:val="34"/>
              </w:rPr>
            </w:pPr>
            <w:r>
              <w:rPr>
                <w:rFonts w:ascii="SimSun" w:eastAsia="SimSun" w:hAnsi="SimSun" w:cs="SimSun"/>
                <w:spacing w:val="6"/>
                <w:position w:val="8"/>
                <w:sz w:val="34"/>
                <w:szCs w:val="34"/>
              </w:rPr>
              <w:t>20世纪70年</w:t>
            </w:r>
          </w:p>
          <w:p>
            <w:pPr>
              <w:spacing w:before="1" w:line="222" w:lineRule="auto"/>
              <w:ind w:left="302"/>
              <w:rPr>
                <w:rFonts w:ascii="SimSun" w:eastAsia="SimSun" w:hAnsi="SimSun" w:cs="SimSun"/>
                <w:sz w:val="34"/>
                <w:szCs w:val="34"/>
              </w:rPr>
            </w:pPr>
            <w:r>
              <w:rPr>
                <w:rFonts w:ascii="SimSun" w:eastAsia="SimSun" w:hAnsi="SimSun" w:cs="SimSun"/>
                <w:spacing w:val="7"/>
                <w:sz w:val="34"/>
                <w:szCs w:val="34"/>
              </w:rPr>
              <w:t>代~80年代</w:t>
            </w:r>
          </w:p>
        </w:tc>
        <w:tc>
          <w:tcPr>
            <w:tcW w:w="2076" w:type="dxa"/>
            <w:tcBorders>
              <w:left w:val="nil"/>
              <w:right w:val="nil"/>
            </w:tcBorders>
            <w:vAlign w:val="top"/>
          </w:tcPr>
          <w:p>
            <w:pPr>
              <w:spacing w:line="288"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pacing w:val="-6"/>
                <w:sz w:val="34"/>
                <w:szCs w:val="34"/>
              </w:rPr>
              <w:t>1420</w:t>
            </w:r>
          </w:p>
          <w:p>
            <w:pPr>
              <w:spacing w:line="375" w:lineRule="auto"/>
              <w:rPr>
                <w:rFonts w:ascii="Arial"/>
                <w:sz w:val="21"/>
              </w:rPr>
            </w:pPr>
          </w:p>
          <w:p>
            <w:pPr>
              <w:spacing w:before="110" w:line="186" w:lineRule="auto"/>
              <w:ind w:left="690"/>
              <w:rPr>
                <w:rFonts w:ascii="SimSun" w:eastAsia="SimSun" w:hAnsi="SimSun" w:cs="SimSun"/>
                <w:sz w:val="34"/>
                <w:szCs w:val="34"/>
              </w:rPr>
            </w:pPr>
            <w:r>
              <w:rPr>
                <w:rFonts w:ascii="SimSun" w:eastAsia="SimSun" w:hAnsi="SimSun" w:cs="SimSun"/>
                <w:spacing w:val="-6"/>
                <w:sz w:val="34"/>
                <w:szCs w:val="34"/>
              </w:rPr>
              <w:t>1421</w:t>
            </w:r>
          </w:p>
          <w:p>
            <w:pPr>
              <w:spacing w:line="341" w:lineRule="auto"/>
              <w:rPr>
                <w:rFonts w:ascii="Arial"/>
                <w:sz w:val="21"/>
              </w:rPr>
            </w:pPr>
          </w:p>
          <w:p>
            <w:pPr>
              <w:spacing w:before="110" w:line="186" w:lineRule="auto"/>
              <w:ind w:left="690"/>
              <w:rPr>
                <w:rFonts w:ascii="SimSun" w:eastAsia="SimSun" w:hAnsi="SimSun" w:cs="SimSun"/>
                <w:sz w:val="34"/>
                <w:szCs w:val="34"/>
              </w:rPr>
            </w:pPr>
            <w:r>
              <w:rPr>
                <w:rFonts w:ascii="SimSun" w:eastAsia="SimSun" w:hAnsi="SimSun" w:cs="SimSun"/>
                <w:spacing w:val="-6"/>
                <w:sz w:val="34"/>
                <w:szCs w:val="34"/>
              </w:rPr>
              <w:t>1423</w:t>
            </w:r>
          </w:p>
          <w:p>
            <w:pPr>
              <w:spacing w:line="409" w:lineRule="auto"/>
              <w:rPr>
                <w:rFonts w:ascii="Arial"/>
                <w:sz w:val="21"/>
              </w:rPr>
            </w:pPr>
          </w:p>
          <w:p>
            <w:pPr>
              <w:spacing w:before="110" w:line="186" w:lineRule="auto"/>
              <w:ind w:left="690"/>
              <w:rPr>
                <w:rFonts w:ascii="SimSun" w:eastAsia="SimSun" w:hAnsi="SimSun" w:cs="SimSun"/>
                <w:sz w:val="34"/>
                <w:szCs w:val="34"/>
              </w:rPr>
            </w:pPr>
            <w:r>
              <w:rPr>
                <w:rFonts w:ascii="SimSun" w:eastAsia="SimSun" w:hAnsi="SimSun" w:cs="SimSun"/>
                <w:spacing w:val="-6"/>
                <w:sz w:val="34"/>
                <w:szCs w:val="34"/>
              </w:rPr>
              <w:t>1441</w:t>
            </w:r>
          </w:p>
          <w:p>
            <w:pPr>
              <w:spacing w:line="278" w:lineRule="auto"/>
              <w:rPr>
                <w:rFonts w:ascii="Arial"/>
                <w:sz w:val="21"/>
              </w:rPr>
            </w:pPr>
          </w:p>
          <w:p>
            <w:pPr>
              <w:spacing w:line="279" w:lineRule="auto"/>
              <w:rPr>
                <w:rFonts w:ascii="Arial"/>
                <w:sz w:val="21"/>
              </w:rPr>
            </w:pPr>
          </w:p>
          <w:p>
            <w:pPr>
              <w:spacing w:before="112" w:line="185" w:lineRule="auto"/>
              <w:ind w:left="690"/>
              <w:rPr>
                <w:rFonts w:ascii="SimSun" w:eastAsia="SimSun" w:hAnsi="SimSun" w:cs="SimSun"/>
                <w:sz w:val="34"/>
                <w:szCs w:val="34"/>
              </w:rPr>
            </w:pPr>
            <w:r>
              <w:rPr>
                <w:rFonts w:ascii="SimSun" w:eastAsia="SimSun" w:hAnsi="SimSun" w:cs="SimSun"/>
                <w:spacing w:val="-2"/>
                <w:sz w:val="34"/>
                <w:szCs w:val="34"/>
              </w:rPr>
              <w:t>2090</w:t>
            </w:r>
          </w:p>
          <w:p>
            <w:pPr>
              <w:spacing w:line="304" w:lineRule="auto"/>
              <w:rPr>
                <w:rFonts w:ascii="Arial"/>
                <w:sz w:val="21"/>
              </w:rPr>
            </w:pPr>
          </w:p>
          <w:p>
            <w:pPr>
              <w:spacing w:line="305" w:lineRule="auto"/>
              <w:rPr>
                <w:rFonts w:ascii="Arial"/>
                <w:sz w:val="21"/>
              </w:rPr>
            </w:pPr>
          </w:p>
          <w:p>
            <w:pPr>
              <w:spacing w:before="111" w:line="185" w:lineRule="auto"/>
              <w:ind w:left="690"/>
              <w:rPr>
                <w:rFonts w:ascii="SimSun" w:eastAsia="SimSun" w:hAnsi="SimSun" w:cs="SimSun"/>
                <w:sz w:val="34"/>
                <w:szCs w:val="34"/>
              </w:rPr>
            </w:pPr>
            <w:r>
              <w:rPr>
                <w:rFonts w:ascii="SimSun" w:eastAsia="SimSun" w:hAnsi="SimSun" w:cs="SimSun"/>
                <w:spacing w:val="-1"/>
                <w:sz w:val="34"/>
                <w:szCs w:val="34"/>
              </w:rPr>
              <w:t>8090</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pacing w:val="-6"/>
                <w:sz w:val="34"/>
                <w:szCs w:val="34"/>
              </w:rPr>
              <w:t>1430</w:t>
            </w:r>
          </w:p>
          <w:p>
            <w:pPr>
              <w:spacing w:line="366" w:lineRule="auto"/>
              <w:rPr>
                <w:rFonts w:ascii="Arial"/>
                <w:sz w:val="21"/>
              </w:rPr>
            </w:pPr>
          </w:p>
          <w:p>
            <w:pPr>
              <w:spacing w:before="112" w:line="186" w:lineRule="auto"/>
              <w:ind w:left="690"/>
              <w:rPr>
                <w:rFonts w:ascii="SimSun" w:eastAsia="SimSun" w:hAnsi="SimSun" w:cs="SimSun"/>
                <w:sz w:val="34"/>
                <w:szCs w:val="34"/>
              </w:rPr>
            </w:pPr>
            <w:r>
              <w:rPr>
                <w:rFonts w:ascii="SimSun" w:eastAsia="SimSun" w:hAnsi="SimSun" w:cs="SimSun"/>
                <w:spacing w:val="-6"/>
                <w:sz w:val="34"/>
                <w:szCs w:val="34"/>
              </w:rPr>
              <w:t>1450</w:t>
            </w:r>
          </w:p>
        </w:tc>
        <w:tc>
          <w:tcPr>
            <w:tcW w:w="1704" w:type="dxa"/>
            <w:tcBorders>
              <w:left w:val="nil"/>
              <w:right w:val="nil"/>
            </w:tcBorders>
            <w:vAlign w:val="top"/>
          </w:tcPr>
          <w:p>
            <w:pPr>
              <w:spacing w:before="279" w:line="831" w:lineRule="exact"/>
              <w:ind w:left="621"/>
              <w:rPr>
                <w:rFonts w:ascii="SimSun" w:eastAsia="SimSun" w:hAnsi="SimSun" w:cs="SimSun"/>
                <w:sz w:val="34"/>
                <w:szCs w:val="34"/>
              </w:rPr>
            </w:pPr>
            <w:r>
              <w:rPr>
                <w:rFonts w:ascii="SimSun" w:eastAsia="SimSun" w:hAnsi="SimSun" w:cs="SimSun"/>
                <w:spacing w:val="12"/>
                <w:position w:val="37"/>
                <w:sz w:val="34"/>
                <w:szCs w:val="34"/>
              </w:rPr>
              <w:t>苏联</w:t>
            </w:r>
          </w:p>
          <w:p>
            <w:pPr>
              <w:spacing w:line="223" w:lineRule="auto"/>
              <w:ind w:left="621"/>
              <w:rPr>
                <w:rFonts w:ascii="SimSun" w:eastAsia="SimSun" w:hAnsi="SimSun" w:cs="SimSun"/>
                <w:sz w:val="34"/>
                <w:szCs w:val="34"/>
              </w:rPr>
            </w:pPr>
            <w:r>
              <w:rPr>
                <w:rFonts w:ascii="SimSun" w:eastAsia="SimSun" w:hAnsi="SimSun" w:cs="SimSun"/>
                <w:spacing w:val="12"/>
                <w:sz w:val="34"/>
                <w:szCs w:val="34"/>
              </w:rPr>
              <w:t>苏联</w:t>
            </w:r>
          </w:p>
          <w:p>
            <w:pPr>
              <w:spacing w:line="307"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12"/>
                <w:sz w:val="34"/>
                <w:szCs w:val="34"/>
              </w:rPr>
              <w:t>苏联</w:t>
            </w:r>
          </w:p>
          <w:p>
            <w:pPr>
              <w:spacing w:line="324"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12"/>
                <w:sz w:val="34"/>
                <w:szCs w:val="34"/>
              </w:rPr>
              <w:t>苏联</w:t>
            </w:r>
          </w:p>
          <w:p>
            <w:pPr>
              <w:spacing w:line="252" w:lineRule="auto"/>
              <w:rPr>
                <w:rFonts w:ascii="Arial"/>
                <w:sz w:val="21"/>
              </w:rPr>
            </w:pPr>
          </w:p>
          <w:p>
            <w:pPr>
              <w:spacing w:line="252" w:lineRule="auto"/>
              <w:rPr>
                <w:rFonts w:ascii="Arial"/>
                <w:sz w:val="21"/>
              </w:rPr>
            </w:pPr>
          </w:p>
          <w:p>
            <w:pPr>
              <w:spacing w:before="111" w:line="1081" w:lineRule="exact"/>
              <w:ind w:left="621"/>
              <w:rPr>
                <w:rFonts w:ascii="SimSun" w:eastAsia="SimSun" w:hAnsi="SimSun" w:cs="SimSun"/>
                <w:sz w:val="34"/>
                <w:szCs w:val="34"/>
              </w:rPr>
            </w:pPr>
            <w:r>
              <w:rPr>
                <w:rFonts w:ascii="SimSun" w:eastAsia="SimSun" w:hAnsi="SimSun" w:cs="SimSun"/>
                <w:spacing w:val="23"/>
                <w:position w:val="57"/>
                <w:sz w:val="34"/>
                <w:szCs w:val="34"/>
              </w:rPr>
              <w:t>美国</w:t>
            </w:r>
          </w:p>
          <w:p>
            <w:pPr>
              <w:spacing w:line="223" w:lineRule="auto"/>
              <w:ind w:left="621"/>
              <w:rPr>
                <w:rFonts w:ascii="SimSun" w:eastAsia="SimSun" w:hAnsi="SimSun" w:cs="SimSun"/>
                <w:sz w:val="34"/>
                <w:szCs w:val="34"/>
              </w:rPr>
            </w:pPr>
            <w:r>
              <w:rPr>
                <w:rFonts w:ascii="SimSun" w:eastAsia="SimSun" w:hAnsi="SimSun" w:cs="SimSun"/>
                <w:spacing w:val="23"/>
                <w:sz w:val="34"/>
                <w:szCs w:val="34"/>
              </w:rPr>
              <w:t>英国</w:t>
            </w: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111" w:line="823" w:lineRule="exact"/>
              <w:ind w:left="621"/>
              <w:rPr>
                <w:rFonts w:ascii="SimSun" w:eastAsia="SimSun" w:hAnsi="SimSun" w:cs="SimSun"/>
                <w:sz w:val="34"/>
                <w:szCs w:val="34"/>
              </w:rPr>
            </w:pPr>
            <w:r>
              <w:rPr>
                <w:rFonts w:ascii="SimSun" w:eastAsia="SimSun" w:hAnsi="SimSun" w:cs="SimSun"/>
                <w:spacing w:val="12"/>
                <w:position w:val="36"/>
                <w:sz w:val="34"/>
                <w:szCs w:val="34"/>
              </w:rPr>
              <w:t>苏联</w:t>
            </w:r>
          </w:p>
          <w:p>
            <w:pPr>
              <w:spacing w:line="223" w:lineRule="auto"/>
              <w:ind w:left="621"/>
              <w:rPr>
                <w:rFonts w:ascii="SimSun" w:eastAsia="SimSun" w:hAnsi="SimSun" w:cs="SimSun"/>
                <w:sz w:val="34"/>
                <w:szCs w:val="34"/>
              </w:rPr>
            </w:pPr>
            <w:r>
              <w:rPr>
                <w:rFonts w:ascii="SimSun" w:eastAsia="SimSun" w:hAnsi="SimSun" w:cs="SimSun"/>
                <w:spacing w:val="12"/>
                <w:sz w:val="34"/>
                <w:szCs w:val="34"/>
              </w:rPr>
              <w:t>苏联</w:t>
            </w:r>
          </w:p>
        </w:tc>
        <w:tc>
          <w:tcPr>
            <w:tcW w:w="8011" w:type="dxa"/>
            <w:tcBorders>
              <w:left w:val="nil"/>
              <w:right w:val="nil"/>
            </w:tcBorders>
            <w:vAlign w:val="top"/>
          </w:tcPr>
          <w:p>
            <w:pPr>
              <w:spacing w:before="294" w:line="222" w:lineRule="auto"/>
              <w:ind w:left="2396"/>
              <w:rPr>
                <w:rFonts w:ascii="SimSun" w:eastAsia="SimSun" w:hAnsi="SimSun" w:cs="SimSun"/>
                <w:sz w:val="34"/>
                <w:szCs w:val="34"/>
              </w:rPr>
            </w:pPr>
            <w:r>
              <w:rPr>
                <w:rFonts w:ascii="SimSun" w:eastAsia="SimSun" w:hAnsi="SimSun" w:cs="SimSun"/>
                <w:spacing w:val="7"/>
                <w:sz w:val="34"/>
                <w:szCs w:val="34"/>
              </w:rPr>
              <w:t>米格-29型机身、油箱</w:t>
            </w:r>
          </w:p>
          <w:p>
            <w:pPr>
              <w:spacing w:line="309" w:lineRule="auto"/>
              <w:rPr>
                <w:rFonts w:ascii="Arial"/>
                <w:sz w:val="21"/>
              </w:rPr>
            </w:pPr>
          </w:p>
          <w:p>
            <w:pPr>
              <w:spacing w:before="110" w:line="222" w:lineRule="auto"/>
              <w:ind w:left="3140"/>
              <w:rPr>
                <w:rFonts w:ascii="SimSun" w:eastAsia="SimSun" w:hAnsi="SimSun" w:cs="SimSun"/>
                <w:sz w:val="34"/>
                <w:szCs w:val="34"/>
              </w:rPr>
            </w:pPr>
            <w:r>
              <w:rPr>
                <w:rFonts w:ascii="SimSun" w:eastAsia="SimSun" w:hAnsi="SimSun" w:cs="SimSun"/>
                <w:sz w:val="34"/>
                <w:szCs w:val="34"/>
              </w:rPr>
              <w:t>AK</w:t>
            </w:r>
            <w:r>
              <w:rPr>
                <w:rFonts w:ascii="SimSun" w:eastAsia="SimSun" w:hAnsi="SimSun" w:cs="SimSun"/>
                <w:spacing w:val="7"/>
                <w:sz w:val="34"/>
                <w:szCs w:val="34"/>
              </w:rPr>
              <w:t>-36.军舰</w:t>
            </w:r>
          </w:p>
          <w:p>
            <w:pPr>
              <w:spacing w:line="292" w:lineRule="auto"/>
              <w:rPr>
                <w:rFonts w:ascii="Arial"/>
                <w:sz w:val="21"/>
              </w:rPr>
            </w:pPr>
          </w:p>
          <w:p>
            <w:pPr>
              <w:spacing w:before="111" w:line="223" w:lineRule="auto"/>
              <w:ind w:left="3434"/>
              <w:rPr>
                <w:rFonts w:ascii="SimSun" w:eastAsia="SimSun" w:hAnsi="SimSun" w:cs="SimSun"/>
                <w:sz w:val="34"/>
                <w:szCs w:val="34"/>
              </w:rPr>
            </w:pPr>
            <w:r>
              <w:rPr>
                <w:rFonts w:ascii="SimSun" w:eastAsia="SimSun" w:hAnsi="SimSun" w:cs="SimSun"/>
                <w:spacing w:val="8"/>
                <w:sz w:val="34"/>
                <w:szCs w:val="34"/>
              </w:rPr>
              <w:t>米格-27</w:t>
            </w:r>
          </w:p>
          <w:p>
            <w:pPr>
              <w:spacing w:line="324" w:lineRule="auto"/>
              <w:rPr>
                <w:rFonts w:ascii="Arial"/>
                <w:sz w:val="21"/>
              </w:rPr>
            </w:pPr>
          </w:p>
          <w:p>
            <w:pPr>
              <w:spacing w:before="110" w:line="222" w:lineRule="auto"/>
              <w:ind w:left="1929"/>
              <w:rPr>
                <w:rFonts w:ascii="SimSun" w:eastAsia="SimSun" w:hAnsi="SimSun" w:cs="SimSun"/>
                <w:sz w:val="34"/>
                <w:szCs w:val="34"/>
              </w:rPr>
            </w:pPr>
            <w:r>
              <w:rPr>
                <w:rFonts w:ascii="SimSun" w:eastAsia="SimSun" w:hAnsi="SimSun" w:cs="SimSun"/>
                <w:sz w:val="34"/>
                <w:szCs w:val="34"/>
              </w:rPr>
              <w:t>Be</w:t>
            </w:r>
            <w:r>
              <w:rPr>
                <w:rFonts w:ascii="SimSun" w:eastAsia="SimSun" w:hAnsi="SimSun" w:cs="SimSun"/>
                <w:spacing w:val="6"/>
                <w:sz w:val="34"/>
                <w:szCs w:val="34"/>
              </w:rPr>
              <w:t>-103型水陆飞机机身蒙皮</w:t>
            </w:r>
          </w:p>
          <w:p>
            <w:pPr>
              <w:spacing w:line="310" w:lineRule="auto"/>
              <w:rPr>
                <w:rFonts w:ascii="Arial"/>
                <w:sz w:val="21"/>
              </w:rPr>
            </w:pPr>
          </w:p>
          <w:p>
            <w:pPr>
              <w:spacing w:before="111"/>
              <w:ind w:left="1599" w:right="182" w:hanging="1332"/>
              <w:rPr>
                <w:rFonts w:ascii="SimSun" w:eastAsia="SimSun" w:hAnsi="SimSun" w:cs="SimSun"/>
                <w:sz w:val="34"/>
                <w:szCs w:val="34"/>
              </w:rPr>
            </w:pPr>
            <w:r>
              <w:rPr>
                <w:rFonts w:ascii="SimSun" w:eastAsia="SimSun" w:hAnsi="SimSun" w:cs="SimSun"/>
                <w:spacing w:val="10"/>
                <w:sz w:val="34"/>
                <w:szCs w:val="34"/>
              </w:rPr>
              <w:t>1.三角翼运载火箭2.C17运输机襟翼蒙皮、垂直尾</w:t>
            </w:r>
            <w:r>
              <w:rPr>
                <w:rFonts w:ascii="SimSun" w:eastAsia="SimSun" w:hAnsi="SimSun" w:cs="SimSun"/>
                <w:sz w:val="34"/>
                <w:szCs w:val="34"/>
              </w:rPr>
              <w:t xml:space="preserve"> </w:t>
            </w:r>
            <w:r>
              <w:rPr>
                <w:rFonts w:ascii="SimSun" w:eastAsia="SimSun" w:hAnsi="SimSun" w:cs="SimSun"/>
                <w:spacing w:val="20"/>
                <w:sz w:val="34"/>
                <w:szCs w:val="34"/>
              </w:rPr>
              <w:t>翼3.波音747前起落架支柱牵引</w:t>
            </w:r>
          </w:p>
          <w:p>
            <w:pPr>
              <w:spacing w:line="267" w:lineRule="auto"/>
              <w:rPr>
                <w:rFonts w:ascii="Arial"/>
                <w:sz w:val="21"/>
              </w:rPr>
            </w:pPr>
          </w:p>
          <w:p>
            <w:pPr>
              <w:spacing w:before="111" w:line="247" w:lineRule="auto"/>
              <w:ind w:left="517" w:right="182" w:hanging="250"/>
              <w:rPr>
                <w:rFonts w:ascii="SimSun" w:eastAsia="SimSun" w:hAnsi="SimSun" w:cs="SimSun"/>
                <w:sz w:val="34"/>
                <w:szCs w:val="34"/>
              </w:rPr>
            </w:pPr>
            <w:r>
              <w:rPr>
                <w:rFonts w:ascii="SimSun" w:eastAsia="SimSun" w:hAnsi="SimSun" w:cs="SimSun"/>
                <w:spacing w:val="3"/>
                <w:sz w:val="34"/>
                <w:szCs w:val="34"/>
              </w:rPr>
              <w:t>1.</w:t>
            </w:r>
            <w:r>
              <w:rPr>
                <w:rFonts w:ascii="SimSun" w:eastAsia="SimSun" w:hAnsi="SimSun" w:cs="SimSun"/>
                <w:sz w:val="34"/>
                <w:szCs w:val="34"/>
              </w:rPr>
              <w:t>EH</w:t>
            </w:r>
            <w:r>
              <w:rPr>
                <w:rFonts w:ascii="SimSun" w:eastAsia="SimSun" w:hAnsi="SimSun" w:cs="SimSun"/>
                <w:spacing w:val="3"/>
                <w:sz w:val="34"/>
                <w:szCs w:val="34"/>
              </w:rPr>
              <w:t>101直升机机身框架、蒙皮2.</w:t>
            </w:r>
            <w:r>
              <w:rPr>
                <w:rFonts w:ascii="SimSun" w:eastAsia="SimSun" w:hAnsi="SimSun" w:cs="SimSun"/>
                <w:spacing w:val="7"/>
                <w:sz w:val="34"/>
                <w:szCs w:val="34"/>
              </w:rPr>
              <w:t xml:space="preserve"> </w:t>
            </w:r>
            <w:r>
              <w:rPr>
                <w:rFonts w:ascii="SimSun" w:eastAsia="SimSun" w:hAnsi="SimSun" w:cs="SimSun"/>
                <w:spacing w:val="3"/>
                <w:sz w:val="34"/>
                <w:szCs w:val="34"/>
              </w:rPr>
              <w:t>“大力神”运载</w:t>
            </w:r>
            <w:r>
              <w:rPr>
                <w:rFonts w:ascii="SimSun" w:eastAsia="SimSun" w:hAnsi="SimSun" w:cs="SimSun"/>
                <w:sz w:val="34"/>
                <w:szCs w:val="34"/>
              </w:rPr>
              <w:t xml:space="preserve"> </w:t>
            </w:r>
            <w:r>
              <w:rPr>
                <w:rFonts w:ascii="SimSun" w:eastAsia="SimSun" w:hAnsi="SimSun" w:cs="SimSun"/>
                <w:spacing w:val="22"/>
                <w:sz w:val="34"/>
                <w:szCs w:val="34"/>
              </w:rPr>
              <w:t>火箭3.F15战机机翼蒙皮4.</w:t>
            </w:r>
            <w:r>
              <w:rPr>
                <w:rFonts w:ascii="SimSun" w:eastAsia="SimSun" w:hAnsi="SimSun" w:cs="SimSun"/>
                <w:sz w:val="34"/>
                <w:szCs w:val="34"/>
              </w:rPr>
              <w:t>EAP</w:t>
            </w:r>
            <w:r>
              <w:rPr>
                <w:rFonts w:ascii="SimSun" w:eastAsia="SimSun" w:hAnsi="SimSun" w:cs="SimSun"/>
                <w:spacing w:val="22"/>
                <w:sz w:val="34"/>
                <w:szCs w:val="34"/>
              </w:rPr>
              <w:t>飞机机腹和襟副</w:t>
            </w:r>
          </w:p>
          <w:p>
            <w:pPr>
              <w:spacing w:before="58" w:line="222" w:lineRule="auto"/>
              <w:ind w:left="1600"/>
              <w:rPr>
                <w:rFonts w:ascii="SimSun" w:eastAsia="SimSun" w:hAnsi="SimSun" w:cs="SimSun"/>
                <w:sz w:val="34"/>
                <w:szCs w:val="34"/>
              </w:rPr>
            </w:pPr>
            <w:r>
              <w:rPr>
                <w:rFonts w:ascii="SimSun" w:eastAsia="SimSun" w:hAnsi="SimSun" w:cs="SimSun"/>
                <w:spacing w:val="9"/>
                <w:sz w:val="34"/>
                <w:szCs w:val="34"/>
              </w:rPr>
              <w:t>翼5.幻影式战机机身结构、桁条</w:t>
            </w:r>
          </w:p>
          <w:p>
            <w:pPr>
              <w:spacing w:before="344" w:line="822" w:lineRule="exact"/>
              <w:ind w:left="1946"/>
              <w:rPr>
                <w:rFonts w:ascii="SimSun" w:eastAsia="SimSun" w:hAnsi="SimSun" w:cs="SimSun"/>
                <w:sz w:val="34"/>
                <w:szCs w:val="34"/>
              </w:rPr>
            </w:pPr>
            <w:r>
              <w:rPr>
                <w:rFonts w:ascii="SimSun" w:eastAsia="SimSun" w:hAnsi="SimSun" w:cs="SimSun"/>
                <w:position w:val="36"/>
                <w:sz w:val="34"/>
                <w:szCs w:val="34"/>
              </w:rPr>
              <w:t>TU</w:t>
            </w:r>
            <w:r>
              <w:rPr>
                <w:rFonts w:ascii="SimSun" w:eastAsia="SimSun" w:hAnsi="SimSun" w:cs="SimSun"/>
                <w:spacing w:val="7"/>
                <w:position w:val="36"/>
                <w:sz w:val="34"/>
                <w:szCs w:val="34"/>
              </w:rPr>
              <w:t>-204客机椭圆形截面机身</w:t>
            </w:r>
          </w:p>
          <w:p>
            <w:pPr>
              <w:spacing w:before="2" w:line="221" w:lineRule="auto"/>
              <w:ind w:left="2863"/>
              <w:rPr>
                <w:rFonts w:ascii="SimSun" w:eastAsia="SimSun" w:hAnsi="SimSun" w:cs="SimSun"/>
                <w:sz w:val="34"/>
                <w:szCs w:val="34"/>
              </w:rPr>
            </w:pPr>
            <w:r>
              <w:rPr>
                <w:rFonts w:ascii="SimSun" w:eastAsia="SimSun" w:hAnsi="SimSun" w:cs="SimSun"/>
                <w:sz w:val="34"/>
                <w:szCs w:val="34"/>
              </w:rPr>
              <w:t>AH</w:t>
            </w:r>
            <w:r>
              <w:rPr>
                <w:rFonts w:ascii="SimSun" w:eastAsia="SimSun" w:hAnsi="SimSun" w:cs="SimSun"/>
                <w:spacing w:val="8"/>
                <w:sz w:val="34"/>
                <w:szCs w:val="34"/>
              </w:rPr>
              <w:t>-70运输机机身</w:t>
            </w:r>
          </w:p>
        </w:tc>
        <w:tc>
          <w:tcPr>
            <w:tcW w:w="4624" w:type="dxa"/>
            <w:tcBorders>
              <w:left w:val="nil"/>
            </w:tcBorders>
            <w:vAlign w:val="top"/>
          </w:tcPr>
          <w:p>
            <w:pPr>
              <w:tabs>
                <w:tab w:val="left" w:pos="545"/>
              </w:tabs>
              <w:spacing w:before="297" w:line="251" w:lineRule="auto"/>
              <w:ind w:left="200" w:right="240"/>
              <w:jc w:val="right"/>
              <w:rPr>
                <w:rFonts w:ascii="SimSun" w:eastAsia="SimSun" w:hAnsi="SimSun" w:cs="SimSun"/>
                <w:sz w:val="34"/>
                <w:szCs w:val="34"/>
              </w:rPr>
            </w:pPr>
            <w:r>
              <w:rPr>
                <w:rFonts w:ascii="SimSun" w:eastAsia="SimSun" w:hAnsi="SimSun" w:cs="SimSun"/>
                <w:spacing w:val="6"/>
                <w:sz w:val="34"/>
                <w:szCs w:val="34"/>
              </w:rPr>
              <w:t>1.各向异性严重；2.塑韧性</w:t>
            </w:r>
            <w:r>
              <w:rPr>
                <w:rFonts w:ascii="SimSun" w:eastAsia="SimSun" w:hAnsi="SimSun" w:cs="SimSun"/>
                <w:spacing w:val="2"/>
                <w:sz w:val="34"/>
                <w:szCs w:val="34"/>
              </w:rPr>
              <w:t xml:space="preserve"> </w:t>
            </w:r>
            <w:r>
              <w:rPr>
                <w:rFonts w:ascii="SimSun" w:eastAsia="SimSun" w:hAnsi="SimSun" w:cs="SimSun"/>
                <w:spacing w:val="6"/>
                <w:sz w:val="34"/>
                <w:szCs w:val="34"/>
              </w:rPr>
              <w:t>水平低；3.热暴露后会严重</w:t>
            </w:r>
            <w:r>
              <w:rPr>
                <w:rFonts w:ascii="SimSun" w:eastAsia="SimSun" w:hAnsi="SimSun" w:cs="SimSun"/>
                <w:spacing w:val="10"/>
                <w:sz w:val="34"/>
                <w:szCs w:val="34"/>
              </w:rPr>
              <w:t xml:space="preserve"> </w:t>
            </w:r>
            <w:r>
              <w:rPr>
                <w:rFonts w:ascii="SimSun" w:eastAsia="SimSun" w:hAnsi="SimSun" w:cs="SimSun"/>
                <w:sz w:val="34"/>
                <w:szCs w:val="34"/>
              </w:rPr>
              <w:tab/>
            </w:r>
            <w:r>
              <w:rPr>
                <w:rFonts w:ascii="SimSun" w:eastAsia="SimSun" w:hAnsi="SimSun" w:cs="SimSun"/>
                <w:spacing w:val="6"/>
                <w:sz w:val="34"/>
                <w:szCs w:val="34"/>
              </w:rPr>
              <w:t>损失韧性；4.大部分不可</w:t>
            </w:r>
            <w:r>
              <w:rPr>
                <w:rFonts w:ascii="SimSun" w:eastAsia="SimSun" w:hAnsi="SimSun" w:cs="SimSun"/>
                <w:spacing w:val="9"/>
                <w:sz w:val="34"/>
                <w:szCs w:val="34"/>
              </w:rPr>
              <w:t xml:space="preserve"> </w:t>
            </w:r>
            <w:r>
              <w:rPr>
                <w:rFonts w:ascii="SimSun" w:eastAsia="SimSun" w:hAnsi="SimSun" w:cs="SimSun"/>
                <w:spacing w:val="6"/>
                <w:sz w:val="34"/>
                <w:szCs w:val="34"/>
              </w:rPr>
              <w:t>焊；5.强度较低；6.低腐蚀</w:t>
            </w:r>
            <w:r>
              <w:rPr>
                <w:rFonts w:ascii="SimSun" w:eastAsia="SimSun" w:hAnsi="SimSun" w:cs="SimSun"/>
                <w:spacing w:val="3"/>
                <w:sz w:val="34"/>
                <w:szCs w:val="34"/>
              </w:rPr>
              <w:t xml:space="preserve"> </w:t>
            </w:r>
            <w:r>
              <w:rPr>
                <w:rFonts w:ascii="SimSun" w:eastAsia="SimSun" w:hAnsi="SimSun" w:cs="SimSun"/>
                <w:spacing w:val="7"/>
                <w:sz w:val="34"/>
                <w:szCs w:val="34"/>
              </w:rPr>
              <w:t>抗力；7.易产生加工缺陷</w:t>
            </w:r>
          </w:p>
        </w:tc>
      </w:tr>
      <w:tr>
        <w:tblPrEx>
          <w:tblW w:w="19136" w:type="dxa"/>
          <w:tblInd w:w="214" w:type="dxa"/>
          <w:tblLayout w:type="fixed"/>
        </w:tblPrEx>
        <w:trPr>
          <w:trHeight w:val="11545"/>
        </w:trPr>
        <w:tc>
          <w:tcPr>
            <w:tcW w:w="2721" w:type="dxa"/>
            <w:tcBorders>
              <w:right w:val="nil"/>
            </w:tcBorders>
            <w:shd w:val="clear" w:color="auto" w:fill="DFB970"/>
            <w:vAlign w:val="top"/>
          </w:tcPr>
          <w:p>
            <w:pPr>
              <w:spacing w:before="253" w:line="223" w:lineRule="auto"/>
              <w:ind w:left="302"/>
              <w:rPr>
                <w:rFonts w:ascii="SimSun" w:eastAsia="SimSun" w:hAnsi="SimSun" w:cs="SimSun"/>
                <w:sz w:val="34"/>
                <w:szCs w:val="34"/>
              </w:rPr>
            </w:pPr>
            <w:r>
              <w:rPr>
                <w:rFonts w:ascii="SimSun" w:eastAsia="SimSun" w:hAnsi="SimSun" w:cs="SimSun"/>
                <w:spacing w:val="11"/>
                <w:sz w:val="34"/>
                <w:szCs w:val="34"/>
              </w:rPr>
              <w:t>第三代</w:t>
            </w:r>
          </w:p>
          <w:p>
            <w:pPr>
              <w:spacing w:before="247" w:line="459" w:lineRule="exact"/>
              <w:ind w:left="302"/>
              <w:rPr>
                <w:rFonts w:ascii="SimSun" w:eastAsia="SimSun" w:hAnsi="SimSun" w:cs="SimSun"/>
                <w:sz w:val="34"/>
                <w:szCs w:val="34"/>
              </w:rPr>
            </w:pPr>
            <w:r>
              <w:rPr>
                <w:rFonts w:ascii="SimSun" w:eastAsia="SimSun" w:hAnsi="SimSun" w:cs="SimSun"/>
                <w:spacing w:val="6"/>
                <w:position w:val="7"/>
                <w:sz w:val="34"/>
                <w:szCs w:val="34"/>
              </w:rPr>
              <w:t>20世纪90年</w:t>
            </w:r>
          </w:p>
          <w:p>
            <w:pPr>
              <w:spacing w:before="1" w:line="222" w:lineRule="auto"/>
              <w:ind w:left="302"/>
              <w:rPr>
                <w:rFonts w:ascii="SimSun" w:eastAsia="SimSun" w:hAnsi="SimSun" w:cs="SimSun"/>
                <w:sz w:val="34"/>
                <w:szCs w:val="34"/>
              </w:rPr>
            </w:pPr>
            <w:r>
              <w:rPr>
                <w:rFonts w:ascii="SimSun" w:eastAsia="SimSun" w:hAnsi="SimSun" w:cs="SimSun"/>
                <w:spacing w:val="6"/>
                <w:sz w:val="34"/>
                <w:szCs w:val="34"/>
              </w:rPr>
              <w:t>代～2009年</w:t>
            </w:r>
          </w:p>
        </w:tc>
        <w:tc>
          <w:tcPr>
            <w:tcW w:w="2076" w:type="dxa"/>
            <w:tcBorders>
              <w:left w:val="nil"/>
              <w:right w:val="nil"/>
            </w:tcBorders>
            <w:shd w:val="clear" w:color="auto" w:fill="DFB970"/>
            <w:vAlign w:val="top"/>
          </w:tcPr>
          <w:p>
            <w:pPr>
              <w:spacing w:line="265"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pacing w:val="-6"/>
                <w:sz w:val="34"/>
                <w:szCs w:val="34"/>
              </w:rPr>
              <w:t>1460</w:t>
            </w:r>
          </w:p>
          <w:p>
            <w:pPr>
              <w:spacing w:line="340"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pacing w:val="-1"/>
                <w:sz w:val="34"/>
                <w:szCs w:val="34"/>
              </w:rPr>
              <w:t>8091</w:t>
            </w:r>
          </w:p>
          <w:p>
            <w:pPr>
              <w:spacing w:line="411" w:lineRule="auto"/>
              <w:rPr>
                <w:rFonts w:ascii="Arial"/>
                <w:sz w:val="21"/>
              </w:rPr>
            </w:pPr>
          </w:p>
          <w:p>
            <w:pPr>
              <w:spacing w:before="110" w:line="185" w:lineRule="auto"/>
              <w:ind w:left="690"/>
              <w:rPr>
                <w:rFonts w:ascii="SimSun" w:eastAsia="SimSun" w:hAnsi="SimSun" w:cs="SimSun"/>
                <w:sz w:val="34"/>
                <w:szCs w:val="34"/>
              </w:rPr>
            </w:pPr>
            <w:r>
              <w:rPr>
                <w:rFonts w:ascii="SimSun" w:eastAsia="SimSun" w:hAnsi="SimSun" w:cs="SimSun"/>
                <w:spacing w:val="-1"/>
                <w:sz w:val="34"/>
                <w:szCs w:val="34"/>
              </w:rPr>
              <w:t>8093</w:t>
            </w:r>
          </w:p>
          <w:p>
            <w:pPr>
              <w:spacing w:line="377" w:lineRule="auto"/>
              <w:rPr>
                <w:rFonts w:ascii="Arial"/>
                <w:sz w:val="21"/>
              </w:rPr>
            </w:pPr>
          </w:p>
          <w:p>
            <w:pPr>
              <w:spacing w:before="110" w:line="185" w:lineRule="auto"/>
              <w:ind w:left="690"/>
              <w:rPr>
                <w:rFonts w:ascii="SimSun" w:eastAsia="SimSun" w:hAnsi="SimSun" w:cs="SimSun"/>
                <w:sz w:val="34"/>
                <w:szCs w:val="34"/>
              </w:rPr>
            </w:pPr>
            <w:r>
              <w:rPr>
                <w:rFonts w:ascii="SimSun" w:eastAsia="SimSun" w:hAnsi="SimSun" w:cs="SimSun"/>
                <w:spacing w:val="-2"/>
                <w:sz w:val="34"/>
                <w:szCs w:val="34"/>
              </w:rPr>
              <w:t>2050</w:t>
            </w:r>
          </w:p>
          <w:p>
            <w:pPr>
              <w:spacing w:line="282" w:lineRule="auto"/>
              <w:rPr>
                <w:rFonts w:ascii="Arial"/>
                <w:sz w:val="21"/>
              </w:rPr>
            </w:pPr>
          </w:p>
          <w:p>
            <w:pPr>
              <w:spacing w:before="111" w:line="185" w:lineRule="auto"/>
              <w:ind w:left="690"/>
              <w:rPr>
                <w:rFonts w:ascii="SimSun" w:eastAsia="SimSun" w:hAnsi="SimSun" w:cs="SimSun"/>
                <w:sz w:val="34"/>
                <w:szCs w:val="34"/>
              </w:rPr>
            </w:pPr>
            <w:r>
              <w:rPr>
                <w:rFonts w:ascii="SimSun" w:eastAsia="SimSun" w:hAnsi="SimSun" w:cs="SimSun"/>
                <w:spacing w:val="-2"/>
                <w:sz w:val="34"/>
                <w:szCs w:val="34"/>
              </w:rPr>
              <w:t>2060</w:t>
            </w:r>
          </w:p>
          <w:p>
            <w:pPr>
              <w:spacing w:line="375" w:lineRule="auto"/>
              <w:rPr>
                <w:rFonts w:ascii="Arial"/>
                <w:sz w:val="21"/>
              </w:rPr>
            </w:pPr>
          </w:p>
          <w:p>
            <w:pPr>
              <w:spacing w:before="110" w:line="186" w:lineRule="auto"/>
              <w:ind w:left="690"/>
              <w:rPr>
                <w:rFonts w:ascii="SimSun" w:eastAsia="SimSun" w:hAnsi="SimSun" w:cs="SimSun"/>
                <w:sz w:val="34"/>
                <w:szCs w:val="34"/>
              </w:rPr>
            </w:pPr>
            <w:r>
              <w:rPr>
                <w:rFonts w:ascii="SimSun" w:eastAsia="SimSun" w:hAnsi="SimSun" w:cs="SimSun"/>
                <w:spacing w:val="-2"/>
                <w:sz w:val="34"/>
                <w:szCs w:val="34"/>
              </w:rPr>
              <w:t>2195</w:t>
            </w:r>
          </w:p>
          <w:p>
            <w:pPr>
              <w:spacing w:line="375" w:lineRule="auto"/>
              <w:rPr>
                <w:rFonts w:ascii="Arial"/>
                <w:sz w:val="21"/>
              </w:rPr>
            </w:pPr>
          </w:p>
          <w:p>
            <w:pPr>
              <w:spacing w:before="112" w:line="186" w:lineRule="auto"/>
              <w:ind w:left="690"/>
              <w:rPr>
                <w:rFonts w:ascii="SimSun" w:eastAsia="SimSun" w:hAnsi="SimSun" w:cs="SimSun"/>
                <w:sz w:val="34"/>
                <w:szCs w:val="34"/>
              </w:rPr>
            </w:pPr>
            <w:r>
              <w:rPr>
                <w:rFonts w:ascii="SimSun" w:eastAsia="SimSun" w:hAnsi="SimSun" w:cs="SimSun"/>
                <w:spacing w:val="-2"/>
                <w:sz w:val="34"/>
                <w:szCs w:val="34"/>
              </w:rPr>
              <w:t>2196</w:t>
            </w:r>
          </w:p>
          <w:p>
            <w:pPr>
              <w:spacing w:line="392"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pacing w:val="-2"/>
                <w:sz w:val="34"/>
                <w:szCs w:val="34"/>
              </w:rPr>
              <w:t>2197</w:t>
            </w:r>
          </w:p>
          <w:p>
            <w:pPr>
              <w:spacing w:line="375" w:lineRule="auto"/>
              <w:rPr>
                <w:rFonts w:ascii="Arial"/>
                <w:sz w:val="21"/>
              </w:rPr>
            </w:pPr>
          </w:p>
          <w:p>
            <w:pPr>
              <w:spacing w:before="110" w:line="186" w:lineRule="auto"/>
              <w:ind w:left="690"/>
              <w:rPr>
                <w:rFonts w:ascii="SimSun" w:eastAsia="SimSun" w:hAnsi="SimSun" w:cs="SimSun"/>
                <w:sz w:val="34"/>
                <w:szCs w:val="34"/>
              </w:rPr>
            </w:pPr>
            <w:r>
              <w:rPr>
                <w:rFonts w:ascii="SimSun" w:eastAsia="SimSun" w:hAnsi="SimSun" w:cs="SimSun"/>
                <w:spacing w:val="-2"/>
                <w:sz w:val="34"/>
                <w:szCs w:val="34"/>
              </w:rPr>
              <w:t>2198</w:t>
            </w:r>
          </w:p>
          <w:p>
            <w:pPr>
              <w:spacing w:line="349"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pacing w:val="-2"/>
                <w:sz w:val="34"/>
                <w:szCs w:val="34"/>
              </w:rPr>
              <w:t>2199</w:t>
            </w:r>
          </w:p>
          <w:p>
            <w:pPr>
              <w:spacing w:line="377" w:lineRule="auto"/>
              <w:rPr>
                <w:rFonts w:ascii="Arial"/>
                <w:sz w:val="21"/>
              </w:rPr>
            </w:pPr>
          </w:p>
          <w:p>
            <w:pPr>
              <w:spacing w:before="111" w:line="185" w:lineRule="auto"/>
              <w:ind w:left="690"/>
              <w:rPr>
                <w:rFonts w:ascii="SimSun" w:eastAsia="SimSun" w:hAnsi="SimSun" w:cs="SimSun"/>
                <w:sz w:val="34"/>
                <w:szCs w:val="34"/>
              </w:rPr>
            </w:pPr>
            <w:r>
              <w:rPr>
                <w:rFonts w:ascii="SimSun" w:eastAsia="SimSun" w:hAnsi="SimSun" w:cs="SimSun"/>
                <w:spacing w:val="-2"/>
                <w:sz w:val="34"/>
                <w:szCs w:val="34"/>
              </w:rPr>
              <w:t>2297</w:t>
            </w:r>
          </w:p>
          <w:p>
            <w:pPr>
              <w:spacing w:line="359" w:lineRule="auto"/>
              <w:rPr>
                <w:rFonts w:ascii="Arial"/>
                <w:sz w:val="21"/>
              </w:rPr>
            </w:pPr>
          </w:p>
          <w:p>
            <w:pPr>
              <w:spacing w:before="111" w:line="190" w:lineRule="auto"/>
              <w:ind w:left="343"/>
              <w:rPr>
                <w:rFonts w:ascii="SimSun" w:eastAsia="SimSun" w:hAnsi="SimSun" w:cs="SimSun"/>
                <w:sz w:val="34"/>
                <w:szCs w:val="34"/>
              </w:rPr>
            </w:pPr>
            <w:r>
              <w:rPr>
                <w:rFonts w:ascii="SimSun" w:eastAsia="SimSun" w:hAnsi="SimSun" w:cs="SimSun"/>
                <w:sz w:val="34"/>
                <w:szCs w:val="34"/>
              </w:rPr>
              <w:t>Al</w:t>
            </w:r>
            <w:r>
              <w:rPr>
                <w:rFonts w:ascii="SimSun" w:eastAsia="SimSun" w:hAnsi="SimSun" w:cs="SimSun"/>
                <w:spacing w:val="6"/>
                <w:sz w:val="34"/>
                <w:szCs w:val="34"/>
              </w:rPr>
              <w:t>-</w:t>
            </w:r>
            <w:r>
              <w:rPr>
                <w:rFonts w:ascii="SimSun" w:eastAsia="SimSun" w:hAnsi="SimSun" w:cs="SimSun"/>
                <w:sz w:val="34"/>
                <w:szCs w:val="34"/>
              </w:rPr>
              <w:t>Li</w:t>
            </w:r>
            <w:r>
              <w:rPr>
                <w:rFonts w:ascii="SimSun" w:eastAsia="SimSun" w:hAnsi="SimSun" w:cs="SimSun"/>
                <w:spacing w:val="6"/>
                <w:sz w:val="34"/>
                <w:szCs w:val="34"/>
              </w:rPr>
              <w:t>-S4</w:t>
            </w:r>
          </w:p>
          <w:p>
            <w:pPr>
              <w:spacing w:line="377" w:lineRule="auto"/>
              <w:rPr>
                <w:rFonts w:ascii="Arial"/>
                <w:sz w:val="21"/>
              </w:rPr>
            </w:pPr>
          </w:p>
          <w:p>
            <w:pPr>
              <w:spacing w:before="111" w:line="185" w:lineRule="auto"/>
              <w:ind w:left="690"/>
              <w:rPr>
                <w:rFonts w:ascii="SimSun" w:eastAsia="SimSun" w:hAnsi="SimSun" w:cs="SimSun"/>
                <w:sz w:val="34"/>
                <w:szCs w:val="34"/>
              </w:rPr>
            </w:pPr>
            <w:r>
              <w:rPr>
                <w:rFonts w:ascii="SimSun" w:eastAsia="SimSun" w:hAnsi="SimSun" w:cs="SimSun"/>
                <w:spacing w:val="-2"/>
                <w:sz w:val="34"/>
                <w:szCs w:val="34"/>
              </w:rPr>
              <w:t>2097</w:t>
            </w:r>
          </w:p>
          <w:p>
            <w:pPr>
              <w:spacing w:line="377" w:lineRule="auto"/>
              <w:rPr>
                <w:rFonts w:ascii="Arial"/>
                <w:sz w:val="21"/>
              </w:rPr>
            </w:pPr>
          </w:p>
          <w:p>
            <w:pPr>
              <w:spacing w:before="111" w:line="185" w:lineRule="auto"/>
              <w:ind w:left="690"/>
              <w:rPr>
                <w:rFonts w:ascii="SimSun" w:eastAsia="SimSun" w:hAnsi="SimSun" w:cs="SimSun"/>
                <w:sz w:val="34"/>
                <w:szCs w:val="34"/>
              </w:rPr>
            </w:pPr>
            <w:r>
              <w:rPr>
                <w:rFonts w:ascii="SimSun" w:eastAsia="SimSun" w:hAnsi="SimSun" w:cs="SimSun"/>
                <w:spacing w:val="-2"/>
                <w:sz w:val="34"/>
                <w:szCs w:val="34"/>
              </w:rPr>
              <w:t>2099</w:t>
            </w:r>
          </w:p>
        </w:tc>
        <w:tc>
          <w:tcPr>
            <w:tcW w:w="1704" w:type="dxa"/>
            <w:tcBorders>
              <w:left w:val="nil"/>
              <w:right w:val="nil"/>
            </w:tcBorders>
            <w:shd w:val="clear" w:color="auto" w:fill="DFB970"/>
            <w:vAlign w:val="top"/>
          </w:tcPr>
          <w:p>
            <w:pPr>
              <w:spacing w:before="255" w:line="831" w:lineRule="exact"/>
              <w:ind w:left="275"/>
              <w:rPr>
                <w:rFonts w:ascii="SimSun" w:eastAsia="SimSun" w:hAnsi="SimSun" w:cs="SimSun"/>
                <w:sz w:val="34"/>
                <w:szCs w:val="34"/>
              </w:rPr>
            </w:pPr>
            <w:r>
              <w:rPr>
                <w:rFonts w:ascii="SimSun" w:eastAsia="SimSun" w:hAnsi="SimSun" w:cs="SimSun"/>
                <w:spacing w:val="11"/>
                <w:position w:val="37"/>
                <w:sz w:val="34"/>
                <w:szCs w:val="34"/>
              </w:rPr>
              <w:t>俄罗斯</w:t>
            </w:r>
          </w:p>
          <w:p>
            <w:pPr>
              <w:spacing w:line="223" w:lineRule="auto"/>
              <w:ind w:left="621"/>
              <w:rPr>
                <w:rFonts w:ascii="SimSun" w:eastAsia="SimSun" w:hAnsi="SimSun" w:cs="SimSun"/>
                <w:sz w:val="34"/>
                <w:szCs w:val="34"/>
              </w:rPr>
            </w:pPr>
            <w:r>
              <w:rPr>
                <w:rFonts w:ascii="SimSun" w:eastAsia="SimSun" w:hAnsi="SimSun" w:cs="SimSun"/>
                <w:spacing w:val="23"/>
                <w:sz w:val="34"/>
                <w:szCs w:val="34"/>
              </w:rPr>
              <w:t>英国</w:t>
            </w:r>
          </w:p>
          <w:p>
            <w:pPr>
              <w:spacing w:line="273" w:lineRule="auto"/>
              <w:rPr>
                <w:rFonts w:ascii="Arial"/>
                <w:sz w:val="21"/>
              </w:rPr>
            </w:pPr>
          </w:p>
          <w:p>
            <w:pPr>
              <w:spacing w:before="110" w:line="223" w:lineRule="auto"/>
              <w:ind w:left="621"/>
              <w:rPr>
                <w:rFonts w:ascii="SimSun" w:eastAsia="SimSun" w:hAnsi="SimSun" w:cs="SimSun"/>
                <w:sz w:val="34"/>
                <w:szCs w:val="34"/>
              </w:rPr>
            </w:pPr>
            <w:r>
              <w:rPr>
                <w:rFonts w:ascii="SimSun" w:eastAsia="SimSun" w:hAnsi="SimSun" w:cs="SimSun"/>
                <w:spacing w:val="23"/>
                <w:sz w:val="34"/>
                <w:szCs w:val="34"/>
              </w:rPr>
              <w:t>英国</w:t>
            </w:r>
          </w:p>
          <w:p>
            <w:pPr>
              <w:spacing w:line="307"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281"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307"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305" w:lineRule="auto"/>
              <w:rPr>
                <w:rFonts w:ascii="Arial"/>
                <w:sz w:val="21"/>
              </w:rPr>
            </w:pPr>
          </w:p>
          <w:p>
            <w:pPr>
              <w:spacing w:before="111" w:line="223" w:lineRule="auto"/>
              <w:ind w:left="275"/>
              <w:rPr>
                <w:rFonts w:ascii="SimSun" w:eastAsia="SimSun" w:hAnsi="SimSun" w:cs="SimSun"/>
                <w:sz w:val="34"/>
                <w:szCs w:val="34"/>
              </w:rPr>
            </w:pPr>
            <w:r>
              <w:rPr>
                <w:rFonts w:ascii="SimSun" w:eastAsia="SimSun" w:hAnsi="SimSun" w:cs="SimSun"/>
                <w:spacing w:val="11"/>
                <w:sz w:val="34"/>
                <w:szCs w:val="34"/>
              </w:rPr>
              <w:t>加拿大</w:t>
            </w:r>
          </w:p>
          <w:p>
            <w:pPr>
              <w:spacing w:line="327"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304" w:lineRule="auto"/>
              <w:rPr>
                <w:rFonts w:ascii="Arial"/>
                <w:sz w:val="21"/>
              </w:rPr>
            </w:pPr>
          </w:p>
          <w:p>
            <w:pPr>
              <w:spacing w:before="111" w:line="223" w:lineRule="auto"/>
              <w:ind w:left="275"/>
              <w:rPr>
                <w:rFonts w:ascii="SimSun" w:eastAsia="SimSun" w:hAnsi="SimSun" w:cs="SimSun"/>
                <w:sz w:val="34"/>
                <w:szCs w:val="34"/>
              </w:rPr>
            </w:pPr>
            <w:r>
              <w:rPr>
                <w:rFonts w:ascii="SimSun" w:eastAsia="SimSun" w:hAnsi="SimSun" w:cs="SimSun"/>
                <w:spacing w:val="11"/>
                <w:sz w:val="34"/>
                <w:szCs w:val="34"/>
              </w:rPr>
              <w:t>加拿大</w:t>
            </w:r>
          </w:p>
          <w:p>
            <w:pPr>
              <w:spacing w:line="284"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英国</w:t>
            </w:r>
          </w:p>
          <w:p>
            <w:pPr>
              <w:spacing w:line="307"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299"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307" w:lineRule="auto"/>
              <w:rPr>
                <w:rFonts w:ascii="Arial"/>
                <w:sz w:val="21"/>
              </w:rPr>
            </w:pPr>
          </w:p>
          <w:p>
            <w:pPr>
              <w:spacing w:before="111" w:line="223" w:lineRule="auto"/>
              <w:ind w:left="621"/>
              <w:rPr>
                <w:rFonts w:ascii="SimSun" w:eastAsia="SimSun" w:hAnsi="SimSun" w:cs="SimSun"/>
                <w:sz w:val="34"/>
                <w:szCs w:val="34"/>
              </w:rPr>
            </w:pPr>
            <w:r>
              <w:rPr>
                <w:rFonts w:ascii="SimSun" w:eastAsia="SimSun" w:hAnsi="SimSun" w:cs="SimSun"/>
                <w:spacing w:val="23"/>
                <w:sz w:val="34"/>
                <w:szCs w:val="34"/>
              </w:rPr>
              <w:t>美国</w:t>
            </w:r>
          </w:p>
          <w:p>
            <w:pPr>
              <w:spacing w:line="310" w:lineRule="auto"/>
              <w:rPr>
                <w:rFonts w:ascii="Arial"/>
                <w:sz w:val="21"/>
              </w:rPr>
            </w:pPr>
          </w:p>
          <w:p>
            <w:pPr>
              <w:spacing w:before="111" w:line="226" w:lineRule="auto"/>
              <w:ind w:left="621"/>
              <w:rPr>
                <w:rFonts w:ascii="SimSun" w:eastAsia="SimSun" w:hAnsi="SimSun" w:cs="SimSun"/>
                <w:sz w:val="34"/>
                <w:szCs w:val="34"/>
              </w:rPr>
            </w:pPr>
            <w:r>
              <w:rPr>
                <w:rFonts w:ascii="SimSun" w:eastAsia="SimSun" w:hAnsi="SimSun" w:cs="SimSun"/>
                <w:spacing w:val="23"/>
                <w:sz w:val="34"/>
                <w:szCs w:val="34"/>
              </w:rPr>
              <w:t>法国</w:t>
            </w:r>
          </w:p>
        </w:tc>
        <w:tc>
          <w:tcPr>
            <w:tcW w:w="8011" w:type="dxa"/>
            <w:tcBorders>
              <w:left w:val="nil"/>
              <w:right w:val="nil"/>
            </w:tcBorders>
            <w:vAlign w:val="top"/>
          </w:tcPr>
          <w:p>
            <w:pPr>
              <w:spacing w:before="253" w:line="223" w:lineRule="auto"/>
              <w:ind w:left="2301"/>
              <w:rPr>
                <w:rFonts w:ascii="SimSun" w:eastAsia="SimSun" w:hAnsi="SimSun" w:cs="SimSun"/>
                <w:sz w:val="34"/>
                <w:szCs w:val="34"/>
              </w:rPr>
            </w:pPr>
            <w:r>
              <w:pict>
                <v:rect id="_x0000_s1060" style="width:366.5pt;height:287.75pt;margin-top:-0.11pt;margin-left:-0.03pt;position:absolute;z-index:-251624448" filled="t" fillcolor="#dfb970" stroked="f"/>
              </w:pict>
            </w:r>
            <w:r>
              <w:rPr>
                <w:rFonts w:ascii="SimSun" w:eastAsia="SimSun" w:hAnsi="SimSun" w:cs="SimSun"/>
                <w:spacing w:val="7"/>
                <w:sz w:val="34"/>
                <w:szCs w:val="34"/>
              </w:rPr>
              <w:t>"能源号"运载火箭贮箱</w:t>
            </w:r>
          </w:p>
          <w:p>
            <w:pPr>
              <w:spacing w:line="324" w:lineRule="auto"/>
              <w:rPr>
                <w:rFonts w:ascii="Arial"/>
                <w:sz w:val="21"/>
              </w:rPr>
            </w:pPr>
          </w:p>
          <w:p>
            <w:pPr>
              <w:spacing w:before="110" w:line="222" w:lineRule="auto"/>
              <w:ind w:left="2690"/>
              <w:rPr>
                <w:rFonts w:ascii="SimSun" w:eastAsia="SimSun" w:hAnsi="SimSun" w:cs="SimSun"/>
                <w:sz w:val="34"/>
                <w:szCs w:val="34"/>
              </w:rPr>
            </w:pPr>
            <w:r>
              <w:rPr>
                <w:rFonts w:ascii="SimSun" w:eastAsia="SimSun" w:hAnsi="SimSun" w:cs="SimSun"/>
                <w:spacing w:val="8"/>
                <w:sz w:val="34"/>
                <w:szCs w:val="34"/>
              </w:rPr>
              <w:t>远程导弹弹头壳体</w:t>
            </w:r>
          </w:p>
          <w:p>
            <w:pPr>
              <w:spacing w:line="292" w:lineRule="auto"/>
              <w:rPr>
                <w:rFonts w:ascii="Arial"/>
                <w:sz w:val="21"/>
              </w:rPr>
            </w:pPr>
          </w:p>
          <w:p>
            <w:pPr>
              <w:spacing w:before="110" w:line="222" w:lineRule="auto"/>
              <w:ind w:left="2690"/>
              <w:rPr>
                <w:rFonts w:ascii="SimSun" w:eastAsia="SimSun" w:hAnsi="SimSun" w:cs="SimSun"/>
                <w:sz w:val="34"/>
                <w:szCs w:val="34"/>
              </w:rPr>
            </w:pPr>
            <w:r>
              <w:rPr>
                <w:rFonts w:ascii="SimSun" w:eastAsia="SimSun" w:hAnsi="SimSun" w:cs="SimSun"/>
                <w:spacing w:val="8"/>
                <w:sz w:val="34"/>
                <w:szCs w:val="34"/>
              </w:rPr>
              <w:t>远程导弹弹头壳体</w:t>
            </w:r>
          </w:p>
          <w:p>
            <w:pPr>
              <w:spacing w:line="309" w:lineRule="auto"/>
              <w:rPr>
                <w:rFonts w:ascii="Arial"/>
                <w:sz w:val="21"/>
              </w:rPr>
            </w:pPr>
          </w:p>
          <w:p>
            <w:pPr>
              <w:spacing w:before="111" w:line="222" w:lineRule="auto"/>
              <w:ind w:left="2171"/>
              <w:rPr>
                <w:rFonts w:ascii="SimSun" w:eastAsia="SimSun" w:hAnsi="SimSun" w:cs="SimSun"/>
                <w:sz w:val="34"/>
                <w:szCs w:val="34"/>
              </w:rPr>
            </w:pPr>
            <w:r>
              <w:rPr>
                <w:rFonts w:ascii="SimSun" w:eastAsia="SimSun" w:hAnsi="SimSun" w:cs="SimSun"/>
                <w:spacing w:val="7"/>
                <w:sz w:val="34"/>
                <w:szCs w:val="34"/>
              </w:rPr>
              <w:t>A350</w:t>
            </w:r>
            <w:r>
              <w:rPr>
                <w:rFonts w:ascii="SimSun" w:eastAsia="SimSun" w:hAnsi="SimSun" w:cs="SimSun"/>
                <w:sz w:val="34"/>
                <w:szCs w:val="34"/>
              </w:rPr>
              <w:t>XWB</w:t>
            </w:r>
            <w:r>
              <w:rPr>
                <w:rFonts w:ascii="SimSun" w:eastAsia="SimSun" w:hAnsi="SimSun" w:cs="SimSun"/>
                <w:spacing w:val="7"/>
                <w:sz w:val="34"/>
                <w:szCs w:val="34"/>
              </w:rPr>
              <w:t>机翼肋板和纵梁</w:t>
            </w:r>
          </w:p>
          <w:p>
            <w:pPr>
              <w:spacing w:line="249" w:lineRule="auto"/>
              <w:rPr>
                <w:rFonts w:ascii="Arial"/>
                <w:sz w:val="21"/>
              </w:rPr>
            </w:pPr>
          </w:p>
          <w:p>
            <w:pPr>
              <w:spacing w:before="111" w:line="222" w:lineRule="auto"/>
              <w:ind w:left="3313"/>
              <w:rPr>
                <w:rFonts w:ascii="SimSun" w:eastAsia="SimSun" w:hAnsi="SimSun" w:cs="SimSun"/>
                <w:sz w:val="34"/>
                <w:szCs w:val="34"/>
              </w:rPr>
            </w:pPr>
            <w:r>
              <w:rPr>
                <w:rFonts w:ascii="SimSun" w:eastAsia="SimSun" w:hAnsi="SimSun" w:cs="SimSun"/>
                <w:spacing w:val="10"/>
                <w:sz w:val="34"/>
                <w:szCs w:val="34"/>
              </w:rPr>
              <w:t>机身蒙皮</w:t>
            </w:r>
          </w:p>
          <w:p>
            <w:pPr>
              <w:spacing w:line="309" w:lineRule="auto"/>
              <w:rPr>
                <w:rFonts w:ascii="Arial"/>
                <w:sz w:val="21"/>
              </w:rPr>
            </w:pPr>
          </w:p>
          <w:p>
            <w:pPr>
              <w:spacing w:before="111" w:line="831" w:lineRule="exact"/>
              <w:ind w:left="1954"/>
              <w:rPr>
                <w:rFonts w:ascii="SimSun" w:eastAsia="SimSun" w:hAnsi="SimSun" w:cs="SimSun"/>
                <w:sz w:val="34"/>
                <w:szCs w:val="34"/>
              </w:rPr>
            </w:pPr>
            <w:r>
              <w:rPr>
                <w:rFonts w:ascii="SimSun" w:eastAsia="SimSun" w:hAnsi="SimSun" w:cs="SimSun"/>
                <w:spacing w:val="22"/>
                <w:position w:val="37"/>
                <w:sz w:val="34"/>
                <w:szCs w:val="34"/>
              </w:rPr>
              <w:t>“奋进号”航天飞机外贮箱</w:t>
            </w:r>
          </w:p>
          <w:p>
            <w:pPr>
              <w:spacing w:before="1" w:line="221" w:lineRule="auto"/>
              <w:ind w:left="1721"/>
              <w:rPr>
                <w:rFonts w:ascii="SimSun" w:eastAsia="SimSun" w:hAnsi="SimSun" w:cs="SimSun"/>
                <w:sz w:val="34"/>
                <w:szCs w:val="34"/>
              </w:rPr>
            </w:pPr>
            <w:r>
              <w:rPr>
                <w:rFonts w:ascii="SimSun" w:eastAsia="SimSun" w:hAnsi="SimSun" w:cs="SimSun"/>
                <w:spacing w:val="6"/>
                <w:sz w:val="34"/>
                <w:szCs w:val="34"/>
              </w:rPr>
              <w:t>A380飞机地板横梁、座椅导轨</w:t>
            </w:r>
          </w:p>
          <w:p>
            <w:pPr>
              <w:spacing w:line="326" w:lineRule="auto"/>
              <w:rPr>
                <w:rFonts w:ascii="Arial"/>
                <w:sz w:val="21"/>
              </w:rPr>
            </w:pPr>
          </w:p>
          <w:p>
            <w:pPr>
              <w:spacing w:before="112" w:line="830" w:lineRule="exact"/>
              <w:ind w:left="518"/>
              <w:rPr>
                <w:rFonts w:ascii="SimSun" w:eastAsia="SimSun" w:hAnsi="SimSun" w:cs="SimSun"/>
                <w:sz w:val="34"/>
                <w:szCs w:val="34"/>
              </w:rPr>
            </w:pPr>
            <w:r>
              <w:pict>
                <v:rect id="_x0000_s1061" style="width:631.7pt;height:39pt;margin-top:35.63pt;margin-left:-0.03pt;position:absolute;z-index:-251619328" filled="t" fillcolor="#dfb970" stroked="f"/>
              </w:pict>
            </w:r>
            <w:r>
              <w:pict>
                <v:rect id="_x0000_s1062" style="width:631.7pt;height:43.7pt;margin-top:-8.05pt;margin-left:-0.03pt;position:absolute;z-index:-251618304" filled="t" fillcolor="#e0ba71" stroked="f"/>
              </w:pict>
            </w:r>
            <w:r>
              <w:rPr>
                <w:rFonts w:ascii="SimSun" w:eastAsia="SimSun" w:hAnsi="SimSun" w:cs="SimSun"/>
                <w:spacing w:val="14"/>
                <w:position w:val="37"/>
                <w:sz w:val="34"/>
                <w:szCs w:val="34"/>
              </w:rPr>
              <w:t>1.F16战斗机机身舱壁甲板2.F22战机后隔框</w:t>
            </w:r>
          </w:p>
          <w:p>
            <w:pPr>
              <w:spacing w:before="2" w:line="221" w:lineRule="auto"/>
              <w:ind w:left="518"/>
              <w:rPr>
                <w:rFonts w:ascii="SimSun" w:eastAsia="SimSun" w:hAnsi="SimSun" w:cs="SimSun"/>
                <w:sz w:val="34"/>
                <w:szCs w:val="34"/>
              </w:rPr>
            </w:pPr>
            <w:r>
              <w:rPr>
                <w:rFonts w:ascii="SimSun" w:eastAsia="SimSun" w:hAnsi="SimSun" w:cs="SimSun"/>
                <w:spacing w:val="18"/>
                <w:sz w:val="34"/>
                <w:szCs w:val="34"/>
              </w:rPr>
              <w:t>1.A350客机蒙皮2.猎鹰9号运载火箭燃料贮箱</w:t>
            </w:r>
          </w:p>
          <w:p>
            <w:pPr>
              <w:spacing w:before="141" w:line="4139" w:lineRule="exact"/>
              <w:textAlignment w:val="center"/>
            </w:pPr>
            <w:r>
              <w:pict>
                <v:shape id="_x0000_i1063" type="#_x0000_t202" style="width:366.5pt;height:207.3pt;mso-position-horizontal-relative:char;mso-position-vertical-relative:line" filled="t" fillcolor="#dfba71" stroked="f">
                  <o:lock v:ext="edit" aspectratio="f"/>
                  <v:textbox inset="0,0,0,0">
                    <w:txbxContent>
                      <w:p>
                        <w:pPr>
                          <w:spacing w:before="254" w:line="222" w:lineRule="auto"/>
                          <w:ind w:left="3037"/>
                          <w:rPr>
                            <w:rFonts w:ascii="SimSun" w:eastAsia="SimSun" w:hAnsi="SimSun" w:cs="SimSun"/>
                            <w:sz w:val="34"/>
                            <w:szCs w:val="34"/>
                          </w:rPr>
                        </w:pPr>
                        <w:r>
                          <w:rPr>
                            <w:rFonts w:ascii="SimSun" w:eastAsia="SimSun" w:hAnsi="SimSun" w:cs="SimSun"/>
                            <w:spacing w:val="5"/>
                            <w:sz w:val="34"/>
                            <w:szCs w:val="34"/>
                          </w:rPr>
                          <w:t>A380-F机身蒙皮</w:t>
                        </w:r>
                      </w:p>
                      <w:p>
                        <w:pPr>
                          <w:spacing w:line="309" w:lineRule="auto"/>
                          <w:rPr>
                            <w:rFonts w:ascii="Arial"/>
                            <w:sz w:val="21"/>
                          </w:rPr>
                        </w:pPr>
                      </w:p>
                      <w:p>
                        <w:pPr>
                          <w:spacing w:before="110" w:line="222" w:lineRule="auto"/>
                          <w:ind w:left="3210"/>
                          <w:rPr>
                            <w:rFonts w:ascii="SimSun" w:eastAsia="SimSun" w:hAnsi="SimSun" w:cs="SimSun"/>
                            <w:sz w:val="34"/>
                            <w:szCs w:val="34"/>
                          </w:rPr>
                        </w:pPr>
                        <w:r>
                          <w:rPr>
                            <w:rFonts w:ascii="SimSun" w:eastAsia="SimSun" w:hAnsi="SimSun" w:cs="SimSun"/>
                            <w:spacing w:val="6"/>
                            <w:sz w:val="34"/>
                            <w:szCs w:val="34"/>
                          </w:rPr>
                          <w:t>F16战斗机</w:t>
                        </w:r>
                      </w:p>
                      <w:p>
                        <w:pPr>
                          <w:spacing w:line="300" w:lineRule="auto"/>
                          <w:rPr>
                            <w:rFonts w:ascii="Arial"/>
                            <w:sz w:val="21"/>
                          </w:rPr>
                        </w:pPr>
                      </w:p>
                      <w:p>
                        <w:pPr>
                          <w:spacing w:before="111" w:line="222" w:lineRule="auto"/>
                          <w:ind w:left="2691"/>
                          <w:rPr>
                            <w:rFonts w:ascii="SimSun" w:eastAsia="SimSun" w:hAnsi="SimSun" w:cs="SimSun"/>
                            <w:sz w:val="34"/>
                            <w:szCs w:val="34"/>
                          </w:rPr>
                        </w:pPr>
                        <w:r>
                          <w:rPr>
                            <w:rFonts w:ascii="SimSun" w:eastAsia="SimSun" w:hAnsi="SimSun" w:cs="SimSun"/>
                            <w:spacing w:val="6"/>
                            <w:sz w:val="34"/>
                            <w:szCs w:val="34"/>
                          </w:rPr>
                          <w:t>C919客机机身蒙皮</w:t>
                        </w:r>
                      </w:p>
                      <w:p>
                        <w:pPr>
                          <w:spacing w:line="309" w:lineRule="auto"/>
                          <w:rPr>
                            <w:rFonts w:ascii="Arial"/>
                            <w:sz w:val="21"/>
                          </w:rPr>
                        </w:pPr>
                      </w:p>
                      <w:p>
                        <w:pPr>
                          <w:spacing w:before="111" w:line="831" w:lineRule="exact"/>
                          <w:ind w:left="1488"/>
                          <w:rPr>
                            <w:rFonts w:ascii="SimSun" w:eastAsia="SimSun" w:hAnsi="SimSun" w:cs="SimSun"/>
                            <w:sz w:val="34"/>
                            <w:szCs w:val="34"/>
                          </w:rPr>
                        </w:pPr>
                        <w:r>
                          <w:rPr>
                            <w:rFonts w:ascii="SimSun" w:eastAsia="SimSun" w:hAnsi="SimSun" w:cs="SimSun"/>
                            <w:spacing w:val="6"/>
                            <w:position w:val="37"/>
                            <w:sz w:val="34"/>
                            <w:szCs w:val="34"/>
                          </w:rPr>
                          <w:t>F16战机后机身隔框、中机身大梁</w:t>
                        </w:r>
                      </w:p>
                      <w:p>
                        <w:pPr>
                          <w:spacing w:before="1" w:line="221" w:lineRule="auto"/>
                          <w:ind w:left="1566"/>
                          <w:rPr>
                            <w:rFonts w:ascii="SimSun" w:eastAsia="SimSun" w:hAnsi="SimSun" w:cs="SimSun"/>
                            <w:sz w:val="34"/>
                            <w:szCs w:val="34"/>
                          </w:rPr>
                        </w:pPr>
                        <w:r>
                          <w:rPr>
                            <w:rFonts w:ascii="SimSun" w:eastAsia="SimSun" w:hAnsi="SimSun" w:cs="SimSun"/>
                            <w:spacing w:val="6"/>
                            <w:sz w:val="34"/>
                            <w:szCs w:val="34"/>
                          </w:rPr>
                          <w:t>A380机身、地板横梁、机翼纵梁</w:t>
                        </w:r>
                      </w:p>
                    </w:txbxContent>
                  </v:textbox>
                  <w10:wrap type="none"/>
                </v:shape>
              </w:pict>
            </w:r>
          </w:p>
        </w:tc>
        <w:tc>
          <w:tcPr>
            <w:tcW w:w="4624" w:type="dxa"/>
            <w:tcBorders>
              <w:left w:val="nil"/>
            </w:tcBorders>
            <w:vAlign w:val="top"/>
          </w:tcPr>
          <w:p>
            <w:pPr>
              <w:spacing w:before="253" w:line="223" w:lineRule="auto"/>
              <w:ind w:left="200"/>
              <w:rPr>
                <w:rFonts w:ascii="SimSun" w:eastAsia="SimSun" w:hAnsi="SimSun" w:cs="SimSun"/>
                <w:sz w:val="34"/>
                <w:szCs w:val="34"/>
              </w:rPr>
            </w:pPr>
            <w:r>
              <w:pict>
                <v:rect id="_x0000_s1064" style="width:265.25pt;height:163.55pt;margin-top:-0.11pt;margin-left:-34.11pt;position:absolute;z-index:-251614208" filled="t" fillcolor="#dfb971" stroked="f"/>
              </w:pict>
            </w:r>
            <w:r>
              <w:rPr>
                <w:rFonts w:ascii="SimSun" w:eastAsia="SimSun" w:hAnsi="SimSun" w:cs="SimSun"/>
                <w:spacing w:val="2"/>
                <w:sz w:val="34"/>
                <w:szCs w:val="34"/>
              </w:rPr>
              <w:t>1.密度小、模量高；2.</w:t>
            </w:r>
            <w:r>
              <w:rPr>
                <w:rFonts w:ascii="SimSun" w:eastAsia="SimSun" w:hAnsi="SimSun" w:cs="SimSun"/>
                <w:spacing w:val="-86"/>
                <w:sz w:val="34"/>
                <w:szCs w:val="34"/>
              </w:rPr>
              <w:t xml:space="preserve"> </w:t>
            </w:r>
            <w:r>
              <w:rPr>
                <w:rFonts w:ascii="SimSun" w:eastAsia="SimSun" w:hAnsi="SimSun" w:cs="SimSun"/>
                <w:spacing w:val="2"/>
                <w:sz w:val="34"/>
                <w:szCs w:val="34"/>
              </w:rPr>
              <w:t>良好</w:t>
            </w:r>
          </w:p>
          <w:p>
            <w:pPr>
              <w:spacing w:before="74" w:line="223" w:lineRule="auto"/>
              <w:ind w:left="200"/>
              <w:rPr>
                <w:rFonts w:ascii="SimSun" w:eastAsia="SimSun" w:hAnsi="SimSun" w:cs="SimSun"/>
                <w:sz w:val="34"/>
                <w:szCs w:val="34"/>
              </w:rPr>
            </w:pPr>
            <w:r>
              <w:rPr>
                <w:rFonts w:ascii="SimSun" w:eastAsia="SimSun" w:hAnsi="SimSun" w:cs="SimSun"/>
                <w:spacing w:val="7"/>
                <w:sz w:val="34"/>
                <w:szCs w:val="34"/>
              </w:rPr>
              <w:t>的强韧性匹；3.耐损伤性能</w:t>
            </w:r>
          </w:p>
          <w:p>
            <w:pPr>
              <w:spacing w:before="65" w:line="223" w:lineRule="auto"/>
              <w:ind w:left="200"/>
              <w:rPr>
                <w:rFonts w:ascii="SimSun" w:eastAsia="SimSun" w:hAnsi="SimSun" w:cs="SimSun"/>
                <w:sz w:val="34"/>
                <w:szCs w:val="34"/>
              </w:rPr>
            </w:pPr>
            <w:r>
              <w:rPr>
                <w:rFonts w:ascii="SimSun" w:eastAsia="SimSun" w:hAnsi="SimSun" w:cs="SimSun"/>
                <w:spacing w:val="7"/>
                <w:sz w:val="34"/>
                <w:szCs w:val="34"/>
              </w:rPr>
              <w:t>优良；4.各向异性小；5.热</w:t>
            </w:r>
          </w:p>
          <w:p>
            <w:pPr>
              <w:spacing w:before="99" w:line="223" w:lineRule="auto"/>
              <w:ind w:left="200"/>
              <w:rPr>
                <w:rFonts w:ascii="SimSun" w:eastAsia="SimSun" w:hAnsi="SimSun" w:cs="SimSun"/>
                <w:sz w:val="34"/>
                <w:szCs w:val="34"/>
              </w:rPr>
            </w:pPr>
            <w:r>
              <w:rPr>
                <w:rFonts w:ascii="SimSun" w:eastAsia="SimSun" w:hAnsi="SimSun" w:cs="SimSun"/>
                <w:spacing w:val="7"/>
                <w:sz w:val="34"/>
                <w:szCs w:val="34"/>
              </w:rPr>
              <w:t>稳定性好；6.耐腐蚀；7.加</w:t>
            </w:r>
          </w:p>
          <w:p>
            <w:pPr>
              <w:spacing w:before="56" w:line="223" w:lineRule="auto"/>
              <w:ind w:left="1463"/>
              <w:rPr>
                <w:rFonts w:ascii="SimSun" w:eastAsia="SimSun" w:hAnsi="SimSun" w:cs="SimSun"/>
                <w:sz w:val="34"/>
                <w:szCs w:val="34"/>
              </w:rPr>
            </w:pPr>
            <w:r>
              <w:rPr>
                <w:rFonts w:ascii="SimSun" w:eastAsia="SimSun" w:hAnsi="SimSun" w:cs="SimSun"/>
                <w:spacing w:val="8"/>
                <w:sz w:val="34"/>
                <w:szCs w:val="34"/>
              </w:rPr>
              <w:t>工成形性好</w:t>
            </w:r>
          </w:p>
        </w:tc>
      </w:tr>
    </w:tbl>
    <w:p>
      <w:pPr>
        <w:sectPr>
          <w:headerReference w:type="default" r:id="rId47"/>
          <w:footerReference w:type="default" r:id="rId48"/>
          <w:pgSz w:w="22387" w:h="31680"/>
          <w:pgMar w:top="1981" w:right="1484" w:bottom="1530" w:left="1548" w:header="1336" w:footer="1326" w:gutter="0"/>
          <w:pgNumType w:start="15"/>
          <w:cols w:space="708"/>
        </w:sectPr>
      </w:pPr>
    </w:p>
    <w:tbl>
      <w:tblPr>
        <w:tblStyle w:val="TableNormal9"/>
        <w:tblW w:w="19136" w:type="dxa"/>
        <w:tblInd w:w="2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721"/>
        <w:gridCol w:w="2076"/>
        <w:gridCol w:w="1704"/>
        <w:gridCol w:w="8011"/>
        <w:gridCol w:w="4624"/>
      </w:tblGrid>
      <w:tr>
        <w:tblPrEx>
          <w:tblW w:w="19136" w:type="dxa"/>
          <w:tblInd w:w="2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1747"/>
        </w:trPr>
        <w:tc>
          <w:tcPr>
            <w:tcW w:w="2721" w:type="dxa"/>
            <w:tcBorders>
              <w:right w:val="nil"/>
            </w:tcBorders>
            <w:vAlign w:val="top"/>
          </w:tcPr>
          <w:p>
            <w:pPr>
              <w:spacing w:before="264" w:line="223" w:lineRule="auto"/>
              <w:ind w:left="302"/>
              <w:rPr>
                <w:rFonts w:ascii="SimSun" w:eastAsia="SimSun" w:hAnsi="SimSun" w:cs="SimSun"/>
                <w:sz w:val="34"/>
                <w:szCs w:val="34"/>
              </w:rPr>
            </w:pPr>
            <w:r>
              <w:rPr>
                <w:rFonts w:ascii="SimSun" w:eastAsia="SimSun" w:hAnsi="SimSun" w:cs="SimSun"/>
                <w:spacing w:val="6"/>
                <w:sz w:val="34"/>
                <w:szCs w:val="34"/>
              </w:rPr>
              <w:t>2009年至今</w:t>
            </w:r>
          </w:p>
        </w:tc>
        <w:tc>
          <w:tcPr>
            <w:tcW w:w="2076" w:type="dxa"/>
            <w:tcBorders>
              <w:left w:val="nil"/>
              <w:right w:val="nil"/>
            </w:tcBorders>
            <w:vAlign w:val="top"/>
          </w:tcPr>
          <w:p>
            <w:pPr>
              <w:spacing w:line="274" w:lineRule="auto"/>
              <w:rPr>
                <w:rFonts w:ascii="Arial"/>
                <w:sz w:val="21"/>
              </w:rPr>
            </w:pPr>
          </w:p>
          <w:p>
            <w:pPr>
              <w:spacing w:before="111" w:line="187" w:lineRule="auto"/>
              <w:ind w:left="603"/>
              <w:rPr>
                <w:rFonts w:ascii="SimSun" w:eastAsia="SimSun" w:hAnsi="SimSun" w:cs="SimSun"/>
                <w:sz w:val="34"/>
                <w:szCs w:val="34"/>
              </w:rPr>
            </w:pPr>
            <w:r>
              <w:rPr>
                <w:rFonts w:ascii="SimSun" w:eastAsia="SimSun" w:hAnsi="SimSun" w:cs="SimSun"/>
                <w:spacing w:val="1"/>
                <w:sz w:val="34"/>
                <w:szCs w:val="34"/>
              </w:rPr>
              <w:t>X2A66</w:t>
            </w:r>
          </w:p>
          <w:p>
            <w:pPr>
              <w:spacing w:line="340" w:lineRule="auto"/>
              <w:rPr>
                <w:rFonts w:ascii="Arial"/>
                <w:sz w:val="21"/>
              </w:rPr>
            </w:pPr>
          </w:p>
          <w:p>
            <w:pPr>
              <w:spacing w:before="111" w:line="186" w:lineRule="auto"/>
              <w:ind w:left="690"/>
              <w:rPr>
                <w:rFonts w:ascii="SimSun" w:eastAsia="SimSun" w:hAnsi="SimSun" w:cs="SimSun"/>
                <w:sz w:val="34"/>
                <w:szCs w:val="34"/>
              </w:rPr>
            </w:pPr>
            <w:r>
              <w:rPr>
                <w:rFonts w:ascii="SimSun" w:eastAsia="SimSun" w:hAnsi="SimSun" w:cs="SimSun"/>
                <w:sz w:val="34"/>
                <w:szCs w:val="34"/>
              </w:rPr>
              <w:t>C14E</w:t>
            </w:r>
          </w:p>
        </w:tc>
        <w:tc>
          <w:tcPr>
            <w:tcW w:w="1704" w:type="dxa"/>
            <w:tcBorders>
              <w:left w:val="nil"/>
              <w:right w:val="nil"/>
            </w:tcBorders>
            <w:vAlign w:val="top"/>
          </w:tcPr>
          <w:p>
            <w:pPr>
              <w:spacing w:before="266" w:line="831" w:lineRule="exact"/>
              <w:ind w:left="621"/>
              <w:rPr>
                <w:rFonts w:ascii="SimSun" w:eastAsia="SimSun" w:hAnsi="SimSun" w:cs="SimSun"/>
                <w:sz w:val="34"/>
                <w:szCs w:val="34"/>
              </w:rPr>
            </w:pPr>
            <w:r>
              <w:rPr>
                <w:rFonts w:ascii="SimSun" w:eastAsia="SimSun" w:hAnsi="SimSun" w:cs="SimSun"/>
                <w:spacing w:val="44"/>
                <w:position w:val="37"/>
                <w:sz w:val="34"/>
                <w:szCs w:val="34"/>
              </w:rPr>
              <w:t>中国</w:t>
            </w:r>
          </w:p>
          <w:p>
            <w:pPr>
              <w:spacing w:line="223" w:lineRule="auto"/>
              <w:ind w:left="448"/>
              <w:rPr>
                <w:rFonts w:ascii="SimSun" w:eastAsia="SimSun" w:hAnsi="SimSun" w:cs="SimSun"/>
                <w:sz w:val="34"/>
                <w:szCs w:val="34"/>
              </w:rPr>
            </w:pPr>
            <w:r>
              <w:rPr>
                <w:rFonts w:ascii="SimSun" w:eastAsia="SimSun" w:hAnsi="SimSun" w:cs="SimSun"/>
                <w:spacing w:val="16"/>
                <w:sz w:val="34"/>
                <w:szCs w:val="34"/>
              </w:rPr>
              <w:t>"美国</w:t>
            </w:r>
          </w:p>
        </w:tc>
        <w:tc>
          <w:tcPr>
            <w:tcW w:w="8011" w:type="dxa"/>
            <w:tcBorders>
              <w:left w:val="nil"/>
              <w:right w:val="nil"/>
            </w:tcBorders>
            <w:vAlign w:val="top"/>
          </w:tcPr>
          <w:p>
            <w:pPr>
              <w:spacing w:before="229" w:line="868" w:lineRule="exact"/>
              <w:ind w:left="2690"/>
              <w:rPr>
                <w:rFonts w:ascii="SimSun" w:eastAsia="SimSun" w:hAnsi="SimSun" w:cs="SimSun"/>
                <w:sz w:val="34"/>
                <w:szCs w:val="34"/>
              </w:rPr>
            </w:pPr>
            <w:r>
              <w:rPr>
                <w:rFonts w:ascii="SimSun" w:eastAsia="SimSun" w:hAnsi="SimSun" w:cs="SimSun"/>
                <w:spacing w:val="8"/>
                <w:position w:val="40"/>
                <w:sz w:val="34"/>
                <w:szCs w:val="34"/>
              </w:rPr>
              <w:t>飞机整体壁板结构</w:t>
            </w:r>
          </w:p>
          <w:p>
            <w:pPr>
              <w:spacing w:line="223" w:lineRule="auto"/>
              <w:ind w:left="3504"/>
              <w:rPr>
                <w:rFonts w:ascii="SimSun" w:eastAsia="SimSun" w:hAnsi="SimSun" w:cs="SimSun"/>
                <w:sz w:val="34"/>
                <w:szCs w:val="34"/>
              </w:rPr>
            </w:pPr>
            <w:r>
              <w:rPr>
                <w:rFonts w:ascii="SimSun" w:eastAsia="SimSun" w:hAnsi="SimSun" w:cs="SimSun"/>
                <w:spacing w:val="18"/>
                <w:sz w:val="34"/>
                <w:szCs w:val="34"/>
              </w:rPr>
              <w:t>研发中</w:t>
            </w:r>
          </w:p>
        </w:tc>
        <w:tc>
          <w:tcPr>
            <w:tcW w:w="4624" w:type="dxa"/>
            <w:tcBorders>
              <w:left w:val="nil"/>
            </w:tcBorders>
            <w:vAlign w:val="top"/>
          </w:tcPr>
          <w:p>
            <w:pPr>
              <w:spacing w:before="298" w:line="241" w:lineRule="auto"/>
              <w:ind w:left="546" w:right="253" w:hanging="346"/>
              <w:rPr>
                <w:rFonts w:ascii="SimSun" w:eastAsia="SimSun" w:hAnsi="SimSun" w:cs="SimSun"/>
                <w:sz w:val="34"/>
                <w:szCs w:val="34"/>
              </w:rPr>
            </w:pPr>
            <w:r>
              <w:rPr>
                <w:rFonts w:ascii="SimSun" w:eastAsia="SimSun" w:hAnsi="SimSun" w:cs="SimSun"/>
                <w:spacing w:val="6"/>
                <w:sz w:val="34"/>
                <w:szCs w:val="34"/>
              </w:rPr>
              <w:t>1.</w:t>
            </w:r>
            <w:r>
              <w:rPr>
                <w:rFonts w:ascii="SimSun" w:eastAsia="SimSun" w:hAnsi="SimSun" w:cs="SimSun"/>
                <w:sz w:val="34"/>
                <w:szCs w:val="34"/>
              </w:rPr>
              <w:t>Li</w:t>
            </w:r>
            <w:r>
              <w:rPr>
                <w:rFonts w:ascii="SimSun" w:eastAsia="SimSun" w:hAnsi="SimSun" w:cs="SimSun"/>
                <w:spacing w:val="6"/>
                <w:sz w:val="34"/>
                <w:szCs w:val="34"/>
              </w:rPr>
              <w:t>含量更低；2.更高的静</w:t>
            </w:r>
            <w:r>
              <w:rPr>
                <w:rFonts w:ascii="SimSun" w:eastAsia="SimSun" w:hAnsi="SimSun" w:cs="SimSun"/>
                <w:spacing w:val="6"/>
                <w:sz w:val="34"/>
                <w:szCs w:val="34"/>
              </w:rPr>
              <w:t xml:space="preserve"> </w:t>
            </w:r>
            <w:r>
              <w:rPr>
                <w:rFonts w:ascii="SimSun" w:eastAsia="SimSun" w:hAnsi="SimSun" w:cs="SimSun"/>
                <w:spacing w:val="6"/>
                <w:sz w:val="34"/>
                <w:szCs w:val="34"/>
              </w:rPr>
              <w:t>强度；3.更高的断裂韧性</w:t>
            </w:r>
          </w:p>
        </w:tc>
      </w:tr>
    </w:tbl>
    <w:p>
      <w:pPr>
        <w:rPr>
          <w:rFonts w:ascii="Arial"/>
          <w:sz w:val="21"/>
        </w:rPr>
      </w:pPr>
    </w:p>
    <w:p>
      <w:pPr>
        <w:sectPr>
          <w:headerReference w:type="default" r:id="rId49"/>
          <w:footerReference w:type="default" r:id="rId50"/>
          <w:type w:val="nextPage"/>
          <w:pgSz w:w="22387" w:h="31680"/>
          <w:pgMar w:top="1981" w:right="1484" w:bottom="1530" w:left="1548" w:header="1336" w:footer="1326" w:gutter="0"/>
          <w:pgNumType w:start="16"/>
          <w:cols w:space="708"/>
          <w:titlePg w:val="0"/>
        </w:sectPr>
      </w:pPr>
    </w:p>
    <w:p>
      <w:pPr>
        <w:spacing w:line="291" w:lineRule="auto"/>
        <w:rPr>
          <w:rFonts w:ascii="Arial"/>
          <w:sz w:val="21"/>
        </w:rPr>
      </w:pPr>
    </w:p>
    <w:p>
      <w:pPr>
        <w:spacing w:line="292" w:lineRule="auto"/>
        <w:rPr>
          <w:rFonts w:ascii="Arial"/>
          <w:sz w:val="21"/>
        </w:rPr>
      </w:pPr>
    </w:p>
    <w:p>
      <w:pPr>
        <w:spacing w:before="123" w:line="239" w:lineRule="auto"/>
        <w:ind w:left="4984" w:right="9" w:firstLine="870"/>
        <w:rPr>
          <w:rFonts w:ascii="KaiTi" w:eastAsia="KaiTi" w:hAnsi="KaiTi" w:cs="KaiTi"/>
          <w:sz w:val="38"/>
          <w:szCs w:val="38"/>
        </w:rPr>
      </w:pPr>
      <w:r>
        <w:rPr>
          <w:rFonts w:ascii="KaiTi" w:eastAsia="KaiTi" w:hAnsi="KaiTi" w:cs="KaiTi"/>
          <w:b/>
          <w:bCs/>
          <w:spacing w:val="20"/>
          <w:sz w:val="38"/>
          <w:szCs w:val="38"/>
        </w:rPr>
        <w:t>与第二代铝锂合金相比，第三代铝锂合金具有较传统铝合金更为优异的强度、</w:t>
      </w:r>
      <w:r>
        <w:rPr>
          <w:rFonts w:ascii="KaiTi" w:eastAsia="KaiTi" w:hAnsi="KaiTi" w:cs="KaiTi"/>
          <w:spacing w:val="2"/>
          <w:sz w:val="38"/>
          <w:szCs w:val="38"/>
        </w:rPr>
        <w:t xml:space="preserve"> </w:t>
      </w:r>
      <w:r>
        <w:rPr>
          <w:rFonts w:ascii="KaiTi" w:eastAsia="KaiTi" w:hAnsi="KaiTi" w:cs="KaiTi"/>
          <w:b/>
          <w:bCs/>
          <w:spacing w:val="13"/>
          <w:sz w:val="38"/>
          <w:szCs w:val="38"/>
        </w:rPr>
        <w:t>韧度、耐损伤性能等优点。</w:t>
      </w:r>
      <w:r>
        <w:rPr>
          <w:rFonts w:ascii="KaiTi" w:eastAsia="KaiTi" w:hAnsi="KaiTi" w:cs="KaiTi"/>
          <w:spacing w:val="31"/>
          <w:sz w:val="38"/>
          <w:szCs w:val="38"/>
        </w:rPr>
        <w:t xml:space="preserve"> </w:t>
      </w:r>
      <w:r>
        <w:rPr>
          <w:rFonts w:ascii="KaiTi" w:eastAsia="KaiTi" w:hAnsi="KaiTi" w:cs="KaiTi"/>
          <w:spacing w:val="13"/>
          <w:sz w:val="38"/>
          <w:szCs w:val="38"/>
        </w:rPr>
        <w:t>如2197合金已在</w:t>
      </w:r>
      <w:r>
        <w:rPr>
          <w:rFonts w:ascii="Times New Roman" w:eastAsia="Times New Roman" w:hAnsi="Times New Roman" w:cs="Times New Roman"/>
          <w:spacing w:val="13"/>
          <w:sz w:val="38"/>
          <w:szCs w:val="38"/>
        </w:rPr>
        <w:t>F-</w:t>
      </w:r>
      <w:r>
        <w:rPr>
          <w:rFonts w:ascii="Times New Roman" w:eastAsia="Times New Roman" w:hAnsi="Times New Roman" w:cs="Times New Roman"/>
          <w:spacing w:val="-51"/>
          <w:sz w:val="38"/>
          <w:szCs w:val="38"/>
        </w:rPr>
        <w:t xml:space="preserve"> </w:t>
      </w:r>
      <w:r>
        <w:rPr>
          <w:rFonts w:ascii="Times New Roman" w:eastAsia="Times New Roman" w:hAnsi="Times New Roman" w:cs="Times New Roman"/>
          <w:spacing w:val="13"/>
          <w:sz w:val="38"/>
          <w:szCs w:val="38"/>
        </w:rPr>
        <w:t>1</w:t>
      </w:r>
      <w:r>
        <w:rPr>
          <w:rFonts w:ascii="Times New Roman" w:eastAsia="Times New Roman" w:hAnsi="Times New Roman" w:cs="Times New Roman"/>
          <w:spacing w:val="12"/>
          <w:sz w:val="38"/>
          <w:szCs w:val="38"/>
        </w:rPr>
        <w:t>6</w:t>
      </w:r>
      <w:r>
        <w:rPr>
          <w:rFonts w:ascii="Times New Roman" w:eastAsia="Times New Roman" w:hAnsi="Times New Roman" w:cs="Times New Roman"/>
          <w:spacing w:val="3"/>
          <w:sz w:val="38"/>
          <w:szCs w:val="38"/>
        </w:rPr>
        <w:t xml:space="preserve">  </w:t>
      </w:r>
      <w:r>
        <w:rPr>
          <w:rFonts w:ascii="KaiTi" w:eastAsia="KaiTi" w:hAnsi="KaiTi" w:cs="KaiTi"/>
          <w:spacing w:val="12"/>
          <w:sz w:val="38"/>
          <w:szCs w:val="38"/>
        </w:rPr>
        <w:t>战机的后机身舱壁和其他部件获得</w:t>
      </w:r>
      <w:r>
        <w:rPr>
          <w:rFonts w:ascii="KaiTi" w:eastAsia="KaiTi" w:hAnsi="KaiTi" w:cs="KaiTi"/>
          <w:sz w:val="38"/>
          <w:szCs w:val="38"/>
        </w:rPr>
        <w:t xml:space="preserve"> </w:t>
      </w:r>
      <w:r>
        <w:rPr>
          <w:rFonts w:ascii="KaiTi" w:eastAsia="KaiTi" w:hAnsi="KaiTi" w:cs="KaiTi"/>
          <w:spacing w:val="29"/>
          <w:sz w:val="38"/>
          <w:szCs w:val="38"/>
        </w:rPr>
        <w:t>成熟应用，该合金用于替代2124</w:t>
      </w:r>
      <w:r>
        <w:rPr>
          <w:rFonts w:ascii="KaiTi" w:eastAsia="KaiTi" w:hAnsi="KaiTi" w:cs="KaiTi"/>
          <w:spacing w:val="62"/>
          <w:sz w:val="38"/>
          <w:szCs w:val="38"/>
        </w:rPr>
        <w:t xml:space="preserve"> </w:t>
      </w:r>
      <w:r>
        <w:rPr>
          <w:rFonts w:ascii="KaiTi" w:eastAsia="KaiTi" w:hAnsi="KaiTi" w:cs="KaiTi"/>
          <w:spacing w:val="29"/>
          <w:sz w:val="38"/>
          <w:szCs w:val="38"/>
        </w:rPr>
        <w:t>合金，克服了疲劳寿命不足的缺陷，满</w:t>
      </w:r>
      <w:r>
        <w:rPr>
          <w:rFonts w:ascii="KaiTi" w:eastAsia="KaiTi" w:hAnsi="KaiTi" w:cs="KaiTi"/>
          <w:spacing w:val="28"/>
          <w:sz w:val="38"/>
          <w:szCs w:val="38"/>
        </w:rPr>
        <w:t>足了服役</w:t>
      </w:r>
      <w:r>
        <w:rPr>
          <w:rFonts w:ascii="KaiTi" w:eastAsia="KaiTi" w:hAnsi="KaiTi" w:cs="KaiTi"/>
          <w:sz w:val="38"/>
          <w:szCs w:val="38"/>
        </w:rPr>
        <w:t xml:space="preserve"> </w:t>
      </w:r>
      <w:r>
        <w:rPr>
          <w:rFonts w:ascii="KaiTi" w:eastAsia="KaiTi" w:hAnsi="KaiTi" w:cs="KaiTi"/>
          <w:spacing w:val="23"/>
          <w:sz w:val="38"/>
          <w:szCs w:val="38"/>
        </w:rPr>
        <w:t>8000小时的要求，同时还获得减重5%、断裂韧度提高7%的效果。</w:t>
      </w:r>
    </w:p>
    <w:p>
      <w:pPr>
        <w:spacing w:before="291" w:line="233" w:lineRule="auto"/>
        <w:ind w:left="259"/>
        <w:rPr>
          <w:rFonts w:ascii="KaiTi" w:eastAsia="KaiTi" w:hAnsi="KaiTi" w:cs="KaiTi"/>
          <w:sz w:val="38"/>
          <w:szCs w:val="38"/>
        </w:rPr>
      </w:pPr>
      <w:r>
        <w:rPr>
          <w:rFonts w:ascii="KaiTi" w:eastAsia="KaiTi" w:hAnsi="KaiTi" w:cs="KaiTi"/>
          <w:color w:val="E42525"/>
          <w:spacing w:val="26"/>
          <w:sz w:val="38"/>
          <w:szCs w:val="38"/>
        </w:rPr>
        <w:t>图11</w:t>
      </w:r>
      <w:r>
        <w:rPr>
          <w:rFonts w:ascii="KaiTi" w:eastAsia="KaiTi" w:hAnsi="KaiTi" w:cs="KaiTi"/>
          <w:color w:val="E42525"/>
          <w:spacing w:val="44"/>
          <w:sz w:val="38"/>
          <w:szCs w:val="38"/>
        </w:rPr>
        <w:t xml:space="preserve"> </w:t>
      </w:r>
      <w:r>
        <w:rPr>
          <w:rFonts w:ascii="KaiTi" w:eastAsia="KaiTi" w:hAnsi="KaiTi" w:cs="KaiTi"/>
          <w:color w:val="E42525"/>
          <w:spacing w:val="26"/>
          <w:sz w:val="38"/>
          <w:szCs w:val="38"/>
        </w:rPr>
        <w:t>第二代铝锂合金(1420)的典型组织</w:t>
      </w:r>
      <w:r>
        <w:rPr>
          <w:rFonts w:ascii="KaiTi" w:eastAsia="KaiTi" w:hAnsi="KaiTi" w:cs="KaiTi"/>
          <w:color w:val="E42525"/>
          <w:spacing w:val="1"/>
          <w:sz w:val="38"/>
          <w:szCs w:val="38"/>
        </w:rPr>
        <w:t xml:space="preserve">            </w:t>
      </w:r>
      <w:r>
        <w:rPr>
          <w:rFonts w:ascii="KaiTi" w:eastAsia="KaiTi" w:hAnsi="KaiTi" w:cs="KaiTi"/>
          <w:color w:val="E52727"/>
          <w:spacing w:val="26"/>
          <w:sz w:val="38"/>
          <w:szCs w:val="38"/>
        </w:rPr>
        <w:t>图12</w:t>
      </w:r>
      <w:r>
        <w:rPr>
          <w:rFonts w:ascii="KaiTi" w:eastAsia="KaiTi" w:hAnsi="KaiTi" w:cs="KaiTi"/>
          <w:color w:val="E52727"/>
          <w:spacing w:val="55"/>
          <w:sz w:val="38"/>
          <w:szCs w:val="38"/>
        </w:rPr>
        <w:t xml:space="preserve"> </w:t>
      </w:r>
      <w:r>
        <w:rPr>
          <w:rFonts w:ascii="KaiTi" w:eastAsia="KaiTi" w:hAnsi="KaiTi" w:cs="KaiTi"/>
          <w:color w:val="E52727"/>
          <w:spacing w:val="26"/>
          <w:sz w:val="38"/>
          <w:szCs w:val="38"/>
        </w:rPr>
        <w:t>第三代铝锂合金的组</w:t>
      </w:r>
      <w:r>
        <w:rPr>
          <w:rFonts w:ascii="KaiTi" w:eastAsia="KaiTi" w:hAnsi="KaiTi" w:cs="KaiTi"/>
          <w:color w:val="E52727"/>
          <w:spacing w:val="25"/>
          <w:sz w:val="38"/>
          <w:szCs w:val="38"/>
        </w:rPr>
        <w:t>织结构模式</w:t>
      </w:r>
    </w:p>
    <w:p/>
    <w:p>
      <w:pPr>
        <w:spacing w:line="78" w:lineRule="exact"/>
      </w:pPr>
    </w:p>
    <w:tbl>
      <w:tblPr>
        <w:tblStyle w:val="TableNormal10"/>
        <w:tblW w:w="19193" w:type="dxa"/>
        <w:tblInd w:w="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10661"/>
        <w:gridCol w:w="1811"/>
        <w:gridCol w:w="5752"/>
        <w:gridCol w:w="969"/>
      </w:tblGrid>
      <w:tr>
        <w:tblPrEx>
          <w:tblW w:w="19193" w:type="dxa"/>
          <w:tblInd w:w="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5597"/>
        </w:trPr>
        <w:tc>
          <w:tcPr>
            <w:tcW w:w="10661" w:type="dxa"/>
            <w:tcBorders>
              <w:left w:val="nil"/>
            </w:tcBorders>
            <w:vAlign w:val="top"/>
          </w:tcPr>
          <w:p>
            <w:pPr>
              <w:spacing w:before="172" w:line="5261" w:lineRule="exact"/>
              <w:ind w:firstLine="995"/>
              <w:textAlignment w:val="center"/>
            </w:pPr>
            <w:r>
              <w:drawing>
                <wp:inline distT="0" distB="0" distL="0" distR="0">
                  <wp:extent cx="4731132" cy="3340797"/>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xmlns:r="http://schemas.openxmlformats.org/officeDocument/2006/relationships" r:embed="rId51"/>
                          <a:stretch>
                            <a:fillRect/>
                          </a:stretch>
                        </pic:blipFill>
                        <pic:spPr>
                          <a:xfrm>
                            <a:off x="0" y="0"/>
                            <a:ext cx="4731132" cy="3340797"/>
                          </a:xfrm>
                          <a:prstGeom prst="rect">
                            <a:avLst/>
                          </a:prstGeom>
                        </pic:spPr>
                      </pic:pic>
                    </a:graphicData>
                  </a:graphic>
                </wp:inline>
              </w:drawing>
            </w:r>
          </w:p>
        </w:tc>
        <w:tc>
          <w:tcPr>
            <w:tcW w:w="1811" w:type="dxa"/>
            <w:tcBorders>
              <w:right w:val="nil"/>
            </w:tcBorders>
            <w:vAlign w:val="top"/>
          </w:tcPr>
          <w:p>
            <w:pPr>
              <w:spacing w:line="294" w:lineRule="auto"/>
              <w:rPr>
                <w:rFonts w:ascii="Arial"/>
                <w:sz w:val="21"/>
              </w:rPr>
            </w:pPr>
          </w:p>
          <w:p>
            <w:pPr>
              <w:spacing w:line="295" w:lineRule="auto"/>
              <w:rPr>
                <w:rFonts w:ascii="Arial"/>
                <w:sz w:val="21"/>
              </w:rPr>
            </w:pPr>
          </w:p>
          <w:p>
            <w:pPr>
              <w:spacing w:before="84" w:line="219" w:lineRule="auto"/>
              <w:ind w:left="646"/>
              <w:rPr>
                <w:rFonts w:ascii="SimSun" w:eastAsia="SimSun" w:hAnsi="SimSun" w:cs="SimSun"/>
                <w:sz w:val="26"/>
                <w:szCs w:val="26"/>
              </w:rPr>
            </w:pPr>
            <w:r>
              <w:drawing>
                <wp:anchor distT="0" distB="0" distL="0" distR="0" simplePos="0" relativeHeight="251706368" behindDoc="1" locked="0" layoutInCell="1" allowOverlap="1">
                  <wp:simplePos x="0" y="0"/>
                  <wp:positionH relativeFrom="column">
                    <wp:posOffset>42207</wp:posOffset>
                  </wp:positionH>
                  <wp:positionV relativeFrom="paragraph">
                    <wp:posOffset>-315822</wp:posOffset>
                  </wp:positionV>
                  <wp:extent cx="4714640" cy="3434339"/>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xmlns:r="http://schemas.openxmlformats.org/officeDocument/2006/relationships" r:embed="rId52"/>
                          <a:stretch>
                            <a:fillRect/>
                          </a:stretch>
                        </pic:blipFill>
                        <pic:spPr>
                          <a:xfrm>
                            <a:off x="0" y="0"/>
                            <a:ext cx="4714640" cy="3434339"/>
                          </a:xfrm>
                          <a:prstGeom prst="rect">
                            <a:avLst/>
                          </a:prstGeom>
                        </pic:spPr>
                      </pic:pic>
                    </a:graphicData>
                  </a:graphic>
                </wp:anchor>
              </w:drawing>
            </w:r>
            <w:r>
              <w:rPr>
                <w:rFonts w:ascii="SimSun" w:eastAsia="SimSun" w:hAnsi="SimSun" w:cs="SimSun"/>
                <w:spacing w:val="2"/>
                <w:sz w:val="26"/>
                <w:szCs w:val="26"/>
              </w:rPr>
              <w:t>Strength</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80" w:line="148" w:lineRule="exact"/>
              <w:ind w:left="575"/>
              <w:rPr>
                <w:rFonts w:ascii="Calibri" w:eastAsia="Calibri" w:hAnsi="Calibri" w:cs="Calibri"/>
                <w:sz w:val="26"/>
                <w:szCs w:val="26"/>
              </w:rPr>
            </w:pPr>
            <w:r>
              <w:pict>
                <v:shape id="_x0000_s1065" type="#_x0000_t202" style="width:8.35pt;height:15.1pt;margin-top:-2.39pt;margin-left:20.94pt;position:absolute;z-index:251707392" filled="f" stroked="f">
                  <o:lock v:ext="edit" aspectratio="f"/>
                  <v:textbox inset="0,0,0,0">
                    <w:txbxContent>
                      <w:p>
                        <w:pPr>
                          <w:spacing w:before="19" w:line="186" w:lineRule="auto"/>
                          <w:ind w:left="20"/>
                          <w:rPr>
                            <w:rFonts w:ascii="SimSun" w:eastAsia="SimSun" w:hAnsi="SimSun" w:cs="SimSun"/>
                            <w:sz w:val="26"/>
                            <w:szCs w:val="26"/>
                          </w:rPr>
                        </w:pPr>
                        <w:r>
                          <w:rPr>
                            <w:rFonts w:ascii="SimSun" w:eastAsia="SimSun" w:hAnsi="SimSun" w:cs="SimSun"/>
                            <w:sz w:val="26"/>
                            <w:szCs w:val="26"/>
                          </w:rPr>
                          <w:t>T</w:t>
                        </w:r>
                      </w:p>
                    </w:txbxContent>
                  </v:textbox>
                </v:shape>
              </w:pict>
            </w:r>
            <w:r>
              <w:rPr>
                <w:rFonts w:ascii="Calibri" w:eastAsia="Calibri" w:hAnsi="Calibri" w:cs="Calibri"/>
                <w:position w:val="2"/>
                <w:sz w:val="26"/>
                <w:szCs w:val="26"/>
              </w:rPr>
              <w:t>₂</w: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5" w:line="192" w:lineRule="auto"/>
              <w:ind w:left="430"/>
              <w:rPr>
                <w:rFonts w:ascii="Calibri" w:eastAsia="Calibri" w:hAnsi="Calibri" w:cs="Calibri"/>
                <w:sz w:val="26"/>
                <w:szCs w:val="26"/>
              </w:rPr>
            </w:pPr>
            <w:r>
              <w:rPr>
                <w:rFonts w:ascii="SimSun" w:eastAsia="SimSun" w:hAnsi="SimSun" w:cs="SimSun"/>
                <w:sz w:val="26"/>
                <w:szCs w:val="26"/>
              </w:rPr>
              <w:t>Al</w:t>
            </w:r>
            <w:r>
              <w:rPr>
                <w:rFonts w:ascii="Calibri" w:eastAsia="Calibri" w:hAnsi="Calibri" w:cs="Calibri"/>
                <w:spacing w:val="10"/>
                <w:sz w:val="26"/>
                <w:szCs w:val="26"/>
              </w:rPr>
              <w:t>₀</w:t>
            </w:r>
            <w:r>
              <w:rPr>
                <w:rFonts w:ascii="SimSun" w:eastAsia="SimSun" w:hAnsi="SimSun" w:cs="SimSun"/>
                <w:sz w:val="26"/>
                <w:szCs w:val="26"/>
              </w:rPr>
              <w:t>Cu</w:t>
            </w:r>
            <w:r>
              <w:rPr>
                <w:rFonts w:ascii="Calibri" w:eastAsia="Calibri" w:hAnsi="Calibri" w:cs="Calibri"/>
                <w:spacing w:val="10"/>
                <w:sz w:val="26"/>
                <w:szCs w:val="26"/>
              </w:rPr>
              <w:t>₂</w:t>
            </w:r>
            <w:r>
              <w:rPr>
                <w:rFonts w:ascii="SimSun" w:eastAsia="SimSun" w:hAnsi="SimSun" w:cs="SimSun"/>
                <w:sz w:val="26"/>
                <w:szCs w:val="26"/>
              </w:rPr>
              <w:t>Mn</w:t>
            </w:r>
            <w:r>
              <w:rPr>
                <w:rFonts w:ascii="Calibri" w:eastAsia="Calibri" w:hAnsi="Calibri" w:cs="Calibri"/>
                <w:spacing w:val="10"/>
                <w:sz w:val="26"/>
                <w:szCs w:val="26"/>
              </w:rPr>
              <w:t>₃</w:t>
            </w:r>
          </w:p>
        </w:tc>
        <w:tc>
          <w:tcPr>
            <w:tcW w:w="5752" w:type="dxa"/>
            <w:tcBorders>
              <w:left w:val="nil"/>
            </w:tcBorders>
            <w:vAlign w:val="top"/>
          </w:tcPr>
          <w:p>
            <w:pPr>
              <w:spacing w:before="300" w:line="203" w:lineRule="auto"/>
              <w:ind w:left="161"/>
              <w:rPr>
                <w:rFonts w:ascii="SimSun" w:eastAsia="SimSun" w:hAnsi="SimSun" w:cs="SimSun"/>
                <w:sz w:val="25"/>
                <w:szCs w:val="25"/>
              </w:rPr>
            </w:pPr>
            <w:r>
              <w:pict>
                <v:shape id="_x0000_s1066" type="#_x0000_t202" style="width:62.25pt;height:65.55pt;margin-top:8.89pt;margin-left:171.5pt;position:absolute;z-index:251708416" filled="f" stroked="f">
                  <o:lock v:ext="edit" aspectratio="f"/>
                  <v:textbox inset="0,0,0,0">
                    <w:txbxContent>
                      <w:p>
                        <w:pPr>
                          <w:spacing w:before="20" w:line="242" w:lineRule="auto"/>
                          <w:ind w:left="20"/>
                          <w:rPr>
                            <w:rFonts w:ascii="SimSun" w:eastAsia="SimSun" w:hAnsi="SimSun" w:cs="SimSun"/>
                            <w:sz w:val="26"/>
                            <w:szCs w:val="26"/>
                          </w:rPr>
                        </w:pPr>
                        <w:r>
                          <w:rPr>
                            <w:rFonts w:ascii="SimSun" w:eastAsia="SimSun" w:hAnsi="SimSun" w:cs="SimSun"/>
                            <w:sz w:val="26"/>
                            <w:szCs w:val="26"/>
                          </w:rPr>
                          <w:t>T,</w:t>
                        </w:r>
                      </w:p>
                      <w:p>
                        <w:pPr>
                          <w:spacing w:line="183" w:lineRule="auto"/>
                          <w:ind w:left="20"/>
                          <w:rPr>
                            <w:rFonts w:ascii="Calibri" w:eastAsia="Calibri" w:hAnsi="Calibri" w:cs="Calibri"/>
                            <w:sz w:val="18"/>
                            <w:szCs w:val="18"/>
                          </w:rPr>
                        </w:pPr>
                        <w:r>
                          <w:rPr>
                            <w:rFonts w:ascii="SimSun" w:eastAsia="SimSun" w:hAnsi="SimSun" w:cs="SimSun"/>
                            <w:spacing w:val="-2"/>
                            <w:sz w:val="18"/>
                            <w:szCs w:val="18"/>
                          </w:rPr>
                          <w:t>T</w:t>
                        </w:r>
                        <w:r>
                          <w:rPr>
                            <w:rFonts w:ascii="Calibri" w:eastAsia="Calibri" w:hAnsi="Calibri" w:cs="Calibri"/>
                            <w:spacing w:val="-2"/>
                            <w:sz w:val="18"/>
                            <w:szCs w:val="18"/>
                          </w:rPr>
                          <w:t>₂</w:t>
                        </w:r>
                      </w:p>
                      <w:p>
                        <w:pPr>
                          <w:spacing w:before="120" w:line="224" w:lineRule="auto"/>
                          <w:ind w:left="27" w:right="20" w:hanging="8"/>
                          <w:rPr>
                            <w:rFonts w:ascii="SimSun" w:eastAsia="SimSun" w:hAnsi="SimSun" w:cs="SimSun"/>
                            <w:sz w:val="26"/>
                            <w:szCs w:val="26"/>
                          </w:rPr>
                        </w:pPr>
                        <w:r>
                          <w:rPr>
                            <w:rFonts w:ascii="SimSun" w:eastAsia="SimSun" w:hAnsi="SimSun" w:cs="SimSun"/>
                            <w:sz w:val="26"/>
                            <w:szCs w:val="26"/>
                          </w:rPr>
                          <w:t>Al</w:t>
                        </w:r>
                        <w:r>
                          <w:rPr>
                            <w:rFonts w:ascii="SimSun" w:eastAsia="SimSun" w:hAnsi="SimSun" w:cs="SimSun"/>
                            <w:spacing w:val="8"/>
                            <w:sz w:val="26"/>
                            <w:szCs w:val="26"/>
                          </w:rPr>
                          <w:t>,</w:t>
                        </w:r>
                        <w:r>
                          <w:rPr>
                            <w:rFonts w:ascii="SimSun" w:eastAsia="SimSun" w:hAnsi="SimSun" w:cs="SimSun"/>
                            <w:sz w:val="26"/>
                            <w:szCs w:val="26"/>
                          </w:rPr>
                          <w:t>Zr</w:t>
                        </w:r>
                        <w:r>
                          <w:rPr>
                            <w:rFonts w:ascii="SimSun" w:eastAsia="SimSun" w:hAnsi="SimSun" w:cs="SimSun"/>
                            <w:spacing w:val="8"/>
                            <w:sz w:val="26"/>
                            <w:szCs w:val="26"/>
                          </w:rPr>
                          <w:t>(β)</w:t>
                        </w:r>
                        <w:r>
                          <w:rPr>
                            <w:rFonts w:ascii="SimSun" w:eastAsia="SimSun" w:hAnsi="SimSun" w:cs="SimSun"/>
                            <w:spacing w:val="1"/>
                            <w:sz w:val="26"/>
                            <w:szCs w:val="26"/>
                          </w:rPr>
                          <w:t xml:space="preserve"> </w:t>
                        </w:r>
                        <w:r>
                          <w:rPr>
                            <w:rFonts w:ascii="SimSun" w:eastAsia="SimSun" w:hAnsi="SimSun" w:cs="SimSun"/>
                            <w:sz w:val="26"/>
                            <w:szCs w:val="26"/>
                          </w:rPr>
                          <w:t>Al</w:t>
                        </w:r>
                        <w:r>
                          <w:rPr>
                            <w:rFonts w:ascii="Calibri" w:eastAsia="Calibri" w:hAnsi="Calibri" w:cs="Calibri"/>
                            <w:spacing w:val="13"/>
                            <w:sz w:val="26"/>
                            <w:szCs w:val="26"/>
                          </w:rPr>
                          <w:t>₂</w:t>
                        </w:r>
                        <w:r>
                          <w:rPr>
                            <w:rFonts w:ascii="SimSun" w:eastAsia="SimSun" w:hAnsi="SimSun" w:cs="SimSun"/>
                            <w:sz w:val="26"/>
                            <w:szCs w:val="26"/>
                          </w:rPr>
                          <w:t>Cu</w:t>
                        </w:r>
                        <w:r>
                          <w:rPr>
                            <w:rFonts w:ascii="Calibri" w:eastAsia="Calibri" w:hAnsi="Calibri" w:cs="Calibri"/>
                            <w:spacing w:val="13"/>
                            <w:sz w:val="26"/>
                            <w:szCs w:val="26"/>
                          </w:rPr>
                          <w:t>₂</w:t>
                        </w:r>
                        <w:r>
                          <w:rPr>
                            <w:rFonts w:ascii="SimSun" w:eastAsia="SimSun" w:hAnsi="SimSun" w:cs="SimSun"/>
                            <w:sz w:val="26"/>
                            <w:szCs w:val="26"/>
                          </w:rPr>
                          <w:t>Mn</w:t>
                        </w:r>
                      </w:p>
                    </w:txbxContent>
                  </v:textbox>
                </v:shape>
              </w:pict>
            </w:r>
            <w:r>
              <w:rPr>
                <w:rFonts w:ascii="SimSun" w:eastAsia="SimSun" w:hAnsi="SimSun" w:cs="SimSun"/>
                <w:spacing w:val="-7"/>
                <w:position w:val="14"/>
                <w:sz w:val="16"/>
                <w:szCs w:val="16"/>
              </w:rPr>
              <w:t>δ'</w:t>
            </w:r>
            <w:r>
              <w:rPr>
                <w:rFonts w:ascii="SimSun" w:eastAsia="SimSun" w:hAnsi="SimSun" w:cs="SimSun"/>
                <w:spacing w:val="2"/>
                <w:position w:val="14"/>
                <w:sz w:val="16"/>
                <w:szCs w:val="16"/>
              </w:rPr>
              <w:t xml:space="preserve">        </w:t>
            </w:r>
            <w:r>
              <w:rPr>
                <w:rFonts w:ascii="SimSun" w:eastAsia="SimSun" w:hAnsi="SimSun" w:cs="SimSun"/>
                <w:spacing w:val="-7"/>
                <w:position w:val="-2"/>
                <w:sz w:val="25"/>
                <w:szCs w:val="25"/>
              </w:rPr>
              <w:t>(111)</w:t>
            </w:r>
          </w:p>
          <w:p>
            <w:pPr>
              <w:spacing w:line="192" w:lineRule="auto"/>
              <w:ind w:left="135"/>
              <w:rPr>
                <w:rFonts w:ascii="SimSun" w:eastAsia="SimSun" w:hAnsi="SimSun" w:cs="SimSun"/>
                <w:sz w:val="25"/>
                <w:szCs w:val="25"/>
              </w:rPr>
            </w:pPr>
            <w:r>
              <w:pict>
                <v:shape id="_x0000_s1067" type="#_x0000_t202" style="width:35.35pt;height:13.8pt;margin-top:9.56pt;margin-left:4.5pt;position:absolute;z-index:251709440" filled="f" stroked="f">
                  <o:lock v:ext="edit" aspectratio="f"/>
                  <v:textbox inset="0,0,0,0">
                    <w:txbxContent>
                      <w:p>
                        <w:pPr>
                          <w:spacing w:before="20" w:line="241" w:lineRule="auto"/>
                          <w:ind w:left="20"/>
                          <w:rPr>
                            <w:rFonts w:ascii="SimSun" w:eastAsia="SimSun" w:hAnsi="SimSun" w:cs="SimSun"/>
                            <w:sz w:val="18"/>
                            <w:szCs w:val="18"/>
                          </w:rPr>
                        </w:pPr>
                        <w:r>
                          <w:rPr>
                            <w:rFonts w:ascii="SimSun" w:eastAsia="SimSun" w:hAnsi="SimSun" w:cs="SimSun"/>
                            <w:spacing w:val="-8"/>
                            <w:sz w:val="18"/>
                            <w:szCs w:val="18"/>
                          </w:rPr>
                          <w:t>θ'-Like</w:t>
                        </w:r>
                      </w:p>
                    </w:txbxContent>
                  </v:textbox>
                </v:shape>
              </w:pict>
            </w:r>
            <w:r>
              <w:rPr>
                <w:rFonts w:ascii="SimSun" w:eastAsia="SimSun" w:hAnsi="SimSun" w:cs="SimSun"/>
                <w:spacing w:val="8"/>
                <w:position w:val="7"/>
                <w:sz w:val="25"/>
                <w:szCs w:val="25"/>
              </w:rPr>
              <w:t>T</w:t>
            </w:r>
            <w:r>
              <w:rPr>
                <w:rFonts w:ascii="SimSun" w:eastAsia="SimSun" w:hAnsi="SimSun" w:cs="SimSun"/>
                <w:spacing w:val="8"/>
                <w:position w:val="7"/>
                <w:sz w:val="25"/>
                <w:szCs w:val="25"/>
              </w:rPr>
              <w:t xml:space="preserve">     </w:t>
            </w:r>
            <w:r>
              <w:rPr>
                <w:rFonts w:ascii="SimSun" w:eastAsia="SimSun" w:hAnsi="SimSun" w:cs="SimSun"/>
                <w:spacing w:val="8"/>
                <w:sz w:val="25"/>
                <w:szCs w:val="25"/>
              </w:rPr>
              <w:t>Pianes-Toughness</w:t>
            </w:r>
          </w:p>
          <w:p>
            <w:pPr>
              <w:spacing w:before="123" w:line="225" w:lineRule="auto"/>
              <w:ind w:left="101"/>
              <w:rPr>
                <w:rFonts w:ascii="SimSun" w:eastAsia="SimSun" w:hAnsi="SimSun" w:cs="SimSun"/>
                <w:sz w:val="26"/>
                <w:szCs w:val="26"/>
              </w:rPr>
            </w:pPr>
            <w:r>
              <w:rPr>
                <w:rFonts w:ascii="SimSun" w:eastAsia="SimSun" w:hAnsi="SimSun" w:cs="SimSun"/>
                <w:sz w:val="26"/>
                <w:szCs w:val="26"/>
              </w:rPr>
              <w:t>Al</w:t>
            </w:r>
            <w:r>
              <w:rPr>
                <w:rFonts w:ascii="Calibri" w:eastAsia="Calibri" w:hAnsi="Calibri" w:cs="Calibri"/>
                <w:spacing w:val="8"/>
                <w:sz w:val="26"/>
                <w:szCs w:val="26"/>
              </w:rPr>
              <w:t>₃</w:t>
            </w:r>
            <w:r>
              <w:rPr>
                <w:rFonts w:ascii="SimSun" w:eastAsia="SimSun" w:hAnsi="SimSun" w:cs="SimSun"/>
                <w:sz w:val="26"/>
                <w:szCs w:val="26"/>
              </w:rPr>
              <w:t>Zr</w:t>
            </w:r>
            <w:r>
              <w:rPr>
                <w:rFonts w:ascii="SimSun" w:eastAsia="SimSun" w:hAnsi="SimSun" w:cs="SimSun"/>
                <w:spacing w:val="8"/>
                <w:sz w:val="26"/>
                <w:szCs w:val="26"/>
              </w:rPr>
              <w:t>(β)</w:t>
            </w:r>
          </w:p>
          <w:p>
            <w:pPr>
              <w:rPr>
                <w:rFonts w:ascii="Arial"/>
                <w:sz w:val="21"/>
              </w:rPr>
            </w:pPr>
          </w:p>
          <w:p>
            <w:pPr>
              <w:rPr>
                <w:rFonts w:ascii="Arial"/>
                <w:sz w:val="21"/>
              </w:rPr>
            </w:pPr>
          </w:p>
          <w:p>
            <w:pPr>
              <w:spacing w:before="143" w:line="182" w:lineRule="auto"/>
              <w:ind w:left="2878"/>
              <w:rPr>
                <w:rFonts w:ascii="SimSun" w:eastAsia="SimSun" w:hAnsi="SimSun" w:cs="SimSun"/>
                <w:sz w:val="44"/>
                <w:szCs w:val="44"/>
              </w:rPr>
            </w:pPr>
            <w:r>
              <w:rPr>
                <w:rFonts w:ascii="SimSun" w:eastAsia="SimSun" w:hAnsi="SimSun" w:cs="SimSun"/>
                <w:spacing w:val="-3"/>
                <w:sz w:val="44"/>
                <w:szCs w:val="44"/>
              </w:rPr>
              <w:t>T;</w:t>
            </w:r>
          </w:p>
          <w:p>
            <w:pPr>
              <w:spacing w:line="372" w:lineRule="auto"/>
              <w:rPr>
                <w:rFonts w:ascii="Arial"/>
                <w:sz w:val="21"/>
              </w:rPr>
            </w:pPr>
          </w:p>
          <w:p>
            <w:pPr>
              <w:spacing w:before="85" w:line="236" w:lineRule="auto"/>
              <w:ind w:left="4548" w:right="735" w:hanging="519"/>
              <w:rPr>
                <w:rFonts w:ascii="SimSun" w:eastAsia="SimSun" w:hAnsi="SimSun" w:cs="SimSun"/>
                <w:sz w:val="26"/>
                <w:szCs w:val="26"/>
              </w:rPr>
            </w:pPr>
            <w:r>
              <w:rPr>
                <w:rFonts w:ascii="SimSun" w:eastAsia="SimSun" w:hAnsi="SimSun" w:cs="SimSun"/>
                <w:spacing w:val="-9"/>
                <w:sz w:val="26"/>
                <w:szCs w:val="26"/>
              </w:rPr>
              <w:t>θ'-Like</w:t>
            </w:r>
            <w:r>
              <w:rPr>
                <w:rFonts w:ascii="SimSun" w:eastAsia="SimSun" w:hAnsi="SimSun" w:cs="SimSun"/>
                <w:spacing w:val="5"/>
                <w:sz w:val="26"/>
                <w:szCs w:val="26"/>
              </w:rPr>
              <w:t xml:space="preserve"> </w:t>
            </w:r>
            <w:r>
              <w:rPr>
                <w:rFonts w:ascii="SimSun" w:eastAsia="SimSun" w:hAnsi="SimSun" w:cs="SimSun"/>
                <w:sz w:val="26"/>
                <w:szCs w:val="26"/>
              </w:rPr>
              <w:t>T;</w:t>
            </w:r>
          </w:p>
          <w:p>
            <w:pPr>
              <w:spacing w:before="132" w:line="371" w:lineRule="exact"/>
              <w:ind w:left="4574"/>
              <w:rPr>
                <w:rFonts w:ascii="SimSun" w:eastAsia="SimSun" w:hAnsi="SimSun" w:cs="SimSun"/>
                <w:sz w:val="26"/>
                <w:szCs w:val="26"/>
              </w:rPr>
            </w:pPr>
            <w:r>
              <w:rPr>
                <w:rFonts w:ascii="SimSun" w:eastAsia="SimSun" w:hAnsi="SimSun" w:cs="SimSun"/>
                <w:spacing w:val="-24"/>
                <w:position w:val="-1"/>
                <w:sz w:val="26"/>
                <w:szCs w:val="26"/>
              </w:rPr>
              <w:t>δ'</w:t>
            </w:r>
          </w:p>
          <w:p>
            <w:pPr>
              <w:spacing w:line="264" w:lineRule="auto"/>
              <w:rPr>
                <w:rFonts w:ascii="Arial"/>
                <w:sz w:val="21"/>
              </w:rPr>
            </w:pPr>
          </w:p>
          <w:p>
            <w:pPr>
              <w:spacing w:before="86" w:line="222" w:lineRule="auto"/>
              <w:ind w:right="81"/>
              <w:jc w:val="right"/>
              <w:rPr>
                <w:rFonts w:ascii="SimSun" w:eastAsia="SimSun" w:hAnsi="SimSun" w:cs="SimSun"/>
                <w:sz w:val="26"/>
                <w:szCs w:val="26"/>
              </w:rPr>
            </w:pPr>
            <w:r>
              <w:rPr>
                <w:rFonts w:ascii="SimSun" w:eastAsia="SimSun" w:hAnsi="SimSun" w:cs="SimSun"/>
                <w:sz w:val="26"/>
                <w:szCs w:val="26"/>
              </w:rPr>
              <w:t>Al</w:t>
            </w:r>
            <w:r>
              <w:rPr>
                <w:rFonts w:ascii="SimSun" w:eastAsia="SimSun" w:hAnsi="SimSun" w:cs="SimSun"/>
                <w:spacing w:val="18"/>
                <w:sz w:val="26"/>
                <w:szCs w:val="26"/>
              </w:rPr>
              <w:t>,</w:t>
            </w:r>
            <w:r>
              <w:rPr>
                <w:rFonts w:ascii="SimSun" w:eastAsia="SimSun" w:hAnsi="SimSun" w:cs="SimSun"/>
                <w:sz w:val="26"/>
                <w:szCs w:val="26"/>
              </w:rPr>
              <w:t>Zr</w:t>
            </w:r>
          </w:p>
        </w:tc>
        <w:tc>
          <w:tcPr>
            <w:tcW w:w="969" w:type="dxa"/>
            <w:tcBorders>
              <w:right w:val="nil"/>
            </w:tcBorders>
            <w:vAlign w:val="top"/>
          </w:tcPr>
          <w:p>
            <w:pPr>
              <w:rPr>
                <w:rFonts w:ascii="Arial"/>
                <w:sz w:val="21"/>
              </w:rPr>
            </w:pPr>
          </w:p>
        </w:tc>
      </w:tr>
    </w:tbl>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136" w:line="222" w:lineRule="auto"/>
        <w:ind w:left="5007"/>
        <w:outlineLvl w:val="6"/>
        <w:rPr>
          <w:rFonts w:ascii="KaiTi" w:eastAsia="KaiTi" w:hAnsi="KaiTi" w:cs="KaiTi"/>
          <w:sz w:val="42"/>
          <w:szCs w:val="42"/>
        </w:rPr>
      </w:pPr>
      <w:r>
        <w:rPr>
          <w:rFonts w:ascii="KaiTi" w:eastAsia="KaiTi" w:hAnsi="KaiTi" w:cs="KaiTi"/>
          <w:b/>
          <w:bCs/>
          <w:color w:val="CC0000"/>
          <w:spacing w:val="17"/>
          <w:sz w:val="42"/>
          <w:szCs w:val="42"/>
        </w:rPr>
        <w:t>2.2.2.C919</w:t>
      </w:r>
      <w:r>
        <w:rPr>
          <w:rFonts w:ascii="KaiTi" w:eastAsia="KaiTi" w:hAnsi="KaiTi" w:cs="KaiTi"/>
          <w:color w:val="CC0000"/>
          <w:spacing w:val="114"/>
          <w:sz w:val="42"/>
          <w:szCs w:val="42"/>
        </w:rPr>
        <w:t xml:space="preserve"> </w:t>
      </w:r>
      <w:r>
        <w:rPr>
          <w:rFonts w:ascii="KaiTi" w:eastAsia="KaiTi" w:hAnsi="KaiTi" w:cs="KaiTi"/>
          <w:b/>
          <w:bCs/>
          <w:color w:val="CC0000"/>
          <w:spacing w:val="17"/>
          <w:sz w:val="42"/>
          <w:szCs w:val="42"/>
        </w:rPr>
        <w:t>选用第三代先进铝锂合金，但仍依赖进口</w:t>
      </w:r>
    </w:p>
    <w:p>
      <w:pPr>
        <w:spacing w:line="443" w:lineRule="auto"/>
        <w:rPr>
          <w:rFonts w:ascii="Arial"/>
          <w:sz w:val="21"/>
        </w:rPr>
      </w:pPr>
    </w:p>
    <w:p>
      <w:pPr>
        <w:spacing w:before="124" w:line="220" w:lineRule="auto"/>
        <w:jc w:val="right"/>
        <w:rPr>
          <w:rFonts w:ascii="KaiTi" w:eastAsia="KaiTi" w:hAnsi="KaiTi" w:cs="KaiTi"/>
          <w:sz w:val="38"/>
          <w:szCs w:val="38"/>
        </w:rPr>
      </w:pPr>
      <w:r>
        <w:rPr>
          <w:rFonts w:ascii="KaiTi" w:eastAsia="KaiTi" w:hAnsi="KaiTi" w:cs="KaiTi"/>
          <w:b/>
          <w:bCs/>
          <w:spacing w:val="9"/>
          <w:sz w:val="38"/>
          <w:szCs w:val="38"/>
        </w:rPr>
        <w:t>C919</w:t>
      </w:r>
      <w:r>
        <w:rPr>
          <w:rFonts w:ascii="KaiTi" w:eastAsia="KaiTi" w:hAnsi="KaiTi" w:cs="KaiTi"/>
          <w:spacing w:val="30"/>
          <w:sz w:val="38"/>
          <w:szCs w:val="38"/>
        </w:rPr>
        <w:t xml:space="preserve"> </w:t>
      </w:r>
      <w:r>
        <w:rPr>
          <w:rFonts w:ascii="KaiTi" w:eastAsia="KaiTi" w:hAnsi="KaiTi" w:cs="KaiTi"/>
          <w:b/>
          <w:bCs/>
          <w:spacing w:val="9"/>
          <w:sz w:val="38"/>
          <w:szCs w:val="38"/>
        </w:rPr>
        <w:t>选用第三代铝锂合金，占全机结构重量8.8%,但目前仍依赖进</w:t>
      </w:r>
      <w:r>
        <w:rPr>
          <w:rFonts w:ascii="KaiTi" w:eastAsia="KaiTi" w:hAnsi="KaiTi" w:cs="KaiTi"/>
          <w:b/>
          <w:bCs/>
          <w:spacing w:val="8"/>
          <w:sz w:val="38"/>
          <w:szCs w:val="38"/>
        </w:rPr>
        <w:t>口。</w:t>
      </w:r>
      <w:r>
        <w:rPr>
          <w:rFonts w:ascii="KaiTi" w:eastAsia="KaiTi" w:hAnsi="KaiTi" w:cs="KaiTi"/>
          <w:spacing w:val="19"/>
          <w:sz w:val="38"/>
          <w:szCs w:val="38"/>
        </w:rPr>
        <w:t xml:space="preserve"> </w:t>
      </w:r>
      <w:r>
        <w:rPr>
          <w:rFonts w:ascii="KaiTi" w:eastAsia="KaiTi" w:hAnsi="KaiTi" w:cs="KaiTi"/>
          <w:b/>
          <w:bCs/>
          <w:spacing w:val="8"/>
          <w:sz w:val="38"/>
          <w:szCs w:val="38"/>
        </w:rPr>
        <w:t>C919</w:t>
      </w:r>
      <w:r>
        <w:rPr>
          <w:rFonts w:ascii="KaiTi" w:eastAsia="KaiTi" w:hAnsi="KaiTi" w:cs="KaiTi"/>
          <w:spacing w:val="-29"/>
          <w:sz w:val="38"/>
          <w:szCs w:val="38"/>
        </w:rPr>
        <w:t xml:space="preserve"> </w:t>
      </w:r>
      <w:r>
        <w:rPr>
          <w:rFonts w:ascii="KaiTi" w:eastAsia="KaiTi" w:hAnsi="KaiTi" w:cs="KaiTi"/>
          <w:b/>
          <w:bCs/>
          <w:spacing w:val="8"/>
          <w:sz w:val="38"/>
          <w:szCs w:val="38"/>
        </w:rPr>
        <w:t>大</w:t>
      </w:r>
    </w:p>
    <w:p>
      <w:pPr>
        <w:spacing w:before="57" w:line="242" w:lineRule="auto"/>
        <w:ind w:left="5001" w:right="26"/>
        <w:jc w:val="both"/>
        <w:rPr>
          <w:rFonts w:ascii="KaiTi" w:eastAsia="KaiTi" w:hAnsi="KaiTi" w:cs="KaiTi"/>
          <w:sz w:val="38"/>
          <w:szCs w:val="38"/>
        </w:rPr>
      </w:pPr>
      <w:r>
        <w:rPr>
          <w:rFonts w:ascii="KaiTi" w:eastAsia="KaiTi" w:hAnsi="KaiTi" w:cs="KaiTi"/>
          <w:spacing w:val="15"/>
          <w:sz w:val="38"/>
          <w:szCs w:val="38"/>
        </w:rPr>
        <w:t>飞机的机身蒙皮、长桁、地板梁、滑轨、边界梁、地板支撑结构等部件都使</w:t>
      </w:r>
      <w:r>
        <w:rPr>
          <w:rFonts w:ascii="KaiTi" w:eastAsia="KaiTi" w:hAnsi="KaiTi" w:cs="KaiTi"/>
          <w:spacing w:val="14"/>
          <w:sz w:val="38"/>
          <w:szCs w:val="38"/>
        </w:rPr>
        <w:t>用了第三</w:t>
      </w:r>
      <w:r>
        <w:rPr>
          <w:rFonts w:ascii="KaiTi" w:eastAsia="KaiTi" w:hAnsi="KaiTi" w:cs="KaiTi"/>
          <w:sz w:val="38"/>
          <w:szCs w:val="38"/>
        </w:rPr>
        <w:t xml:space="preserve"> </w:t>
      </w:r>
      <w:r>
        <w:rPr>
          <w:rFonts w:ascii="KaiTi" w:eastAsia="KaiTi" w:hAnsi="KaiTi" w:cs="KaiTi"/>
          <w:spacing w:val="20"/>
          <w:sz w:val="38"/>
          <w:szCs w:val="38"/>
        </w:rPr>
        <w:t>代铝锂合金。根据《我国航空航天对铝锂合金的需求》,全机</w:t>
      </w:r>
      <w:r>
        <w:rPr>
          <w:rFonts w:ascii="KaiTi" w:eastAsia="KaiTi" w:hAnsi="KaiTi" w:cs="KaiTi"/>
          <w:spacing w:val="19"/>
          <w:sz w:val="38"/>
          <w:szCs w:val="38"/>
        </w:rPr>
        <w:t>铝锂合金材料占8.8%,</w:t>
      </w:r>
      <w:r>
        <w:rPr>
          <w:rFonts w:ascii="KaiTi" w:eastAsia="KaiTi" w:hAnsi="KaiTi" w:cs="KaiTi"/>
          <w:sz w:val="38"/>
          <w:szCs w:val="38"/>
        </w:rPr>
        <w:t xml:space="preserve"> </w:t>
      </w:r>
      <w:r>
        <w:rPr>
          <w:rFonts w:ascii="KaiTi" w:eastAsia="KaiTi" w:hAnsi="KaiTi" w:cs="KaiTi"/>
          <w:spacing w:val="26"/>
          <w:sz w:val="38"/>
          <w:szCs w:val="38"/>
        </w:rPr>
        <w:t>超过同级别的波音737和空客320飞机，用量达到14t,</w:t>
      </w:r>
      <w:r>
        <w:rPr>
          <w:rFonts w:ascii="KaiTi" w:eastAsia="KaiTi" w:hAnsi="KaiTi" w:cs="KaiTi"/>
          <w:spacing w:val="62"/>
          <w:sz w:val="38"/>
          <w:szCs w:val="38"/>
        </w:rPr>
        <w:t xml:space="preserve"> </w:t>
      </w:r>
      <w:r>
        <w:rPr>
          <w:rFonts w:ascii="KaiTi" w:eastAsia="KaiTi" w:hAnsi="KaiTi" w:cs="KaiTi"/>
          <w:spacing w:val="26"/>
          <w:sz w:val="38"/>
          <w:szCs w:val="38"/>
        </w:rPr>
        <w:t>助</w:t>
      </w:r>
      <w:r>
        <w:rPr>
          <w:rFonts w:ascii="KaiTi" w:eastAsia="KaiTi" w:hAnsi="KaiTi" w:cs="KaiTi"/>
          <w:spacing w:val="-9"/>
          <w:sz w:val="38"/>
          <w:szCs w:val="38"/>
        </w:rPr>
        <w:t xml:space="preserve"> </w:t>
      </w:r>
      <w:r>
        <w:rPr>
          <w:rFonts w:ascii="KaiTi" w:eastAsia="KaiTi" w:hAnsi="KaiTi" w:cs="KaiTi"/>
          <w:spacing w:val="26"/>
          <w:sz w:val="38"/>
          <w:szCs w:val="38"/>
        </w:rPr>
        <w:t>力C919</w:t>
      </w:r>
      <w:r>
        <w:rPr>
          <w:rFonts w:ascii="KaiTi" w:eastAsia="KaiTi" w:hAnsi="KaiTi" w:cs="KaiTi"/>
          <w:spacing w:val="-20"/>
          <w:sz w:val="38"/>
          <w:szCs w:val="38"/>
        </w:rPr>
        <w:t xml:space="preserve"> </w:t>
      </w:r>
      <w:r>
        <w:rPr>
          <w:rFonts w:ascii="KaiTi" w:eastAsia="KaiTi" w:hAnsi="KaiTi" w:cs="KaiTi"/>
          <w:spacing w:val="26"/>
          <w:sz w:val="38"/>
          <w:szCs w:val="38"/>
        </w:rPr>
        <w:t>综合减重7%</w:t>
      </w:r>
      <w:r>
        <w:rPr>
          <w:rFonts w:ascii="KaiTi" w:eastAsia="KaiTi" w:hAnsi="KaiTi" w:cs="KaiTi"/>
          <w:spacing w:val="25"/>
          <w:sz w:val="38"/>
          <w:szCs w:val="38"/>
        </w:rPr>
        <w:t>。由</w:t>
      </w:r>
      <w:r>
        <w:rPr>
          <w:rFonts w:ascii="KaiTi" w:eastAsia="KaiTi" w:hAnsi="KaiTi" w:cs="KaiTi"/>
          <w:sz w:val="38"/>
          <w:szCs w:val="38"/>
        </w:rPr>
        <w:t xml:space="preserve"> </w:t>
      </w:r>
      <w:r>
        <w:rPr>
          <w:rFonts w:ascii="KaiTi" w:eastAsia="KaiTi" w:hAnsi="KaiTi" w:cs="KaiTi"/>
          <w:spacing w:val="13"/>
          <w:sz w:val="38"/>
          <w:szCs w:val="38"/>
        </w:rPr>
        <w:t>中航洪都制造的C919</w:t>
      </w:r>
      <w:r>
        <w:rPr>
          <w:rFonts w:ascii="KaiTi" w:eastAsia="KaiTi" w:hAnsi="KaiTi" w:cs="KaiTi"/>
          <w:spacing w:val="-13"/>
          <w:sz w:val="38"/>
          <w:szCs w:val="38"/>
        </w:rPr>
        <w:t xml:space="preserve"> </w:t>
      </w:r>
      <w:r>
        <w:rPr>
          <w:rFonts w:ascii="KaiTi" w:eastAsia="KaiTi" w:hAnsi="KaiTi" w:cs="KaiTi"/>
          <w:spacing w:val="13"/>
          <w:sz w:val="38"/>
          <w:szCs w:val="38"/>
        </w:rPr>
        <w:t>机身前部等直段部和中航西安制造的C919</w:t>
      </w:r>
      <w:r>
        <w:rPr>
          <w:rFonts w:ascii="KaiTi" w:eastAsia="KaiTi" w:hAnsi="KaiTi" w:cs="KaiTi"/>
          <w:spacing w:val="14"/>
          <w:sz w:val="38"/>
          <w:szCs w:val="38"/>
        </w:rPr>
        <w:t xml:space="preserve"> </w:t>
      </w:r>
      <w:r>
        <w:rPr>
          <w:rFonts w:ascii="KaiTi" w:eastAsia="KaiTi" w:hAnsi="KaiTi" w:cs="KaiTi"/>
          <w:spacing w:val="13"/>
          <w:sz w:val="38"/>
          <w:szCs w:val="38"/>
        </w:rPr>
        <w:t>中机身和副翼大</w:t>
      </w:r>
      <w:r>
        <w:rPr>
          <w:rFonts w:ascii="KaiTi" w:eastAsia="KaiTi" w:hAnsi="KaiTi" w:cs="KaiTi"/>
          <w:spacing w:val="12"/>
          <w:sz w:val="38"/>
          <w:szCs w:val="38"/>
        </w:rPr>
        <w:t>部件</w:t>
      </w:r>
      <w:r>
        <w:rPr>
          <w:rFonts w:ascii="KaiTi" w:eastAsia="KaiTi" w:hAnsi="KaiTi" w:cs="KaiTi"/>
          <w:sz w:val="38"/>
          <w:szCs w:val="38"/>
        </w:rPr>
        <w:t xml:space="preserve"> </w:t>
      </w:r>
      <w:r>
        <w:rPr>
          <w:rFonts w:ascii="KaiTi" w:eastAsia="KaiTi" w:hAnsi="KaiTi" w:cs="KaiTi"/>
          <w:spacing w:val="11"/>
          <w:sz w:val="38"/>
          <w:szCs w:val="38"/>
        </w:rPr>
        <w:t>均大量采用了铝锂合金板，但</w:t>
      </w:r>
      <w:r>
        <w:rPr>
          <w:rFonts w:ascii="KaiTi" w:eastAsia="KaiTi" w:hAnsi="KaiTi" w:cs="KaiTi"/>
          <w:spacing w:val="38"/>
          <w:sz w:val="38"/>
          <w:szCs w:val="38"/>
        </w:rPr>
        <w:t xml:space="preserve"> </w:t>
      </w:r>
      <w:r>
        <w:rPr>
          <w:rFonts w:ascii="KaiTi" w:eastAsia="KaiTi" w:hAnsi="KaiTi" w:cs="KaiTi"/>
          <w:spacing w:val="11"/>
          <w:sz w:val="38"/>
          <w:szCs w:val="38"/>
        </w:rPr>
        <w:t>C919</w:t>
      </w:r>
      <w:r>
        <w:rPr>
          <w:rFonts w:ascii="KaiTi" w:eastAsia="KaiTi" w:hAnsi="KaiTi" w:cs="KaiTi"/>
          <w:spacing w:val="100"/>
          <w:sz w:val="38"/>
          <w:szCs w:val="38"/>
        </w:rPr>
        <w:t xml:space="preserve"> </w:t>
      </w:r>
      <w:r>
        <w:rPr>
          <w:rFonts w:ascii="KaiTi" w:eastAsia="KaiTi" w:hAnsi="KaiTi" w:cs="KaiTi"/>
          <w:spacing w:val="11"/>
          <w:sz w:val="38"/>
          <w:szCs w:val="38"/>
        </w:rPr>
        <w:t>大飞机采用的第三代铝锂合金均来自奥科宁克铝</w:t>
      </w:r>
      <w:r>
        <w:rPr>
          <w:rFonts w:ascii="KaiTi" w:eastAsia="KaiTi" w:hAnsi="KaiTi" w:cs="KaiTi"/>
          <w:sz w:val="38"/>
          <w:szCs w:val="38"/>
        </w:rPr>
        <w:t xml:space="preserve"> </w:t>
      </w:r>
      <w:r>
        <w:rPr>
          <w:rFonts w:ascii="KaiTi" w:eastAsia="KaiTi" w:hAnsi="KaiTi" w:cs="KaiTi"/>
          <w:spacing w:val="-2"/>
          <w:sz w:val="38"/>
          <w:szCs w:val="38"/>
        </w:rPr>
        <w:t>业公司。</w:t>
      </w:r>
    </w:p>
    <w:p>
      <w:pPr>
        <w:spacing w:before="309" w:line="231" w:lineRule="auto"/>
        <w:ind w:left="276"/>
        <w:rPr>
          <w:rFonts w:ascii="KaiTi" w:eastAsia="KaiTi" w:hAnsi="KaiTi" w:cs="KaiTi"/>
          <w:sz w:val="38"/>
          <w:szCs w:val="38"/>
        </w:rPr>
      </w:pPr>
      <w:r>
        <w:rPr>
          <w:rFonts w:ascii="KaiTi" w:eastAsia="KaiTi" w:hAnsi="KaiTi" w:cs="KaiTi"/>
          <w:color w:val="E42626"/>
          <w:spacing w:val="10"/>
          <w:sz w:val="38"/>
          <w:szCs w:val="38"/>
        </w:rPr>
        <w:t>图13</w:t>
      </w:r>
      <w:r>
        <w:rPr>
          <w:rFonts w:ascii="KaiTi" w:eastAsia="KaiTi" w:hAnsi="KaiTi" w:cs="KaiTi"/>
          <w:color w:val="E42626"/>
          <w:spacing w:val="60"/>
          <w:sz w:val="38"/>
          <w:szCs w:val="38"/>
        </w:rPr>
        <w:t xml:space="preserve"> </w:t>
      </w:r>
      <w:r>
        <w:rPr>
          <w:rFonts w:ascii="KaiTi" w:eastAsia="KaiTi" w:hAnsi="KaiTi" w:cs="KaiTi"/>
          <w:color w:val="E42626"/>
          <w:spacing w:val="10"/>
          <w:sz w:val="38"/>
          <w:szCs w:val="38"/>
        </w:rPr>
        <w:t>C919</w:t>
      </w:r>
      <w:r>
        <w:rPr>
          <w:rFonts w:ascii="KaiTi" w:eastAsia="KaiTi" w:hAnsi="KaiTi" w:cs="KaiTi"/>
          <w:color w:val="E42626"/>
          <w:spacing w:val="-13"/>
          <w:sz w:val="38"/>
          <w:szCs w:val="38"/>
        </w:rPr>
        <w:t xml:space="preserve"> </w:t>
      </w:r>
      <w:r>
        <w:rPr>
          <w:rFonts w:ascii="KaiTi" w:eastAsia="KaiTi" w:hAnsi="KaiTi" w:cs="KaiTi"/>
          <w:color w:val="E42626"/>
          <w:spacing w:val="10"/>
          <w:sz w:val="38"/>
          <w:szCs w:val="38"/>
        </w:rPr>
        <w:t>铝锂合金使用情况</w:t>
      </w:r>
      <w:r>
        <w:rPr>
          <w:rFonts w:ascii="KaiTi" w:eastAsia="KaiTi" w:hAnsi="KaiTi" w:cs="KaiTi"/>
          <w:color w:val="E42626"/>
          <w:spacing w:val="8"/>
          <w:sz w:val="38"/>
          <w:szCs w:val="38"/>
        </w:rPr>
        <w:t xml:space="preserve">                       </w:t>
      </w:r>
      <w:r>
        <w:rPr>
          <w:rFonts w:ascii="KaiTi" w:eastAsia="KaiTi" w:hAnsi="KaiTi" w:cs="KaiTi"/>
          <w:color w:val="E83434"/>
          <w:spacing w:val="10"/>
          <w:sz w:val="38"/>
          <w:szCs w:val="38"/>
        </w:rPr>
        <w:t>图14</w:t>
      </w:r>
      <w:r>
        <w:rPr>
          <w:rFonts w:ascii="KaiTi" w:eastAsia="KaiTi" w:hAnsi="KaiTi" w:cs="KaiTi"/>
          <w:color w:val="E83434"/>
          <w:spacing w:val="64"/>
          <w:sz w:val="38"/>
          <w:szCs w:val="38"/>
        </w:rPr>
        <w:t xml:space="preserve"> </w:t>
      </w:r>
      <w:r>
        <w:rPr>
          <w:rFonts w:ascii="KaiTi" w:eastAsia="KaiTi" w:hAnsi="KaiTi" w:cs="KaiTi"/>
          <w:color w:val="E83434"/>
          <w:spacing w:val="10"/>
          <w:sz w:val="38"/>
          <w:szCs w:val="38"/>
        </w:rPr>
        <w:t>C919</w:t>
      </w:r>
      <w:r>
        <w:rPr>
          <w:rFonts w:ascii="KaiTi" w:eastAsia="KaiTi" w:hAnsi="KaiTi" w:cs="KaiTi"/>
          <w:color w:val="E83434"/>
          <w:spacing w:val="-38"/>
          <w:sz w:val="38"/>
          <w:szCs w:val="38"/>
        </w:rPr>
        <w:t xml:space="preserve"> </w:t>
      </w:r>
      <w:r>
        <w:rPr>
          <w:rFonts w:ascii="KaiTi" w:eastAsia="KaiTi" w:hAnsi="KaiTi" w:cs="KaiTi"/>
          <w:color w:val="E83434"/>
          <w:spacing w:val="10"/>
          <w:sz w:val="38"/>
          <w:szCs w:val="38"/>
        </w:rPr>
        <w:t>客机铝锂合金制中后机身</w:t>
      </w:r>
    </w:p>
    <w:p/>
    <w:tbl>
      <w:tblPr>
        <w:tblStyle w:val="TableNormal10"/>
        <w:tblW w:w="19504" w:type="dxa"/>
        <w:tblInd w:w="0" w:type="dxa"/>
        <w:tblBorders>
          <w:top w:val="nil"/>
          <w:left w:val="nil"/>
          <w:bottom w:val="nil"/>
          <w:right w:val="nil"/>
          <w:insideH w:val="nil"/>
          <w:insideV w:val="nil"/>
        </w:tblBorders>
        <w:tblLayout w:type="fixed"/>
      </w:tblPr>
      <w:tblGrid>
        <w:gridCol w:w="9657"/>
        <w:gridCol w:w="9847"/>
      </w:tblGrid>
      <w:tr>
        <w:tblPrEx>
          <w:tblW w:w="19504" w:type="dxa"/>
          <w:tblInd w:w="0" w:type="dxa"/>
          <w:tblBorders>
            <w:top w:val="nil"/>
            <w:left w:val="nil"/>
            <w:bottom w:val="nil"/>
            <w:right w:val="nil"/>
            <w:insideH w:val="nil"/>
            <w:insideV w:val="nil"/>
          </w:tblBorders>
          <w:tblLayout w:type="fixed"/>
        </w:tblPrEx>
        <w:trPr>
          <w:trHeight w:val="6485"/>
        </w:trPr>
        <w:tc>
          <w:tcPr>
            <w:tcW w:w="9657" w:type="dxa"/>
            <w:tcBorders>
              <w:top w:val="single" w:sz="6" w:space="0" w:color="FF0000"/>
              <w:bottom w:val="single" w:sz="4" w:space="0" w:color="000000"/>
              <w:right w:val="nil"/>
            </w:tcBorders>
            <w:vAlign w:val="top"/>
          </w:tcPr>
          <w:p>
            <w:pPr>
              <w:spacing w:before="45" w:line="6440" w:lineRule="exact"/>
              <w:ind w:firstLine="1479"/>
              <w:textAlignment w:val="center"/>
            </w:pPr>
            <w:r>
              <w:pict>
                <v:group id="_x0000_i1068" style="width:400.7pt;height:323.05pt;mso-position-horizontal-relative:char;mso-position-vertical-relative:line" coordorigin="0,0" coordsize="8014,6460" filled="f" stroked="f">
                  <v:shape id="_x0000_s1069" type="#_x0000_t75" style="width:8014;height:6404;position:absolute" filled="f" stroked="f">
                    <v:imagedata r:id="rId53" o:title=""/>
                  </v:shape>
                  <v:shape id="_x0000_s1070" type="#_x0000_t202" style="width:6669;height:6369;left:196;position:absolute;top:153" filled="f" stroked="f">
                    <o:lock v:ext="edit" aspectratio="f"/>
                    <v:textbox inset="0,0,0,0">
                      <w:txbxContent>
                        <w:p>
                          <w:pPr>
                            <w:spacing w:before="20" w:line="220" w:lineRule="auto"/>
                            <w:ind w:left="3126"/>
                            <w:rPr>
                              <w:rFonts w:ascii="SimSun" w:eastAsia="SimSun" w:hAnsi="SimSun" w:cs="SimSun"/>
                              <w:sz w:val="24"/>
                              <w:szCs w:val="24"/>
                            </w:rPr>
                          </w:pPr>
                          <w:r>
                            <w:rPr>
                              <w:rFonts w:ascii="SimSun" w:eastAsia="SimSun" w:hAnsi="SimSun" w:cs="SimSun"/>
                              <w:spacing w:val="-6"/>
                              <w:sz w:val="24"/>
                              <w:szCs w:val="24"/>
                            </w:rPr>
                            <w:t>中后机身蒙皮、长桁</w:t>
                          </w:r>
                        </w:p>
                        <w:p>
                          <w:pPr>
                            <w:spacing w:before="302" w:line="220" w:lineRule="auto"/>
                            <w:ind w:left="253"/>
                            <w:rPr>
                              <w:rFonts w:ascii="SimSun" w:eastAsia="SimSun" w:hAnsi="SimSun" w:cs="SimSun"/>
                              <w:sz w:val="24"/>
                              <w:szCs w:val="24"/>
                            </w:rPr>
                          </w:pPr>
                          <w:r>
                            <w:rPr>
                              <w:rFonts w:ascii="SimSun" w:eastAsia="SimSun" w:hAnsi="SimSun" w:cs="SimSun"/>
                              <w:sz w:val="24"/>
                              <w:szCs w:val="24"/>
                            </w:rPr>
                            <w:t>前机身蒙皮、长桁</w: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8" w:line="223" w:lineRule="auto"/>
                            <w:ind w:left="3325"/>
                            <w:rPr>
                              <w:rFonts w:ascii="FangSong" w:eastAsia="FangSong" w:hAnsi="FangSong" w:cs="FangSong"/>
                              <w:sz w:val="24"/>
                              <w:szCs w:val="24"/>
                            </w:rPr>
                          </w:pPr>
                          <w:r>
                            <w:rPr>
                              <w:rFonts w:ascii="FangSong" w:eastAsia="FangSong" w:hAnsi="FangSong" w:cs="FangSong"/>
                              <w:spacing w:val="-5"/>
                              <w:sz w:val="24"/>
                              <w:szCs w:val="24"/>
                            </w:rPr>
                            <w:t>中机身上部蒙皮、长桁</w:t>
                          </w:r>
                        </w:p>
                        <w:p>
                          <w:pPr>
                            <w:spacing w:line="294" w:lineRule="auto"/>
                            <w:rPr>
                              <w:rFonts w:ascii="Arial"/>
                              <w:sz w:val="21"/>
                            </w:rPr>
                          </w:pPr>
                        </w:p>
                        <w:p>
                          <w:pPr>
                            <w:spacing w:before="78" w:line="222" w:lineRule="auto"/>
                            <w:ind w:left="2062"/>
                            <w:rPr>
                              <w:rFonts w:ascii="FangSong" w:eastAsia="FangSong" w:hAnsi="FangSong" w:cs="FangSong"/>
                              <w:sz w:val="24"/>
                              <w:szCs w:val="24"/>
                            </w:rPr>
                          </w:pPr>
                          <w:r>
                            <w:rPr>
                              <w:rFonts w:ascii="FangSong" w:eastAsia="FangSong" w:hAnsi="FangSong" w:cs="FangSong"/>
                              <w:color w:val="08B3A1"/>
                              <w:spacing w:val="-7"/>
                              <w:sz w:val="24"/>
                              <w:szCs w:val="24"/>
                            </w:rPr>
                            <w:t>■</w:t>
                          </w:r>
                          <w:r>
                            <w:rPr>
                              <w:rFonts w:ascii="FangSong" w:eastAsia="FangSong" w:hAnsi="FangSong" w:cs="FangSong"/>
                              <w:spacing w:val="-7"/>
                              <w:sz w:val="24"/>
                              <w:szCs w:val="24"/>
                            </w:rPr>
                            <w:t>铝锂合金壁板全机分布</w:t>
                          </w:r>
                        </w:p>
                        <w:p>
                          <w:pPr>
                            <w:spacing w:line="344" w:lineRule="auto"/>
                            <w:rPr>
                              <w:rFonts w:ascii="Arial"/>
                              <w:sz w:val="21"/>
                            </w:rPr>
                          </w:pPr>
                        </w:p>
                        <w:p>
                          <w:pPr>
                            <w:spacing w:before="78" w:line="200" w:lineRule="auto"/>
                            <w:ind w:left="2269"/>
                            <w:rPr>
                              <w:rFonts w:ascii="FangSong" w:eastAsia="FangSong" w:hAnsi="FangSong" w:cs="FangSong"/>
                              <w:sz w:val="24"/>
                              <w:szCs w:val="24"/>
                            </w:rPr>
                          </w:pPr>
                          <w:r>
                            <w:rPr>
                              <w:rFonts w:ascii="FangSong" w:eastAsia="FangSong" w:hAnsi="FangSong" w:cs="FangSong"/>
                              <w:spacing w:val="1"/>
                              <w:sz w:val="24"/>
                              <w:szCs w:val="24"/>
                            </w:rPr>
                            <w:t>中机身边界梁、滑轨</w:t>
                          </w:r>
                        </w:p>
                        <w:p>
                          <w:pPr>
                            <w:spacing w:line="220" w:lineRule="auto"/>
                            <w:ind w:left="20"/>
                            <w:rPr>
                              <w:rFonts w:ascii="SimSun" w:eastAsia="SimSun" w:hAnsi="SimSun" w:cs="SimSun"/>
                              <w:sz w:val="24"/>
                              <w:szCs w:val="24"/>
                            </w:rPr>
                          </w:pPr>
                          <w:r>
                            <w:rPr>
                              <w:rFonts w:ascii="SimSun" w:eastAsia="SimSun" w:hAnsi="SimSun" w:cs="SimSun"/>
                              <w:spacing w:val="-2"/>
                              <w:sz w:val="24"/>
                              <w:szCs w:val="24"/>
                            </w:rPr>
                            <w:t>前服务舱地板横梁、滑轨</w:t>
                          </w:r>
                        </w:p>
                        <w:p>
                          <w:pPr>
                            <w:spacing w:line="320" w:lineRule="auto"/>
                            <w:rPr>
                              <w:rFonts w:ascii="Arial"/>
                              <w:sz w:val="21"/>
                            </w:rPr>
                          </w:pPr>
                        </w:p>
                        <w:p>
                          <w:pPr>
                            <w:spacing w:line="321" w:lineRule="auto"/>
                            <w:rPr>
                              <w:rFonts w:ascii="Arial"/>
                              <w:sz w:val="21"/>
                            </w:rPr>
                          </w:pPr>
                        </w:p>
                        <w:p>
                          <w:pPr>
                            <w:spacing w:before="78" w:line="195" w:lineRule="auto"/>
                            <w:ind w:left="4554" w:right="20"/>
                            <w:jc w:val="both"/>
                            <w:rPr>
                              <w:rFonts w:ascii="FangSong" w:eastAsia="FangSong" w:hAnsi="FangSong" w:cs="FangSong"/>
                              <w:sz w:val="24"/>
                              <w:szCs w:val="24"/>
                            </w:rPr>
                          </w:pPr>
                          <w:r>
                            <w:rPr>
                              <w:rFonts w:ascii="FangSong" w:eastAsia="FangSong" w:hAnsi="FangSong" w:cs="FangSong"/>
                              <w:spacing w:val="-8"/>
                              <w:sz w:val="24"/>
                              <w:szCs w:val="24"/>
                            </w:rPr>
                            <w:t>中后机身地板横梁、</w:t>
                          </w:r>
                          <w:r>
                            <w:rPr>
                              <w:rFonts w:ascii="FangSong" w:eastAsia="FangSong" w:hAnsi="FangSong" w:cs="FangSong"/>
                              <w:spacing w:val="4"/>
                              <w:sz w:val="24"/>
                              <w:szCs w:val="24"/>
                            </w:rPr>
                            <w:t xml:space="preserve"> </w:t>
                          </w:r>
                          <w:r>
                            <w:rPr>
                              <w:rFonts w:ascii="FangSong" w:eastAsia="FangSong" w:hAnsi="FangSong" w:cs="FangSong"/>
                              <w:spacing w:val="-6"/>
                              <w:sz w:val="24"/>
                              <w:szCs w:val="24"/>
                            </w:rPr>
                            <w:t>滑轨、立柱、边界'</w:t>
                          </w:r>
                          <w:r>
                            <w:rPr>
                              <w:rFonts w:ascii="FangSong" w:eastAsia="FangSong" w:hAnsi="FangSong" w:cs="FangSong"/>
                              <w:spacing w:val="2"/>
                              <w:sz w:val="24"/>
                              <w:szCs w:val="24"/>
                            </w:rPr>
                            <w:t xml:space="preserve">  </w:t>
                          </w:r>
                          <w:r>
                            <w:rPr>
                              <w:rFonts w:ascii="FangSong" w:eastAsia="FangSong" w:hAnsi="FangSong" w:cs="FangSong"/>
                              <w:spacing w:val="2"/>
                              <w:sz w:val="24"/>
                              <w:szCs w:val="24"/>
                            </w:rPr>
                            <w:t>梁、货舱纵梁</w:t>
                          </w:r>
                        </w:p>
                        <w:p>
                          <w:pPr>
                            <w:spacing w:before="115" w:line="190" w:lineRule="auto"/>
                            <w:ind w:left="1560"/>
                            <w:rPr>
                              <w:rFonts w:ascii="FangSong" w:eastAsia="FangSong" w:hAnsi="FangSong" w:cs="FangSong"/>
                              <w:sz w:val="23"/>
                              <w:szCs w:val="23"/>
                            </w:rPr>
                          </w:pPr>
                          <w:r>
                            <w:rPr>
                              <w:rFonts w:ascii="FangSong" w:eastAsia="FangSong" w:hAnsi="FangSong" w:cs="FangSong"/>
                              <w:spacing w:val="7"/>
                              <w:sz w:val="23"/>
                              <w:szCs w:val="23"/>
                            </w:rPr>
                            <w:t>前机身客舱地板横梁、滑轨、</w:t>
                          </w:r>
                        </w:p>
                        <w:p>
                          <w:pPr>
                            <w:spacing w:before="1" w:line="223" w:lineRule="auto"/>
                            <w:ind w:left="1413"/>
                            <w:rPr>
                              <w:rFonts w:ascii="FangSong" w:eastAsia="FangSong" w:hAnsi="FangSong" w:cs="FangSong"/>
                              <w:sz w:val="23"/>
                              <w:szCs w:val="23"/>
                            </w:rPr>
                          </w:pPr>
                          <w:r>
                            <w:rPr>
                              <w:rFonts w:ascii="FangSong" w:eastAsia="FangSong" w:hAnsi="FangSong" w:cs="FangSong"/>
                              <w:spacing w:val="-10"/>
                              <w:sz w:val="23"/>
                              <w:szCs w:val="23"/>
                            </w:rPr>
                            <w:t>边</w:t>
                          </w:r>
                          <w:r>
                            <w:rPr>
                              <w:rFonts w:ascii="FangSong" w:eastAsia="FangSong" w:hAnsi="FangSong" w:cs="FangSong"/>
                              <w:spacing w:val="-26"/>
                              <w:sz w:val="23"/>
                              <w:szCs w:val="23"/>
                            </w:rPr>
                            <w:t xml:space="preserve"> </w:t>
                          </w:r>
                          <w:r>
                            <w:rPr>
                              <w:rFonts w:ascii="FangSong" w:eastAsia="FangSong" w:hAnsi="FangSong" w:cs="FangSong"/>
                              <w:spacing w:val="-10"/>
                              <w:sz w:val="23"/>
                              <w:szCs w:val="23"/>
                            </w:rPr>
                            <w:t>界</w:t>
                          </w:r>
                          <w:r>
                            <w:rPr>
                              <w:rFonts w:ascii="FangSong" w:eastAsia="FangSong" w:hAnsi="FangSong" w:cs="FangSong"/>
                              <w:spacing w:val="-23"/>
                              <w:sz w:val="23"/>
                              <w:szCs w:val="23"/>
                            </w:rPr>
                            <w:t xml:space="preserve"> </w:t>
                          </w:r>
                          <w:r>
                            <w:rPr>
                              <w:rFonts w:ascii="FangSong" w:eastAsia="FangSong" w:hAnsi="FangSong" w:cs="FangSong"/>
                              <w:spacing w:val="-10"/>
                              <w:sz w:val="23"/>
                              <w:szCs w:val="23"/>
                            </w:rPr>
                            <w:t>梁</w:t>
                          </w:r>
                          <w:r>
                            <w:rPr>
                              <w:rFonts w:ascii="FangSong" w:eastAsia="FangSong" w:hAnsi="FangSong" w:cs="FangSong"/>
                              <w:spacing w:val="-7"/>
                              <w:sz w:val="23"/>
                              <w:szCs w:val="23"/>
                            </w:rPr>
                            <w:t xml:space="preserve"> </w:t>
                          </w:r>
                          <w:r>
                            <w:rPr>
                              <w:rFonts w:ascii="FangSong" w:eastAsia="FangSong" w:hAnsi="FangSong" w:cs="FangSong"/>
                              <w:spacing w:val="-10"/>
                              <w:sz w:val="23"/>
                              <w:szCs w:val="23"/>
                            </w:rPr>
                            <w:t>、</w:t>
                          </w:r>
                          <w:r>
                            <w:rPr>
                              <w:rFonts w:ascii="FangSong" w:eastAsia="FangSong" w:hAnsi="FangSong" w:cs="FangSong"/>
                              <w:spacing w:val="-12"/>
                              <w:sz w:val="23"/>
                              <w:szCs w:val="23"/>
                            </w:rPr>
                            <w:t xml:space="preserve"> </w:t>
                          </w:r>
                          <w:r>
                            <w:rPr>
                              <w:rFonts w:ascii="FangSong" w:eastAsia="FangSong" w:hAnsi="FangSong" w:cs="FangSong"/>
                              <w:spacing w:val="-10"/>
                              <w:sz w:val="23"/>
                              <w:szCs w:val="23"/>
                            </w:rPr>
                            <w:t>立</w:t>
                          </w:r>
                          <w:r>
                            <w:rPr>
                              <w:rFonts w:ascii="FangSong" w:eastAsia="FangSong" w:hAnsi="FangSong" w:cs="FangSong"/>
                              <w:spacing w:val="-26"/>
                              <w:sz w:val="23"/>
                              <w:szCs w:val="23"/>
                            </w:rPr>
                            <w:t xml:space="preserve"> </w:t>
                          </w:r>
                          <w:r>
                            <w:rPr>
                              <w:rFonts w:ascii="FangSong" w:eastAsia="FangSong" w:hAnsi="FangSong" w:cs="FangSong"/>
                              <w:spacing w:val="-10"/>
                              <w:sz w:val="23"/>
                              <w:szCs w:val="23"/>
                            </w:rPr>
                            <w:t>柱</w:t>
                          </w:r>
                          <w:r>
                            <w:rPr>
                              <w:rFonts w:ascii="FangSong" w:eastAsia="FangSong" w:hAnsi="FangSong" w:cs="FangSong"/>
                              <w:spacing w:val="-8"/>
                              <w:sz w:val="23"/>
                              <w:szCs w:val="23"/>
                            </w:rPr>
                            <w:t xml:space="preserve"> </w:t>
                          </w:r>
                          <w:r>
                            <w:rPr>
                              <w:rFonts w:ascii="FangSong" w:eastAsia="FangSong" w:hAnsi="FangSong" w:cs="FangSong"/>
                              <w:spacing w:val="-10"/>
                              <w:sz w:val="23"/>
                              <w:szCs w:val="23"/>
                            </w:rPr>
                            <w:t>、</w:t>
                          </w:r>
                          <w:r>
                            <w:rPr>
                              <w:rFonts w:ascii="FangSong" w:eastAsia="FangSong" w:hAnsi="FangSong" w:cs="FangSong"/>
                              <w:spacing w:val="-13"/>
                              <w:sz w:val="23"/>
                              <w:szCs w:val="23"/>
                            </w:rPr>
                            <w:t xml:space="preserve"> </w:t>
                          </w:r>
                          <w:r>
                            <w:rPr>
                              <w:rFonts w:ascii="FangSong" w:eastAsia="FangSong" w:hAnsi="FangSong" w:cs="FangSong"/>
                              <w:spacing w:val="-10"/>
                              <w:sz w:val="23"/>
                              <w:szCs w:val="23"/>
                            </w:rPr>
                            <w:t>货</w:t>
                          </w:r>
                          <w:r>
                            <w:rPr>
                              <w:rFonts w:ascii="FangSong" w:eastAsia="FangSong" w:hAnsi="FangSong" w:cs="FangSong"/>
                              <w:spacing w:val="-27"/>
                              <w:sz w:val="23"/>
                              <w:szCs w:val="23"/>
                            </w:rPr>
                            <w:t xml:space="preserve"> </w:t>
                          </w:r>
                          <w:r>
                            <w:rPr>
                              <w:rFonts w:ascii="FangSong" w:eastAsia="FangSong" w:hAnsi="FangSong" w:cs="FangSong"/>
                              <w:spacing w:val="-10"/>
                              <w:sz w:val="23"/>
                              <w:szCs w:val="23"/>
                            </w:rPr>
                            <w:t>舱</w:t>
                          </w:r>
                          <w:r>
                            <w:rPr>
                              <w:rFonts w:ascii="FangSong" w:eastAsia="FangSong" w:hAnsi="FangSong" w:cs="FangSong"/>
                              <w:spacing w:val="-25"/>
                              <w:sz w:val="23"/>
                              <w:szCs w:val="23"/>
                            </w:rPr>
                            <w:t xml:space="preserve"> </w:t>
                          </w:r>
                          <w:r>
                            <w:rPr>
                              <w:rFonts w:ascii="FangSong" w:eastAsia="FangSong" w:hAnsi="FangSong" w:cs="FangSong"/>
                              <w:spacing w:val="-10"/>
                              <w:sz w:val="23"/>
                              <w:szCs w:val="23"/>
                            </w:rPr>
                            <w:t>纵</w:t>
                          </w:r>
                          <w:r>
                            <w:rPr>
                              <w:rFonts w:ascii="FangSong" w:eastAsia="FangSong" w:hAnsi="FangSong" w:cs="FangSong"/>
                              <w:spacing w:val="-23"/>
                              <w:sz w:val="23"/>
                              <w:szCs w:val="23"/>
                            </w:rPr>
                            <w:t xml:space="preserve"> </w:t>
                          </w:r>
                          <w:r>
                            <w:rPr>
                              <w:rFonts w:ascii="FangSong" w:eastAsia="FangSong" w:hAnsi="FangSong" w:cs="FangSong"/>
                              <w:spacing w:val="-10"/>
                              <w:sz w:val="23"/>
                              <w:szCs w:val="23"/>
                            </w:rPr>
                            <w:t>梁</w:t>
                          </w:r>
                        </w:p>
                      </w:txbxContent>
                    </v:textbox>
                  </v:shape>
                  <w10:wrap type="none"/>
                </v:group>
              </w:pict>
            </w:r>
          </w:p>
        </w:tc>
        <w:tc>
          <w:tcPr>
            <w:tcW w:w="9847" w:type="dxa"/>
            <w:tcBorders>
              <w:top w:val="single" w:sz="6" w:space="0" w:color="FF0000"/>
              <w:left w:val="nil"/>
              <w:bottom w:val="single" w:sz="4" w:space="0" w:color="000000"/>
            </w:tcBorders>
            <w:vAlign w:val="top"/>
          </w:tcPr>
          <w:p>
            <w:pPr>
              <w:spacing w:line="6485" w:lineRule="exact"/>
              <w:ind w:firstLine="164"/>
              <w:textAlignment w:val="center"/>
            </w:pPr>
            <w:r>
              <w:drawing>
                <wp:inline distT="0" distB="0" distL="0" distR="0">
                  <wp:extent cx="6148368" cy="411797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xmlns:r="http://schemas.openxmlformats.org/officeDocument/2006/relationships" r:embed="rId54"/>
                          <a:stretch>
                            <a:fillRect/>
                          </a:stretch>
                        </pic:blipFill>
                        <pic:spPr>
                          <a:xfrm>
                            <a:off x="0" y="0"/>
                            <a:ext cx="6148368" cy="4117975"/>
                          </a:xfrm>
                          <a:prstGeom prst="rect">
                            <a:avLst/>
                          </a:prstGeom>
                        </pic:spPr>
                      </pic:pic>
                    </a:graphicData>
                  </a:graphic>
                </wp:inline>
              </w:drawing>
            </w:r>
          </w:p>
        </w:tc>
      </w:tr>
    </w:tbl>
    <w:p>
      <w:pPr>
        <w:sectPr>
          <w:headerReference w:type="default" r:id="rId55"/>
          <w:footerReference w:type="default" r:id="rId56"/>
          <w:pgSz w:w="22387" w:h="31680"/>
          <w:pgMar w:top="1981" w:right="1191" w:bottom="1532" w:left="1548" w:header="1344" w:footer="1327" w:gutter="0"/>
          <w:pgNumType w:start="17"/>
          <w:cols w:space="708"/>
        </w:sectPr>
      </w:pPr>
    </w:p>
    <w:tbl>
      <w:tblPr>
        <w:tblStyle w:val="TableNormal11"/>
        <w:tblW w:w="19504" w:type="dxa"/>
        <w:tblInd w:w="0" w:type="dxa"/>
        <w:tblBorders>
          <w:top w:val="nil"/>
          <w:left w:val="nil"/>
          <w:bottom w:val="nil"/>
          <w:right w:val="nil"/>
          <w:insideH w:val="nil"/>
          <w:insideV w:val="nil"/>
        </w:tblBorders>
        <w:tblLayout w:type="fixed"/>
      </w:tblPr>
      <w:tblGrid>
        <w:gridCol w:w="19504"/>
      </w:tblGrid>
      <w:tr>
        <w:tblPrEx>
          <w:tblW w:w="19504" w:type="dxa"/>
          <w:tblInd w:w="0" w:type="dxa"/>
          <w:tblBorders>
            <w:top w:val="nil"/>
            <w:left w:val="nil"/>
            <w:bottom w:val="nil"/>
            <w:right w:val="nil"/>
            <w:insideH w:val="nil"/>
            <w:insideV w:val="nil"/>
          </w:tblBorders>
          <w:tblLayout w:type="fixed"/>
        </w:tblPrEx>
        <w:trPr>
          <w:trHeight w:val="3937"/>
        </w:trPr>
        <w:tc>
          <w:tcPr>
            <w:tcW w:w="19504" w:type="dxa"/>
            <w:tcBorders>
              <w:top w:val="single" w:sz="4" w:space="0" w:color="000000"/>
              <w:bottom w:val="single" w:sz="6" w:space="0" w:color="FFA500"/>
            </w:tcBorders>
            <w:vAlign w:val="top"/>
          </w:tcPr>
          <w:p>
            <w:pPr>
              <w:spacing w:before="250" w:line="227" w:lineRule="auto"/>
              <w:ind w:left="9950" w:right="1989" w:hanging="220"/>
              <w:rPr>
                <w:rFonts w:ascii="KaiTi" w:eastAsia="KaiTi" w:hAnsi="KaiTi" w:cs="KaiTi"/>
                <w:sz w:val="33"/>
                <w:szCs w:val="33"/>
              </w:rPr>
            </w:pPr>
            <w:r>
              <w:rPr>
                <w:rFonts w:ascii="KaiTi" w:eastAsia="KaiTi" w:hAnsi="KaiTi" w:cs="KaiTi"/>
                <w:color w:val="D59932"/>
                <w:spacing w:val="15"/>
                <w:sz w:val="33"/>
                <w:szCs w:val="33"/>
              </w:rPr>
              <w:t>《我国航空航天业对铝锂合金的需求》,华西证券研</w:t>
            </w:r>
            <w:r>
              <w:rPr>
                <w:rFonts w:ascii="KaiTi" w:eastAsia="KaiTi" w:hAnsi="KaiTi" w:cs="KaiTi"/>
                <w:color w:val="D59932"/>
                <w:spacing w:val="12"/>
                <w:sz w:val="33"/>
                <w:szCs w:val="33"/>
              </w:rPr>
              <w:t xml:space="preserve"> </w:t>
            </w:r>
            <w:r>
              <w:rPr>
                <w:rFonts w:ascii="KaiTi" w:eastAsia="KaiTi" w:hAnsi="KaiTi" w:cs="KaiTi"/>
                <w:color w:val="D59932"/>
                <w:spacing w:val="-12"/>
                <w:sz w:val="33"/>
                <w:szCs w:val="33"/>
              </w:rPr>
              <w:t>究所</w:t>
            </w:r>
          </w:p>
        </w:tc>
      </w:tr>
    </w:tbl>
    <w:p>
      <w:pPr>
        <w:rPr>
          <w:rFonts w:ascii="Arial"/>
          <w:sz w:val="21"/>
        </w:rPr>
      </w:pPr>
    </w:p>
    <w:p>
      <w:pPr>
        <w:sectPr>
          <w:headerReference w:type="default" r:id="rId57"/>
          <w:footerReference w:type="default" r:id="rId58"/>
          <w:type w:val="nextPage"/>
          <w:pgSz w:w="22387" w:h="31680"/>
          <w:pgMar w:top="1981" w:right="1191" w:bottom="1532" w:left="1548" w:header="1344" w:footer="1327" w:gutter="0"/>
          <w:pgNumType w:start="18"/>
          <w:cols w:space="708"/>
          <w:titlePg w:val="0"/>
        </w:sectPr>
      </w:pPr>
    </w:p>
    <w:p>
      <w:pPr>
        <w:spacing w:line="274" w:lineRule="auto"/>
        <w:rPr>
          <w:rFonts w:ascii="Arial"/>
          <w:sz w:val="21"/>
        </w:rPr>
      </w:pPr>
      <w:r>
        <w:pict>
          <v:rect id="_x0000_s1071" style="width:966.6pt;height:0.9pt;margin-top:442.19pt;margin-left:85.67pt;mso-position-horizontal-relative:page;mso-position-vertical-relative:page;position:absolute;z-index:251714560" o:allowincell="f" filled="t" fillcolor="red" stroked="f"/>
        </w:pict>
      </w:r>
      <w:r>
        <w:pict>
          <v:rect id="_x0000_s1072" style="width:967.05pt;height:0.9pt;margin-top:703.94pt;margin-left:85.67pt;mso-position-horizontal-relative:page;mso-position-vertical-relative:page;position:absolute;z-index:251711488" o:allowincell="f" filled="t" fillcolor="red" stroked="f"/>
        </w:pict>
      </w:r>
      <w:r>
        <w:pict>
          <v:rect id="_x0000_s1073" style="width:964.85pt;height:0.9pt;margin-top:1465.45pt;margin-left:77.02pt;mso-position-horizontal-relative:page;mso-position-vertical-relative:page;position:absolute;z-index:251712512" o:allowincell="f" filled="t" fillcolor="#ffa500" stroked="f"/>
        </w:pict>
      </w:r>
      <w:r>
        <w:drawing>
          <wp:anchor distT="0" distB="0" distL="0" distR="0" simplePos="0" relativeHeight="251713536" behindDoc="0" locked="0" layoutInCell="0" allowOverlap="1">
            <wp:simplePos x="0" y="0"/>
            <wp:positionH relativeFrom="page">
              <wp:posOffset>3093672</wp:posOffset>
            </wp:positionH>
            <wp:positionV relativeFrom="page">
              <wp:posOffset>1247240</wp:posOffset>
            </wp:positionV>
            <wp:extent cx="10165495" cy="1106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xmlns:r="http://schemas.openxmlformats.org/officeDocument/2006/relationships" r:embed="rId17"/>
                    <a:stretch>
                      <a:fillRect/>
                    </a:stretch>
                  </pic:blipFill>
                  <pic:spPr>
                    <a:xfrm>
                      <a:off x="0" y="0"/>
                      <a:ext cx="10165495" cy="11065"/>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8363279</wp:posOffset>
            </wp:positionH>
            <wp:positionV relativeFrom="page">
              <wp:posOffset>5566319</wp:posOffset>
            </wp:positionV>
            <wp:extent cx="3829882" cy="3280446"/>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xmlns:r="http://schemas.openxmlformats.org/officeDocument/2006/relationships" r:embed="rId59"/>
                    <a:stretch>
                      <a:fillRect/>
                    </a:stretch>
                  </pic:blipFill>
                  <pic:spPr>
                    <a:xfrm>
                      <a:off x="0" y="0"/>
                      <a:ext cx="3829882" cy="3280446"/>
                    </a:xfrm>
                    <a:prstGeom prst="rect">
                      <a:avLst/>
                    </a:prstGeom>
                  </pic:spPr>
                </pic:pic>
              </a:graphicData>
            </a:graphic>
          </wp:anchor>
        </w:drawing>
      </w:r>
    </w:p>
    <w:p>
      <w:pPr>
        <w:spacing w:line="274" w:lineRule="auto"/>
        <w:rPr>
          <w:rFonts w:ascii="Arial"/>
          <w:sz w:val="21"/>
        </w:rPr>
      </w:pPr>
    </w:p>
    <w:p>
      <w:pPr>
        <w:spacing w:line="275" w:lineRule="auto"/>
        <w:rPr>
          <w:rFonts w:ascii="Arial"/>
          <w:sz w:val="21"/>
        </w:rPr>
      </w:pPr>
    </w:p>
    <w:p>
      <w:pPr>
        <w:spacing w:before="124" w:line="233" w:lineRule="auto"/>
        <w:ind w:left="13533"/>
        <w:rPr>
          <w:rFonts w:ascii="KaiTi" w:eastAsia="KaiTi" w:hAnsi="KaiTi" w:cs="KaiTi"/>
          <w:sz w:val="38"/>
          <w:szCs w:val="38"/>
        </w:rPr>
      </w:pPr>
      <w:r>
        <w:rPr>
          <w:rFonts w:ascii="KaiTi" w:eastAsia="KaiTi" w:hAnsi="KaiTi" w:cs="KaiTi"/>
          <w:color w:val="D4972F"/>
          <w:spacing w:val="28"/>
          <w:sz w:val="38"/>
          <w:szCs w:val="38"/>
        </w:rPr>
        <w:t>行业深度研究报告</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tabs>
          <w:tab w:val="left" w:pos="19975"/>
        </w:tabs>
        <w:spacing w:before="123" w:line="247" w:lineRule="auto"/>
        <w:ind w:left="5010" w:firstLine="836"/>
        <w:jc w:val="both"/>
        <w:rPr>
          <w:rFonts w:ascii="KaiTi" w:eastAsia="KaiTi" w:hAnsi="KaiTi" w:cs="KaiTi"/>
          <w:sz w:val="38"/>
          <w:szCs w:val="38"/>
        </w:rPr>
      </w:pPr>
      <w:r>
        <w:rPr>
          <w:rFonts w:ascii="KaiTi" w:eastAsia="KaiTi" w:hAnsi="KaiTi" w:cs="KaiTi"/>
          <w:b/>
          <w:bCs/>
          <w:spacing w:val="20"/>
          <w:sz w:val="38"/>
          <w:szCs w:val="38"/>
        </w:rPr>
        <w:t>铝锂合金已成为当前各国争相发展的重要航空材料，美国占据大半市场</w:t>
      </w:r>
      <w:r>
        <w:rPr>
          <w:rFonts w:ascii="KaiTi" w:eastAsia="KaiTi" w:hAnsi="KaiTi" w:cs="KaiTi"/>
          <w:spacing w:val="20"/>
          <w:sz w:val="38"/>
          <w:szCs w:val="38"/>
        </w:rPr>
        <w:t>。目前，</w:t>
      </w:r>
      <w:r>
        <w:rPr>
          <w:rFonts w:ascii="KaiTi" w:eastAsia="KaiTi" w:hAnsi="KaiTi" w:cs="KaiTi"/>
          <w:sz w:val="38"/>
          <w:szCs w:val="38"/>
        </w:rPr>
        <w:t xml:space="preserve"> </w:t>
      </w:r>
      <w:r>
        <w:rPr>
          <w:rFonts w:ascii="KaiTi" w:eastAsia="KaiTi" w:hAnsi="KaiTi" w:cs="KaiTi"/>
          <w:spacing w:val="15"/>
          <w:sz w:val="38"/>
          <w:szCs w:val="38"/>
        </w:rPr>
        <w:t>国外有完整铝锂合金生产体系的国家主要分布在有限的美国、俄罗斯、英国</w:t>
      </w:r>
      <w:r>
        <w:rPr>
          <w:rFonts w:ascii="KaiTi" w:eastAsia="KaiTi" w:hAnsi="KaiTi" w:cs="KaiTi"/>
          <w:spacing w:val="14"/>
          <w:sz w:val="38"/>
          <w:szCs w:val="38"/>
        </w:rPr>
        <w:t>、法国和</w:t>
      </w:r>
      <w:r>
        <w:rPr>
          <w:rFonts w:ascii="KaiTi" w:eastAsia="KaiTi" w:hAnsi="KaiTi" w:cs="KaiTi"/>
          <w:sz w:val="38"/>
          <w:szCs w:val="38"/>
        </w:rPr>
        <w:t xml:space="preserve">  </w:t>
      </w:r>
      <w:r>
        <w:rPr>
          <w:rFonts w:ascii="KaiTi" w:eastAsia="KaiTi" w:hAnsi="KaiTi" w:cs="KaiTi"/>
          <w:spacing w:val="19"/>
          <w:sz w:val="38"/>
          <w:szCs w:val="38"/>
        </w:rPr>
        <w:t>意大利共5个发达地区，铝锂合金的生产能力总计约20万t/a。</w:t>
      </w:r>
      <w:r>
        <w:rPr>
          <w:rFonts w:ascii="KaiTi" w:eastAsia="KaiTi" w:hAnsi="KaiTi" w:cs="KaiTi"/>
          <w:spacing w:val="63"/>
          <w:sz w:val="38"/>
          <w:szCs w:val="38"/>
        </w:rPr>
        <w:t xml:space="preserve"> </w:t>
      </w:r>
      <w:r>
        <w:rPr>
          <w:rFonts w:ascii="KaiTi" w:eastAsia="KaiTi" w:hAnsi="KaiTi" w:cs="KaiTi"/>
          <w:spacing w:val="19"/>
          <w:sz w:val="38"/>
          <w:szCs w:val="38"/>
        </w:rPr>
        <w:t>这些国家建立了熔炼</w:t>
      </w:r>
      <w:r>
        <w:rPr>
          <w:rFonts w:ascii="KaiTi" w:eastAsia="KaiTi" w:hAnsi="KaiTi" w:cs="KaiTi"/>
          <w:sz w:val="38"/>
          <w:szCs w:val="38"/>
        </w:rPr>
        <w:t xml:space="preserve">  </w:t>
      </w:r>
      <w:r>
        <w:rPr>
          <w:rFonts w:ascii="KaiTi" w:eastAsia="KaiTi" w:hAnsi="KaiTi" w:cs="KaiTi"/>
          <w:spacing w:val="14"/>
          <w:sz w:val="38"/>
          <w:szCs w:val="38"/>
        </w:rPr>
        <w:t>一铸造一加工的完整体系，其中熔炼一铸造是生产铝锂合金材料的关键工序。美国在</w:t>
      </w:r>
      <w:r>
        <w:rPr>
          <w:rFonts w:ascii="KaiTi" w:eastAsia="KaiTi" w:hAnsi="KaiTi" w:cs="KaiTi"/>
          <w:spacing w:val="2"/>
          <w:sz w:val="38"/>
          <w:szCs w:val="38"/>
        </w:rPr>
        <w:t xml:space="preserve">   </w:t>
      </w:r>
      <w:r>
        <w:rPr>
          <w:rFonts w:ascii="KaiTi" w:eastAsia="KaiTi" w:hAnsi="KaiTi" w:cs="KaiTi"/>
          <w:spacing w:val="19"/>
          <w:sz w:val="38"/>
          <w:szCs w:val="38"/>
        </w:rPr>
        <w:t>铝锂合金的研发、生产和应用上走在世界前列，其生产能力占到全球的50</w:t>
      </w:r>
      <w:r>
        <w:rPr>
          <w:rFonts w:ascii="KaiTi" w:eastAsia="KaiTi" w:hAnsi="KaiTi" w:cs="KaiTi"/>
          <w:spacing w:val="18"/>
          <w:sz w:val="38"/>
          <w:szCs w:val="38"/>
        </w:rPr>
        <w:t>%左右，主</w:t>
      </w:r>
      <w:r>
        <w:rPr>
          <w:rFonts w:ascii="KaiTi" w:eastAsia="KaiTi" w:hAnsi="KaiTi" w:cs="KaiTi"/>
          <w:sz w:val="38"/>
          <w:szCs w:val="38"/>
        </w:rPr>
        <w:t xml:space="preserve">   </w:t>
      </w:r>
      <w:r>
        <w:rPr>
          <w:rFonts w:ascii="KaiTi" w:eastAsia="KaiTi" w:hAnsi="KaiTi" w:cs="KaiTi"/>
          <w:spacing w:val="15"/>
          <w:sz w:val="38"/>
          <w:szCs w:val="38"/>
        </w:rPr>
        <w:t>要生产企业有奥科宁克铝业公司、肯联铝业公司、爱励铝业公司。奥科宁克铝业公司</w:t>
      </w:r>
      <w:r>
        <w:rPr>
          <w:rFonts w:ascii="KaiTi" w:eastAsia="KaiTi" w:hAnsi="KaiTi" w:cs="KaiTi"/>
          <w:spacing w:val="3"/>
          <w:sz w:val="38"/>
          <w:szCs w:val="38"/>
        </w:rPr>
        <w:t xml:space="preserve">  </w:t>
      </w:r>
      <w:r>
        <w:rPr>
          <w:rFonts w:ascii="KaiTi" w:eastAsia="KaiTi" w:hAnsi="KaiTi" w:cs="KaiTi"/>
          <w:spacing w:val="19"/>
          <w:sz w:val="38"/>
          <w:szCs w:val="38"/>
        </w:rPr>
        <w:t>是全球最大的铝锂合金生产企业，产能约5.5万</w:t>
      </w:r>
      <w:r>
        <w:rPr>
          <w:rFonts w:ascii="KaiTi" w:eastAsia="KaiTi" w:hAnsi="KaiTi" w:cs="KaiTi"/>
          <w:spacing w:val="-41"/>
          <w:sz w:val="38"/>
          <w:szCs w:val="38"/>
        </w:rPr>
        <w:t xml:space="preserve"> </w:t>
      </w:r>
      <w:r>
        <w:rPr>
          <w:rFonts w:ascii="KaiTi" w:eastAsia="KaiTi" w:hAnsi="KaiTi" w:cs="KaiTi"/>
          <w:spacing w:val="19"/>
          <w:sz w:val="38"/>
          <w:szCs w:val="38"/>
        </w:rPr>
        <w:t>t/a,</w:t>
      </w:r>
      <w:r>
        <w:rPr>
          <w:rFonts w:ascii="KaiTi" w:eastAsia="KaiTi" w:hAnsi="KaiTi" w:cs="KaiTi"/>
          <w:spacing w:val="54"/>
          <w:sz w:val="38"/>
          <w:szCs w:val="38"/>
        </w:rPr>
        <w:t xml:space="preserve"> </w:t>
      </w:r>
      <w:r>
        <w:rPr>
          <w:rFonts w:ascii="KaiTi" w:eastAsia="KaiTi" w:hAnsi="KaiTi" w:cs="KaiTi"/>
          <w:spacing w:val="19"/>
          <w:sz w:val="38"/>
          <w:szCs w:val="38"/>
        </w:rPr>
        <w:t>主要客户包括波音、空客、洛</w:t>
      </w:r>
      <w:r>
        <w:rPr>
          <w:rFonts w:ascii="KaiTi" w:eastAsia="KaiTi" w:hAnsi="KaiTi" w:cs="KaiTi"/>
          <w:sz w:val="38"/>
          <w:szCs w:val="38"/>
        </w:rPr>
        <w:t xml:space="preserve">  </w:t>
      </w:r>
      <w:r>
        <w:rPr>
          <w:rFonts w:ascii="KaiTi" w:eastAsia="KaiTi" w:hAnsi="KaiTi" w:cs="KaiTi"/>
          <w:spacing w:val="15"/>
          <w:sz w:val="38"/>
          <w:szCs w:val="38"/>
        </w:rPr>
        <w:t>克希德马丁、湾流宇航、中国商飞等众多大型</w:t>
      </w:r>
      <w:r>
        <w:rPr>
          <w:rFonts w:ascii="KaiTi" w:eastAsia="KaiTi" w:hAnsi="KaiTi" w:cs="KaiTi"/>
          <w:spacing w:val="14"/>
          <w:sz w:val="38"/>
          <w:szCs w:val="38"/>
        </w:rPr>
        <w:t>民用及军用飞机制造商。俄罗斯铝锂合</w:t>
      </w:r>
      <w:r>
        <w:rPr>
          <w:rFonts w:ascii="KaiTi" w:eastAsia="KaiTi" w:hAnsi="KaiTi" w:cs="KaiTi"/>
          <w:sz w:val="38"/>
          <w:szCs w:val="38"/>
        </w:rPr>
        <w:t xml:space="preserve">   </w:t>
      </w:r>
      <w:r>
        <w:rPr>
          <w:rFonts w:ascii="KaiTi" w:eastAsia="KaiTi" w:hAnsi="KaiTi" w:cs="KaiTi"/>
          <w:spacing w:val="14"/>
          <w:sz w:val="38"/>
          <w:szCs w:val="38"/>
        </w:rPr>
        <w:t>金的研发、生产和应用始于前苏联，是仅次于美国的世界第二大研发、</w:t>
      </w:r>
      <w:r>
        <w:rPr>
          <w:rFonts w:ascii="KaiTi" w:eastAsia="KaiTi" w:hAnsi="KaiTi" w:cs="KaiTi"/>
          <w:spacing w:val="13"/>
          <w:sz w:val="38"/>
          <w:szCs w:val="38"/>
        </w:rPr>
        <w:t>生产与应用大</w:t>
      </w:r>
      <w:r>
        <w:rPr>
          <w:rFonts w:ascii="KaiTi" w:eastAsia="KaiTi" w:hAnsi="KaiTi" w:cs="KaiTi"/>
          <w:sz w:val="38"/>
          <w:szCs w:val="38"/>
        </w:rPr>
        <w:tab/>
      </w:r>
      <w:r>
        <w:rPr>
          <w:rFonts w:ascii="KaiTi" w:eastAsia="KaiTi" w:hAnsi="KaiTi" w:cs="KaiTi"/>
          <w:sz w:val="38"/>
          <w:szCs w:val="38"/>
        </w:rPr>
        <w:t xml:space="preserve"> </w:t>
      </w:r>
      <w:r>
        <w:rPr>
          <w:rFonts w:ascii="KaiTi" w:eastAsia="KaiTi" w:hAnsi="KaiTi" w:cs="KaiTi"/>
          <w:spacing w:val="15"/>
          <w:sz w:val="38"/>
          <w:szCs w:val="38"/>
        </w:rPr>
        <w:t>国；生产能力占到全球的25%左右；市场主要是面向俄罗斯</w:t>
      </w:r>
      <w:r>
        <w:rPr>
          <w:rFonts w:ascii="KaiTi" w:eastAsia="KaiTi" w:hAnsi="KaiTi" w:cs="KaiTi"/>
          <w:spacing w:val="14"/>
          <w:sz w:val="38"/>
          <w:szCs w:val="38"/>
        </w:rPr>
        <w:t>国内的航空航天部门。</w:t>
      </w:r>
    </w:p>
    <w:p>
      <w:pPr>
        <w:spacing w:before="259" w:line="233" w:lineRule="auto"/>
        <w:ind w:left="268"/>
        <w:rPr>
          <w:rFonts w:ascii="SimSun" w:eastAsia="SimSun" w:hAnsi="SimSun" w:cs="SimSun"/>
          <w:sz w:val="38"/>
          <w:szCs w:val="38"/>
        </w:rPr>
      </w:pPr>
      <w:r>
        <w:rPr>
          <w:rFonts w:ascii="KaiTi" w:eastAsia="KaiTi" w:hAnsi="KaiTi" w:cs="KaiTi"/>
          <w:color w:val="E42626"/>
          <w:spacing w:val="27"/>
          <w:sz w:val="38"/>
          <w:szCs w:val="38"/>
        </w:rPr>
        <w:t>图15</w:t>
      </w:r>
      <w:r>
        <w:rPr>
          <w:rFonts w:ascii="KaiTi" w:eastAsia="KaiTi" w:hAnsi="KaiTi" w:cs="KaiTi"/>
          <w:color w:val="E42626"/>
          <w:spacing w:val="1"/>
          <w:sz w:val="38"/>
          <w:szCs w:val="38"/>
        </w:rPr>
        <w:t xml:space="preserve"> </w:t>
      </w:r>
      <w:r>
        <w:rPr>
          <w:rFonts w:ascii="KaiTi" w:eastAsia="KaiTi" w:hAnsi="KaiTi" w:cs="KaiTi"/>
          <w:color w:val="E42626"/>
          <w:spacing w:val="27"/>
          <w:sz w:val="38"/>
          <w:szCs w:val="38"/>
        </w:rPr>
        <w:t>铝锂合金在A380</w:t>
      </w:r>
      <w:r>
        <w:rPr>
          <w:rFonts w:ascii="KaiTi" w:eastAsia="KaiTi" w:hAnsi="KaiTi" w:cs="KaiTi"/>
          <w:color w:val="E42626"/>
          <w:spacing w:val="91"/>
          <w:sz w:val="38"/>
          <w:szCs w:val="38"/>
        </w:rPr>
        <w:t xml:space="preserve"> </w:t>
      </w:r>
      <w:r>
        <w:rPr>
          <w:rFonts w:ascii="KaiTi" w:eastAsia="KaiTi" w:hAnsi="KaiTi" w:cs="KaiTi"/>
          <w:color w:val="E42626"/>
          <w:spacing w:val="27"/>
          <w:sz w:val="38"/>
          <w:szCs w:val="38"/>
        </w:rPr>
        <w:t>上的应用</w:t>
      </w:r>
      <w:r>
        <w:rPr>
          <w:rFonts w:ascii="KaiTi" w:eastAsia="KaiTi" w:hAnsi="KaiTi" w:cs="KaiTi"/>
          <w:color w:val="E42626"/>
          <w:spacing w:val="4"/>
          <w:sz w:val="38"/>
          <w:szCs w:val="38"/>
        </w:rPr>
        <w:t xml:space="preserve">                    </w:t>
      </w:r>
      <w:r>
        <w:rPr>
          <w:rFonts w:ascii="SimSun" w:eastAsia="SimSun" w:hAnsi="SimSun" w:cs="SimSun"/>
          <w:color w:val="E32020"/>
          <w:spacing w:val="27"/>
          <w:sz w:val="38"/>
          <w:szCs w:val="38"/>
        </w:rPr>
        <w:t>图16</w:t>
      </w:r>
      <w:r>
        <w:rPr>
          <w:rFonts w:ascii="SimSun" w:eastAsia="SimSun" w:hAnsi="SimSun" w:cs="SimSun"/>
          <w:color w:val="E32020"/>
          <w:spacing w:val="45"/>
          <w:sz w:val="38"/>
          <w:szCs w:val="38"/>
        </w:rPr>
        <w:t xml:space="preserve"> </w:t>
      </w:r>
      <w:r>
        <w:rPr>
          <w:rFonts w:ascii="SimSun" w:eastAsia="SimSun" w:hAnsi="SimSun" w:cs="SimSun"/>
          <w:color w:val="E32020"/>
          <w:spacing w:val="27"/>
          <w:sz w:val="38"/>
          <w:szCs w:val="38"/>
        </w:rPr>
        <w:t>铝锂合金在A350</w:t>
      </w:r>
      <w:r>
        <w:rPr>
          <w:rFonts w:ascii="SimSun" w:eastAsia="SimSun" w:hAnsi="SimSun" w:cs="SimSun"/>
          <w:color w:val="E32020"/>
          <w:sz w:val="38"/>
          <w:szCs w:val="38"/>
        </w:rPr>
        <w:t>XWB</w:t>
      </w:r>
      <w:r>
        <w:rPr>
          <w:rFonts w:ascii="SimSun" w:eastAsia="SimSun" w:hAnsi="SimSun" w:cs="SimSun"/>
          <w:color w:val="E32020"/>
          <w:spacing w:val="-10"/>
          <w:sz w:val="38"/>
          <w:szCs w:val="38"/>
        </w:rPr>
        <w:t xml:space="preserve"> </w:t>
      </w:r>
      <w:r>
        <w:rPr>
          <w:rFonts w:ascii="SimSun" w:eastAsia="SimSun" w:hAnsi="SimSun" w:cs="SimSun"/>
          <w:color w:val="E32020"/>
          <w:spacing w:val="27"/>
          <w:sz w:val="38"/>
          <w:szCs w:val="38"/>
        </w:rPr>
        <w:t>外翼上的应用(翼肋)</w:t>
      </w:r>
    </w:p>
    <w:p>
      <w:pPr>
        <w:spacing w:before="213" w:line="4647" w:lineRule="exact"/>
        <w:ind w:firstLine="2353"/>
        <w:textAlignment w:val="center"/>
      </w:pPr>
      <w:r>
        <w:drawing>
          <wp:inline distT="0" distB="0" distL="0" distR="0">
            <wp:extent cx="3956256" cy="2950933"/>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xmlns:r="http://schemas.openxmlformats.org/officeDocument/2006/relationships" r:embed="rId60"/>
                    <a:stretch>
                      <a:fillRect/>
                    </a:stretch>
                  </pic:blipFill>
                  <pic:spPr>
                    <a:xfrm>
                      <a:off x="0" y="0"/>
                      <a:ext cx="3956256" cy="2950933"/>
                    </a:xfrm>
                    <a:prstGeom prst="rect">
                      <a:avLst/>
                    </a:prstGeom>
                  </pic:spPr>
                </pic:pic>
              </a:graphicData>
            </a:graphic>
          </wp:inline>
        </w:drawing>
      </w:r>
    </w:p>
    <w:p>
      <w:pPr>
        <w:spacing w:before="264" w:line="224" w:lineRule="auto"/>
        <w:ind w:left="1471"/>
        <w:rPr>
          <w:rFonts w:ascii="SimSun" w:eastAsia="SimSun" w:hAnsi="SimSun" w:cs="SimSun"/>
          <w:sz w:val="28"/>
          <w:szCs w:val="28"/>
        </w:rPr>
      </w:pPr>
      <w:r>
        <w:rPr>
          <w:rFonts w:ascii="FangSong" w:eastAsia="FangSong" w:hAnsi="FangSong" w:cs="FangSong"/>
          <w:spacing w:val="-1"/>
          <w:position w:val="1"/>
          <w:sz w:val="28"/>
          <w:szCs w:val="28"/>
        </w:rPr>
        <w:t>复合材料地板梁</w:t>
      </w:r>
      <w:r>
        <w:rPr>
          <w:rFonts w:ascii="FangSong" w:eastAsia="FangSong" w:hAnsi="FangSong" w:cs="FangSong"/>
          <w:spacing w:val="7"/>
          <w:position w:val="1"/>
          <w:sz w:val="28"/>
          <w:szCs w:val="28"/>
        </w:rPr>
        <w:t xml:space="preserve">            </w:t>
      </w:r>
      <w:r>
        <w:rPr>
          <w:rFonts w:ascii="SimSun" w:eastAsia="SimSun" w:hAnsi="SimSun" w:cs="SimSun"/>
          <w:spacing w:val="-1"/>
          <w:position w:val="-1"/>
          <w:sz w:val="28"/>
          <w:szCs w:val="28"/>
        </w:rPr>
        <w:t>铝锂合金地板梁</w:t>
      </w:r>
    </w:p>
    <w:p>
      <w:pPr>
        <w:spacing w:line="147" w:lineRule="exact"/>
      </w:pPr>
    </w:p>
    <w:p>
      <w:pPr>
        <w:sectPr>
          <w:headerReference w:type="default" r:id="rId61"/>
          <w:footerReference w:type="default" r:id="rId62"/>
          <w:pgSz w:w="22387" w:h="31680"/>
          <w:pgMar w:top="400" w:right="869" w:bottom="1532" w:left="1540" w:header="0" w:footer="1327" w:gutter="0"/>
          <w:pgNumType w:start="19"/>
          <w:cols w:num="1" w:space="708" w:equalWidth="0">
            <w:col w:w="19977" w:space="0"/>
          </w:cols>
        </w:sectPr>
      </w:pPr>
    </w:p>
    <w:p>
      <w:pPr>
        <w:spacing w:before="87" w:line="218" w:lineRule="auto"/>
        <w:ind w:left="220"/>
        <w:rPr>
          <w:rFonts w:ascii="KaiTi" w:eastAsia="KaiTi" w:hAnsi="KaiTi" w:cs="KaiTi"/>
          <w:sz w:val="32"/>
          <w:szCs w:val="32"/>
        </w:rPr>
      </w:pPr>
      <w:r>
        <w:rPr>
          <w:rFonts w:ascii="KaiTi" w:eastAsia="KaiTi" w:hAnsi="KaiTi" w:cs="KaiTi"/>
          <w:color w:val="D89C36"/>
          <w:spacing w:val="15"/>
          <w:sz w:val="32"/>
          <w:szCs w:val="32"/>
        </w:rPr>
        <w:t>《先进铝锂合金的特点及其在民用飞机上的应用》,</w:t>
      </w:r>
    </w:p>
    <w:p>
      <w:pPr>
        <w:spacing w:before="1" w:line="203" w:lineRule="auto"/>
        <w:ind w:left="268"/>
        <w:rPr>
          <w:rFonts w:ascii="KaiTi" w:eastAsia="KaiTi" w:hAnsi="KaiTi" w:cs="KaiTi"/>
          <w:sz w:val="32"/>
          <w:szCs w:val="32"/>
        </w:rPr>
      </w:pPr>
      <w:r>
        <w:rPr>
          <w:rFonts w:ascii="KaiTi" w:eastAsia="KaiTi" w:hAnsi="KaiTi" w:cs="KaiTi"/>
          <w:color w:val="D89C36"/>
          <w:spacing w:val="13"/>
          <w:sz w:val="32"/>
          <w:szCs w:val="32"/>
        </w:rPr>
        <w:t>华西证券研究所</w:t>
      </w:r>
    </w:p>
    <w:p>
      <w:pPr>
        <w:spacing w:line="14" w:lineRule="auto"/>
        <w:rPr>
          <w:rFonts w:ascii="Arial"/>
          <w:sz w:val="2"/>
        </w:rPr>
      </w:pPr>
      <w:r>
        <w:rPr>
          <w:rFonts w:ascii="Arial" w:eastAsia="Arial" w:hAnsi="Arial" w:cs="Arial"/>
          <w:sz w:val="2"/>
          <w:szCs w:val="2"/>
        </w:rPr>
        <w:br w:type="column"/>
      </w:r>
    </w:p>
    <w:p>
      <w:pPr>
        <w:spacing w:before="69" w:line="221" w:lineRule="auto"/>
        <w:rPr>
          <w:rFonts w:ascii="KaiTi" w:eastAsia="KaiTi" w:hAnsi="KaiTi" w:cs="KaiTi"/>
          <w:sz w:val="33"/>
          <w:szCs w:val="33"/>
        </w:rPr>
      </w:pPr>
      <w:r>
        <w:rPr>
          <w:rFonts w:ascii="KaiTi" w:eastAsia="KaiTi" w:hAnsi="KaiTi" w:cs="KaiTi"/>
          <w:color w:val="D1942B"/>
          <w:spacing w:val="10"/>
          <w:sz w:val="33"/>
          <w:szCs w:val="33"/>
        </w:rPr>
        <w:t>合金的特点及其在民用飞机上的应用》,</w:t>
      </w:r>
    </w:p>
    <w:p>
      <w:pPr>
        <w:spacing w:before="2" w:line="196" w:lineRule="auto"/>
        <w:rPr>
          <w:rFonts w:ascii="KaiTi" w:eastAsia="KaiTi" w:hAnsi="KaiTi" w:cs="KaiTi"/>
          <w:sz w:val="33"/>
          <w:szCs w:val="33"/>
        </w:rPr>
      </w:pPr>
      <w:r>
        <w:rPr>
          <w:rFonts w:ascii="KaiTi" w:eastAsia="KaiTi" w:hAnsi="KaiTi" w:cs="KaiTi"/>
          <w:color w:val="D1942B"/>
          <w:spacing w:val="3"/>
          <w:sz w:val="33"/>
          <w:szCs w:val="33"/>
        </w:rPr>
        <w:t>华西证券研究所</w:t>
      </w:r>
    </w:p>
    <w:p>
      <w:pPr>
        <w:sectPr>
          <w:headerReference w:type="default" r:id="rId63"/>
          <w:footerReference w:type="default" r:id="rId64"/>
          <w:type w:val="continuous"/>
          <w:pgSz w:w="22387" w:h="31680"/>
          <w:pgMar w:top="400" w:right="869" w:bottom="1532" w:left="1540" w:header="0" w:footer="1327" w:gutter="0"/>
          <w:pgNumType w:start="20"/>
          <w:cols w:num="2" w:space="708" w:equalWidth="0">
            <w:col w:w="9808" w:space="100"/>
            <w:col w:w="10069" w:space="0"/>
          </w:cols>
        </w:sectPr>
      </w:pPr>
    </w:p>
    <w:p>
      <w:pPr>
        <w:spacing w:line="270" w:lineRule="auto"/>
        <w:rPr>
          <w:rFonts w:ascii="Arial"/>
          <w:sz w:val="21"/>
        </w:rPr>
      </w:pPr>
    </w:p>
    <w:p>
      <w:pPr>
        <w:spacing w:line="271" w:lineRule="auto"/>
        <w:rPr>
          <w:rFonts w:ascii="Arial"/>
          <w:sz w:val="21"/>
        </w:rPr>
      </w:pPr>
    </w:p>
    <w:p>
      <w:pPr>
        <w:spacing w:before="124" w:line="246" w:lineRule="auto"/>
        <w:ind w:left="5010" w:right="112" w:firstLine="836"/>
        <w:jc w:val="both"/>
        <w:rPr>
          <w:rFonts w:ascii="KaiTi" w:eastAsia="KaiTi" w:hAnsi="KaiTi" w:cs="KaiTi"/>
          <w:sz w:val="38"/>
          <w:szCs w:val="38"/>
        </w:rPr>
      </w:pPr>
      <w:r>
        <w:rPr>
          <w:rFonts w:ascii="KaiTi" w:eastAsia="KaiTi" w:hAnsi="KaiTi" w:cs="KaiTi"/>
          <w:b/>
          <w:bCs/>
          <w:spacing w:val="17"/>
          <w:sz w:val="38"/>
          <w:szCs w:val="38"/>
        </w:rPr>
        <w:t>我国铝锂合金研制起步较晚，在工业生产及应用方面与美俄差距较</w:t>
      </w:r>
      <w:r>
        <w:rPr>
          <w:rFonts w:ascii="KaiTi" w:eastAsia="KaiTi" w:hAnsi="KaiTi" w:cs="KaiTi"/>
          <w:b/>
          <w:bCs/>
          <w:spacing w:val="16"/>
          <w:sz w:val="38"/>
          <w:szCs w:val="38"/>
        </w:rPr>
        <w:t>大。</w:t>
      </w:r>
      <w:r>
        <w:rPr>
          <w:rFonts w:ascii="KaiTi" w:eastAsia="KaiTi" w:hAnsi="KaiTi" w:cs="KaiTi"/>
          <w:spacing w:val="23"/>
          <w:sz w:val="38"/>
          <w:szCs w:val="38"/>
        </w:rPr>
        <w:t xml:space="preserve"> </w:t>
      </w:r>
      <w:r>
        <w:rPr>
          <w:rFonts w:ascii="KaiTi" w:eastAsia="KaiTi" w:hAnsi="KaiTi" w:cs="KaiTi"/>
          <w:spacing w:val="16"/>
          <w:sz w:val="38"/>
          <w:szCs w:val="38"/>
        </w:rPr>
        <w:t>我国直</w:t>
      </w:r>
      <w:r>
        <w:rPr>
          <w:rFonts w:ascii="KaiTi" w:eastAsia="KaiTi" w:hAnsi="KaiTi" w:cs="KaiTi"/>
          <w:sz w:val="38"/>
          <w:szCs w:val="38"/>
        </w:rPr>
        <w:t xml:space="preserve">  </w:t>
      </w:r>
      <w:r>
        <w:rPr>
          <w:rFonts w:ascii="KaiTi" w:eastAsia="KaiTi" w:hAnsi="KaiTi" w:cs="KaiTi"/>
          <w:spacing w:val="25"/>
          <w:sz w:val="38"/>
          <w:szCs w:val="38"/>
        </w:rPr>
        <w:t>到20世纪80年代中期才正式启动铝锂合金的研</w:t>
      </w:r>
      <w:r>
        <w:rPr>
          <w:rFonts w:ascii="KaiTi" w:eastAsia="KaiTi" w:hAnsi="KaiTi" w:cs="KaiTi"/>
          <w:spacing w:val="24"/>
          <w:sz w:val="38"/>
          <w:szCs w:val="38"/>
        </w:rPr>
        <w:t>发工作。中南大学、北京航空材料研</w:t>
      </w:r>
      <w:r>
        <w:rPr>
          <w:rFonts w:ascii="KaiTi" w:eastAsia="KaiTi" w:hAnsi="KaiTi" w:cs="KaiTi"/>
          <w:sz w:val="38"/>
          <w:szCs w:val="38"/>
        </w:rPr>
        <w:t xml:space="preserve">  </w:t>
      </w:r>
      <w:r>
        <w:rPr>
          <w:rFonts w:ascii="KaiTi" w:eastAsia="KaiTi" w:hAnsi="KaiTi" w:cs="KaiTi"/>
          <w:spacing w:val="20"/>
          <w:sz w:val="38"/>
          <w:szCs w:val="38"/>
        </w:rPr>
        <w:t>究院、航天703所、北京有色院以及西南铝业公司等高校和单位依托国家相关课题项</w:t>
      </w:r>
      <w:r>
        <w:rPr>
          <w:rFonts w:ascii="KaiTi" w:eastAsia="KaiTi" w:hAnsi="KaiTi" w:cs="KaiTi"/>
          <w:spacing w:val="1"/>
          <w:sz w:val="38"/>
          <w:szCs w:val="38"/>
        </w:rPr>
        <w:t xml:space="preserve">  </w:t>
      </w:r>
      <w:r>
        <w:rPr>
          <w:rFonts w:ascii="KaiTi" w:eastAsia="KaiTi" w:hAnsi="KaiTi" w:cs="KaiTi"/>
          <w:spacing w:val="11"/>
          <w:sz w:val="38"/>
          <w:szCs w:val="38"/>
        </w:rPr>
        <w:t>目，围绕铝锂合金的成分设计、组织调控以及性能生成等方面进</w:t>
      </w:r>
      <w:r>
        <w:rPr>
          <w:rFonts w:ascii="KaiTi" w:eastAsia="KaiTi" w:hAnsi="KaiTi" w:cs="KaiTi"/>
          <w:spacing w:val="10"/>
          <w:sz w:val="38"/>
          <w:szCs w:val="38"/>
        </w:rPr>
        <w:t>行了深入系统的研究，</w:t>
      </w:r>
      <w:r>
        <w:rPr>
          <w:rFonts w:ascii="KaiTi" w:eastAsia="KaiTi" w:hAnsi="KaiTi" w:cs="KaiTi"/>
          <w:sz w:val="38"/>
          <w:szCs w:val="38"/>
        </w:rPr>
        <w:t xml:space="preserve"> </w:t>
      </w:r>
      <w:r>
        <w:rPr>
          <w:rFonts w:ascii="KaiTi" w:eastAsia="KaiTi" w:hAnsi="KaiTi" w:cs="KaiTi"/>
          <w:spacing w:val="14"/>
          <w:sz w:val="38"/>
          <w:szCs w:val="38"/>
        </w:rPr>
        <w:t>已经能够产业化制备多种铝锂合金。并根据航空航天领域铝合金的应用背景和</w:t>
      </w:r>
      <w:r>
        <w:rPr>
          <w:rFonts w:ascii="KaiTi" w:eastAsia="KaiTi" w:hAnsi="KaiTi" w:cs="KaiTi"/>
          <w:spacing w:val="13"/>
          <w:sz w:val="38"/>
          <w:szCs w:val="38"/>
        </w:rPr>
        <w:t>性能要</w:t>
      </w:r>
      <w:r>
        <w:rPr>
          <w:rFonts w:ascii="KaiTi" w:eastAsia="KaiTi" w:hAnsi="KaiTi" w:cs="KaiTi"/>
          <w:sz w:val="38"/>
          <w:szCs w:val="38"/>
        </w:rPr>
        <w:t xml:space="preserve">  </w:t>
      </w:r>
      <w:r>
        <w:rPr>
          <w:rFonts w:ascii="KaiTi" w:eastAsia="KaiTi" w:hAnsi="KaiTi" w:cs="KaiTi"/>
          <w:spacing w:val="25"/>
          <w:sz w:val="38"/>
          <w:szCs w:val="38"/>
        </w:rPr>
        <w:t>求，开发出了综合性能良好的铝锂合金，建立了具有自主知识产权的合金牌号，如</w:t>
      </w:r>
      <w:r>
        <w:rPr>
          <w:rFonts w:ascii="KaiTi" w:eastAsia="KaiTi" w:hAnsi="KaiTi" w:cs="KaiTi"/>
          <w:spacing w:val="2"/>
          <w:sz w:val="38"/>
          <w:szCs w:val="38"/>
        </w:rPr>
        <w:t xml:space="preserve">  </w:t>
      </w:r>
      <w:r>
        <w:rPr>
          <w:rFonts w:ascii="KaiTi" w:eastAsia="KaiTi" w:hAnsi="KaiTi" w:cs="KaiTi"/>
          <w:spacing w:val="5"/>
          <w:sz w:val="38"/>
          <w:szCs w:val="38"/>
        </w:rPr>
        <w:t>2A97、X2A66。</w:t>
      </w:r>
      <w:r>
        <w:rPr>
          <w:rFonts w:ascii="KaiTi" w:eastAsia="KaiTi" w:hAnsi="KaiTi" w:cs="KaiTi"/>
          <w:spacing w:val="88"/>
          <w:sz w:val="38"/>
          <w:szCs w:val="38"/>
        </w:rPr>
        <w:t xml:space="preserve"> </w:t>
      </w:r>
      <w:r>
        <w:rPr>
          <w:rFonts w:ascii="KaiTi" w:eastAsia="KaiTi" w:hAnsi="KaiTi" w:cs="KaiTi"/>
          <w:spacing w:val="5"/>
          <w:sz w:val="38"/>
          <w:szCs w:val="38"/>
        </w:rPr>
        <w:t>其中，</w:t>
      </w:r>
      <w:r>
        <w:rPr>
          <w:rFonts w:ascii="KaiTi" w:eastAsia="KaiTi" w:hAnsi="KaiTi" w:cs="KaiTi"/>
          <w:spacing w:val="-31"/>
          <w:sz w:val="38"/>
          <w:szCs w:val="38"/>
        </w:rPr>
        <w:t xml:space="preserve"> </w:t>
      </w:r>
      <w:r>
        <w:rPr>
          <w:rFonts w:ascii="KaiTi" w:eastAsia="KaiTi" w:hAnsi="KaiTi" w:cs="KaiTi"/>
          <w:spacing w:val="5"/>
          <w:sz w:val="38"/>
          <w:szCs w:val="38"/>
        </w:rPr>
        <w:t>X2A66</w:t>
      </w:r>
      <w:r>
        <w:rPr>
          <w:rFonts w:ascii="KaiTi" w:eastAsia="KaiTi" w:hAnsi="KaiTi" w:cs="KaiTi"/>
          <w:spacing w:val="20"/>
          <w:sz w:val="38"/>
          <w:szCs w:val="38"/>
        </w:rPr>
        <w:t xml:space="preserve"> </w:t>
      </w:r>
      <w:r>
        <w:rPr>
          <w:rFonts w:ascii="KaiTi" w:eastAsia="KaiTi" w:hAnsi="KaiTi" w:cs="KaiTi"/>
          <w:spacing w:val="5"/>
          <w:sz w:val="38"/>
          <w:szCs w:val="38"/>
        </w:rPr>
        <w:t>合</w:t>
      </w:r>
      <w:r>
        <w:rPr>
          <w:rFonts w:ascii="KaiTi" w:eastAsia="KaiTi" w:hAnsi="KaiTi" w:cs="KaiTi"/>
          <w:spacing w:val="4"/>
          <w:sz w:val="38"/>
          <w:szCs w:val="38"/>
        </w:rPr>
        <w:t>金是我国铝锂合金研发工作的重大突破。但在铝锂合</w:t>
      </w:r>
      <w:r>
        <w:rPr>
          <w:rFonts w:ascii="KaiTi" w:eastAsia="KaiTi" w:hAnsi="KaiTi" w:cs="KaiTi"/>
          <w:sz w:val="38"/>
          <w:szCs w:val="38"/>
        </w:rPr>
        <w:t xml:space="preserve">  </w:t>
      </w:r>
      <w:r>
        <w:rPr>
          <w:rFonts w:ascii="KaiTi" w:eastAsia="KaiTi" w:hAnsi="KaiTi" w:cs="KaiTi"/>
          <w:spacing w:val="14"/>
          <w:sz w:val="38"/>
          <w:szCs w:val="38"/>
        </w:rPr>
        <w:t>金基础研究与工业生产及应用方面，与美、俄仍存在较大差距，当前仅有西南铝业能</w:t>
      </w:r>
      <w:r>
        <w:rPr>
          <w:rFonts w:ascii="KaiTi" w:eastAsia="KaiTi" w:hAnsi="KaiTi" w:cs="KaiTi"/>
          <w:spacing w:val="8"/>
          <w:sz w:val="38"/>
          <w:szCs w:val="38"/>
        </w:rPr>
        <w:t xml:space="preserve">  </w:t>
      </w:r>
      <w:r>
        <w:rPr>
          <w:rFonts w:ascii="KaiTi" w:eastAsia="KaiTi" w:hAnsi="KaiTi" w:cs="KaiTi"/>
          <w:spacing w:val="15"/>
          <w:sz w:val="38"/>
          <w:szCs w:val="38"/>
        </w:rPr>
        <w:t>够生产少量铝锂合金，年产量不足100t,</w:t>
      </w:r>
      <w:r>
        <w:rPr>
          <w:rFonts w:ascii="KaiTi" w:eastAsia="KaiTi" w:hAnsi="KaiTi" w:cs="KaiTi"/>
          <w:spacing w:val="36"/>
          <w:sz w:val="38"/>
          <w:szCs w:val="38"/>
        </w:rPr>
        <w:t xml:space="preserve"> </w:t>
      </w:r>
      <w:r>
        <w:rPr>
          <w:rFonts w:ascii="KaiTi" w:eastAsia="KaiTi" w:hAnsi="KaiTi" w:cs="KaiTi"/>
          <w:spacing w:val="15"/>
          <w:sz w:val="38"/>
          <w:szCs w:val="38"/>
        </w:rPr>
        <w:t>远远不能满</w:t>
      </w:r>
      <w:r>
        <w:rPr>
          <w:rFonts w:ascii="KaiTi" w:eastAsia="KaiTi" w:hAnsi="KaiTi" w:cs="KaiTi"/>
          <w:spacing w:val="14"/>
          <w:sz w:val="38"/>
          <w:szCs w:val="38"/>
        </w:rPr>
        <w:t>足国产大飞机的需求。</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195" w:line="231" w:lineRule="auto"/>
        <w:ind w:left="4992"/>
        <w:outlineLvl w:val="6"/>
        <w:rPr>
          <w:rFonts w:ascii="KaiTi" w:eastAsia="KaiTi" w:hAnsi="KaiTi" w:cs="KaiTi"/>
          <w:sz w:val="60"/>
          <w:szCs w:val="60"/>
        </w:rPr>
      </w:pPr>
      <w:r>
        <w:rPr>
          <w:rFonts w:ascii="KaiTi" w:eastAsia="KaiTi" w:hAnsi="KaiTi" w:cs="KaiTi"/>
          <w:b/>
          <w:bCs/>
          <w:color w:val="C10000"/>
          <w:spacing w:val="-19"/>
          <w:sz w:val="60"/>
          <w:szCs w:val="60"/>
        </w:rPr>
        <w:t>3.钛合金</w:t>
      </w:r>
    </w:p>
    <w:p>
      <w:pPr>
        <w:spacing w:line="367" w:lineRule="auto"/>
        <w:rPr>
          <w:rFonts w:ascii="Arial"/>
          <w:sz w:val="21"/>
        </w:rPr>
      </w:pPr>
    </w:p>
    <w:p>
      <w:pPr>
        <w:spacing w:before="170" w:line="227" w:lineRule="auto"/>
        <w:ind w:left="5009"/>
        <w:outlineLvl w:val="6"/>
        <w:rPr>
          <w:rFonts w:ascii="KaiTi" w:eastAsia="KaiTi" w:hAnsi="KaiTi" w:cs="KaiTi"/>
          <w:sz w:val="52"/>
          <w:szCs w:val="52"/>
        </w:rPr>
      </w:pPr>
      <w:r>
        <w:rPr>
          <w:rFonts w:ascii="KaiTi" w:eastAsia="KaiTi" w:hAnsi="KaiTi" w:cs="KaiTi"/>
          <w:b/>
          <w:bCs/>
          <w:color w:val="C60000"/>
          <w:spacing w:val="6"/>
          <w:sz w:val="52"/>
          <w:szCs w:val="52"/>
        </w:rPr>
        <w:t>3.1.钛合金广泛用于飞机机身及发动机</w:t>
      </w:r>
    </w:p>
    <w:p>
      <w:pPr>
        <w:spacing w:line="261" w:lineRule="auto"/>
        <w:rPr>
          <w:rFonts w:ascii="Arial"/>
          <w:sz w:val="21"/>
        </w:rPr>
      </w:pPr>
    </w:p>
    <w:p>
      <w:pPr>
        <w:spacing w:line="261" w:lineRule="auto"/>
        <w:rPr>
          <w:rFonts w:ascii="Arial"/>
          <w:sz w:val="21"/>
        </w:rPr>
      </w:pPr>
    </w:p>
    <w:p>
      <w:pPr>
        <w:spacing w:before="124" w:line="241" w:lineRule="auto"/>
        <w:ind w:left="5010" w:right="35" w:firstLine="836"/>
        <w:rPr>
          <w:rFonts w:ascii="KaiTi" w:eastAsia="KaiTi" w:hAnsi="KaiTi" w:cs="KaiTi"/>
          <w:sz w:val="38"/>
          <w:szCs w:val="38"/>
        </w:rPr>
        <w:sectPr>
          <w:headerReference w:type="default" r:id="rId65"/>
          <w:footerReference w:type="default" r:id="rId66"/>
          <w:type w:val="continuous"/>
          <w:pgSz w:w="22387" w:h="31680"/>
          <w:pgMar w:top="400" w:right="869" w:bottom="1532" w:left="1540" w:header="0" w:footer="1327" w:gutter="0"/>
          <w:pgNumType w:start="21"/>
          <w:cols w:num="1" w:space="708" w:equalWidth="0">
            <w:col w:w="19977" w:space="0"/>
          </w:cols>
        </w:sectPr>
      </w:pPr>
      <w:r>
        <w:rPr>
          <w:rFonts w:ascii="KaiTi" w:eastAsia="KaiTi" w:hAnsi="KaiTi" w:cs="KaiTi"/>
          <w:b/>
          <w:bCs/>
          <w:spacing w:val="19"/>
          <w:sz w:val="38"/>
          <w:szCs w:val="38"/>
        </w:rPr>
        <w:t>与铝、镍等主要航空用金属相比，钛是唯一一种广泛用于机身及</w:t>
      </w:r>
      <w:r>
        <w:rPr>
          <w:rFonts w:ascii="KaiTi" w:eastAsia="KaiTi" w:hAnsi="KaiTi" w:cs="KaiTi"/>
          <w:b/>
          <w:bCs/>
          <w:spacing w:val="18"/>
          <w:sz w:val="38"/>
          <w:szCs w:val="38"/>
        </w:rPr>
        <w:t>发动机的材料</w:t>
      </w:r>
      <w:r>
        <w:rPr>
          <w:rFonts w:ascii="KaiTi" w:eastAsia="KaiTi" w:hAnsi="KaiTi" w:cs="KaiTi"/>
          <w:spacing w:val="18"/>
          <w:sz w:val="38"/>
          <w:szCs w:val="38"/>
        </w:rPr>
        <w:t>。</w:t>
      </w:r>
      <w:r>
        <w:rPr>
          <w:rFonts w:ascii="KaiTi" w:eastAsia="KaiTi" w:hAnsi="KaiTi" w:cs="KaiTi"/>
          <w:sz w:val="38"/>
          <w:szCs w:val="38"/>
        </w:rPr>
        <w:t xml:space="preserve"> </w:t>
      </w:r>
      <w:r>
        <w:rPr>
          <w:rFonts w:ascii="KaiTi" w:eastAsia="KaiTi" w:hAnsi="KaiTi" w:cs="KaiTi"/>
          <w:spacing w:val="28"/>
          <w:sz w:val="38"/>
          <w:szCs w:val="38"/>
        </w:rPr>
        <w:t>钛合金是20世纪50年代发展起来的一种重要的新型结构材料，钛比钢密度小40%,</w:t>
      </w:r>
      <w:r>
        <w:rPr>
          <w:rFonts w:ascii="KaiTi" w:eastAsia="KaiTi" w:hAnsi="KaiTi" w:cs="KaiTi"/>
          <w:spacing w:val="4"/>
          <w:sz w:val="38"/>
          <w:szCs w:val="38"/>
        </w:rPr>
        <w:t xml:space="preserve">   </w:t>
      </w:r>
      <w:r>
        <w:rPr>
          <w:rFonts w:ascii="KaiTi" w:eastAsia="KaiTi" w:hAnsi="KaiTi" w:cs="KaiTi"/>
          <w:spacing w:val="14"/>
          <w:sz w:val="38"/>
          <w:szCs w:val="38"/>
        </w:rPr>
        <w:t>而钛的强度和钢的相当，这可以提高结构效率。同时，钛的耐热性、耐蚀性、抗弹性</w:t>
      </w:r>
      <w:r>
        <w:rPr>
          <w:rFonts w:ascii="KaiTi" w:eastAsia="KaiTi" w:hAnsi="KaiTi" w:cs="KaiTi"/>
          <w:spacing w:val="7"/>
          <w:sz w:val="38"/>
          <w:szCs w:val="38"/>
        </w:rPr>
        <w:t xml:space="preserve">  </w:t>
      </w:r>
      <w:r>
        <w:rPr>
          <w:rFonts w:ascii="KaiTi" w:eastAsia="KaiTi" w:hAnsi="KaiTi" w:cs="KaiTi"/>
          <w:spacing w:val="14"/>
          <w:sz w:val="38"/>
          <w:szCs w:val="38"/>
        </w:rPr>
        <w:t>和成形加工性良好。由于钛具备上述特性，从一出现钛</w:t>
      </w:r>
      <w:r>
        <w:rPr>
          <w:rFonts w:ascii="KaiTi" w:eastAsia="KaiTi" w:hAnsi="KaiTi" w:cs="KaiTi"/>
          <w:spacing w:val="13"/>
          <w:sz w:val="38"/>
          <w:szCs w:val="38"/>
        </w:rPr>
        <w:t>合金就应用于航空工业。钛是</w:t>
      </w:r>
      <w:r>
        <w:rPr>
          <w:rFonts w:ascii="KaiTi" w:eastAsia="KaiTi" w:hAnsi="KaiTi" w:cs="KaiTi"/>
          <w:sz w:val="38"/>
          <w:szCs w:val="38"/>
        </w:rPr>
        <w:t xml:space="preserve">   </w:t>
      </w:r>
      <w:r>
        <w:rPr>
          <w:rFonts w:ascii="KaiTi" w:eastAsia="KaiTi" w:hAnsi="KaiTi" w:cs="KaiTi"/>
          <w:spacing w:val="14"/>
          <w:sz w:val="38"/>
          <w:szCs w:val="38"/>
        </w:rPr>
        <w:t>飞机的主要结构材料，也是航空发动机风扇、压气机轮盘和叶片等重要构件的首选材</w:t>
      </w:r>
      <w:r>
        <w:rPr>
          <w:rFonts w:ascii="KaiTi" w:eastAsia="KaiTi" w:hAnsi="KaiTi" w:cs="KaiTi"/>
          <w:sz w:val="38"/>
          <w:szCs w:val="38"/>
        </w:rPr>
        <w:t xml:space="preserve">  </w:t>
      </w:r>
    </w:p>
    <w:p>
      <w:pPr>
        <w:spacing w:before="124" w:line="241" w:lineRule="auto"/>
        <w:ind w:left="5010" w:right="35" w:firstLine="836"/>
        <w:rPr>
          <w:rFonts w:ascii="KaiTi" w:eastAsia="KaiTi" w:hAnsi="KaiTi" w:cs="KaiTi"/>
          <w:sz w:val="38"/>
          <w:szCs w:val="38"/>
        </w:rPr>
      </w:pPr>
      <w:r>
        <w:rPr>
          <w:rFonts w:ascii="KaiTi" w:eastAsia="KaiTi" w:hAnsi="KaiTi" w:cs="KaiTi"/>
          <w:spacing w:val="23"/>
          <w:sz w:val="38"/>
          <w:szCs w:val="38"/>
        </w:rPr>
        <w:t>料，被誉为"太空金属"。钛合金在飞机和发动机中的使用量也是衡量其先进性的重</w:t>
      </w:r>
      <w:r>
        <w:rPr>
          <w:rFonts w:ascii="KaiTi" w:eastAsia="KaiTi" w:hAnsi="KaiTi" w:cs="KaiTi"/>
          <w:spacing w:val="6"/>
          <w:sz w:val="38"/>
          <w:szCs w:val="38"/>
        </w:rPr>
        <w:t xml:space="preserve">   </w:t>
      </w:r>
      <w:r>
        <w:rPr>
          <w:rFonts w:ascii="KaiTi" w:eastAsia="KaiTi" w:hAnsi="KaiTi" w:cs="KaiTi"/>
          <w:spacing w:val="14"/>
          <w:sz w:val="38"/>
          <w:szCs w:val="38"/>
        </w:rPr>
        <w:t>要指标之一。飞机越先进，钛用量越多。根据《航</w:t>
      </w:r>
      <w:r>
        <w:rPr>
          <w:rFonts w:ascii="KaiTi" w:eastAsia="KaiTi" w:hAnsi="KaiTi" w:cs="KaiTi"/>
          <w:spacing w:val="13"/>
          <w:sz w:val="38"/>
          <w:szCs w:val="38"/>
        </w:rPr>
        <w:t>空用钛合金研究进展》,美国</w:t>
      </w:r>
      <w:r>
        <w:rPr>
          <w:rFonts w:ascii="KaiTi" w:eastAsia="KaiTi" w:hAnsi="KaiTi" w:cs="KaiTi"/>
          <w:spacing w:val="104"/>
          <w:sz w:val="38"/>
          <w:szCs w:val="38"/>
        </w:rPr>
        <w:t xml:space="preserve"> </w:t>
      </w:r>
      <w:r>
        <w:rPr>
          <w:rFonts w:ascii="KaiTi" w:eastAsia="KaiTi" w:hAnsi="KaiTi" w:cs="KaiTi"/>
          <w:spacing w:val="13"/>
          <w:sz w:val="38"/>
          <w:szCs w:val="38"/>
        </w:rPr>
        <w:t>F22</w:t>
      </w:r>
    </w:p>
    <w:p>
      <w:pPr>
        <w:sectPr>
          <w:headerReference w:type="default" r:id="rId67"/>
          <w:footerReference w:type="default" r:id="rId68"/>
          <w:type w:val="nextPage"/>
          <w:pgSz w:w="22387" w:h="31680"/>
          <w:pgMar w:top="400" w:right="869" w:bottom="1532" w:left="1540" w:header="0" w:footer="1327" w:gutter="0"/>
          <w:pgNumType w:start="22"/>
          <w:cols w:num="1" w:space="708" w:equalWidth="0">
            <w:col w:w="19977" w:space="0"/>
          </w:cols>
          <w:titlePg w:val="0"/>
        </w:sectPr>
      </w:pPr>
    </w:p>
    <w:p>
      <w:pPr>
        <w:spacing w:line="265" w:lineRule="auto"/>
        <w:rPr>
          <w:rFonts w:ascii="Arial"/>
          <w:sz w:val="21"/>
        </w:rPr>
      </w:pPr>
      <w:r>
        <mc:AlternateContent>
          <mc:Choice Requires="wps">
            <w:drawing>
              <wp:anchor distT="0" distB="0" distL="0" distR="0" simplePos="0" relativeHeight="251716608" behindDoc="0" locked="0" layoutInCell="0" allowOverlap="1">
                <wp:simplePos x="0" y="0"/>
                <wp:positionH relativeFrom="page">
                  <wp:posOffset>2299381</wp:posOffset>
                </wp:positionH>
                <wp:positionV relativeFrom="page">
                  <wp:posOffset>4794139</wp:posOffset>
                </wp:positionV>
                <wp:extent cx="3690620" cy="352425"/>
                <wp:effectExtent l="0" t="0" r="0" b="0"/>
                <wp:wrapNone/>
                <wp:docPr id="39" name="TextBox 39"/>
                <wp:cNvGraphicFramePr/>
                <a:graphic xmlns:a="http://schemas.openxmlformats.org/drawingml/2006/main">
                  <a:graphicData uri="http://schemas.microsoft.com/office/word/2010/wordprocessingShape">
                    <wps:wsp xmlns:wps="http://schemas.microsoft.com/office/word/2010/wordprocessingShape">
                      <wps:cNvSpPr txBox="1"/>
                      <wps:spPr>
                        <a:xfrm rot="16200000">
                          <a:off x="2299381" y="4794139"/>
                          <a:ext cx="3690620" cy="3524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82" w:line="220" w:lineRule="auto"/>
                              <w:ind w:left="20"/>
                              <w:rPr>
                                <w:rFonts w:ascii="SimSun" w:eastAsia="SimSun" w:hAnsi="SimSun" w:cs="SimSun"/>
                                <w:sz w:val="38"/>
                                <w:szCs w:val="38"/>
                              </w:rPr>
                            </w:pPr>
                            <w:r>
                              <w:rPr>
                                <w:rFonts w:ascii="SimSun" w:eastAsia="SimSun" w:hAnsi="SimSun" w:cs="SimSun"/>
                                <w:spacing w:val="-26"/>
                                <w:sz w:val="38"/>
                                <w:szCs w:val="38"/>
                              </w:rPr>
                              <w:t>Mass</w:t>
                            </w:r>
                            <w:r>
                              <w:rPr>
                                <w:rFonts w:ascii="SimSun" w:eastAsia="SimSun" w:hAnsi="SimSun" w:cs="SimSun"/>
                                <w:spacing w:val="22"/>
                                <w:sz w:val="38"/>
                                <w:szCs w:val="38"/>
                              </w:rPr>
                              <w:t xml:space="preserve"> </w:t>
                            </w:r>
                            <w:r>
                              <w:rPr>
                                <w:rFonts w:ascii="SimSun" w:eastAsia="SimSun" w:hAnsi="SimSun" w:cs="SimSun"/>
                                <w:spacing w:val="-26"/>
                                <w:sz w:val="38"/>
                                <w:szCs w:val="38"/>
                              </w:rPr>
                              <w:t>fr</w:t>
                            </w:r>
                            <w:r>
                              <w:rPr>
                                <w:rFonts w:ascii="SimSun" w:eastAsia="SimSun" w:hAnsi="SimSun" w:cs="SimSun"/>
                                <w:spacing w:val="-175"/>
                                <w:sz w:val="38"/>
                                <w:szCs w:val="38"/>
                              </w:rPr>
                              <w:t xml:space="preserve"> </w:t>
                            </w:r>
                            <w:r>
                              <w:rPr>
                                <w:rFonts w:ascii="SimSun" w:eastAsia="SimSun" w:hAnsi="SimSun" w:cs="SimSun"/>
                                <w:spacing w:val="-26"/>
                                <w:sz w:val="38"/>
                                <w:szCs w:val="38"/>
                              </w:rPr>
                              <w:t>a</w:t>
                            </w:r>
                            <w:r>
                              <w:rPr>
                                <w:rFonts w:ascii="SimSun" w:eastAsia="SimSun" w:hAnsi="SimSun" w:cs="SimSun"/>
                                <w:spacing w:val="-170"/>
                                <w:sz w:val="38"/>
                                <w:szCs w:val="38"/>
                              </w:rPr>
                              <w:t xml:space="preserve"> </w:t>
                            </w:r>
                            <w:r>
                              <w:rPr>
                                <w:rFonts w:ascii="SimSun" w:eastAsia="SimSun" w:hAnsi="SimSun" w:cs="SimSun"/>
                                <w:spacing w:val="-26"/>
                                <w:sz w:val="38"/>
                                <w:szCs w:val="38"/>
                              </w:rPr>
                              <w:t>c</w:t>
                            </w:r>
                            <w:r>
                              <w:rPr>
                                <w:rFonts w:ascii="SimSun" w:eastAsia="SimSun" w:hAnsi="SimSun" w:cs="SimSun"/>
                                <w:spacing w:val="-168"/>
                                <w:sz w:val="38"/>
                                <w:szCs w:val="38"/>
                              </w:rPr>
                              <w:t xml:space="preserve"> </w:t>
                            </w:r>
                            <w:r>
                              <w:rPr>
                                <w:rFonts w:ascii="SimSun" w:eastAsia="SimSun" w:hAnsi="SimSun" w:cs="SimSun"/>
                                <w:spacing w:val="-26"/>
                                <w:sz w:val="38"/>
                                <w:szCs w:val="38"/>
                              </w:rPr>
                              <w:t>t</w:t>
                            </w:r>
                            <w:r>
                              <w:rPr>
                                <w:rFonts w:ascii="SimSun" w:eastAsia="SimSun" w:hAnsi="SimSun" w:cs="SimSun"/>
                                <w:spacing w:val="-153"/>
                                <w:sz w:val="38"/>
                                <w:szCs w:val="38"/>
                              </w:rPr>
                              <w:t xml:space="preserve"> </w:t>
                            </w:r>
                            <w:r>
                              <w:rPr>
                                <w:rFonts w:ascii="SimSun" w:eastAsia="SimSun" w:hAnsi="SimSun" w:cs="SimSun"/>
                                <w:spacing w:val="-26"/>
                                <w:sz w:val="38"/>
                                <w:szCs w:val="38"/>
                              </w:rPr>
                              <w:t>i</w:t>
                            </w:r>
                            <w:r>
                              <w:rPr>
                                <w:rFonts w:ascii="SimSun" w:eastAsia="SimSun" w:hAnsi="SimSun" w:cs="SimSun"/>
                                <w:spacing w:val="-173"/>
                                <w:sz w:val="38"/>
                                <w:szCs w:val="38"/>
                              </w:rPr>
                              <w:t xml:space="preserve"> </w:t>
                            </w:r>
                            <w:r>
                              <w:rPr>
                                <w:rFonts w:ascii="SimSun" w:eastAsia="SimSun" w:hAnsi="SimSun" w:cs="SimSun"/>
                                <w:spacing w:val="-26"/>
                                <w:sz w:val="38"/>
                                <w:szCs w:val="38"/>
                              </w:rPr>
                              <w:t>on</w:t>
                            </w:r>
                            <w:r>
                              <w:rPr>
                                <w:rFonts w:ascii="SimSun" w:eastAsia="SimSun" w:hAnsi="SimSun" w:cs="SimSun"/>
                                <w:spacing w:val="1"/>
                                <w:sz w:val="38"/>
                                <w:szCs w:val="38"/>
                              </w:rPr>
                              <w:t xml:space="preserve"> </w:t>
                            </w:r>
                            <w:r>
                              <w:rPr>
                                <w:rFonts w:ascii="SimSun" w:eastAsia="SimSun" w:hAnsi="SimSun" w:cs="SimSun"/>
                                <w:spacing w:val="-26"/>
                                <w:sz w:val="38"/>
                                <w:szCs w:val="38"/>
                              </w:rPr>
                              <w:t>o</w:t>
                            </w:r>
                            <w:r>
                              <w:rPr>
                                <w:rFonts w:ascii="SimSun" w:eastAsia="SimSun" w:hAnsi="SimSun" w:cs="SimSun"/>
                                <w:spacing w:val="-171"/>
                                <w:sz w:val="38"/>
                                <w:szCs w:val="38"/>
                              </w:rPr>
                              <w:t xml:space="preserve"> </w:t>
                            </w:r>
                            <w:r>
                              <w:rPr>
                                <w:rFonts w:ascii="SimSun" w:eastAsia="SimSun" w:hAnsi="SimSun" w:cs="SimSun"/>
                                <w:spacing w:val="-26"/>
                                <w:sz w:val="38"/>
                                <w:szCs w:val="38"/>
                              </w:rPr>
                              <w:t>f</w:t>
                            </w:r>
                            <w:r>
                              <w:rPr>
                                <w:rFonts w:ascii="SimSun" w:eastAsia="SimSun" w:hAnsi="SimSun" w:cs="SimSun"/>
                                <w:spacing w:val="7"/>
                                <w:sz w:val="38"/>
                                <w:szCs w:val="38"/>
                              </w:rPr>
                              <w:t xml:space="preserve"> </w:t>
                            </w:r>
                            <w:r>
                              <w:rPr>
                                <w:rFonts w:ascii="SimSun" w:eastAsia="SimSun" w:hAnsi="SimSun" w:cs="SimSun"/>
                                <w:spacing w:val="-26"/>
                                <w:sz w:val="38"/>
                                <w:szCs w:val="38"/>
                              </w:rPr>
                              <w:t>t</w:t>
                            </w:r>
                            <w:r>
                              <w:rPr>
                                <w:rFonts w:ascii="SimSun" w:eastAsia="SimSun" w:hAnsi="SimSun" w:cs="SimSun"/>
                                <w:spacing w:val="-153"/>
                                <w:sz w:val="38"/>
                                <w:szCs w:val="38"/>
                              </w:rPr>
                              <w:t xml:space="preserve"> </w:t>
                            </w:r>
                            <w:r>
                              <w:rPr>
                                <w:rFonts w:ascii="SimSun" w:eastAsia="SimSun" w:hAnsi="SimSun" w:cs="SimSun"/>
                                <w:spacing w:val="-26"/>
                                <w:sz w:val="38"/>
                                <w:szCs w:val="38"/>
                              </w:rPr>
                              <w:t>i</w:t>
                            </w:r>
                            <w:r>
                              <w:rPr>
                                <w:rFonts w:ascii="SimSun" w:eastAsia="SimSun" w:hAnsi="SimSun" w:cs="SimSun"/>
                                <w:spacing w:val="-168"/>
                                <w:sz w:val="38"/>
                                <w:szCs w:val="38"/>
                              </w:rPr>
                              <w:t xml:space="preserve"> </w:t>
                            </w:r>
                            <w:r>
                              <w:rPr>
                                <w:rFonts w:ascii="SimSun" w:eastAsia="SimSun" w:hAnsi="SimSun" w:cs="SimSun"/>
                                <w:spacing w:val="-26"/>
                                <w:sz w:val="38"/>
                                <w:szCs w:val="38"/>
                              </w:rPr>
                              <w:t>t</w:t>
                            </w:r>
                            <w:r>
                              <w:rPr>
                                <w:rFonts w:ascii="SimSun" w:eastAsia="SimSun" w:hAnsi="SimSun" w:cs="SimSun"/>
                                <w:spacing w:val="-175"/>
                                <w:sz w:val="38"/>
                                <w:szCs w:val="38"/>
                              </w:rPr>
                              <w:t xml:space="preserve"> </w:t>
                            </w:r>
                            <w:r>
                              <w:rPr>
                                <w:rFonts w:ascii="SimSun" w:eastAsia="SimSun" w:hAnsi="SimSun" w:cs="SimSun"/>
                                <w:spacing w:val="-26"/>
                                <w:sz w:val="38"/>
                                <w:szCs w:val="38"/>
                              </w:rPr>
                              <w:t>an</w:t>
                            </w:r>
                            <w:r>
                              <w:rPr>
                                <w:rFonts w:ascii="SimSun" w:eastAsia="SimSun" w:hAnsi="SimSun" w:cs="SimSun"/>
                                <w:spacing w:val="-153"/>
                                <w:sz w:val="38"/>
                                <w:szCs w:val="38"/>
                              </w:rPr>
                              <w:t xml:space="preserve"> </w:t>
                            </w:r>
                            <w:r>
                              <w:rPr>
                                <w:rFonts w:ascii="SimSun" w:eastAsia="SimSun" w:hAnsi="SimSun" w:cs="SimSun"/>
                                <w:spacing w:val="-26"/>
                                <w:sz w:val="38"/>
                                <w:szCs w:val="38"/>
                              </w:rPr>
                              <w:t>ium</w:t>
                            </w:r>
                            <w:r>
                              <w:rPr>
                                <w:rFonts w:ascii="SimSun" w:eastAsia="SimSun" w:hAnsi="SimSun" w:cs="SimSun"/>
                                <w:sz w:val="38"/>
                                <w:szCs w:val="38"/>
                              </w:rPr>
                              <w:t xml:space="preserve"> </w:t>
                            </w:r>
                            <w:r>
                              <w:rPr>
                                <w:rFonts w:ascii="SimSun" w:eastAsia="SimSun" w:hAnsi="SimSun" w:cs="SimSun"/>
                                <w:spacing w:val="-26"/>
                                <w:sz w:val="38"/>
                                <w:szCs w:val="38"/>
                              </w:rPr>
                              <w:t>alloy/%</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39" o:spid="_x0000_s1074" type="#_x0000_t202" style="width:290.6pt;height:27.75pt;margin-top:377.49pt;margin-left:181.05pt;mso-position-horizontal-relative:page;mso-position-vertical-relative:page;mso-wrap-distance-bottom:0;mso-wrap-distance-left:0;mso-wrap-distance-right:0;mso-wrap-distance-top:0;position:absolute;rotation:270;v-text-anchor:top;z-index:251715584" o:allowincell="f" filled="f" fillcolor="this" stroked="f">
                <v:textbox inset="0,0,0,0">
                  <w:txbxContent>
                    <w:p>
                      <w:pPr>
                        <w:spacing w:before="82" w:line="220" w:lineRule="auto"/>
                        <w:ind w:left="20"/>
                        <w:rPr>
                          <w:rFonts w:ascii="SimSun" w:eastAsia="SimSun" w:hAnsi="SimSun" w:cs="SimSun"/>
                          <w:sz w:val="38"/>
                          <w:szCs w:val="38"/>
                        </w:rPr>
                      </w:pPr>
                      <w:r>
                        <w:rPr>
                          <w:rFonts w:ascii="SimSun" w:eastAsia="SimSun" w:hAnsi="SimSun" w:cs="SimSun"/>
                          <w:spacing w:val="-26"/>
                          <w:sz w:val="38"/>
                          <w:szCs w:val="38"/>
                        </w:rPr>
                        <w:t>Mass</w:t>
                      </w:r>
                      <w:r>
                        <w:rPr>
                          <w:rFonts w:ascii="SimSun" w:eastAsia="SimSun" w:hAnsi="SimSun" w:cs="SimSun"/>
                          <w:spacing w:val="22"/>
                          <w:sz w:val="38"/>
                          <w:szCs w:val="38"/>
                        </w:rPr>
                        <w:t xml:space="preserve"> </w:t>
                      </w:r>
                      <w:r>
                        <w:rPr>
                          <w:rFonts w:ascii="SimSun" w:eastAsia="SimSun" w:hAnsi="SimSun" w:cs="SimSun"/>
                          <w:spacing w:val="-26"/>
                          <w:sz w:val="38"/>
                          <w:szCs w:val="38"/>
                        </w:rPr>
                        <w:t>fr</w:t>
                      </w:r>
                      <w:r>
                        <w:rPr>
                          <w:rFonts w:ascii="SimSun" w:eastAsia="SimSun" w:hAnsi="SimSun" w:cs="SimSun"/>
                          <w:spacing w:val="-175"/>
                          <w:sz w:val="38"/>
                          <w:szCs w:val="38"/>
                        </w:rPr>
                        <w:t xml:space="preserve"> </w:t>
                      </w:r>
                      <w:r>
                        <w:rPr>
                          <w:rFonts w:ascii="SimSun" w:eastAsia="SimSun" w:hAnsi="SimSun" w:cs="SimSun"/>
                          <w:spacing w:val="-26"/>
                          <w:sz w:val="38"/>
                          <w:szCs w:val="38"/>
                        </w:rPr>
                        <w:t>a</w:t>
                      </w:r>
                      <w:r>
                        <w:rPr>
                          <w:rFonts w:ascii="SimSun" w:eastAsia="SimSun" w:hAnsi="SimSun" w:cs="SimSun"/>
                          <w:spacing w:val="-170"/>
                          <w:sz w:val="38"/>
                          <w:szCs w:val="38"/>
                        </w:rPr>
                        <w:t xml:space="preserve"> </w:t>
                      </w:r>
                      <w:r>
                        <w:rPr>
                          <w:rFonts w:ascii="SimSun" w:eastAsia="SimSun" w:hAnsi="SimSun" w:cs="SimSun"/>
                          <w:spacing w:val="-26"/>
                          <w:sz w:val="38"/>
                          <w:szCs w:val="38"/>
                        </w:rPr>
                        <w:t>c</w:t>
                      </w:r>
                      <w:r>
                        <w:rPr>
                          <w:rFonts w:ascii="SimSun" w:eastAsia="SimSun" w:hAnsi="SimSun" w:cs="SimSun"/>
                          <w:spacing w:val="-168"/>
                          <w:sz w:val="38"/>
                          <w:szCs w:val="38"/>
                        </w:rPr>
                        <w:t xml:space="preserve"> </w:t>
                      </w:r>
                      <w:r>
                        <w:rPr>
                          <w:rFonts w:ascii="SimSun" w:eastAsia="SimSun" w:hAnsi="SimSun" w:cs="SimSun"/>
                          <w:spacing w:val="-26"/>
                          <w:sz w:val="38"/>
                          <w:szCs w:val="38"/>
                        </w:rPr>
                        <w:t>t</w:t>
                      </w:r>
                      <w:r>
                        <w:rPr>
                          <w:rFonts w:ascii="SimSun" w:eastAsia="SimSun" w:hAnsi="SimSun" w:cs="SimSun"/>
                          <w:spacing w:val="-153"/>
                          <w:sz w:val="38"/>
                          <w:szCs w:val="38"/>
                        </w:rPr>
                        <w:t xml:space="preserve"> </w:t>
                      </w:r>
                      <w:r>
                        <w:rPr>
                          <w:rFonts w:ascii="SimSun" w:eastAsia="SimSun" w:hAnsi="SimSun" w:cs="SimSun"/>
                          <w:spacing w:val="-26"/>
                          <w:sz w:val="38"/>
                          <w:szCs w:val="38"/>
                        </w:rPr>
                        <w:t>i</w:t>
                      </w:r>
                      <w:r>
                        <w:rPr>
                          <w:rFonts w:ascii="SimSun" w:eastAsia="SimSun" w:hAnsi="SimSun" w:cs="SimSun"/>
                          <w:spacing w:val="-173"/>
                          <w:sz w:val="38"/>
                          <w:szCs w:val="38"/>
                        </w:rPr>
                        <w:t xml:space="preserve"> </w:t>
                      </w:r>
                      <w:r>
                        <w:rPr>
                          <w:rFonts w:ascii="SimSun" w:eastAsia="SimSun" w:hAnsi="SimSun" w:cs="SimSun"/>
                          <w:spacing w:val="-26"/>
                          <w:sz w:val="38"/>
                          <w:szCs w:val="38"/>
                        </w:rPr>
                        <w:t>on</w:t>
                      </w:r>
                      <w:r>
                        <w:rPr>
                          <w:rFonts w:ascii="SimSun" w:eastAsia="SimSun" w:hAnsi="SimSun" w:cs="SimSun"/>
                          <w:spacing w:val="1"/>
                          <w:sz w:val="38"/>
                          <w:szCs w:val="38"/>
                        </w:rPr>
                        <w:t xml:space="preserve"> </w:t>
                      </w:r>
                      <w:r>
                        <w:rPr>
                          <w:rFonts w:ascii="SimSun" w:eastAsia="SimSun" w:hAnsi="SimSun" w:cs="SimSun"/>
                          <w:spacing w:val="-26"/>
                          <w:sz w:val="38"/>
                          <w:szCs w:val="38"/>
                        </w:rPr>
                        <w:t>o</w:t>
                      </w:r>
                      <w:r>
                        <w:rPr>
                          <w:rFonts w:ascii="SimSun" w:eastAsia="SimSun" w:hAnsi="SimSun" w:cs="SimSun"/>
                          <w:spacing w:val="-171"/>
                          <w:sz w:val="38"/>
                          <w:szCs w:val="38"/>
                        </w:rPr>
                        <w:t xml:space="preserve"> </w:t>
                      </w:r>
                      <w:r>
                        <w:rPr>
                          <w:rFonts w:ascii="SimSun" w:eastAsia="SimSun" w:hAnsi="SimSun" w:cs="SimSun"/>
                          <w:spacing w:val="-26"/>
                          <w:sz w:val="38"/>
                          <w:szCs w:val="38"/>
                        </w:rPr>
                        <w:t>f</w:t>
                      </w:r>
                      <w:r>
                        <w:rPr>
                          <w:rFonts w:ascii="SimSun" w:eastAsia="SimSun" w:hAnsi="SimSun" w:cs="SimSun"/>
                          <w:spacing w:val="7"/>
                          <w:sz w:val="38"/>
                          <w:szCs w:val="38"/>
                        </w:rPr>
                        <w:t xml:space="preserve"> </w:t>
                      </w:r>
                      <w:r>
                        <w:rPr>
                          <w:rFonts w:ascii="SimSun" w:eastAsia="SimSun" w:hAnsi="SimSun" w:cs="SimSun"/>
                          <w:spacing w:val="-26"/>
                          <w:sz w:val="38"/>
                          <w:szCs w:val="38"/>
                        </w:rPr>
                        <w:t>t</w:t>
                      </w:r>
                      <w:r>
                        <w:rPr>
                          <w:rFonts w:ascii="SimSun" w:eastAsia="SimSun" w:hAnsi="SimSun" w:cs="SimSun"/>
                          <w:spacing w:val="-153"/>
                          <w:sz w:val="38"/>
                          <w:szCs w:val="38"/>
                        </w:rPr>
                        <w:t xml:space="preserve"> </w:t>
                      </w:r>
                      <w:r>
                        <w:rPr>
                          <w:rFonts w:ascii="SimSun" w:eastAsia="SimSun" w:hAnsi="SimSun" w:cs="SimSun"/>
                          <w:spacing w:val="-26"/>
                          <w:sz w:val="38"/>
                          <w:szCs w:val="38"/>
                        </w:rPr>
                        <w:t>i</w:t>
                      </w:r>
                      <w:r>
                        <w:rPr>
                          <w:rFonts w:ascii="SimSun" w:eastAsia="SimSun" w:hAnsi="SimSun" w:cs="SimSun"/>
                          <w:spacing w:val="-168"/>
                          <w:sz w:val="38"/>
                          <w:szCs w:val="38"/>
                        </w:rPr>
                        <w:t xml:space="preserve"> </w:t>
                      </w:r>
                      <w:r>
                        <w:rPr>
                          <w:rFonts w:ascii="SimSun" w:eastAsia="SimSun" w:hAnsi="SimSun" w:cs="SimSun"/>
                          <w:spacing w:val="-26"/>
                          <w:sz w:val="38"/>
                          <w:szCs w:val="38"/>
                        </w:rPr>
                        <w:t>t</w:t>
                      </w:r>
                      <w:r>
                        <w:rPr>
                          <w:rFonts w:ascii="SimSun" w:eastAsia="SimSun" w:hAnsi="SimSun" w:cs="SimSun"/>
                          <w:spacing w:val="-175"/>
                          <w:sz w:val="38"/>
                          <w:szCs w:val="38"/>
                        </w:rPr>
                        <w:t xml:space="preserve"> </w:t>
                      </w:r>
                      <w:r>
                        <w:rPr>
                          <w:rFonts w:ascii="SimSun" w:eastAsia="SimSun" w:hAnsi="SimSun" w:cs="SimSun"/>
                          <w:spacing w:val="-26"/>
                          <w:sz w:val="38"/>
                          <w:szCs w:val="38"/>
                        </w:rPr>
                        <w:t>an</w:t>
                      </w:r>
                      <w:r>
                        <w:rPr>
                          <w:rFonts w:ascii="SimSun" w:eastAsia="SimSun" w:hAnsi="SimSun" w:cs="SimSun"/>
                          <w:spacing w:val="-153"/>
                          <w:sz w:val="38"/>
                          <w:szCs w:val="38"/>
                        </w:rPr>
                        <w:t xml:space="preserve"> </w:t>
                      </w:r>
                      <w:r>
                        <w:rPr>
                          <w:rFonts w:ascii="SimSun" w:eastAsia="SimSun" w:hAnsi="SimSun" w:cs="SimSun"/>
                          <w:spacing w:val="-26"/>
                          <w:sz w:val="38"/>
                          <w:szCs w:val="38"/>
                        </w:rPr>
                        <w:t>ium</w:t>
                      </w:r>
                      <w:r>
                        <w:rPr>
                          <w:rFonts w:ascii="SimSun" w:eastAsia="SimSun" w:hAnsi="SimSun" w:cs="SimSun"/>
                          <w:sz w:val="38"/>
                          <w:szCs w:val="38"/>
                        </w:rPr>
                        <w:t xml:space="preserve"> </w:t>
                      </w:r>
                      <w:r>
                        <w:rPr>
                          <w:rFonts w:ascii="SimSun" w:eastAsia="SimSun" w:hAnsi="SimSun" w:cs="SimSun"/>
                          <w:spacing w:val="-26"/>
                          <w:sz w:val="38"/>
                          <w:szCs w:val="38"/>
                        </w:rPr>
                        <w:t>alloy/%</w:t>
                      </w:r>
                    </w:p>
                  </w:txbxContent>
                </v:textbox>
              </v:shape>
            </w:pict>
          </mc:Fallback>
        </mc:AlternateContent>
      </w:r>
      <w:r>
        <w:pict>
          <v:rect id="_x0000_s1075" style="width:962.7pt;height:0.9pt;margin-top:1465.01pt;margin-left:76.58pt;mso-position-horizontal-relative:page;mso-position-vertical-relative:page;position:absolute;z-index:251718656" o:allowincell="f" filled="t" fillcolor="#ffa500" stroked="f"/>
        </w:pict>
      </w:r>
      <w:r>
        <w:drawing>
          <wp:anchor distT="0" distB="0" distL="0" distR="0" simplePos="0" relativeHeight="251719680" behindDoc="0" locked="0" layoutInCell="0" allowOverlap="1">
            <wp:simplePos x="0" y="0"/>
            <wp:positionH relativeFrom="page">
              <wp:posOffset>3088127</wp:posOffset>
            </wp:positionH>
            <wp:positionV relativeFrom="page">
              <wp:posOffset>1252873</wp:posOffset>
            </wp:positionV>
            <wp:extent cx="10143601" cy="10864"/>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xmlns:r="http://schemas.openxmlformats.org/officeDocument/2006/relationships" r:embed="rId14"/>
                    <a:stretch>
                      <a:fillRect/>
                    </a:stretch>
                  </pic:blipFill>
                  <pic:spPr>
                    <a:xfrm>
                      <a:off x="0" y="0"/>
                      <a:ext cx="10143601" cy="10864"/>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972610</wp:posOffset>
            </wp:positionH>
            <wp:positionV relativeFrom="page">
              <wp:posOffset>2967228</wp:posOffset>
            </wp:positionV>
            <wp:extent cx="12341570" cy="11062"/>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xmlns:r="http://schemas.openxmlformats.org/officeDocument/2006/relationships" r:embed="rId69"/>
                    <a:stretch>
                      <a:fillRect/>
                    </a:stretch>
                  </pic:blipFill>
                  <pic:spPr>
                    <a:xfrm>
                      <a:off x="0" y="0"/>
                      <a:ext cx="12341570" cy="11062"/>
                    </a:xfrm>
                    <a:prstGeom prst="rect">
                      <a:avLst/>
                    </a:prstGeom>
                  </pic:spPr>
                </pic:pic>
              </a:graphicData>
            </a:graphic>
          </wp:anchor>
        </w:drawing>
      </w:r>
    </w:p>
    <w:p>
      <w:pPr>
        <w:spacing w:line="265" w:lineRule="auto"/>
        <w:rPr>
          <w:rFonts w:ascii="Arial"/>
          <w:sz w:val="21"/>
        </w:rPr>
      </w:pPr>
    </w:p>
    <w:p>
      <w:pPr>
        <w:spacing w:line="266" w:lineRule="auto"/>
        <w:rPr>
          <w:rFonts w:ascii="Arial"/>
          <w:sz w:val="21"/>
        </w:rPr>
      </w:pPr>
    </w:p>
    <w:p>
      <w:pPr>
        <w:spacing w:before="127" w:line="225" w:lineRule="auto"/>
        <w:ind w:left="13663"/>
        <w:rPr>
          <w:rFonts w:ascii="KaiTi" w:eastAsia="KaiTi" w:hAnsi="KaiTi" w:cs="KaiTi"/>
          <w:sz w:val="39"/>
          <w:szCs w:val="39"/>
        </w:rPr>
      </w:pPr>
      <w:r>
        <w:rPr>
          <w:rFonts w:ascii="KaiTi" w:eastAsia="KaiTi" w:hAnsi="KaiTi" w:cs="KaiTi"/>
          <w:color w:val="D89C36"/>
          <w:spacing w:val="-2"/>
          <w:sz w:val="39"/>
          <w:szCs w:val="39"/>
        </w:rPr>
        <w:t>|行业深度研究报告</w: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127" w:line="227" w:lineRule="auto"/>
        <w:ind w:left="5166" w:right="294"/>
        <w:rPr>
          <w:rFonts w:ascii="KaiTi" w:eastAsia="KaiTi" w:hAnsi="KaiTi" w:cs="KaiTi"/>
          <w:sz w:val="39"/>
          <w:szCs w:val="39"/>
        </w:rPr>
      </w:pPr>
      <w:r>
        <w:rPr>
          <w:rFonts w:ascii="KaiTi" w:eastAsia="KaiTi" w:hAnsi="KaiTi" w:cs="KaiTi"/>
          <w:spacing w:val="19"/>
          <w:sz w:val="39"/>
          <w:szCs w:val="39"/>
        </w:rPr>
        <w:t>第四代机用钛含量为41%(质量分数),其F119</w:t>
      </w:r>
      <w:r>
        <w:rPr>
          <w:rFonts w:ascii="KaiTi" w:eastAsia="KaiTi" w:hAnsi="KaiTi" w:cs="KaiTi"/>
          <w:spacing w:val="-21"/>
          <w:sz w:val="39"/>
          <w:szCs w:val="39"/>
        </w:rPr>
        <w:t xml:space="preserve"> </w:t>
      </w:r>
      <w:r>
        <w:rPr>
          <w:rFonts w:ascii="KaiTi" w:eastAsia="KaiTi" w:hAnsi="KaiTi" w:cs="KaiTi"/>
          <w:spacing w:val="19"/>
          <w:sz w:val="39"/>
          <w:szCs w:val="39"/>
        </w:rPr>
        <w:t>发动机用钛含量为39%,是目前用钛含</w:t>
      </w:r>
      <w:r>
        <w:rPr>
          <w:rFonts w:ascii="KaiTi" w:eastAsia="KaiTi" w:hAnsi="KaiTi" w:cs="KaiTi"/>
          <w:sz w:val="39"/>
          <w:szCs w:val="39"/>
        </w:rPr>
        <w:t xml:space="preserve"> </w:t>
      </w:r>
      <w:r>
        <w:rPr>
          <w:rFonts w:ascii="KaiTi" w:eastAsia="KaiTi" w:hAnsi="KaiTi" w:cs="KaiTi"/>
          <w:spacing w:val="-7"/>
          <w:sz w:val="39"/>
          <w:szCs w:val="39"/>
        </w:rPr>
        <w:t>量最高的飞机。</w:t>
      </w:r>
    </w:p>
    <w:p>
      <w:pPr>
        <w:spacing w:before="264" w:line="232" w:lineRule="auto"/>
        <w:ind w:left="190"/>
        <w:rPr>
          <w:rFonts w:ascii="KaiTi" w:eastAsia="KaiTi" w:hAnsi="KaiTi" w:cs="KaiTi"/>
          <w:sz w:val="39"/>
          <w:szCs w:val="39"/>
        </w:rPr>
      </w:pPr>
      <w:r>
        <w:rPr>
          <w:rFonts w:ascii="KaiTi" w:eastAsia="KaiTi" w:hAnsi="KaiTi" w:cs="KaiTi"/>
          <w:color w:val="E42525"/>
          <w:spacing w:val="13"/>
          <w:sz w:val="39"/>
          <w:szCs w:val="39"/>
        </w:rPr>
        <w:t>图17</w:t>
      </w:r>
      <w:r>
        <w:rPr>
          <w:rFonts w:ascii="KaiTi" w:eastAsia="KaiTi" w:hAnsi="KaiTi" w:cs="KaiTi"/>
          <w:color w:val="E42525"/>
          <w:spacing w:val="9"/>
          <w:sz w:val="39"/>
          <w:szCs w:val="39"/>
        </w:rPr>
        <w:t xml:space="preserve"> </w:t>
      </w:r>
      <w:r>
        <w:rPr>
          <w:rFonts w:ascii="KaiTi" w:eastAsia="KaiTi" w:hAnsi="KaiTi" w:cs="KaiTi"/>
          <w:color w:val="E42525"/>
          <w:spacing w:val="13"/>
          <w:sz w:val="39"/>
          <w:szCs w:val="39"/>
        </w:rPr>
        <w:t>钛合金在飞机上的应用</w:t>
      </w:r>
    </w:p>
    <w:p>
      <w:pPr>
        <w:spacing w:line="467" w:lineRule="auto"/>
        <w:rPr>
          <w:rFonts w:ascii="Arial"/>
          <w:sz w:val="21"/>
        </w:rPr>
      </w:pPr>
    </w:p>
    <w:p>
      <w:pPr>
        <w:spacing w:line="6317" w:lineRule="exact"/>
        <w:ind w:firstLine="5295"/>
        <w:textAlignment w:val="center"/>
      </w:pPr>
      <w:r>
        <w:drawing>
          <wp:inline distT="0" distB="0" distL="0" distR="0">
            <wp:extent cx="5786189" cy="401129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xmlns:r="http://schemas.openxmlformats.org/officeDocument/2006/relationships" r:embed="rId70"/>
                    <a:stretch>
                      <a:fillRect/>
                    </a:stretch>
                  </pic:blipFill>
                  <pic:spPr>
                    <a:xfrm>
                      <a:off x="0" y="0"/>
                      <a:ext cx="5786189" cy="4011290"/>
                    </a:xfrm>
                    <a:prstGeom prst="rect">
                      <a:avLst/>
                    </a:prstGeom>
                  </pic:spPr>
                </pic:pic>
              </a:graphicData>
            </a:graphic>
          </wp:inline>
        </w:drawing>
      </w:r>
    </w:p>
    <w:p>
      <w:pPr>
        <w:tabs>
          <w:tab w:val="left" w:pos="9552"/>
        </w:tabs>
        <w:spacing w:before="87" w:line="199" w:lineRule="auto"/>
        <w:ind w:left="121"/>
        <w:rPr>
          <w:rFonts w:ascii="Arial" w:eastAsia="Arial" w:hAnsi="Arial" w:cs="Arial"/>
          <w:sz w:val="39"/>
          <w:szCs w:val="39"/>
        </w:rPr>
      </w:pPr>
      <w:r>
        <w:rPr>
          <w:rFonts w:ascii="Arial" w:eastAsia="Arial" w:hAnsi="Arial" w:cs="Arial"/>
          <w:sz w:val="39"/>
          <w:szCs w:val="39"/>
          <w:u w:val="single" w:color="FF0000"/>
        </w:rPr>
        <w:tab/>
      </w:r>
      <w:r>
        <w:rPr>
          <w:rFonts w:ascii="Arial" w:eastAsia="Arial" w:hAnsi="Arial" w:cs="Arial"/>
          <w:b/>
          <w:bCs/>
          <w:spacing w:val="5"/>
          <w:sz w:val="39"/>
          <w:szCs w:val="39"/>
          <w:u w:val="single" w:color="FF0000"/>
        </w:rPr>
        <w:t>Year</w:t>
      </w:r>
      <w:r>
        <w:rPr>
          <w:rFonts w:ascii="Arial" w:eastAsia="Arial" w:hAnsi="Arial" w:cs="Arial"/>
          <w:sz w:val="39"/>
          <w:szCs w:val="39"/>
          <w:u w:val="single" w:color="FF0000"/>
        </w:rPr>
        <w:t xml:space="preserve">                                                                                     </w:t>
      </w:r>
    </w:p>
    <w:p>
      <w:pPr>
        <w:spacing w:before="86" w:line="220" w:lineRule="auto"/>
        <w:rPr>
          <w:rFonts w:ascii="SimSun" w:eastAsia="SimSun" w:hAnsi="SimSun" w:cs="SimSun"/>
          <w:sz w:val="34"/>
          <w:szCs w:val="34"/>
        </w:rPr>
      </w:pPr>
      <w:r>
        <w:rPr>
          <w:rFonts w:ascii="SimSun" w:eastAsia="SimSun" w:hAnsi="SimSun" w:cs="SimSun"/>
          <w:color w:val="CC0000"/>
          <w:spacing w:val="-2"/>
          <w:sz w:val="34"/>
          <w:szCs w:val="34"/>
        </w:rPr>
        <w:t>《钛合金及钛基复合材料在航空航天的应用和发展》,华西证券研究所</w:t>
      </w:r>
    </w:p>
    <w:p>
      <w:pPr>
        <w:spacing w:line="303" w:lineRule="auto"/>
        <w:rPr>
          <w:rFonts w:ascii="Arial"/>
          <w:sz w:val="21"/>
        </w:rPr>
      </w:pPr>
    </w:p>
    <w:p>
      <w:pPr>
        <w:spacing w:line="304" w:lineRule="auto"/>
        <w:rPr>
          <w:rFonts w:ascii="Arial"/>
          <w:sz w:val="21"/>
        </w:rPr>
      </w:pPr>
    </w:p>
    <w:p>
      <w:pPr>
        <w:spacing w:before="126" w:line="242" w:lineRule="auto"/>
        <w:ind w:left="5166" w:firstLine="767"/>
        <w:rPr>
          <w:rFonts w:ascii="KaiTi" w:eastAsia="KaiTi" w:hAnsi="KaiTi" w:cs="KaiTi"/>
          <w:sz w:val="39"/>
          <w:szCs w:val="39"/>
        </w:rPr>
      </w:pPr>
      <w:r>
        <w:rPr>
          <w:rFonts w:ascii="KaiTi" w:eastAsia="KaiTi" w:hAnsi="KaiTi" w:cs="KaiTi"/>
          <w:b/>
          <w:bCs/>
          <w:spacing w:val="-1"/>
          <w:sz w:val="39"/>
          <w:szCs w:val="39"/>
        </w:rPr>
        <w:t>按相组成钛合金可分为密排六方结构(HCP)的</w:t>
      </w:r>
      <w:r>
        <w:rPr>
          <w:rFonts w:ascii="KaiTi" w:eastAsia="KaiTi" w:hAnsi="KaiTi" w:cs="KaiTi"/>
          <w:spacing w:val="54"/>
          <w:sz w:val="39"/>
          <w:szCs w:val="39"/>
        </w:rPr>
        <w:t xml:space="preserve"> </w:t>
      </w:r>
      <w:r>
        <w:rPr>
          <w:rFonts w:ascii="KaiTi" w:eastAsia="KaiTi" w:hAnsi="KaiTi" w:cs="KaiTi"/>
          <w:b/>
          <w:bCs/>
          <w:spacing w:val="-1"/>
          <w:sz w:val="39"/>
          <w:szCs w:val="39"/>
        </w:rPr>
        <w:t>a</w:t>
      </w:r>
      <w:r>
        <w:rPr>
          <w:rFonts w:ascii="KaiTi" w:eastAsia="KaiTi" w:hAnsi="KaiTi" w:cs="KaiTi"/>
          <w:spacing w:val="99"/>
          <w:sz w:val="39"/>
          <w:szCs w:val="39"/>
        </w:rPr>
        <w:t xml:space="preserve"> </w:t>
      </w:r>
      <w:r>
        <w:rPr>
          <w:rFonts w:ascii="KaiTi" w:eastAsia="KaiTi" w:hAnsi="KaiTi" w:cs="KaiTi"/>
          <w:b/>
          <w:bCs/>
          <w:spacing w:val="-1"/>
          <w:sz w:val="39"/>
          <w:szCs w:val="39"/>
        </w:rPr>
        <w:t>型钛合金(包括近</w:t>
      </w:r>
      <w:r>
        <w:rPr>
          <w:rFonts w:ascii="KaiTi" w:eastAsia="KaiTi" w:hAnsi="KaiTi" w:cs="KaiTi"/>
          <w:spacing w:val="18"/>
          <w:sz w:val="39"/>
          <w:szCs w:val="39"/>
        </w:rPr>
        <w:t xml:space="preserve"> </w:t>
      </w:r>
      <w:r>
        <w:rPr>
          <w:rFonts w:ascii="KaiTi" w:eastAsia="KaiTi" w:hAnsi="KaiTi" w:cs="KaiTi"/>
          <w:b/>
          <w:bCs/>
          <w:spacing w:val="-1"/>
          <w:sz w:val="39"/>
          <w:szCs w:val="39"/>
        </w:rPr>
        <w:t>a</w:t>
      </w:r>
      <w:r>
        <w:rPr>
          <w:rFonts w:ascii="KaiTi" w:eastAsia="KaiTi" w:hAnsi="KaiTi" w:cs="KaiTi"/>
          <w:spacing w:val="99"/>
          <w:sz w:val="39"/>
          <w:szCs w:val="39"/>
        </w:rPr>
        <w:t xml:space="preserve"> </w:t>
      </w:r>
      <w:r>
        <w:rPr>
          <w:rFonts w:ascii="KaiTi" w:eastAsia="KaiTi" w:hAnsi="KaiTi" w:cs="KaiTi"/>
          <w:b/>
          <w:bCs/>
          <w:spacing w:val="-1"/>
          <w:sz w:val="39"/>
          <w:szCs w:val="39"/>
        </w:rPr>
        <w:t>型合金)—</w:t>
      </w:r>
      <w:r>
        <w:rPr>
          <w:rFonts w:ascii="KaiTi" w:eastAsia="KaiTi" w:hAnsi="KaiTi" w:cs="KaiTi"/>
          <w:sz w:val="39"/>
          <w:szCs w:val="39"/>
        </w:rPr>
        <w:t xml:space="preserve">   </w:t>
      </w:r>
      <w:r>
        <w:rPr>
          <w:rFonts w:ascii="KaiTi" w:eastAsia="KaiTi" w:hAnsi="KaiTi" w:cs="KaiTi"/>
          <w:spacing w:val="24"/>
          <w:sz w:val="34"/>
          <w:szCs w:val="34"/>
        </w:rPr>
        <w:t>即</w:t>
      </w:r>
      <w:r>
        <w:rPr>
          <w:rFonts w:ascii="KaiTi" w:eastAsia="KaiTi" w:hAnsi="KaiTi" w:cs="KaiTi"/>
          <w:b/>
          <w:bCs/>
          <w:spacing w:val="24"/>
          <w:sz w:val="34"/>
          <w:szCs w:val="34"/>
        </w:rPr>
        <w:t>国</w:t>
      </w:r>
      <w:r>
        <w:rPr>
          <w:rFonts w:ascii="KaiTi" w:eastAsia="KaiTi" w:hAnsi="KaiTi" w:cs="KaiTi"/>
          <w:spacing w:val="14"/>
          <w:sz w:val="34"/>
          <w:szCs w:val="34"/>
        </w:rPr>
        <w:t xml:space="preserve"> </w:t>
      </w:r>
      <w:r>
        <w:rPr>
          <w:rFonts w:ascii="KaiTi" w:eastAsia="KaiTi" w:hAnsi="KaiTi" w:cs="KaiTi"/>
          <w:b/>
          <w:bCs/>
          <w:spacing w:val="24"/>
          <w:sz w:val="34"/>
          <w:szCs w:val="34"/>
        </w:rPr>
        <w:t>内</w:t>
      </w:r>
      <w:r>
        <w:rPr>
          <w:rFonts w:ascii="KaiTi" w:eastAsia="KaiTi" w:hAnsi="KaiTi" w:cs="KaiTi"/>
          <w:spacing w:val="-45"/>
          <w:sz w:val="34"/>
          <w:szCs w:val="34"/>
        </w:rPr>
        <w:t xml:space="preserve"> </w:t>
      </w:r>
      <w:r>
        <w:rPr>
          <w:rFonts w:ascii="KaiTi" w:eastAsia="KaiTi" w:hAnsi="KaiTi" w:cs="KaiTi"/>
          <w:b/>
          <w:bCs/>
          <w:spacing w:val="24"/>
          <w:sz w:val="34"/>
          <w:szCs w:val="34"/>
        </w:rPr>
        <w:t>牌</w:t>
      </w:r>
      <w:r>
        <w:rPr>
          <w:rFonts w:ascii="KaiTi" w:eastAsia="KaiTi" w:hAnsi="KaiTi" w:cs="KaiTi"/>
          <w:spacing w:val="-41"/>
          <w:sz w:val="34"/>
          <w:szCs w:val="34"/>
        </w:rPr>
        <w:t xml:space="preserve"> </w:t>
      </w:r>
      <w:r>
        <w:rPr>
          <w:rFonts w:ascii="KaiTi" w:eastAsia="KaiTi" w:hAnsi="KaiTi" w:cs="KaiTi"/>
          <w:b/>
          <w:bCs/>
          <w:spacing w:val="24"/>
          <w:sz w:val="34"/>
          <w:szCs w:val="34"/>
        </w:rPr>
        <w:t>号</w:t>
      </w:r>
      <w:r>
        <w:rPr>
          <w:rFonts w:ascii="KaiTi" w:eastAsia="KaiTi" w:hAnsi="KaiTi" w:cs="KaiTi"/>
          <w:spacing w:val="-55"/>
          <w:sz w:val="34"/>
          <w:szCs w:val="34"/>
        </w:rPr>
        <w:t xml:space="preserve"> </w:t>
      </w:r>
      <w:r>
        <w:rPr>
          <w:rFonts w:ascii="Times New Roman" w:eastAsia="Times New Roman" w:hAnsi="Times New Roman" w:cs="Times New Roman"/>
          <w:b/>
          <w:bCs/>
          <w:sz w:val="34"/>
          <w:szCs w:val="34"/>
        </w:rPr>
        <w:t>TA</w:t>
      </w:r>
      <w:r>
        <w:rPr>
          <w:rFonts w:ascii="Times New Roman" w:eastAsia="Times New Roman" w:hAnsi="Times New Roman" w:cs="Times New Roman"/>
          <w:spacing w:val="-48"/>
          <w:sz w:val="34"/>
          <w:szCs w:val="34"/>
        </w:rPr>
        <w:t xml:space="preserve"> </w:t>
      </w:r>
      <w:r>
        <w:rPr>
          <w:rFonts w:ascii="SimSun" w:eastAsia="SimSun" w:hAnsi="SimSun" w:cs="SimSun"/>
          <w:b/>
          <w:bCs/>
          <w:spacing w:val="24"/>
          <w:sz w:val="34"/>
          <w:szCs w:val="34"/>
        </w:rPr>
        <w:t>、</w:t>
      </w:r>
      <w:r>
        <w:rPr>
          <w:rFonts w:ascii="KaiTi" w:eastAsia="KaiTi" w:hAnsi="KaiTi" w:cs="KaiTi"/>
          <w:b/>
          <w:bCs/>
          <w:spacing w:val="24"/>
          <w:sz w:val="34"/>
          <w:szCs w:val="34"/>
        </w:rPr>
        <w:t>两相混合的</w:t>
      </w:r>
      <w:r>
        <w:rPr>
          <w:rFonts w:ascii="KaiTi" w:eastAsia="KaiTi" w:hAnsi="KaiTi" w:cs="KaiTi"/>
          <w:spacing w:val="29"/>
          <w:sz w:val="34"/>
          <w:szCs w:val="34"/>
        </w:rPr>
        <w:t xml:space="preserve"> </w:t>
      </w:r>
      <w:r>
        <w:rPr>
          <w:rFonts w:ascii="KaiTi" w:eastAsia="KaiTi" w:hAnsi="KaiTi" w:cs="KaiTi"/>
          <w:b/>
          <w:bCs/>
          <w:spacing w:val="24"/>
          <w:sz w:val="34"/>
          <w:szCs w:val="34"/>
        </w:rPr>
        <w:t>a+β</w:t>
      </w:r>
      <w:r>
        <w:rPr>
          <w:rFonts w:ascii="KaiTi" w:eastAsia="KaiTi" w:hAnsi="KaiTi" w:cs="KaiTi"/>
          <w:spacing w:val="41"/>
          <w:sz w:val="34"/>
          <w:szCs w:val="34"/>
        </w:rPr>
        <w:t xml:space="preserve">  </w:t>
      </w:r>
      <w:r>
        <w:rPr>
          <w:rFonts w:ascii="KaiTi" w:eastAsia="KaiTi" w:hAnsi="KaiTi" w:cs="KaiTi"/>
          <w:b/>
          <w:bCs/>
          <w:spacing w:val="24"/>
          <w:sz w:val="34"/>
          <w:szCs w:val="34"/>
        </w:rPr>
        <w:t>型钛合金</w:t>
      </w:r>
      <w:r>
        <w:rPr>
          <w:rFonts w:ascii="KaiTi" w:eastAsia="KaiTi" w:hAnsi="KaiTi" w:cs="KaiTi"/>
          <w:spacing w:val="-118"/>
          <w:sz w:val="34"/>
          <w:szCs w:val="34"/>
        </w:rPr>
        <w:t xml:space="preserve"> </w:t>
      </w:r>
      <w:r>
        <w:rPr>
          <w:rFonts w:ascii="KaiTi" w:eastAsia="KaiTi" w:hAnsi="KaiTi" w:cs="KaiTi"/>
          <w:b/>
          <w:bCs/>
          <w:spacing w:val="24"/>
          <w:sz w:val="34"/>
          <w:szCs w:val="34"/>
        </w:rPr>
        <w:t>—</w:t>
      </w:r>
      <w:r>
        <w:rPr>
          <w:rFonts w:ascii="KaiTi" w:eastAsia="KaiTi" w:hAnsi="KaiTi" w:cs="KaiTi"/>
          <w:spacing w:val="-79"/>
          <w:sz w:val="34"/>
          <w:szCs w:val="34"/>
        </w:rPr>
        <w:t xml:space="preserve"> </w:t>
      </w:r>
      <w:r>
        <w:rPr>
          <w:rFonts w:ascii="KaiTi" w:eastAsia="KaiTi" w:hAnsi="KaiTi" w:cs="KaiTi"/>
          <w:b/>
          <w:bCs/>
          <w:spacing w:val="24"/>
          <w:sz w:val="34"/>
          <w:szCs w:val="34"/>
        </w:rPr>
        <w:t>即国内牌号</w:t>
      </w:r>
      <w:r>
        <w:rPr>
          <w:rFonts w:ascii="KaiTi" w:eastAsia="KaiTi" w:hAnsi="KaiTi" w:cs="KaiTi"/>
          <w:spacing w:val="-71"/>
          <w:sz w:val="34"/>
          <w:szCs w:val="34"/>
        </w:rPr>
        <w:t xml:space="preserve"> </w:t>
      </w:r>
      <w:r>
        <w:rPr>
          <w:rFonts w:ascii="Times New Roman" w:eastAsia="Times New Roman" w:hAnsi="Times New Roman" w:cs="Times New Roman"/>
          <w:b/>
          <w:bCs/>
          <w:sz w:val="34"/>
          <w:szCs w:val="34"/>
        </w:rPr>
        <w:t>TC</w:t>
      </w:r>
      <w:r>
        <w:rPr>
          <w:rFonts w:ascii="Times New Roman" w:eastAsia="Times New Roman" w:hAnsi="Times New Roman" w:cs="Times New Roman"/>
          <w:spacing w:val="-3"/>
          <w:sz w:val="34"/>
          <w:szCs w:val="34"/>
        </w:rPr>
        <w:t xml:space="preserve"> </w:t>
      </w:r>
      <w:r>
        <w:rPr>
          <w:rFonts w:ascii="KaiTi" w:eastAsia="KaiTi" w:hAnsi="KaiTi" w:cs="KaiTi"/>
          <w:b/>
          <w:bCs/>
          <w:spacing w:val="24"/>
          <w:sz w:val="34"/>
          <w:szCs w:val="34"/>
        </w:rPr>
        <w:t>和体心立方结构</w:t>
      </w:r>
      <w:r>
        <w:rPr>
          <w:rFonts w:ascii="Times New Roman" w:eastAsia="Times New Roman" w:hAnsi="Times New Roman" w:cs="Times New Roman"/>
          <w:b/>
          <w:bCs/>
          <w:spacing w:val="24"/>
          <w:sz w:val="34"/>
          <w:szCs w:val="34"/>
        </w:rPr>
        <w:t>(</w:t>
      </w:r>
      <w:r>
        <w:rPr>
          <w:rFonts w:ascii="Times New Roman" w:eastAsia="Times New Roman" w:hAnsi="Times New Roman" w:cs="Times New Roman"/>
          <w:b/>
          <w:bCs/>
          <w:sz w:val="34"/>
          <w:szCs w:val="34"/>
        </w:rPr>
        <w:t>BCC</w:t>
      </w:r>
      <w:r>
        <w:rPr>
          <w:rFonts w:ascii="Times New Roman" w:eastAsia="Times New Roman" w:hAnsi="Times New Roman" w:cs="Times New Roman"/>
          <w:b/>
          <w:bCs/>
          <w:spacing w:val="24"/>
          <w:sz w:val="34"/>
          <w:szCs w:val="34"/>
        </w:rPr>
        <w:t>)</w:t>
      </w:r>
      <w:r>
        <w:rPr>
          <w:rFonts w:ascii="Times New Roman" w:eastAsia="Times New Roman" w:hAnsi="Times New Roman" w:cs="Times New Roman"/>
          <w:sz w:val="34"/>
          <w:szCs w:val="34"/>
        </w:rPr>
        <w:t xml:space="preserve">      </w:t>
      </w:r>
      <w:r>
        <w:rPr>
          <w:rFonts w:ascii="KaiTi" w:eastAsia="KaiTi" w:hAnsi="KaiTi" w:cs="KaiTi"/>
          <w:b/>
          <w:bCs/>
          <w:spacing w:val="47"/>
          <w:sz w:val="34"/>
          <w:szCs w:val="34"/>
        </w:rPr>
        <w:t>的型钛合金(包括近β型合金)</w:t>
      </w:r>
      <w:r>
        <w:rPr>
          <w:rFonts w:ascii="KaiTi" w:eastAsia="KaiTi" w:hAnsi="KaiTi" w:cs="KaiTi"/>
          <w:spacing w:val="-85"/>
          <w:sz w:val="34"/>
          <w:szCs w:val="34"/>
        </w:rPr>
        <w:t xml:space="preserve"> </w:t>
      </w:r>
      <w:r>
        <w:rPr>
          <w:rFonts w:ascii="KaiTi" w:eastAsia="KaiTi" w:hAnsi="KaiTi" w:cs="KaiTi"/>
          <w:b/>
          <w:bCs/>
          <w:spacing w:val="47"/>
          <w:sz w:val="34"/>
          <w:szCs w:val="34"/>
        </w:rPr>
        <w:t>—</w:t>
      </w:r>
      <w:r>
        <w:rPr>
          <w:rFonts w:ascii="KaiTi" w:eastAsia="KaiTi" w:hAnsi="KaiTi" w:cs="KaiTi"/>
          <w:spacing w:val="-64"/>
          <w:sz w:val="34"/>
          <w:szCs w:val="34"/>
        </w:rPr>
        <w:t xml:space="preserve"> </w:t>
      </w:r>
      <w:r>
        <w:rPr>
          <w:rFonts w:ascii="KaiTi" w:eastAsia="KaiTi" w:hAnsi="KaiTi" w:cs="KaiTi"/>
          <w:b/>
          <w:bCs/>
          <w:spacing w:val="47"/>
          <w:sz w:val="34"/>
          <w:szCs w:val="34"/>
        </w:rPr>
        <w:t>即国内牌号为</w:t>
      </w:r>
      <w:r>
        <w:rPr>
          <w:rFonts w:ascii="Times New Roman" w:eastAsia="Times New Roman" w:hAnsi="Times New Roman" w:cs="Times New Roman"/>
          <w:b/>
          <w:bCs/>
          <w:sz w:val="34"/>
          <w:szCs w:val="34"/>
        </w:rPr>
        <w:t>TB</w:t>
      </w:r>
      <w:r>
        <w:rPr>
          <w:rFonts w:ascii="Times New Roman" w:eastAsia="Times New Roman" w:hAnsi="Times New Roman" w:cs="Times New Roman"/>
          <w:spacing w:val="-38"/>
          <w:sz w:val="34"/>
          <w:szCs w:val="34"/>
        </w:rPr>
        <w:t xml:space="preserve"> </w:t>
      </w:r>
      <w:r>
        <w:rPr>
          <w:rFonts w:ascii="SimSun" w:eastAsia="SimSun" w:hAnsi="SimSun" w:cs="SimSun"/>
          <w:b/>
          <w:bCs/>
          <w:spacing w:val="47"/>
          <w:sz w:val="34"/>
          <w:szCs w:val="34"/>
        </w:rPr>
        <w:t>。</w:t>
      </w:r>
      <w:r>
        <w:rPr>
          <w:rFonts w:ascii="SimSun" w:eastAsia="SimSun" w:hAnsi="SimSun" w:cs="SimSun"/>
          <w:spacing w:val="-69"/>
          <w:sz w:val="34"/>
          <w:szCs w:val="34"/>
        </w:rPr>
        <w:t xml:space="preserve"> </w:t>
      </w:r>
      <w:r>
        <w:rPr>
          <w:rFonts w:ascii="Times New Roman" w:eastAsia="Times New Roman" w:hAnsi="Times New Roman" w:cs="Times New Roman"/>
          <w:spacing w:val="47"/>
          <w:sz w:val="34"/>
          <w:szCs w:val="34"/>
        </w:rPr>
        <w:t>a</w:t>
      </w:r>
      <w:r>
        <w:rPr>
          <w:rFonts w:ascii="Times New Roman" w:eastAsia="Times New Roman" w:hAnsi="Times New Roman" w:cs="Times New Roman"/>
          <w:spacing w:val="15"/>
          <w:sz w:val="34"/>
          <w:szCs w:val="34"/>
        </w:rPr>
        <w:t xml:space="preserve">   </w:t>
      </w:r>
      <w:r>
        <w:rPr>
          <w:rFonts w:ascii="KaiTi" w:eastAsia="KaiTi" w:hAnsi="KaiTi" w:cs="KaiTi"/>
          <w:spacing w:val="47"/>
          <w:sz w:val="34"/>
          <w:szCs w:val="34"/>
        </w:rPr>
        <w:t>型钛合金主要含</w:t>
      </w:r>
      <w:r>
        <w:rPr>
          <w:rFonts w:ascii="KaiTi" w:eastAsia="KaiTi" w:hAnsi="KaiTi" w:cs="KaiTi"/>
          <w:spacing w:val="-83"/>
          <w:sz w:val="34"/>
          <w:szCs w:val="34"/>
        </w:rPr>
        <w:t xml:space="preserve"> </w:t>
      </w:r>
      <w:r>
        <w:rPr>
          <w:rFonts w:ascii="Times New Roman" w:eastAsia="Times New Roman" w:hAnsi="Times New Roman" w:cs="Times New Roman"/>
          <w:sz w:val="34"/>
          <w:szCs w:val="34"/>
        </w:rPr>
        <w:t>Al</w:t>
      </w:r>
      <w:r>
        <w:rPr>
          <w:rFonts w:ascii="Times New Roman" w:eastAsia="Times New Roman" w:hAnsi="Times New Roman" w:cs="Times New Roman"/>
          <w:spacing w:val="-48"/>
          <w:sz w:val="34"/>
          <w:szCs w:val="34"/>
        </w:rPr>
        <w:t xml:space="preserve"> </w:t>
      </w:r>
      <w:r>
        <w:rPr>
          <w:rFonts w:ascii="SimSun" w:eastAsia="SimSun" w:hAnsi="SimSun" w:cs="SimSun"/>
          <w:spacing w:val="47"/>
          <w:sz w:val="34"/>
          <w:szCs w:val="34"/>
        </w:rPr>
        <w:t>、</w:t>
      </w:r>
      <w:r>
        <w:rPr>
          <w:rFonts w:ascii="Times New Roman" w:eastAsia="Times New Roman" w:hAnsi="Times New Roman" w:cs="Times New Roman"/>
          <w:sz w:val="34"/>
          <w:szCs w:val="34"/>
        </w:rPr>
        <w:t>Sn</w:t>
      </w:r>
      <w:r>
        <w:rPr>
          <w:rFonts w:ascii="Times New Roman" w:eastAsia="Times New Roman" w:hAnsi="Times New Roman" w:cs="Times New Roman"/>
          <w:spacing w:val="2"/>
          <w:sz w:val="34"/>
          <w:szCs w:val="34"/>
        </w:rPr>
        <w:t xml:space="preserve">   </w:t>
      </w:r>
      <w:r>
        <w:rPr>
          <w:rFonts w:ascii="KaiTi" w:eastAsia="KaiTi" w:hAnsi="KaiTi" w:cs="KaiTi"/>
          <w:spacing w:val="47"/>
          <w:sz w:val="34"/>
          <w:szCs w:val="34"/>
        </w:rPr>
        <w:t>等</w:t>
      </w:r>
      <w:r>
        <w:rPr>
          <w:rFonts w:ascii="KaiTi" w:eastAsia="KaiTi" w:hAnsi="KaiTi" w:cs="KaiTi"/>
          <w:spacing w:val="-54"/>
          <w:sz w:val="34"/>
          <w:szCs w:val="34"/>
        </w:rPr>
        <w:t xml:space="preserve"> </w:t>
      </w:r>
      <w:r>
        <w:rPr>
          <w:rFonts w:ascii="KaiTi" w:eastAsia="KaiTi" w:hAnsi="KaiTi" w:cs="KaiTi"/>
          <w:spacing w:val="47"/>
          <w:sz w:val="34"/>
          <w:szCs w:val="34"/>
        </w:rPr>
        <w:t>元</w:t>
      </w:r>
      <w:r>
        <w:rPr>
          <w:rFonts w:ascii="KaiTi" w:eastAsia="KaiTi" w:hAnsi="KaiTi" w:cs="KaiTi"/>
          <w:sz w:val="34"/>
          <w:szCs w:val="34"/>
        </w:rPr>
        <w:t xml:space="preserve">   </w:t>
      </w:r>
      <w:r>
        <w:rPr>
          <w:rFonts w:ascii="KaiTi" w:eastAsia="KaiTi" w:hAnsi="KaiTi" w:cs="KaiTi"/>
          <w:spacing w:val="-3"/>
          <w:sz w:val="39"/>
          <w:szCs w:val="39"/>
        </w:rPr>
        <w:t>素具有良好的抗蠕变性能，强度、可焊性以及韧性，是高温下的首选合金，同时，</w:t>
      </w:r>
      <w:r>
        <w:rPr>
          <w:rFonts w:ascii="KaiTi" w:eastAsia="KaiTi" w:hAnsi="KaiTi" w:cs="KaiTi"/>
          <w:spacing w:val="131"/>
          <w:sz w:val="39"/>
          <w:szCs w:val="39"/>
        </w:rPr>
        <w:t xml:space="preserve"> </w:t>
      </w:r>
      <w:r>
        <w:rPr>
          <w:rFonts w:ascii="KaiTi" w:eastAsia="KaiTi" w:hAnsi="KaiTi" w:cs="KaiTi"/>
          <w:spacing w:val="-3"/>
          <w:sz w:val="39"/>
          <w:szCs w:val="39"/>
        </w:rPr>
        <w:t>a</w:t>
      </w:r>
      <w:r>
        <w:rPr>
          <w:rFonts w:ascii="KaiTi" w:eastAsia="KaiTi" w:hAnsi="KaiTi" w:cs="KaiTi"/>
          <w:sz w:val="39"/>
          <w:szCs w:val="39"/>
        </w:rPr>
        <w:t xml:space="preserve">   </w:t>
      </w:r>
      <w:r>
        <w:rPr>
          <w:rFonts w:ascii="KaiTi" w:eastAsia="KaiTi" w:hAnsi="KaiTi" w:cs="KaiTi"/>
          <w:spacing w:val="3"/>
          <w:sz w:val="39"/>
          <w:szCs w:val="39"/>
        </w:rPr>
        <w:t>型合金不存在冷脆性，它也适合在低温环境中使用，扩大了其应用范围。α+β</w:t>
      </w:r>
      <w:r>
        <w:rPr>
          <w:rFonts w:ascii="KaiTi" w:eastAsia="KaiTi" w:hAnsi="KaiTi" w:cs="KaiTi"/>
          <w:spacing w:val="21"/>
          <w:sz w:val="39"/>
          <w:szCs w:val="39"/>
        </w:rPr>
        <w:t xml:space="preserve"> </w:t>
      </w:r>
      <w:r>
        <w:rPr>
          <w:rFonts w:ascii="KaiTi" w:eastAsia="KaiTi" w:hAnsi="KaiTi" w:cs="KaiTi"/>
          <w:spacing w:val="2"/>
          <w:sz w:val="39"/>
          <w:szCs w:val="39"/>
        </w:rPr>
        <w:t>型钛</w:t>
      </w:r>
      <w:r>
        <w:rPr>
          <w:rFonts w:ascii="KaiTi" w:eastAsia="KaiTi" w:hAnsi="KaiTi" w:cs="KaiTi"/>
          <w:sz w:val="39"/>
          <w:szCs w:val="39"/>
        </w:rPr>
        <w:t xml:space="preserve">  </w:t>
      </w:r>
      <w:r>
        <w:rPr>
          <w:rFonts w:ascii="KaiTi" w:eastAsia="KaiTi" w:hAnsi="KaiTi" w:cs="KaiTi"/>
          <w:spacing w:val="13"/>
          <w:sz w:val="39"/>
          <w:szCs w:val="39"/>
        </w:rPr>
        <w:t>合金中同时加入</w:t>
      </w:r>
      <w:r>
        <w:rPr>
          <w:rFonts w:ascii="KaiTi" w:eastAsia="KaiTi" w:hAnsi="KaiTi" w:cs="KaiTi"/>
          <w:spacing w:val="-10"/>
          <w:sz w:val="39"/>
          <w:szCs w:val="39"/>
        </w:rPr>
        <w:t xml:space="preserve"> </w:t>
      </w:r>
      <w:r>
        <w:rPr>
          <w:rFonts w:ascii="KaiTi" w:eastAsia="KaiTi" w:hAnsi="KaiTi" w:cs="KaiTi"/>
          <w:spacing w:val="13"/>
          <w:sz w:val="39"/>
          <w:szCs w:val="39"/>
        </w:rPr>
        <w:t>a</w:t>
      </w:r>
      <w:r>
        <w:rPr>
          <w:rFonts w:ascii="KaiTi" w:eastAsia="KaiTi" w:hAnsi="KaiTi" w:cs="KaiTi"/>
          <w:spacing w:val="90"/>
          <w:sz w:val="39"/>
          <w:szCs w:val="39"/>
        </w:rPr>
        <w:t xml:space="preserve"> </w:t>
      </w:r>
      <w:r>
        <w:rPr>
          <w:rFonts w:ascii="KaiTi" w:eastAsia="KaiTi" w:hAnsi="KaiTi" w:cs="KaiTi"/>
          <w:spacing w:val="13"/>
          <w:sz w:val="39"/>
          <w:szCs w:val="39"/>
        </w:rPr>
        <w:t>稳定元素和β稳定元素，使</w:t>
      </w:r>
      <w:r>
        <w:rPr>
          <w:rFonts w:ascii="KaiTi" w:eastAsia="KaiTi" w:hAnsi="KaiTi" w:cs="KaiTi"/>
          <w:spacing w:val="3"/>
          <w:sz w:val="39"/>
          <w:szCs w:val="39"/>
        </w:rPr>
        <w:t xml:space="preserve"> </w:t>
      </w:r>
      <w:r>
        <w:rPr>
          <w:rFonts w:ascii="KaiTi" w:eastAsia="KaiTi" w:hAnsi="KaiTi" w:cs="KaiTi"/>
          <w:spacing w:val="13"/>
          <w:sz w:val="39"/>
          <w:szCs w:val="39"/>
        </w:rPr>
        <w:t>a</w:t>
      </w:r>
      <w:r>
        <w:rPr>
          <w:rFonts w:ascii="KaiTi" w:eastAsia="KaiTi" w:hAnsi="KaiTi" w:cs="KaiTi"/>
          <w:spacing w:val="39"/>
          <w:sz w:val="39"/>
          <w:szCs w:val="39"/>
        </w:rPr>
        <w:t xml:space="preserve"> </w:t>
      </w:r>
      <w:r>
        <w:rPr>
          <w:rFonts w:ascii="KaiTi" w:eastAsia="KaiTi" w:hAnsi="KaiTi" w:cs="KaiTi"/>
          <w:spacing w:val="13"/>
          <w:sz w:val="39"/>
          <w:szCs w:val="39"/>
        </w:rPr>
        <w:t>和β相得到强化，具有优良的综</w:t>
      </w:r>
      <w:r>
        <w:rPr>
          <w:rFonts w:ascii="KaiTi" w:eastAsia="KaiTi" w:hAnsi="KaiTi" w:cs="KaiTi"/>
          <w:sz w:val="39"/>
          <w:szCs w:val="39"/>
        </w:rPr>
        <w:t xml:space="preserve">  </w:t>
      </w:r>
      <w:r>
        <w:rPr>
          <w:rFonts w:ascii="KaiTi" w:eastAsia="KaiTi" w:hAnsi="KaiTi" w:cs="KaiTi"/>
          <w:spacing w:val="1"/>
          <w:sz w:val="39"/>
          <w:szCs w:val="39"/>
        </w:rPr>
        <w:t>合性能，如其室温强度高于</w:t>
      </w:r>
      <w:r>
        <w:rPr>
          <w:rFonts w:ascii="KaiTi" w:eastAsia="KaiTi" w:hAnsi="KaiTi" w:cs="KaiTi"/>
          <w:spacing w:val="108"/>
          <w:sz w:val="39"/>
          <w:szCs w:val="39"/>
        </w:rPr>
        <w:t xml:space="preserve"> </w:t>
      </w:r>
      <w:r>
        <w:rPr>
          <w:rFonts w:ascii="KaiTi" w:eastAsia="KaiTi" w:hAnsi="KaiTi" w:cs="KaiTi"/>
          <w:spacing w:val="1"/>
          <w:sz w:val="39"/>
          <w:szCs w:val="39"/>
        </w:rPr>
        <w:t>a</w:t>
      </w:r>
      <w:r>
        <w:rPr>
          <w:rFonts w:ascii="KaiTi" w:eastAsia="KaiTi" w:hAnsi="KaiTi" w:cs="KaiTi"/>
          <w:spacing w:val="143"/>
          <w:sz w:val="39"/>
          <w:szCs w:val="39"/>
        </w:rPr>
        <w:t xml:space="preserve"> </w:t>
      </w:r>
      <w:r>
        <w:rPr>
          <w:rFonts w:ascii="KaiTi" w:eastAsia="KaiTi" w:hAnsi="KaiTi" w:cs="KaiTi"/>
          <w:spacing w:val="1"/>
          <w:sz w:val="39"/>
          <w:szCs w:val="39"/>
        </w:rPr>
        <w:t>合金的，热加工工艺性能良好，可以进行热处理强化，</w:t>
      </w:r>
      <w:r>
        <w:rPr>
          <w:rFonts w:ascii="KaiTi" w:eastAsia="KaiTi" w:hAnsi="KaiTi" w:cs="KaiTi"/>
          <w:sz w:val="39"/>
          <w:szCs w:val="39"/>
        </w:rPr>
        <w:t xml:space="preserve"> </w:t>
      </w:r>
      <w:r>
        <w:rPr>
          <w:rFonts w:ascii="KaiTi" w:eastAsia="KaiTi" w:hAnsi="KaiTi" w:cs="KaiTi"/>
          <w:spacing w:val="2"/>
          <w:sz w:val="39"/>
          <w:szCs w:val="39"/>
        </w:rPr>
        <w:t>因此适用于航空结构件，也可用于航空发动机压气机盘、旋转子和其他部件。β钛合</w:t>
      </w:r>
      <w:r>
        <w:rPr>
          <w:rFonts w:ascii="KaiTi" w:eastAsia="KaiTi" w:hAnsi="KaiTi" w:cs="KaiTi"/>
          <w:spacing w:val="2"/>
          <w:sz w:val="39"/>
          <w:szCs w:val="39"/>
        </w:rPr>
        <w:t xml:space="preserve">   </w:t>
      </w:r>
      <w:r>
        <w:rPr>
          <w:rFonts w:ascii="KaiTi" w:eastAsia="KaiTi" w:hAnsi="KaiTi" w:cs="KaiTi"/>
          <w:spacing w:val="4"/>
          <w:sz w:val="39"/>
          <w:szCs w:val="39"/>
        </w:rPr>
        <w:t>金的双态组织具有良好的强度、塑性和韧性的匹配，因此得到广泛使用，同时，</w:t>
      </w:r>
      <w:r>
        <w:rPr>
          <w:rFonts w:ascii="KaiTi" w:eastAsia="KaiTi" w:hAnsi="KaiTi" w:cs="KaiTi"/>
          <w:spacing w:val="138"/>
          <w:sz w:val="39"/>
          <w:szCs w:val="39"/>
        </w:rPr>
        <w:t xml:space="preserve"> </w:t>
      </w:r>
      <w:r>
        <w:rPr>
          <w:rFonts w:ascii="KaiTi" w:eastAsia="KaiTi" w:hAnsi="KaiTi" w:cs="KaiTi"/>
          <w:spacing w:val="4"/>
          <w:sz w:val="39"/>
          <w:szCs w:val="39"/>
        </w:rPr>
        <w:t>β</w:t>
      </w:r>
      <w:r>
        <w:rPr>
          <w:rFonts w:ascii="KaiTi" w:eastAsia="KaiTi" w:hAnsi="KaiTi" w:cs="KaiTi"/>
          <w:sz w:val="39"/>
          <w:szCs w:val="39"/>
        </w:rPr>
        <w:t xml:space="preserve">   </w:t>
      </w:r>
      <w:r>
        <w:rPr>
          <w:rFonts w:ascii="KaiTi" w:eastAsia="KaiTi" w:hAnsi="KaiTi" w:cs="KaiTi"/>
          <w:spacing w:val="11"/>
          <w:sz w:val="39"/>
          <w:szCs w:val="39"/>
        </w:rPr>
        <w:t>钛合金所具有的可热处理强化性和深淬透能力使得它逐渐</w:t>
      </w:r>
      <w:r>
        <w:rPr>
          <w:rFonts w:ascii="KaiTi" w:eastAsia="KaiTi" w:hAnsi="KaiTi" w:cs="KaiTi"/>
          <w:spacing w:val="10"/>
          <w:sz w:val="39"/>
          <w:szCs w:val="39"/>
        </w:rPr>
        <w:t>代替α+β两相钛合金成为</w:t>
      </w:r>
      <w:r>
        <w:rPr>
          <w:rFonts w:ascii="KaiTi" w:eastAsia="KaiTi" w:hAnsi="KaiTi" w:cs="KaiTi"/>
          <w:sz w:val="39"/>
          <w:szCs w:val="39"/>
        </w:rPr>
        <w:t xml:space="preserve">  </w:t>
      </w:r>
      <w:r>
        <w:rPr>
          <w:rFonts w:ascii="KaiTi" w:eastAsia="KaiTi" w:hAnsi="KaiTi" w:cs="KaiTi"/>
          <w:spacing w:val="3"/>
          <w:sz w:val="39"/>
          <w:szCs w:val="39"/>
        </w:rPr>
        <w:t>用于飞机机身和机翼的首选结构材料，在航空航天工业中发挥越来越重要</w:t>
      </w:r>
      <w:r>
        <w:rPr>
          <w:rFonts w:ascii="KaiTi" w:eastAsia="KaiTi" w:hAnsi="KaiTi" w:cs="KaiTi"/>
          <w:spacing w:val="2"/>
          <w:sz w:val="39"/>
          <w:szCs w:val="39"/>
        </w:rPr>
        <w:t>的作用。</w:t>
      </w:r>
    </w:p>
    <w:p>
      <w:pPr>
        <w:spacing w:line="380" w:lineRule="auto"/>
        <w:rPr>
          <w:rFonts w:ascii="Arial"/>
          <w:sz w:val="21"/>
        </w:rPr>
      </w:pPr>
    </w:p>
    <w:p>
      <w:pPr>
        <w:spacing w:before="128" w:line="226" w:lineRule="auto"/>
        <w:ind w:left="709"/>
        <w:rPr>
          <w:rFonts w:ascii="KaiTi" w:eastAsia="KaiTi" w:hAnsi="KaiTi" w:cs="KaiTi"/>
          <w:sz w:val="39"/>
          <w:szCs w:val="39"/>
        </w:rPr>
      </w:pPr>
      <w:r>
        <w:rPr>
          <w:rFonts w:ascii="KaiTi" w:eastAsia="KaiTi" w:hAnsi="KaiTi" w:cs="KaiTi"/>
          <w:color w:val="E21D1D"/>
          <w:spacing w:val="14"/>
          <w:sz w:val="39"/>
          <w:szCs w:val="39"/>
        </w:rPr>
        <w:t>表7</w:t>
      </w:r>
      <w:r>
        <w:rPr>
          <w:rFonts w:ascii="KaiTi" w:eastAsia="KaiTi" w:hAnsi="KaiTi" w:cs="KaiTi"/>
          <w:color w:val="E21D1D"/>
          <w:spacing w:val="6"/>
          <w:sz w:val="39"/>
          <w:szCs w:val="39"/>
        </w:rPr>
        <w:t xml:space="preserve"> </w:t>
      </w:r>
      <w:r>
        <w:rPr>
          <w:rFonts w:ascii="KaiTi" w:eastAsia="KaiTi" w:hAnsi="KaiTi" w:cs="KaiTi"/>
          <w:color w:val="E21D1D"/>
          <w:spacing w:val="14"/>
          <w:sz w:val="39"/>
          <w:szCs w:val="39"/>
        </w:rPr>
        <w:t>各国钛合金牌号对照</w:t>
      </w:r>
    </w:p>
    <w:tbl>
      <w:tblPr>
        <w:tblStyle w:val="TableNormal12"/>
        <w:tblW w:w="18997" w:type="dxa"/>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141"/>
        <w:gridCol w:w="1654"/>
        <w:gridCol w:w="3026"/>
        <w:gridCol w:w="3080"/>
        <w:gridCol w:w="3634"/>
        <w:gridCol w:w="2145"/>
        <w:gridCol w:w="1678"/>
        <w:gridCol w:w="1639"/>
      </w:tblGrid>
      <w:tr>
        <w:tblPrEx>
          <w:tblW w:w="18997" w:type="dxa"/>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1262"/>
        </w:trPr>
        <w:tc>
          <w:tcPr>
            <w:tcW w:w="2141" w:type="dxa"/>
            <w:tcBorders>
              <w:right w:val="nil"/>
            </w:tcBorders>
            <w:vAlign w:val="top"/>
          </w:tcPr>
          <w:p>
            <w:pPr>
              <w:spacing w:before="207" w:line="218" w:lineRule="auto"/>
              <w:ind w:left="237"/>
              <w:rPr>
                <w:rFonts w:ascii="SimSun" w:eastAsia="SimSun" w:hAnsi="SimSun" w:cs="SimSun"/>
                <w:sz w:val="33"/>
                <w:szCs w:val="33"/>
              </w:rPr>
            </w:pPr>
            <w:r>
              <w:rPr>
                <w:rFonts w:ascii="SimSun" w:eastAsia="SimSun" w:hAnsi="SimSun" w:cs="SimSun"/>
                <w:b/>
                <w:bCs/>
                <w:spacing w:val="-3"/>
                <w:sz w:val="33"/>
                <w:szCs w:val="33"/>
              </w:rPr>
              <w:t>Alloy</w:t>
            </w:r>
            <w:r>
              <w:rPr>
                <w:rFonts w:ascii="SimSun" w:eastAsia="SimSun" w:hAnsi="SimSun" w:cs="SimSun"/>
                <w:spacing w:val="31"/>
                <w:sz w:val="33"/>
                <w:szCs w:val="33"/>
              </w:rPr>
              <w:t xml:space="preserve"> </w:t>
            </w:r>
            <w:r>
              <w:rPr>
                <w:rFonts w:ascii="SimSun" w:eastAsia="SimSun" w:hAnsi="SimSun" w:cs="SimSun"/>
                <w:b/>
                <w:bCs/>
                <w:spacing w:val="-3"/>
                <w:sz w:val="33"/>
                <w:szCs w:val="33"/>
              </w:rPr>
              <w:t>type</w:t>
            </w:r>
          </w:p>
        </w:tc>
        <w:tc>
          <w:tcPr>
            <w:tcW w:w="1654" w:type="dxa"/>
            <w:tcBorders>
              <w:left w:val="nil"/>
              <w:right w:val="nil"/>
            </w:tcBorders>
            <w:vAlign w:val="top"/>
          </w:tcPr>
          <w:p>
            <w:pPr>
              <w:spacing w:before="244" w:line="234" w:lineRule="auto"/>
              <w:ind w:left="219"/>
              <w:rPr>
                <w:rFonts w:ascii="SimSun" w:eastAsia="SimSun" w:hAnsi="SimSun" w:cs="SimSun"/>
                <w:sz w:val="33"/>
                <w:szCs w:val="33"/>
              </w:rPr>
            </w:pPr>
            <w:r>
              <w:rPr>
                <w:rFonts w:ascii="SimSun" w:eastAsia="SimSun" w:hAnsi="SimSun" w:cs="SimSun"/>
                <w:b/>
                <w:bCs/>
                <w:spacing w:val="-2"/>
                <w:sz w:val="33"/>
                <w:szCs w:val="33"/>
              </w:rPr>
              <w:t>China</w:t>
            </w:r>
          </w:p>
          <w:p>
            <w:pPr>
              <w:spacing w:line="226" w:lineRule="auto"/>
              <w:ind w:left="392"/>
              <w:rPr>
                <w:rFonts w:ascii="SimSun" w:eastAsia="SimSun" w:hAnsi="SimSun" w:cs="SimSun"/>
                <w:sz w:val="33"/>
                <w:szCs w:val="33"/>
              </w:rPr>
            </w:pPr>
            <w:r>
              <w:rPr>
                <w:rFonts w:ascii="SimSun" w:eastAsia="SimSun" w:hAnsi="SimSun" w:cs="SimSun"/>
                <w:b/>
                <w:bCs/>
                <w:spacing w:val="-15"/>
                <w:sz w:val="33"/>
                <w:szCs w:val="33"/>
              </w:rPr>
              <w:t>(GB)</w:t>
            </w:r>
          </w:p>
        </w:tc>
        <w:tc>
          <w:tcPr>
            <w:tcW w:w="3026" w:type="dxa"/>
            <w:tcBorders>
              <w:left w:val="nil"/>
              <w:right w:val="nil"/>
            </w:tcBorders>
            <w:vAlign w:val="top"/>
          </w:tcPr>
          <w:p>
            <w:pPr>
              <w:spacing w:before="294" w:line="186" w:lineRule="auto"/>
              <w:ind w:left="598"/>
              <w:rPr>
                <w:rFonts w:ascii="SimSun" w:eastAsia="SimSun" w:hAnsi="SimSun" w:cs="SimSun"/>
                <w:sz w:val="33"/>
                <w:szCs w:val="33"/>
              </w:rPr>
            </w:pPr>
            <w:r>
              <w:rPr>
                <w:rFonts w:ascii="SimSun" w:eastAsia="SimSun" w:hAnsi="SimSun" w:cs="SimSun"/>
                <w:b/>
                <w:bCs/>
                <w:spacing w:val="-2"/>
                <w:sz w:val="33"/>
                <w:szCs w:val="33"/>
              </w:rPr>
              <w:t>Soviet</w:t>
            </w:r>
            <w:r>
              <w:rPr>
                <w:rFonts w:ascii="SimSun" w:eastAsia="SimSun" w:hAnsi="SimSun" w:cs="SimSun"/>
                <w:spacing w:val="13"/>
                <w:sz w:val="33"/>
                <w:szCs w:val="33"/>
              </w:rPr>
              <w:t xml:space="preserve"> </w:t>
            </w:r>
            <w:r>
              <w:rPr>
                <w:rFonts w:ascii="SimSun" w:eastAsia="SimSun" w:hAnsi="SimSun" w:cs="SimSun"/>
                <w:b/>
                <w:bCs/>
                <w:spacing w:val="-2"/>
                <w:sz w:val="33"/>
                <w:szCs w:val="33"/>
              </w:rPr>
              <w:t>Union</w:t>
            </w:r>
          </w:p>
          <w:p>
            <w:pPr>
              <w:spacing w:before="36" w:line="226" w:lineRule="auto"/>
              <w:ind w:left="1092"/>
              <w:rPr>
                <w:rFonts w:ascii="SimSun" w:eastAsia="SimSun" w:hAnsi="SimSun" w:cs="SimSun"/>
                <w:sz w:val="33"/>
                <w:szCs w:val="33"/>
              </w:rPr>
            </w:pPr>
            <w:r>
              <w:rPr>
                <w:rFonts w:ascii="SimSun" w:eastAsia="SimSun" w:hAnsi="SimSun" w:cs="SimSun"/>
                <w:b/>
                <w:bCs/>
                <w:spacing w:val="-11"/>
                <w:sz w:val="33"/>
                <w:szCs w:val="33"/>
              </w:rPr>
              <w:t>(TOCT)</w:t>
            </w:r>
          </w:p>
        </w:tc>
        <w:tc>
          <w:tcPr>
            <w:tcW w:w="3080" w:type="dxa"/>
            <w:tcBorders>
              <w:left w:val="nil"/>
              <w:right w:val="nil"/>
            </w:tcBorders>
            <w:vAlign w:val="top"/>
          </w:tcPr>
          <w:p>
            <w:pPr>
              <w:spacing w:before="241" w:line="231" w:lineRule="auto"/>
              <w:ind w:left="903" w:right="393" w:hanging="406"/>
              <w:rPr>
                <w:rFonts w:ascii="SimSun" w:eastAsia="SimSun" w:hAnsi="SimSun" w:cs="SimSun"/>
                <w:sz w:val="33"/>
                <w:szCs w:val="33"/>
              </w:rPr>
            </w:pPr>
            <w:r>
              <w:rPr>
                <w:rFonts w:ascii="SimSun" w:eastAsia="SimSun" w:hAnsi="SimSun" w:cs="SimSun"/>
                <w:b/>
                <w:bCs/>
                <w:spacing w:val="-2"/>
                <w:sz w:val="33"/>
                <w:szCs w:val="33"/>
              </w:rPr>
              <w:t>United</w:t>
            </w:r>
            <w:r>
              <w:rPr>
                <w:rFonts w:ascii="SimSun" w:eastAsia="SimSun" w:hAnsi="SimSun" w:cs="SimSun"/>
                <w:spacing w:val="24"/>
                <w:sz w:val="33"/>
                <w:szCs w:val="33"/>
              </w:rPr>
              <w:t xml:space="preserve"> </w:t>
            </w:r>
            <w:r>
              <w:rPr>
                <w:rFonts w:ascii="SimSun" w:eastAsia="SimSun" w:hAnsi="SimSun" w:cs="SimSun"/>
                <w:b/>
                <w:bCs/>
                <w:spacing w:val="-2"/>
                <w:sz w:val="33"/>
                <w:szCs w:val="33"/>
              </w:rPr>
              <w:t>States</w:t>
            </w:r>
            <w:r>
              <w:rPr>
                <w:rFonts w:ascii="SimSun" w:eastAsia="SimSun" w:hAnsi="SimSun" w:cs="SimSun"/>
                <w:sz w:val="33"/>
                <w:szCs w:val="33"/>
              </w:rPr>
              <w:t xml:space="preserve"> </w:t>
            </w:r>
            <w:r>
              <w:rPr>
                <w:rFonts w:ascii="SimSun" w:eastAsia="SimSun" w:hAnsi="SimSun" w:cs="SimSun"/>
                <w:b/>
                <w:bCs/>
                <w:spacing w:val="-11"/>
                <w:sz w:val="33"/>
                <w:szCs w:val="33"/>
              </w:rPr>
              <w:t>(ASTM)</w:t>
            </w:r>
          </w:p>
        </w:tc>
        <w:tc>
          <w:tcPr>
            <w:tcW w:w="3634" w:type="dxa"/>
            <w:tcBorders>
              <w:left w:val="nil"/>
              <w:right w:val="nil"/>
            </w:tcBorders>
            <w:vAlign w:val="top"/>
          </w:tcPr>
          <w:p>
            <w:pPr>
              <w:spacing w:before="195" w:line="218" w:lineRule="auto"/>
              <w:ind w:left="584"/>
              <w:rPr>
                <w:rFonts w:ascii="SimSun" w:eastAsia="SimSun" w:hAnsi="SimSun" w:cs="SimSun"/>
                <w:sz w:val="33"/>
                <w:szCs w:val="33"/>
              </w:rPr>
            </w:pPr>
            <w:r>
              <w:rPr>
                <w:rFonts w:ascii="SimSun" w:eastAsia="SimSun" w:hAnsi="SimSun" w:cs="SimSun"/>
                <w:b/>
                <w:bCs/>
                <w:spacing w:val="-1"/>
                <w:sz w:val="33"/>
                <w:szCs w:val="33"/>
              </w:rPr>
              <w:t>United</w:t>
            </w:r>
            <w:r>
              <w:rPr>
                <w:rFonts w:ascii="SimSun" w:eastAsia="SimSun" w:hAnsi="SimSun" w:cs="SimSun"/>
                <w:spacing w:val="13"/>
                <w:sz w:val="33"/>
                <w:szCs w:val="33"/>
              </w:rPr>
              <w:t xml:space="preserve"> </w:t>
            </w:r>
            <w:r>
              <w:rPr>
                <w:rFonts w:ascii="SimSun" w:eastAsia="SimSun" w:hAnsi="SimSun" w:cs="SimSun"/>
                <w:b/>
                <w:bCs/>
                <w:spacing w:val="-1"/>
                <w:sz w:val="33"/>
                <w:szCs w:val="33"/>
              </w:rPr>
              <w:t>Kingdom</w:t>
            </w:r>
          </w:p>
          <w:p>
            <w:pPr>
              <w:spacing w:before="77" w:line="226" w:lineRule="auto"/>
              <w:ind w:left="1415"/>
              <w:rPr>
                <w:rFonts w:ascii="SimSun" w:eastAsia="SimSun" w:hAnsi="SimSun" w:cs="SimSun"/>
                <w:sz w:val="33"/>
                <w:szCs w:val="33"/>
              </w:rPr>
            </w:pPr>
            <w:r>
              <w:rPr>
                <w:rFonts w:ascii="SimSun" w:eastAsia="SimSun" w:hAnsi="SimSun" w:cs="SimSun"/>
                <w:b/>
                <w:bCs/>
                <w:spacing w:val="-13"/>
                <w:sz w:val="33"/>
                <w:szCs w:val="33"/>
              </w:rPr>
              <w:t>(IMI)</w:t>
            </w:r>
          </w:p>
        </w:tc>
        <w:tc>
          <w:tcPr>
            <w:tcW w:w="2145" w:type="dxa"/>
            <w:tcBorders>
              <w:left w:val="nil"/>
              <w:right w:val="nil"/>
            </w:tcBorders>
            <w:vAlign w:val="top"/>
          </w:tcPr>
          <w:p>
            <w:pPr>
              <w:spacing w:before="253" w:line="229" w:lineRule="auto"/>
              <w:ind w:left="369"/>
              <w:rPr>
                <w:rFonts w:ascii="SimSun" w:eastAsia="SimSun" w:hAnsi="SimSun" w:cs="SimSun"/>
                <w:sz w:val="33"/>
                <w:szCs w:val="33"/>
              </w:rPr>
            </w:pPr>
            <w:r>
              <w:rPr>
                <w:rFonts w:ascii="SimSun" w:eastAsia="SimSun" w:hAnsi="SimSun" w:cs="SimSun"/>
                <w:b/>
                <w:bCs/>
                <w:spacing w:val="-2"/>
                <w:sz w:val="33"/>
                <w:szCs w:val="33"/>
              </w:rPr>
              <w:t>Germany</w:t>
            </w:r>
          </w:p>
          <w:p>
            <w:pPr>
              <w:spacing w:line="226" w:lineRule="auto"/>
              <w:ind w:left="576"/>
              <w:rPr>
                <w:rFonts w:ascii="SimSun" w:eastAsia="SimSun" w:hAnsi="SimSun" w:cs="SimSun"/>
                <w:sz w:val="33"/>
                <w:szCs w:val="33"/>
              </w:rPr>
            </w:pPr>
            <w:r>
              <w:rPr>
                <w:rFonts w:ascii="SimSun" w:eastAsia="SimSun" w:hAnsi="SimSun" w:cs="SimSun"/>
                <w:b/>
                <w:bCs/>
                <w:spacing w:val="-13"/>
                <w:sz w:val="33"/>
                <w:szCs w:val="33"/>
              </w:rPr>
              <w:t>(BWB)</w:t>
            </w:r>
          </w:p>
        </w:tc>
        <w:tc>
          <w:tcPr>
            <w:tcW w:w="1678" w:type="dxa"/>
            <w:tcBorders>
              <w:left w:val="nil"/>
              <w:right w:val="nil"/>
            </w:tcBorders>
            <w:vAlign w:val="top"/>
          </w:tcPr>
          <w:p>
            <w:pPr>
              <w:spacing w:before="299" w:line="203" w:lineRule="auto"/>
              <w:ind w:left="309"/>
              <w:rPr>
                <w:rFonts w:ascii="SimSun" w:eastAsia="SimSun" w:hAnsi="SimSun" w:cs="SimSun"/>
                <w:sz w:val="33"/>
                <w:szCs w:val="33"/>
              </w:rPr>
            </w:pPr>
            <w:r>
              <w:rPr>
                <w:rFonts w:ascii="SimSun" w:eastAsia="SimSun" w:hAnsi="SimSun" w:cs="SimSun"/>
                <w:b/>
                <w:bCs/>
                <w:spacing w:val="-2"/>
                <w:sz w:val="33"/>
                <w:szCs w:val="33"/>
              </w:rPr>
              <w:t>France</w:t>
            </w:r>
          </w:p>
          <w:p>
            <w:pPr>
              <w:spacing w:line="226" w:lineRule="auto"/>
              <w:ind w:left="491"/>
              <w:rPr>
                <w:rFonts w:ascii="SimSun" w:eastAsia="SimSun" w:hAnsi="SimSun" w:cs="SimSun"/>
                <w:sz w:val="33"/>
                <w:szCs w:val="33"/>
              </w:rPr>
            </w:pPr>
            <w:r>
              <w:rPr>
                <w:rFonts w:ascii="SimSun" w:eastAsia="SimSun" w:hAnsi="SimSun" w:cs="SimSun"/>
                <w:b/>
                <w:bCs/>
                <w:spacing w:val="-15"/>
                <w:sz w:val="33"/>
                <w:szCs w:val="33"/>
              </w:rPr>
              <w:t>(NF)</w:t>
            </w:r>
          </w:p>
        </w:tc>
        <w:tc>
          <w:tcPr>
            <w:tcW w:w="1639" w:type="dxa"/>
            <w:tcBorders>
              <w:left w:val="nil"/>
            </w:tcBorders>
            <w:vAlign w:val="top"/>
          </w:tcPr>
          <w:p>
            <w:pPr>
              <w:spacing w:before="254" w:line="224" w:lineRule="auto"/>
              <w:ind w:left="370"/>
              <w:rPr>
                <w:rFonts w:ascii="SimSun" w:eastAsia="SimSun" w:hAnsi="SimSun" w:cs="SimSun"/>
                <w:sz w:val="33"/>
                <w:szCs w:val="33"/>
              </w:rPr>
            </w:pPr>
            <w:r>
              <w:rPr>
                <w:rFonts w:ascii="SimSun" w:eastAsia="SimSun" w:hAnsi="SimSun" w:cs="SimSun"/>
                <w:b/>
                <w:bCs/>
                <w:spacing w:val="-3"/>
                <w:sz w:val="33"/>
                <w:szCs w:val="33"/>
              </w:rPr>
              <w:t>Japan</w:t>
            </w:r>
          </w:p>
          <w:p>
            <w:pPr>
              <w:spacing w:line="222" w:lineRule="auto"/>
              <w:ind w:left="448"/>
              <w:rPr>
                <w:rFonts w:ascii="SimSun" w:eastAsia="SimSun" w:hAnsi="SimSun" w:cs="SimSun"/>
                <w:sz w:val="33"/>
                <w:szCs w:val="33"/>
              </w:rPr>
            </w:pPr>
            <w:r>
              <w:rPr>
                <w:rFonts w:ascii="SimSun" w:eastAsia="SimSun" w:hAnsi="SimSun" w:cs="SimSun"/>
                <w:b/>
                <w:bCs/>
                <w:spacing w:val="-13"/>
                <w:sz w:val="33"/>
                <w:szCs w:val="33"/>
              </w:rPr>
              <w:t>(JIS)</w:t>
            </w:r>
          </w:p>
        </w:tc>
      </w:tr>
      <w:tr>
        <w:tblPrEx>
          <w:tblW w:w="18997" w:type="dxa"/>
          <w:tblInd w:w="430" w:type="dxa"/>
          <w:tblLayout w:type="fixed"/>
        </w:tblPrEx>
        <w:trPr>
          <w:trHeight w:val="1102"/>
        </w:trPr>
        <w:tc>
          <w:tcPr>
            <w:tcW w:w="2141" w:type="dxa"/>
            <w:shd w:val="clear" w:color="auto" w:fill="DFB970"/>
            <w:vAlign w:val="top"/>
          </w:tcPr>
          <w:p>
            <w:pPr>
              <w:spacing w:before="280" w:line="185" w:lineRule="auto"/>
              <w:ind w:left="215"/>
              <w:rPr>
                <w:rFonts w:ascii="SimSun" w:eastAsia="SimSun" w:hAnsi="SimSun" w:cs="SimSun"/>
                <w:sz w:val="33"/>
                <w:szCs w:val="33"/>
              </w:rPr>
            </w:pPr>
            <w:r>
              <w:rPr>
                <w:rFonts w:ascii="SimSun" w:eastAsia="SimSun" w:hAnsi="SimSun" w:cs="SimSun"/>
                <w:spacing w:val="1"/>
                <w:sz w:val="33"/>
                <w:szCs w:val="33"/>
              </w:rPr>
              <w:t>Pure</w:t>
            </w:r>
          </w:p>
          <w:p>
            <w:pPr>
              <w:spacing w:before="72" w:line="234" w:lineRule="auto"/>
              <w:ind w:left="215"/>
              <w:rPr>
                <w:rFonts w:ascii="SimSun" w:eastAsia="SimSun" w:hAnsi="SimSun" w:cs="SimSun"/>
                <w:sz w:val="33"/>
                <w:szCs w:val="33"/>
              </w:rPr>
            </w:pPr>
            <w:r>
              <w:rPr>
                <w:rFonts w:ascii="SimSun" w:eastAsia="SimSun" w:hAnsi="SimSun" w:cs="SimSun"/>
                <w:spacing w:val="1"/>
                <w:sz w:val="33"/>
                <w:szCs w:val="33"/>
              </w:rPr>
              <w:t>titanium</w:t>
            </w:r>
          </w:p>
        </w:tc>
        <w:tc>
          <w:tcPr>
            <w:tcW w:w="4680" w:type="dxa"/>
            <w:gridSpan w:val="2"/>
            <w:shd w:val="clear" w:color="auto" w:fill="DFB971"/>
            <w:vAlign w:val="top"/>
          </w:tcPr>
          <w:p>
            <w:pPr>
              <w:spacing w:line="365" w:lineRule="auto"/>
              <w:rPr>
                <w:rFonts w:ascii="Arial"/>
                <w:sz w:val="21"/>
              </w:rPr>
            </w:pPr>
          </w:p>
          <w:p>
            <w:pPr>
              <w:spacing w:before="108" w:line="187" w:lineRule="auto"/>
              <w:ind w:left="575"/>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2"/>
                <w:sz w:val="33"/>
                <w:szCs w:val="33"/>
              </w:rPr>
              <w:t>0</w:t>
            </w:r>
          </w:p>
        </w:tc>
        <w:tc>
          <w:tcPr>
            <w:tcW w:w="3080" w:type="dxa"/>
            <w:shd w:val="clear" w:color="auto" w:fill="DFB970"/>
            <w:vAlign w:val="top"/>
          </w:tcPr>
          <w:p>
            <w:pPr>
              <w:rPr>
                <w:rFonts w:ascii="Arial"/>
                <w:sz w:val="21"/>
              </w:rPr>
            </w:pPr>
          </w:p>
        </w:tc>
        <w:tc>
          <w:tcPr>
            <w:tcW w:w="3634" w:type="dxa"/>
            <w:shd w:val="clear" w:color="auto" w:fill="DFB971"/>
            <w:vAlign w:val="top"/>
          </w:tcPr>
          <w:p>
            <w:pPr>
              <w:rPr>
                <w:rFonts w:ascii="Arial"/>
                <w:sz w:val="21"/>
              </w:rPr>
            </w:pPr>
          </w:p>
        </w:tc>
        <w:tc>
          <w:tcPr>
            <w:tcW w:w="2145" w:type="dxa"/>
            <w:shd w:val="clear" w:color="auto" w:fill="DFBA70"/>
            <w:vAlign w:val="top"/>
          </w:tcPr>
          <w:p>
            <w:pPr>
              <w:rPr>
                <w:rFonts w:ascii="Arial"/>
                <w:sz w:val="21"/>
              </w:rPr>
            </w:pPr>
          </w:p>
        </w:tc>
        <w:tc>
          <w:tcPr>
            <w:tcW w:w="1678" w:type="dxa"/>
            <w:shd w:val="clear" w:color="auto" w:fill="E0BA71"/>
            <w:vAlign w:val="top"/>
          </w:tcPr>
          <w:p>
            <w:pPr>
              <w:rPr>
                <w:rFonts w:ascii="Arial"/>
                <w:sz w:val="21"/>
              </w:rPr>
            </w:pPr>
          </w:p>
        </w:tc>
        <w:tc>
          <w:tcPr>
            <w:tcW w:w="1639" w:type="dxa"/>
            <w:shd w:val="clear" w:color="auto" w:fill="DFBA70"/>
            <w:vAlign w:val="top"/>
          </w:tcPr>
          <w:p>
            <w:pPr>
              <w:rPr>
                <w:rFonts w:ascii="Arial"/>
                <w:sz w:val="21"/>
              </w:rPr>
            </w:pPr>
          </w:p>
        </w:tc>
      </w:tr>
      <w:tr>
        <w:tblPrEx>
          <w:tblW w:w="18997" w:type="dxa"/>
          <w:tblInd w:w="430" w:type="dxa"/>
          <w:tblLayout w:type="fixed"/>
        </w:tblPrEx>
        <w:trPr>
          <w:trHeight w:val="868"/>
        </w:trPr>
        <w:tc>
          <w:tcPr>
            <w:tcW w:w="18997" w:type="dxa"/>
            <w:gridSpan w:val="8"/>
            <w:vAlign w:val="top"/>
          </w:tcPr>
          <w:p>
            <w:pPr>
              <w:spacing w:line="245" w:lineRule="auto"/>
              <w:rPr>
                <w:rFonts w:ascii="Arial"/>
                <w:sz w:val="21"/>
              </w:rPr>
            </w:pPr>
          </w:p>
          <w:p>
            <w:pPr>
              <w:spacing w:before="108" w:line="189" w:lineRule="auto"/>
              <w:ind w:left="2699"/>
              <w:rPr>
                <w:rFonts w:ascii="SimSun" w:eastAsia="SimSun" w:hAnsi="SimSun" w:cs="SimSun"/>
                <w:sz w:val="33"/>
                <w:szCs w:val="33"/>
              </w:rPr>
            </w:pPr>
            <w:r>
              <w:rPr>
                <w:rFonts w:ascii="SimSun" w:eastAsia="SimSun" w:hAnsi="SimSun" w:cs="SimSun"/>
                <w:position w:val="1"/>
                <w:sz w:val="33"/>
                <w:szCs w:val="33"/>
              </w:rPr>
              <w:t>TA</w:t>
            </w:r>
            <w:r>
              <w:rPr>
                <w:rFonts w:ascii="SimSun" w:eastAsia="SimSun" w:hAnsi="SimSun" w:cs="SimSun"/>
                <w:spacing w:val="2"/>
                <w:position w:val="1"/>
                <w:sz w:val="33"/>
                <w:szCs w:val="33"/>
              </w:rPr>
              <w:t>1</w:t>
            </w:r>
            <w:r>
              <w:rPr>
                <w:rFonts w:ascii="SimSun" w:eastAsia="SimSun" w:hAnsi="SimSun" w:cs="SimSun"/>
                <w:spacing w:val="4"/>
                <w:position w:val="1"/>
                <w:sz w:val="33"/>
                <w:szCs w:val="33"/>
              </w:rPr>
              <w:t xml:space="preserve">          </w:t>
            </w:r>
            <w:r>
              <w:rPr>
                <w:rFonts w:ascii="SimSun" w:eastAsia="SimSun" w:hAnsi="SimSun" w:cs="SimSun"/>
                <w:position w:val="1"/>
                <w:sz w:val="33"/>
                <w:szCs w:val="33"/>
              </w:rPr>
              <w:t>BT</w:t>
            </w:r>
            <w:r>
              <w:rPr>
                <w:rFonts w:ascii="SimSun" w:eastAsia="SimSun" w:hAnsi="SimSun" w:cs="SimSun"/>
                <w:spacing w:val="2"/>
                <w:position w:val="1"/>
                <w:sz w:val="33"/>
                <w:szCs w:val="33"/>
              </w:rPr>
              <w:t>1-0</w:t>
            </w:r>
            <w:r>
              <w:rPr>
                <w:rFonts w:ascii="SimSun" w:eastAsia="SimSun" w:hAnsi="SimSun" w:cs="SimSun"/>
                <w:spacing w:val="8"/>
                <w:position w:val="1"/>
                <w:sz w:val="33"/>
                <w:szCs w:val="33"/>
              </w:rPr>
              <w:t xml:space="preserve">            </w:t>
            </w:r>
            <w:r>
              <w:rPr>
                <w:rFonts w:ascii="SimSun" w:eastAsia="SimSun" w:hAnsi="SimSun" w:cs="SimSun"/>
                <w:position w:val="1"/>
                <w:sz w:val="33"/>
                <w:szCs w:val="33"/>
              </w:rPr>
              <w:t>Ti</w:t>
            </w:r>
            <w:r>
              <w:rPr>
                <w:rFonts w:ascii="SimSun" w:eastAsia="SimSun" w:hAnsi="SimSun" w:cs="SimSun"/>
                <w:spacing w:val="2"/>
                <w:position w:val="1"/>
                <w:sz w:val="33"/>
                <w:szCs w:val="33"/>
              </w:rPr>
              <w:t>-35</w:t>
            </w:r>
            <w:r>
              <w:rPr>
                <w:rFonts w:ascii="SimSun" w:eastAsia="SimSun" w:hAnsi="SimSun" w:cs="SimSun"/>
                <w:position w:val="1"/>
                <w:sz w:val="33"/>
                <w:szCs w:val="33"/>
              </w:rPr>
              <w:t>A</w:t>
            </w:r>
            <w:r>
              <w:rPr>
                <w:rFonts w:ascii="SimSun" w:eastAsia="SimSun" w:hAnsi="SimSun" w:cs="SimSun"/>
                <w:spacing w:val="3"/>
                <w:position w:val="1"/>
                <w:sz w:val="33"/>
                <w:szCs w:val="33"/>
              </w:rPr>
              <w:t xml:space="preserve">              </w:t>
            </w:r>
            <w:r>
              <w:rPr>
                <w:rFonts w:ascii="SimSun" w:eastAsia="SimSun" w:hAnsi="SimSun" w:cs="SimSun"/>
                <w:position w:val="1"/>
                <w:sz w:val="33"/>
                <w:szCs w:val="33"/>
              </w:rPr>
              <w:t>IMI</w:t>
            </w:r>
            <w:r>
              <w:rPr>
                <w:rFonts w:ascii="SimSun" w:eastAsia="SimSun" w:hAnsi="SimSun" w:cs="SimSun"/>
                <w:spacing w:val="2"/>
                <w:position w:val="1"/>
                <w:sz w:val="33"/>
                <w:szCs w:val="33"/>
              </w:rPr>
              <w:t>115</w:t>
            </w:r>
            <w:r>
              <w:rPr>
                <w:rFonts w:ascii="SimSun" w:eastAsia="SimSun" w:hAnsi="SimSun" w:cs="SimSun"/>
                <w:spacing w:val="12"/>
                <w:position w:val="1"/>
                <w:sz w:val="33"/>
                <w:szCs w:val="33"/>
              </w:rPr>
              <w:t xml:space="preserve">          </w:t>
            </w:r>
            <w:r>
              <w:rPr>
                <w:rFonts w:ascii="SimSun" w:eastAsia="SimSun" w:hAnsi="SimSun" w:cs="SimSun"/>
                <w:position w:val="-3"/>
                <w:sz w:val="33"/>
                <w:szCs w:val="33"/>
              </w:rPr>
              <w:t>LW</w:t>
            </w:r>
            <w:r>
              <w:rPr>
                <w:rFonts w:ascii="SimSun" w:eastAsia="SimSun" w:hAnsi="SimSun" w:cs="SimSun"/>
                <w:spacing w:val="2"/>
                <w:position w:val="-3"/>
                <w:sz w:val="33"/>
                <w:szCs w:val="33"/>
              </w:rPr>
              <w:t>3.7024</w:t>
            </w:r>
            <w:r>
              <w:rPr>
                <w:rFonts w:ascii="SimSun" w:eastAsia="SimSun" w:hAnsi="SimSun" w:cs="SimSun"/>
                <w:spacing w:val="19"/>
                <w:position w:val="-3"/>
                <w:sz w:val="33"/>
                <w:szCs w:val="33"/>
              </w:rPr>
              <w:t xml:space="preserve">     </w:t>
            </w:r>
            <w:r>
              <w:rPr>
                <w:rFonts w:ascii="SimSun" w:eastAsia="SimSun" w:hAnsi="SimSun" w:cs="SimSun"/>
                <w:spacing w:val="2"/>
                <w:position w:val="1"/>
                <w:sz w:val="33"/>
                <w:szCs w:val="33"/>
              </w:rPr>
              <w:t>T-35</w:t>
            </w:r>
            <w:r>
              <w:rPr>
                <w:rFonts w:ascii="SimSun" w:eastAsia="SimSun" w:hAnsi="SimSun" w:cs="SimSun"/>
                <w:spacing w:val="33"/>
                <w:position w:val="1"/>
                <w:sz w:val="33"/>
                <w:szCs w:val="33"/>
              </w:rPr>
              <w:t xml:space="preserve">     </w:t>
            </w:r>
            <w:r>
              <w:rPr>
                <w:rFonts w:ascii="SimSun" w:eastAsia="SimSun" w:hAnsi="SimSun" w:cs="SimSun"/>
                <w:sz w:val="33"/>
                <w:szCs w:val="33"/>
              </w:rPr>
              <w:t>KS</w:t>
            </w:r>
            <w:r>
              <w:rPr>
                <w:rFonts w:ascii="SimSun" w:eastAsia="SimSun" w:hAnsi="SimSun" w:cs="SimSun"/>
                <w:spacing w:val="2"/>
                <w:sz w:val="33"/>
                <w:szCs w:val="33"/>
              </w:rPr>
              <w:t>50</w:t>
            </w:r>
          </w:p>
        </w:tc>
      </w:tr>
      <w:tr>
        <w:tblPrEx>
          <w:tblW w:w="18997" w:type="dxa"/>
          <w:tblInd w:w="430" w:type="dxa"/>
          <w:tblLayout w:type="fixed"/>
        </w:tblPrEx>
        <w:trPr>
          <w:trHeight w:val="791"/>
        </w:trPr>
        <w:tc>
          <w:tcPr>
            <w:tcW w:w="2141" w:type="dxa"/>
            <w:shd w:val="clear" w:color="auto" w:fill="DFB970"/>
            <w:vAlign w:val="top"/>
          </w:tcPr>
          <w:p>
            <w:pPr>
              <w:rPr>
                <w:rFonts w:ascii="Arial"/>
                <w:sz w:val="21"/>
              </w:rPr>
            </w:pPr>
          </w:p>
        </w:tc>
        <w:tc>
          <w:tcPr>
            <w:tcW w:w="4680" w:type="dxa"/>
            <w:gridSpan w:val="2"/>
            <w:shd w:val="clear" w:color="auto" w:fill="DFB971"/>
            <w:vAlign w:val="top"/>
          </w:tcPr>
          <w:p>
            <w:pPr>
              <w:spacing w:before="294" w:line="195" w:lineRule="auto"/>
              <w:ind w:left="575"/>
              <w:rPr>
                <w:rFonts w:ascii="SimSun" w:eastAsia="SimSun" w:hAnsi="SimSun" w:cs="SimSun"/>
                <w:sz w:val="33"/>
                <w:szCs w:val="33"/>
              </w:rPr>
            </w:pPr>
            <w:r>
              <w:rPr>
                <w:rFonts w:ascii="SimSun" w:eastAsia="SimSun" w:hAnsi="SimSun" w:cs="SimSun"/>
                <w:position w:val="2"/>
                <w:sz w:val="33"/>
                <w:szCs w:val="33"/>
              </w:rPr>
              <w:t>TA</w:t>
            </w:r>
            <w:r>
              <w:rPr>
                <w:rFonts w:ascii="SimSun" w:eastAsia="SimSun" w:hAnsi="SimSun" w:cs="SimSun"/>
                <w:spacing w:val="12"/>
                <w:position w:val="2"/>
                <w:sz w:val="33"/>
                <w:szCs w:val="33"/>
              </w:rPr>
              <w:t>2</w:t>
            </w:r>
            <w:r>
              <w:rPr>
                <w:rFonts w:ascii="SimSun" w:eastAsia="SimSun" w:hAnsi="SimSun" w:cs="SimSun"/>
                <w:spacing w:val="4"/>
                <w:position w:val="2"/>
                <w:sz w:val="33"/>
                <w:szCs w:val="33"/>
              </w:rPr>
              <w:t xml:space="preserve">          </w:t>
            </w:r>
            <w:r>
              <w:rPr>
                <w:rFonts w:ascii="SimSun" w:eastAsia="SimSun" w:hAnsi="SimSun" w:cs="SimSun"/>
                <w:position w:val="-1"/>
                <w:sz w:val="33"/>
                <w:szCs w:val="33"/>
              </w:rPr>
              <w:t>BT</w:t>
            </w:r>
            <w:r>
              <w:rPr>
                <w:rFonts w:ascii="SimSun" w:eastAsia="SimSun" w:hAnsi="SimSun" w:cs="SimSun"/>
                <w:spacing w:val="12"/>
                <w:position w:val="-1"/>
                <w:sz w:val="33"/>
                <w:szCs w:val="33"/>
              </w:rPr>
              <w:t>1-1</w:t>
            </w:r>
          </w:p>
        </w:tc>
        <w:tc>
          <w:tcPr>
            <w:tcW w:w="3080" w:type="dxa"/>
            <w:shd w:val="clear" w:color="auto" w:fill="DFB970"/>
            <w:vAlign w:val="top"/>
          </w:tcPr>
          <w:p>
            <w:pPr>
              <w:spacing w:before="321" w:line="187" w:lineRule="auto"/>
              <w:ind w:left="1026"/>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4"/>
                <w:sz w:val="33"/>
                <w:szCs w:val="33"/>
              </w:rPr>
              <w:t>-50A</w:t>
            </w:r>
          </w:p>
        </w:tc>
        <w:tc>
          <w:tcPr>
            <w:tcW w:w="3634" w:type="dxa"/>
            <w:shd w:val="clear" w:color="auto" w:fill="DFB970"/>
            <w:vAlign w:val="top"/>
          </w:tcPr>
          <w:p>
            <w:pPr>
              <w:spacing w:before="321" w:line="187" w:lineRule="auto"/>
              <w:ind w:left="1304"/>
              <w:rPr>
                <w:rFonts w:ascii="SimSun" w:eastAsia="SimSun" w:hAnsi="SimSun" w:cs="SimSun"/>
                <w:sz w:val="33"/>
                <w:szCs w:val="33"/>
              </w:rPr>
            </w:pPr>
            <w:r>
              <w:rPr>
                <w:rFonts w:ascii="SimSun" w:eastAsia="SimSun" w:hAnsi="SimSun" w:cs="SimSun"/>
                <w:spacing w:val="-2"/>
                <w:sz w:val="33"/>
                <w:szCs w:val="33"/>
              </w:rPr>
              <w:t>IMI125</w:t>
            </w:r>
          </w:p>
        </w:tc>
        <w:tc>
          <w:tcPr>
            <w:tcW w:w="2145" w:type="dxa"/>
            <w:shd w:val="clear" w:color="auto" w:fill="DFB970"/>
            <w:vAlign w:val="top"/>
          </w:tcPr>
          <w:p>
            <w:pPr>
              <w:spacing w:before="322" w:line="186" w:lineRule="auto"/>
              <w:ind w:left="396"/>
              <w:rPr>
                <w:rFonts w:ascii="SimSun" w:eastAsia="SimSun" w:hAnsi="SimSun" w:cs="SimSun"/>
                <w:sz w:val="33"/>
                <w:szCs w:val="33"/>
              </w:rPr>
            </w:pPr>
            <w:r>
              <w:rPr>
                <w:rFonts w:ascii="SimSun" w:eastAsia="SimSun" w:hAnsi="SimSun" w:cs="SimSun"/>
                <w:sz w:val="33"/>
                <w:szCs w:val="33"/>
              </w:rPr>
              <w:t>LW</w:t>
            </w:r>
            <w:r>
              <w:rPr>
                <w:rFonts w:ascii="SimSun" w:eastAsia="SimSun" w:hAnsi="SimSun" w:cs="SimSun"/>
                <w:spacing w:val="3"/>
                <w:sz w:val="33"/>
                <w:szCs w:val="33"/>
              </w:rPr>
              <w:t>3.7034</w:t>
            </w:r>
          </w:p>
        </w:tc>
        <w:tc>
          <w:tcPr>
            <w:tcW w:w="1678" w:type="dxa"/>
            <w:shd w:val="clear" w:color="auto" w:fill="DFB970"/>
            <w:vAlign w:val="top"/>
          </w:tcPr>
          <w:p>
            <w:pPr>
              <w:spacing w:before="322" w:line="186" w:lineRule="auto"/>
              <w:ind w:left="501"/>
              <w:rPr>
                <w:rFonts w:ascii="SimSun" w:eastAsia="SimSun" w:hAnsi="SimSun" w:cs="SimSun"/>
                <w:sz w:val="33"/>
                <w:szCs w:val="33"/>
              </w:rPr>
            </w:pPr>
            <w:r>
              <w:rPr>
                <w:rFonts w:ascii="SimSun" w:eastAsia="SimSun" w:hAnsi="SimSun" w:cs="SimSun"/>
                <w:spacing w:val="1"/>
                <w:sz w:val="33"/>
                <w:szCs w:val="33"/>
              </w:rPr>
              <w:t>T-40</w:t>
            </w:r>
          </w:p>
        </w:tc>
        <w:tc>
          <w:tcPr>
            <w:tcW w:w="1639" w:type="dxa"/>
            <w:shd w:val="clear" w:color="auto" w:fill="DFB970"/>
            <w:vAlign w:val="top"/>
          </w:tcPr>
          <w:p>
            <w:pPr>
              <w:spacing w:before="322" w:line="186" w:lineRule="auto"/>
              <w:ind w:left="476"/>
              <w:rPr>
                <w:rFonts w:ascii="SimSun" w:eastAsia="SimSun" w:hAnsi="SimSun" w:cs="SimSun"/>
                <w:sz w:val="33"/>
                <w:szCs w:val="33"/>
              </w:rPr>
            </w:pPr>
            <w:r>
              <w:rPr>
                <w:rFonts w:ascii="SimSun" w:eastAsia="SimSun" w:hAnsi="SimSun" w:cs="SimSun"/>
                <w:sz w:val="33"/>
                <w:szCs w:val="33"/>
              </w:rPr>
              <w:t>KS</w:t>
            </w:r>
            <w:r>
              <w:rPr>
                <w:rFonts w:ascii="SimSun" w:eastAsia="SimSun" w:hAnsi="SimSun" w:cs="SimSun"/>
                <w:spacing w:val="3"/>
                <w:sz w:val="33"/>
                <w:szCs w:val="33"/>
              </w:rPr>
              <w:t>60</w:t>
            </w:r>
          </w:p>
        </w:tc>
      </w:tr>
      <w:tr>
        <w:tblPrEx>
          <w:tblW w:w="18997" w:type="dxa"/>
          <w:tblInd w:w="430" w:type="dxa"/>
          <w:tblLayout w:type="fixed"/>
        </w:tblPrEx>
        <w:trPr>
          <w:trHeight w:val="808"/>
        </w:trPr>
        <w:tc>
          <w:tcPr>
            <w:tcW w:w="18997" w:type="dxa"/>
            <w:gridSpan w:val="8"/>
            <w:vAlign w:val="top"/>
          </w:tcPr>
          <w:p>
            <w:pPr>
              <w:spacing w:before="329" w:line="190" w:lineRule="auto"/>
              <w:ind w:left="2699"/>
              <w:rPr>
                <w:rFonts w:ascii="SimSun" w:eastAsia="SimSun" w:hAnsi="SimSun" w:cs="SimSun"/>
                <w:sz w:val="33"/>
                <w:szCs w:val="33"/>
              </w:rPr>
            </w:pPr>
            <w:r>
              <w:rPr>
                <w:rFonts w:ascii="SimSun" w:eastAsia="SimSun" w:hAnsi="SimSun" w:cs="SimSun"/>
                <w:position w:val="1"/>
                <w:sz w:val="33"/>
                <w:szCs w:val="33"/>
              </w:rPr>
              <w:t>TA</w:t>
            </w:r>
            <w:r>
              <w:rPr>
                <w:rFonts w:ascii="SimSun" w:eastAsia="SimSun" w:hAnsi="SimSun" w:cs="SimSun"/>
                <w:spacing w:val="2"/>
                <w:position w:val="1"/>
                <w:sz w:val="33"/>
                <w:szCs w:val="33"/>
              </w:rPr>
              <w:t>3</w:t>
            </w:r>
            <w:r>
              <w:rPr>
                <w:rFonts w:ascii="SimSun" w:eastAsia="SimSun" w:hAnsi="SimSun" w:cs="SimSun"/>
                <w:spacing w:val="3"/>
                <w:position w:val="1"/>
                <w:sz w:val="33"/>
                <w:szCs w:val="33"/>
              </w:rPr>
              <w:t xml:space="preserve">          </w:t>
            </w:r>
            <w:r>
              <w:rPr>
                <w:rFonts w:ascii="SimSun" w:eastAsia="SimSun" w:hAnsi="SimSun" w:cs="SimSun"/>
                <w:position w:val="1"/>
                <w:sz w:val="33"/>
                <w:szCs w:val="33"/>
              </w:rPr>
              <w:t>BT</w:t>
            </w:r>
            <w:r>
              <w:rPr>
                <w:rFonts w:ascii="SimSun" w:eastAsia="SimSun" w:hAnsi="SimSun" w:cs="SimSun"/>
                <w:spacing w:val="2"/>
                <w:position w:val="1"/>
                <w:sz w:val="33"/>
                <w:szCs w:val="33"/>
              </w:rPr>
              <w:t>1-2</w:t>
            </w:r>
            <w:r>
              <w:rPr>
                <w:rFonts w:ascii="SimSun" w:eastAsia="SimSun" w:hAnsi="SimSun" w:cs="SimSun"/>
                <w:spacing w:val="8"/>
                <w:position w:val="1"/>
                <w:sz w:val="33"/>
                <w:szCs w:val="33"/>
              </w:rPr>
              <w:t xml:space="preserve">            </w:t>
            </w:r>
            <w:r>
              <w:rPr>
                <w:rFonts w:ascii="SimSun" w:eastAsia="SimSun" w:hAnsi="SimSun" w:cs="SimSun"/>
                <w:position w:val="-2"/>
                <w:sz w:val="33"/>
                <w:szCs w:val="33"/>
              </w:rPr>
              <w:t>Ti</w:t>
            </w:r>
            <w:r>
              <w:rPr>
                <w:rFonts w:ascii="SimSun" w:eastAsia="SimSun" w:hAnsi="SimSun" w:cs="SimSun"/>
                <w:spacing w:val="2"/>
                <w:position w:val="-2"/>
                <w:sz w:val="33"/>
                <w:szCs w:val="33"/>
              </w:rPr>
              <w:t>-65</w:t>
            </w:r>
            <w:r>
              <w:rPr>
                <w:rFonts w:ascii="SimSun" w:eastAsia="SimSun" w:hAnsi="SimSun" w:cs="SimSun"/>
                <w:position w:val="-2"/>
                <w:sz w:val="33"/>
                <w:szCs w:val="33"/>
              </w:rPr>
              <w:t>A</w:t>
            </w:r>
            <w:r>
              <w:rPr>
                <w:rFonts w:ascii="SimSun" w:eastAsia="SimSun" w:hAnsi="SimSun" w:cs="SimSun"/>
                <w:spacing w:val="3"/>
                <w:position w:val="-2"/>
                <w:sz w:val="33"/>
                <w:szCs w:val="33"/>
              </w:rPr>
              <w:t xml:space="preserve">              </w:t>
            </w:r>
            <w:r>
              <w:rPr>
                <w:rFonts w:ascii="SimSun" w:eastAsia="SimSun" w:hAnsi="SimSun" w:cs="SimSun"/>
                <w:position w:val="1"/>
                <w:sz w:val="33"/>
                <w:szCs w:val="33"/>
              </w:rPr>
              <w:t>IMI</w:t>
            </w:r>
            <w:r>
              <w:rPr>
                <w:rFonts w:ascii="SimSun" w:eastAsia="SimSun" w:hAnsi="SimSun" w:cs="SimSun"/>
                <w:spacing w:val="2"/>
                <w:position w:val="1"/>
                <w:sz w:val="33"/>
                <w:szCs w:val="33"/>
              </w:rPr>
              <w:t>135</w:t>
            </w:r>
            <w:r>
              <w:rPr>
                <w:rFonts w:ascii="SimSun" w:eastAsia="SimSun" w:hAnsi="SimSun" w:cs="SimSun"/>
                <w:spacing w:val="2"/>
                <w:position w:val="1"/>
                <w:sz w:val="33"/>
                <w:szCs w:val="33"/>
              </w:rPr>
              <w:t xml:space="preserve">                                  </w:t>
            </w:r>
            <w:r>
              <w:rPr>
                <w:rFonts w:ascii="SimSun" w:eastAsia="SimSun" w:hAnsi="SimSun" w:cs="SimSun"/>
                <w:position w:val="-1"/>
                <w:sz w:val="33"/>
                <w:szCs w:val="33"/>
              </w:rPr>
              <w:t>KS</w:t>
            </w:r>
            <w:r>
              <w:rPr>
                <w:rFonts w:ascii="SimSun" w:eastAsia="SimSun" w:hAnsi="SimSun" w:cs="SimSun"/>
                <w:spacing w:val="2"/>
                <w:position w:val="-1"/>
                <w:sz w:val="33"/>
                <w:szCs w:val="33"/>
              </w:rPr>
              <w:t>85</w:t>
            </w:r>
          </w:p>
        </w:tc>
      </w:tr>
      <w:tr>
        <w:tblPrEx>
          <w:tblW w:w="18997" w:type="dxa"/>
          <w:tblInd w:w="430" w:type="dxa"/>
          <w:tblLayout w:type="fixed"/>
        </w:tblPrEx>
        <w:trPr>
          <w:trHeight w:val="790"/>
        </w:trPr>
        <w:tc>
          <w:tcPr>
            <w:tcW w:w="2141" w:type="dxa"/>
            <w:shd w:val="clear" w:color="auto" w:fill="DFB970"/>
            <w:vAlign w:val="top"/>
          </w:tcPr>
          <w:p>
            <w:pPr>
              <w:spacing w:before="270" w:line="468" w:lineRule="exact"/>
              <w:ind w:left="215"/>
              <w:rPr>
                <w:rFonts w:ascii="SimSun" w:eastAsia="SimSun" w:hAnsi="SimSun" w:cs="SimSun"/>
                <w:sz w:val="33"/>
                <w:szCs w:val="33"/>
              </w:rPr>
            </w:pPr>
            <w:r>
              <w:rPr>
                <w:rFonts w:ascii="SimSun" w:eastAsia="SimSun" w:hAnsi="SimSun" w:cs="SimSun"/>
                <w:position w:val="4"/>
                <w:sz w:val="33"/>
                <w:szCs w:val="33"/>
              </w:rPr>
              <w:t>α</w:t>
            </w:r>
          </w:p>
        </w:tc>
        <w:tc>
          <w:tcPr>
            <w:tcW w:w="4680" w:type="dxa"/>
            <w:gridSpan w:val="2"/>
            <w:shd w:val="clear" w:color="auto" w:fill="DFB971"/>
            <w:vAlign w:val="top"/>
          </w:tcPr>
          <w:p>
            <w:pPr>
              <w:rPr>
                <w:rFonts w:ascii="Arial"/>
                <w:sz w:val="21"/>
              </w:rPr>
            </w:pPr>
          </w:p>
          <w:p>
            <w:pPr>
              <w:spacing w:before="108" w:line="194" w:lineRule="auto"/>
              <w:ind w:left="575"/>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1"/>
                <w:sz w:val="33"/>
                <w:szCs w:val="33"/>
              </w:rPr>
              <w:t>4</w:t>
            </w:r>
            <w:r>
              <w:rPr>
                <w:rFonts w:ascii="SimSun" w:eastAsia="SimSun" w:hAnsi="SimSun" w:cs="SimSun"/>
                <w:spacing w:val="7"/>
                <w:sz w:val="33"/>
                <w:szCs w:val="33"/>
              </w:rPr>
              <w:t xml:space="preserve">          </w:t>
            </w:r>
            <w:r>
              <w:rPr>
                <w:rFonts w:ascii="SimSun" w:eastAsia="SimSun" w:hAnsi="SimSun" w:cs="SimSun"/>
                <w:spacing w:val="1"/>
                <w:sz w:val="33"/>
                <w:szCs w:val="33"/>
              </w:rPr>
              <w:t>48-T2</w:t>
            </w:r>
          </w:p>
        </w:tc>
        <w:tc>
          <w:tcPr>
            <w:tcW w:w="3080" w:type="dxa"/>
            <w:shd w:val="clear" w:color="auto" w:fill="DFB970"/>
            <w:vAlign w:val="top"/>
          </w:tcPr>
          <w:p>
            <w:pPr>
              <w:rPr>
                <w:rFonts w:ascii="Arial"/>
                <w:sz w:val="21"/>
              </w:rPr>
            </w:pPr>
          </w:p>
        </w:tc>
        <w:tc>
          <w:tcPr>
            <w:tcW w:w="3634" w:type="dxa"/>
            <w:shd w:val="clear" w:color="auto" w:fill="DFB970"/>
            <w:vAlign w:val="top"/>
          </w:tcPr>
          <w:p>
            <w:pPr>
              <w:rPr>
                <w:rFonts w:ascii="Arial"/>
                <w:sz w:val="21"/>
              </w:rPr>
            </w:pPr>
          </w:p>
        </w:tc>
        <w:tc>
          <w:tcPr>
            <w:tcW w:w="3823" w:type="dxa"/>
            <w:gridSpan w:val="2"/>
            <w:shd w:val="clear" w:color="auto" w:fill="DFB970"/>
            <w:vAlign w:val="top"/>
          </w:tcPr>
          <w:p>
            <w:pPr>
              <w:rPr>
                <w:rFonts w:ascii="Arial"/>
                <w:sz w:val="21"/>
              </w:rPr>
            </w:pPr>
          </w:p>
        </w:tc>
        <w:tc>
          <w:tcPr>
            <w:tcW w:w="1639" w:type="dxa"/>
            <w:shd w:val="clear" w:color="auto" w:fill="DFB970"/>
            <w:vAlign w:val="top"/>
          </w:tcPr>
          <w:p>
            <w:pPr>
              <w:rPr>
                <w:rFonts w:ascii="Arial"/>
                <w:sz w:val="21"/>
              </w:rPr>
            </w:pPr>
          </w:p>
        </w:tc>
      </w:tr>
      <w:tr>
        <w:tblPrEx>
          <w:tblW w:w="18997" w:type="dxa"/>
          <w:tblInd w:w="430" w:type="dxa"/>
          <w:tblLayout w:type="fixed"/>
        </w:tblPrEx>
        <w:trPr>
          <w:trHeight w:val="877"/>
        </w:trPr>
        <w:tc>
          <w:tcPr>
            <w:tcW w:w="9901" w:type="dxa"/>
            <w:gridSpan w:val="4"/>
            <w:vAlign w:val="top"/>
          </w:tcPr>
          <w:p>
            <w:pPr>
              <w:spacing w:line="284" w:lineRule="auto"/>
              <w:rPr>
                <w:rFonts w:ascii="Arial"/>
                <w:sz w:val="21"/>
              </w:rPr>
            </w:pPr>
          </w:p>
          <w:p>
            <w:pPr>
              <w:spacing w:before="107" w:line="189" w:lineRule="auto"/>
              <w:ind w:left="2742"/>
              <w:rPr>
                <w:rFonts w:ascii="SimSun" w:eastAsia="SimSun" w:hAnsi="SimSun" w:cs="SimSun"/>
                <w:sz w:val="33"/>
                <w:szCs w:val="33"/>
              </w:rPr>
            </w:pPr>
            <w:r>
              <w:rPr>
                <w:rFonts w:ascii="SimSun" w:eastAsia="SimSun" w:hAnsi="SimSun" w:cs="SimSun"/>
                <w:position w:val="-2"/>
                <w:sz w:val="33"/>
                <w:szCs w:val="33"/>
              </w:rPr>
              <w:t>TA</w:t>
            </w:r>
            <w:r>
              <w:rPr>
                <w:rFonts w:ascii="SimSun" w:eastAsia="SimSun" w:hAnsi="SimSun" w:cs="SimSun"/>
                <w:spacing w:val="2"/>
                <w:position w:val="-2"/>
                <w:sz w:val="33"/>
                <w:szCs w:val="33"/>
              </w:rPr>
              <w:t>5</w:t>
            </w:r>
            <w:r>
              <w:rPr>
                <w:rFonts w:ascii="SimSun" w:eastAsia="SimSun" w:hAnsi="SimSun" w:cs="SimSun"/>
                <w:spacing w:val="12"/>
                <w:position w:val="-2"/>
                <w:sz w:val="33"/>
                <w:szCs w:val="33"/>
              </w:rPr>
              <w:t xml:space="preserve">         </w:t>
            </w:r>
            <w:r>
              <w:rPr>
                <w:rFonts w:ascii="SimSun" w:eastAsia="SimSun" w:hAnsi="SimSun" w:cs="SimSun"/>
                <w:spacing w:val="2"/>
                <w:position w:val="1"/>
                <w:sz w:val="33"/>
                <w:szCs w:val="33"/>
              </w:rPr>
              <w:t>48-0T3</w:t>
            </w:r>
          </w:p>
        </w:tc>
        <w:tc>
          <w:tcPr>
            <w:tcW w:w="3634" w:type="dxa"/>
            <w:vAlign w:val="top"/>
          </w:tcPr>
          <w:p>
            <w:pPr>
              <w:rPr>
                <w:rFonts w:ascii="Arial"/>
                <w:sz w:val="21"/>
              </w:rPr>
            </w:pPr>
          </w:p>
        </w:tc>
        <w:tc>
          <w:tcPr>
            <w:tcW w:w="5462" w:type="dxa"/>
            <w:gridSpan w:val="3"/>
            <w:vAlign w:val="top"/>
          </w:tcPr>
          <w:p>
            <w:pPr>
              <w:rPr>
                <w:rFonts w:ascii="Arial"/>
                <w:sz w:val="21"/>
              </w:rPr>
            </w:pPr>
          </w:p>
        </w:tc>
      </w:tr>
      <w:tr>
        <w:tblPrEx>
          <w:tblW w:w="18997" w:type="dxa"/>
          <w:tblInd w:w="430" w:type="dxa"/>
          <w:tblLayout w:type="fixed"/>
        </w:tblPrEx>
        <w:trPr>
          <w:trHeight w:val="791"/>
        </w:trPr>
        <w:tc>
          <w:tcPr>
            <w:tcW w:w="2141" w:type="dxa"/>
            <w:shd w:val="clear" w:color="auto" w:fill="DFB970"/>
            <w:vAlign w:val="top"/>
          </w:tcPr>
          <w:p>
            <w:pPr>
              <w:rPr>
                <w:rFonts w:ascii="Arial"/>
                <w:sz w:val="21"/>
              </w:rPr>
            </w:pPr>
          </w:p>
        </w:tc>
        <w:tc>
          <w:tcPr>
            <w:tcW w:w="4680" w:type="dxa"/>
            <w:gridSpan w:val="2"/>
            <w:shd w:val="clear" w:color="auto" w:fill="DFB971"/>
            <w:vAlign w:val="top"/>
          </w:tcPr>
          <w:p>
            <w:pPr>
              <w:spacing w:before="302" w:line="189" w:lineRule="auto"/>
              <w:ind w:left="575"/>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3"/>
                <w:sz w:val="33"/>
                <w:szCs w:val="33"/>
              </w:rPr>
              <w:t>6</w:t>
            </w:r>
            <w:r>
              <w:rPr>
                <w:rFonts w:ascii="SimSun" w:eastAsia="SimSun" w:hAnsi="SimSun" w:cs="SimSun"/>
                <w:spacing w:val="16"/>
                <w:sz w:val="33"/>
                <w:szCs w:val="33"/>
              </w:rPr>
              <w:t xml:space="preserve">          </w:t>
            </w:r>
            <w:r>
              <w:rPr>
                <w:rFonts w:ascii="SimSun" w:eastAsia="SimSun" w:hAnsi="SimSun" w:cs="SimSun"/>
                <w:sz w:val="33"/>
                <w:szCs w:val="33"/>
              </w:rPr>
              <w:t>BT</w:t>
            </w:r>
            <w:r>
              <w:rPr>
                <w:rFonts w:ascii="SimSun" w:eastAsia="SimSun" w:hAnsi="SimSun" w:cs="SimSun"/>
                <w:spacing w:val="3"/>
                <w:sz w:val="33"/>
                <w:szCs w:val="33"/>
              </w:rPr>
              <w:t>5</w:t>
            </w:r>
          </w:p>
        </w:tc>
        <w:tc>
          <w:tcPr>
            <w:tcW w:w="3080" w:type="dxa"/>
            <w:shd w:val="clear" w:color="auto" w:fill="DFB970"/>
            <w:vAlign w:val="top"/>
          </w:tcPr>
          <w:p>
            <w:pPr>
              <w:rPr>
                <w:rFonts w:ascii="Arial"/>
                <w:sz w:val="21"/>
              </w:rPr>
            </w:pPr>
          </w:p>
        </w:tc>
        <w:tc>
          <w:tcPr>
            <w:tcW w:w="3634" w:type="dxa"/>
            <w:shd w:val="clear" w:color="auto" w:fill="DFB970"/>
            <w:vAlign w:val="top"/>
          </w:tcPr>
          <w:p>
            <w:pPr>
              <w:rPr>
                <w:rFonts w:ascii="Arial"/>
                <w:sz w:val="21"/>
              </w:rPr>
            </w:pPr>
          </w:p>
        </w:tc>
        <w:tc>
          <w:tcPr>
            <w:tcW w:w="3823" w:type="dxa"/>
            <w:gridSpan w:val="2"/>
            <w:shd w:val="clear" w:color="auto" w:fill="DFB970"/>
            <w:vAlign w:val="top"/>
          </w:tcPr>
          <w:p>
            <w:pPr>
              <w:rPr>
                <w:rFonts w:ascii="Arial"/>
                <w:sz w:val="21"/>
              </w:rPr>
            </w:pPr>
          </w:p>
        </w:tc>
        <w:tc>
          <w:tcPr>
            <w:tcW w:w="1639" w:type="dxa"/>
            <w:shd w:val="clear" w:color="auto" w:fill="DFB970"/>
            <w:vAlign w:val="top"/>
          </w:tcPr>
          <w:p>
            <w:pPr>
              <w:rPr>
                <w:rFonts w:ascii="Arial"/>
                <w:sz w:val="21"/>
              </w:rPr>
            </w:pPr>
          </w:p>
        </w:tc>
      </w:tr>
    </w:tbl>
    <w:p>
      <w:pPr>
        <w:sectPr>
          <w:headerReference w:type="default" r:id="rId71"/>
          <w:footerReference w:type="default" r:id="rId72"/>
          <w:pgSz w:w="22387" w:h="31680"/>
          <w:pgMar w:top="400" w:right="891" w:bottom="1542" w:left="1410" w:header="0" w:footer="1346" w:gutter="0"/>
          <w:pgNumType w:start="23"/>
          <w:cols w:space="708"/>
        </w:sectPr>
      </w:pPr>
    </w:p>
    <w:tbl>
      <w:tblPr>
        <w:tblStyle w:val="TableNormal13"/>
        <w:tblW w:w="18997" w:type="dxa"/>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18997"/>
      </w:tblGrid>
      <w:tr>
        <w:tblPrEx>
          <w:tblW w:w="18997" w:type="dxa"/>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03"/>
        </w:trPr>
        <w:tc>
          <w:tcPr>
            <w:tcW w:w="18997" w:type="dxa"/>
            <w:vAlign w:val="top"/>
          </w:tcPr>
          <w:p>
            <w:pPr>
              <w:spacing w:before="289" w:line="227" w:lineRule="auto"/>
              <w:ind w:right="367"/>
              <w:jc w:val="right"/>
              <w:rPr>
                <w:rFonts w:ascii="SimSun" w:eastAsia="SimSun" w:hAnsi="SimSun" w:cs="SimSun"/>
                <w:sz w:val="33"/>
                <w:szCs w:val="33"/>
              </w:rPr>
            </w:pPr>
            <w:r>
              <w:rPr>
                <w:rFonts w:ascii="SimSun" w:eastAsia="SimSun" w:hAnsi="SimSun" w:cs="SimSun"/>
                <w:position w:val="-3"/>
                <w:sz w:val="33"/>
                <w:szCs w:val="33"/>
              </w:rPr>
              <w:t>TA</w:t>
            </w:r>
            <w:r>
              <w:rPr>
                <w:rFonts w:ascii="SimSun" w:eastAsia="SimSun" w:hAnsi="SimSun" w:cs="SimSun"/>
                <w:spacing w:val="4"/>
                <w:position w:val="-3"/>
                <w:sz w:val="33"/>
                <w:szCs w:val="33"/>
              </w:rPr>
              <w:t>7</w:t>
            </w:r>
            <w:r>
              <w:rPr>
                <w:rFonts w:ascii="SimSun" w:eastAsia="SimSun" w:hAnsi="SimSun" w:cs="SimSun"/>
                <w:spacing w:val="1"/>
                <w:position w:val="-3"/>
                <w:sz w:val="33"/>
                <w:szCs w:val="33"/>
              </w:rPr>
              <w:t xml:space="preserve">          </w:t>
            </w:r>
            <w:r>
              <w:rPr>
                <w:rFonts w:ascii="SimSun" w:eastAsia="SimSun" w:hAnsi="SimSun" w:cs="SimSun"/>
                <w:sz w:val="33"/>
                <w:szCs w:val="33"/>
              </w:rPr>
              <w:t>BT</w:t>
            </w:r>
            <w:r>
              <w:rPr>
                <w:rFonts w:ascii="SimSun" w:eastAsia="SimSun" w:hAnsi="SimSun" w:cs="SimSun"/>
                <w:spacing w:val="4"/>
                <w:sz w:val="33"/>
                <w:szCs w:val="33"/>
              </w:rPr>
              <w:t>5-1</w:t>
            </w:r>
            <w:r>
              <w:rPr>
                <w:rFonts w:ascii="SimSun" w:eastAsia="SimSun" w:hAnsi="SimSun" w:cs="SimSun"/>
                <w:spacing w:val="3"/>
                <w:sz w:val="33"/>
                <w:szCs w:val="33"/>
              </w:rPr>
              <w:t xml:space="preserve">          </w:t>
            </w:r>
            <w:r>
              <w:rPr>
                <w:rFonts w:ascii="SimSun" w:eastAsia="SimSun" w:hAnsi="SimSun" w:cs="SimSun"/>
                <w:sz w:val="33"/>
                <w:szCs w:val="33"/>
              </w:rPr>
              <w:t>Ti</w:t>
            </w:r>
            <w:r>
              <w:rPr>
                <w:rFonts w:ascii="SimSun" w:eastAsia="SimSun" w:hAnsi="SimSun" w:cs="SimSun"/>
                <w:spacing w:val="4"/>
                <w:sz w:val="33"/>
                <w:szCs w:val="33"/>
              </w:rPr>
              <w:t>-5</w:t>
            </w:r>
            <w:r>
              <w:rPr>
                <w:rFonts w:ascii="SimSun" w:eastAsia="SimSun" w:hAnsi="SimSun" w:cs="SimSun"/>
                <w:sz w:val="33"/>
                <w:szCs w:val="33"/>
              </w:rPr>
              <w:t>Al</w:t>
            </w:r>
            <w:r>
              <w:rPr>
                <w:rFonts w:ascii="SimSun" w:eastAsia="SimSun" w:hAnsi="SimSun" w:cs="SimSun"/>
                <w:spacing w:val="4"/>
                <w:sz w:val="33"/>
                <w:szCs w:val="33"/>
              </w:rPr>
              <w:t>-2.5</w:t>
            </w:r>
            <w:r>
              <w:rPr>
                <w:rFonts w:ascii="SimSun" w:eastAsia="SimSun" w:hAnsi="SimSun" w:cs="SimSun"/>
                <w:sz w:val="33"/>
                <w:szCs w:val="33"/>
              </w:rPr>
              <w:t>Sn</w:t>
            </w:r>
            <w:r>
              <w:rPr>
                <w:rFonts w:ascii="SimSun" w:eastAsia="SimSun" w:hAnsi="SimSun" w:cs="SimSun"/>
                <w:spacing w:val="3"/>
                <w:sz w:val="33"/>
                <w:szCs w:val="33"/>
              </w:rPr>
              <w:t xml:space="preserve">                                     </w:t>
            </w:r>
            <w:r>
              <w:rPr>
                <w:rFonts w:ascii="SimSun" w:eastAsia="SimSun" w:hAnsi="SimSun" w:cs="SimSun"/>
                <w:spacing w:val="2"/>
                <w:sz w:val="33"/>
                <w:szCs w:val="33"/>
              </w:rPr>
              <w:t xml:space="preserve">            </w:t>
            </w:r>
            <w:r>
              <w:rPr>
                <w:rFonts w:ascii="SimSun" w:eastAsia="SimSun" w:hAnsi="SimSun" w:cs="SimSun"/>
                <w:sz w:val="33"/>
                <w:szCs w:val="33"/>
              </w:rPr>
              <w:t>ST</w:t>
            </w:r>
            <w:r>
              <w:rPr>
                <w:rFonts w:ascii="SimSun" w:eastAsia="SimSun" w:hAnsi="SimSun" w:cs="SimSun"/>
                <w:spacing w:val="4"/>
                <w:sz w:val="33"/>
                <w:szCs w:val="33"/>
              </w:rPr>
              <w:t>-A90</w:t>
            </w:r>
          </w:p>
        </w:tc>
      </w:tr>
    </w:tbl>
    <w:p>
      <w:pPr>
        <w:rPr>
          <w:rFonts w:ascii="Arial"/>
          <w:sz w:val="21"/>
        </w:rPr>
      </w:pPr>
    </w:p>
    <w:p>
      <w:pPr>
        <w:sectPr>
          <w:headerReference w:type="default" r:id="rId73"/>
          <w:footerReference w:type="default" r:id="rId74"/>
          <w:type w:val="nextPage"/>
          <w:pgSz w:w="22387" w:h="31680"/>
          <w:pgMar w:top="400" w:right="891" w:bottom="1542" w:left="1410" w:header="0" w:footer="1346" w:gutter="0"/>
          <w:pgNumType w:start="24"/>
          <w:cols w:space="708"/>
          <w:titlePg w:val="0"/>
        </w:sectPr>
      </w:pPr>
    </w:p>
    <w:p>
      <w:pPr>
        <w:spacing w:line="263" w:lineRule="auto"/>
        <w:rPr>
          <w:rFonts w:ascii="Arial"/>
          <w:sz w:val="21"/>
        </w:rPr>
      </w:pPr>
      <w:r>
        <w:pict>
          <v:rect id="_x0000_s1076" style="width:963.15pt;height:0.9pt;margin-top:1465.01pt;margin-left:77.45pt;mso-position-horizontal-relative:page;mso-position-vertical-relative:page;position:absolute;z-index:251720704" o:allowincell="f" filled="t" fillcolor="#ffa500" stroked="f"/>
        </w:pict>
      </w:r>
      <w:r>
        <w:drawing>
          <wp:anchor distT="0" distB="0" distL="0" distR="0" simplePos="0" relativeHeight="251721728" behindDoc="0" locked="0" layoutInCell="0" allowOverlap="1">
            <wp:simplePos x="0" y="0"/>
            <wp:positionH relativeFrom="page">
              <wp:posOffset>3077182</wp:posOffset>
            </wp:positionH>
            <wp:positionV relativeFrom="page">
              <wp:posOffset>1252873</wp:posOffset>
            </wp:positionV>
            <wp:extent cx="10154548" cy="10864"/>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xmlns:r="http://schemas.openxmlformats.org/officeDocument/2006/relationships" r:embed="rId7"/>
                    <a:stretch>
                      <a:fillRect/>
                    </a:stretch>
                  </pic:blipFill>
                  <pic:spPr>
                    <a:xfrm>
                      <a:off x="0" y="0"/>
                      <a:ext cx="10154548" cy="10864"/>
                    </a:xfrm>
                    <a:prstGeom prst="rect">
                      <a:avLst/>
                    </a:prstGeom>
                  </pic:spPr>
                </pic:pic>
              </a:graphicData>
            </a:graphic>
          </wp:anchor>
        </w:drawing>
      </w:r>
    </w:p>
    <w:p>
      <w:pPr>
        <w:spacing w:line="263" w:lineRule="auto"/>
        <w:rPr>
          <w:rFonts w:ascii="Arial"/>
          <w:sz w:val="21"/>
        </w:rPr>
      </w:pPr>
    </w:p>
    <w:p>
      <w:pPr>
        <w:spacing w:line="263" w:lineRule="auto"/>
        <w:rPr>
          <w:rFonts w:ascii="Arial"/>
          <w:sz w:val="21"/>
        </w:rPr>
      </w:pPr>
    </w:p>
    <w:p>
      <w:pPr>
        <w:spacing w:before="123" w:line="233" w:lineRule="auto"/>
        <w:ind w:left="13455"/>
        <w:rPr>
          <w:rFonts w:ascii="KaiTi" w:eastAsia="KaiTi" w:hAnsi="KaiTi" w:cs="KaiTi"/>
          <w:sz w:val="38"/>
          <w:szCs w:val="38"/>
        </w:rPr>
      </w:pPr>
      <w:r>
        <w:rPr>
          <w:rFonts w:ascii="KaiTi" w:eastAsia="KaiTi" w:hAnsi="KaiTi" w:cs="KaiTi"/>
          <w:color w:val="D89C36"/>
          <w:spacing w:val="34"/>
          <w:sz w:val="38"/>
          <w:szCs w:val="38"/>
        </w:rPr>
        <w:t>行业深度研究报告</w:t>
      </w:r>
    </w:p>
    <w:p/>
    <w:p/>
    <w:p/>
    <w:p>
      <w:pPr>
        <w:spacing w:line="121" w:lineRule="exact"/>
      </w:pPr>
    </w:p>
    <w:tbl>
      <w:tblPr>
        <w:tblStyle w:val="TableNormal14"/>
        <w:tblW w:w="19015" w:type="dxa"/>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158"/>
        <w:gridCol w:w="4672"/>
        <w:gridCol w:w="3097"/>
        <w:gridCol w:w="3651"/>
        <w:gridCol w:w="5437"/>
      </w:tblGrid>
      <w:tr>
        <w:tblPrEx>
          <w:tblW w:w="19015" w:type="dxa"/>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04"/>
        </w:trPr>
        <w:tc>
          <w:tcPr>
            <w:tcW w:w="6830" w:type="dxa"/>
            <w:gridSpan w:val="2"/>
            <w:shd w:val="clear" w:color="auto" w:fill="DFBA71"/>
            <w:vAlign w:val="top"/>
          </w:tcPr>
          <w:p>
            <w:pPr>
              <w:spacing w:before="336" w:line="186" w:lineRule="auto"/>
              <w:ind w:left="2716"/>
              <w:rPr>
                <w:rFonts w:ascii="SimSun" w:eastAsia="SimSun" w:hAnsi="SimSun" w:cs="SimSun"/>
                <w:sz w:val="35"/>
                <w:szCs w:val="35"/>
              </w:rPr>
            </w:pPr>
            <w:r>
              <w:rPr>
                <w:rFonts w:ascii="SimSun" w:eastAsia="SimSun" w:hAnsi="SimSun" w:cs="SimSun"/>
                <w:sz w:val="35"/>
                <w:szCs w:val="35"/>
              </w:rPr>
              <w:t>TA8</w:t>
            </w:r>
            <w:r>
              <w:rPr>
                <w:rFonts w:ascii="SimSun" w:eastAsia="SimSun" w:hAnsi="SimSun" w:cs="SimSun"/>
                <w:spacing w:val="15"/>
                <w:sz w:val="35"/>
                <w:szCs w:val="35"/>
              </w:rPr>
              <w:t xml:space="preserve">         </w:t>
            </w:r>
            <w:r>
              <w:rPr>
                <w:rFonts w:ascii="SimSun" w:eastAsia="SimSun" w:hAnsi="SimSun" w:cs="SimSun"/>
                <w:sz w:val="35"/>
                <w:szCs w:val="35"/>
              </w:rPr>
              <w:t>BT10</w:t>
            </w:r>
          </w:p>
        </w:tc>
        <w:tc>
          <w:tcPr>
            <w:tcW w:w="3097" w:type="dxa"/>
            <w:shd w:val="clear" w:color="auto" w:fill="DFB970"/>
            <w:vAlign w:val="top"/>
          </w:tcPr>
          <w:p>
            <w:pPr>
              <w:spacing w:before="274" w:line="241" w:lineRule="auto"/>
              <w:ind w:left="481"/>
              <w:rPr>
                <w:rFonts w:ascii="SimSun" w:eastAsia="SimSun" w:hAnsi="SimSun" w:cs="SimSun"/>
                <w:sz w:val="35"/>
                <w:szCs w:val="35"/>
              </w:rPr>
            </w:pPr>
            <w:r>
              <w:rPr>
                <w:rFonts w:ascii="SimSun" w:eastAsia="SimSun" w:hAnsi="SimSun" w:cs="SimSun"/>
                <w:sz w:val="35"/>
                <w:szCs w:val="35"/>
              </w:rPr>
              <w:t>Ti</w:t>
            </w:r>
            <w:r>
              <w:rPr>
                <w:rFonts w:ascii="SimSun" w:eastAsia="SimSun" w:hAnsi="SimSun" w:cs="SimSun"/>
                <w:spacing w:val="3"/>
                <w:sz w:val="35"/>
                <w:szCs w:val="35"/>
              </w:rPr>
              <w:t>-5</w:t>
            </w:r>
            <w:r>
              <w:rPr>
                <w:rFonts w:ascii="SimSun" w:eastAsia="SimSun" w:hAnsi="SimSun" w:cs="SimSun"/>
                <w:sz w:val="35"/>
                <w:szCs w:val="35"/>
              </w:rPr>
              <w:t>Al</w:t>
            </w:r>
            <w:r>
              <w:rPr>
                <w:rFonts w:ascii="SimSun" w:eastAsia="SimSun" w:hAnsi="SimSun" w:cs="SimSun"/>
                <w:spacing w:val="3"/>
                <w:sz w:val="35"/>
                <w:szCs w:val="35"/>
              </w:rPr>
              <w:t>-2.5</w:t>
            </w:r>
            <w:r>
              <w:rPr>
                <w:rFonts w:ascii="SimSun" w:eastAsia="SimSun" w:hAnsi="SimSun" w:cs="SimSun"/>
                <w:sz w:val="35"/>
                <w:szCs w:val="35"/>
              </w:rPr>
              <w:t>Sn</w:t>
            </w:r>
          </w:p>
        </w:tc>
        <w:tc>
          <w:tcPr>
            <w:tcW w:w="3651" w:type="dxa"/>
            <w:shd w:val="clear" w:color="auto" w:fill="DFB970"/>
            <w:vAlign w:val="top"/>
          </w:tcPr>
          <w:p>
            <w:pPr>
              <w:spacing w:before="328" w:line="186" w:lineRule="auto"/>
              <w:ind w:left="1287"/>
              <w:rPr>
                <w:rFonts w:ascii="SimSun" w:eastAsia="SimSun" w:hAnsi="SimSun" w:cs="SimSun"/>
                <w:sz w:val="35"/>
                <w:szCs w:val="35"/>
              </w:rPr>
            </w:pPr>
            <w:r>
              <w:rPr>
                <w:rFonts w:ascii="SimSun" w:eastAsia="SimSun" w:hAnsi="SimSun" w:cs="SimSun"/>
                <w:spacing w:val="-3"/>
                <w:sz w:val="35"/>
                <w:szCs w:val="35"/>
              </w:rPr>
              <w:t>IMI317</w:t>
            </w:r>
          </w:p>
        </w:tc>
        <w:tc>
          <w:tcPr>
            <w:tcW w:w="5437" w:type="dxa"/>
            <w:shd w:val="clear" w:color="auto" w:fill="DFBA71"/>
            <w:vAlign w:val="top"/>
          </w:tcPr>
          <w:p>
            <w:pPr>
              <w:spacing w:before="327" w:line="191" w:lineRule="auto"/>
              <w:ind w:left="595"/>
              <w:rPr>
                <w:rFonts w:ascii="SimSun" w:eastAsia="SimSun" w:hAnsi="SimSun" w:cs="SimSun"/>
                <w:sz w:val="35"/>
                <w:szCs w:val="35"/>
              </w:rPr>
            </w:pPr>
            <w:r>
              <w:rPr>
                <w:rFonts w:ascii="SimSun" w:eastAsia="SimSun" w:hAnsi="SimSun" w:cs="SimSun"/>
                <w:sz w:val="35"/>
                <w:szCs w:val="35"/>
              </w:rPr>
              <w:t>TA</w:t>
            </w:r>
            <w:r>
              <w:rPr>
                <w:rFonts w:ascii="SimSun" w:eastAsia="SimSun" w:hAnsi="SimSun" w:cs="SimSun"/>
                <w:spacing w:val="1"/>
                <w:sz w:val="35"/>
                <w:szCs w:val="35"/>
              </w:rPr>
              <w:t>5</w:t>
            </w:r>
            <w:r>
              <w:rPr>
                <w:rFonts w:ascii="SimSun" w:eastAsia="SimSun" w:hAnsi="SimSun" w:cs="SimSun"/>
                <w:sz w:val="35"/>
                <w:szCs w:val="35"/>
              </w:rPr>
              <w:t>E</w:t>
            </w:r>
            <w:r>
              <w:rPr>
                <w:rFonts w:ascii="SimSun" w:eastAsia="SimSun" w:hAnsi="SimSun" w:cs="SimSun"/>
                <w:spacing w:val="6"/>
                <w:sz w:val="35"/>
                <w:szCs w:val="35"/>
              </w:rPr>
              <w:t xml:space="preserve">                 </w:t>
            </w:r>
            <w:r>
              <w:rPr>
                <w:rFonts w:ascii="SimSun" w:eastAsia="SimSun" w:hAnsi="SimSun" w:cs="SimSun"/>
                <w:sz w:val="35"/>
                <w:szCs w:val="35"/>
              </w:rPr>
              <w:t>AS</w:t>
            </w:r>
          </w:p>
        </w:tc>
      </w:tr>
      <w:tr>
        <w:tblPrEx>
          <w:tblW w:w="19015" w:type="dxa"/>
          <w:tblInd w:w="275" w:type="dxa"/>
          <w:tblLayout w:type="fixed"/>
        </w:tblPrEx>
        <w:trPr>
          <w:trHeight w:val="799"/>
        </w:trPr>
        <w:tc>
          <w:tcPr>
            <w:tcW w:w="19015" w:type="dxa"/>
            <w:gridSpan w:val="5"/>
            <w:vAlign w:val="top"/>
          </w:tcPr>
          <w:p>
            <w:pPr>
              <w:spacing w:before="286" w:line="236" w:lineRule="auto"/>
              <w:ind w:left="172"/>
              <w:rPr>
                <w:rFonts w:ascii="SimSun" w:eastAsia="SimSun" w:hAnsi="SimSun" w:cs="SimSun"/>
                <w:sz w:val="35"/>
                <w:szCs w:val="35"/>
              </w:rPr>
            </w:pPr>
            <w:r>
              <w:rPr>
                <w:rFonts w:ascii="SimSun" w:eastAsia="SimSun" w:hAnsi="SimSun" w:cs="SimSun"/>
                <w:spacing w:val="-11"/>
                <w:sz w:val="35"/>
                <w:szCs w:val="35"/>
              </w:rPr>
              <w:t>β</w:t>
            </w:r>
            <w:r>
              <w:rPr>
                <w:rFonts w:ascii="SimSun" w:eastAsia="SimSun" w:hAnsi="SimSun" w:cs="SimSun"/>
                <w:spacing w:val="14"/>
                <w:sz w:val="35"/>
                <w:szCs w:val="35"/>
              </w:rPr>
              <w:t xml:space="preserve">            </w:t>
            </w:r>
            <w:r>
              <w:rPr>
                <w:rFonts w:ascii="SimSun" w:eastAsia="SimSun" w:hAnsi="SimSun" w:cs="SimSun"/>
                <w:spacing w:val="-11"/>
                <w:sz w:val="35"/>
                <w:szCs w:val="35"/>
              </w:rPr>
              <w:t>TB1</w:t>
            </w:r>
            <w:r>
              <w:rPr>
                <w:rFonts w:ascii="SimSun" w:eastAsia="SimSun" w:hAnsi="SimSun" w:cs="SimSun"/>
                <w:spacing w:val="15"/>
                <w:sz w:val="35"/>
                <w:szCs w:val="35"/>
              </w:rPr>
              <w:t xml:space="preserve">         </w:t>
            </w:r>
            <w:r>
              <w:rPr>
                <w:rFonts w:ascii="SimSun" w:eastAsia="SimSun" w:hAnsi="SimSun" w:cs="SimSun"/>
                <w:spacing w:val="-11"/>
                <w:sz w:val="35"/>
                <w:szCs w:val="35"/>
              </w:rPr>
              <w:t>BT15</w:t>
            </w:r>
          </w:p>
        </w:tc>
      </w:tr>
      <w:tr>
        <w:tblPrEx>
          <w:tblW w:w="19015" w:type="dxa"/>
          <w:tblInd w:w="275" w:type="dxa"/>
          <w:tblLayout w:type="fixed"/>
        </w:tblPrEx>
        <w:trPr>
          <w:trHeight w:val="834"/>
        </w:trPr>
        <w:tc>
          <w:tcPr>
            <w:tcW w:w="2158" w:type="dxa"/>
            <w:shd w:val="clear" w:color="auto" w:fill="DFB970"/>
            <w:vAlign w:val="top"/>
          </w:tcPr>
          <w:p>
            <w:pPr>
              <w:rPr>
                <w:rFonts w:ascii="Arial"/>
                <w:sz w:val="21"/>
              </w:rPr>
            </w:pPr>
          </w:p>
        </w:tc>
        <w:tc>
          <w:tcPr>
            <w:tcW w:w="4672" w:type="dxa"/>
            <w:shd w:val="clear" w:color="auto" w:fill="DFB971"/>
            <w:vAlign w:val="top"/>
          </w:tcPr>
          <w:p>
            <w:pPr>
              <w:spacing w:before="343" w:line="185" w:lineRule="auto"/>
              <w:ind w:left="584"/>
              <w:rPr>
                <w:rFonts w:ascii="SimSun" w:eastAsia="SimSun" w:hAnsi="SimSun" w:cs="SimSun"/>
                <w:sz w:val="35"/>
                <w:szCs w:val="35"/>
              </w:rPr>
            </w:pPr>
            <w:r>
              <w:rPr>
                <w:rFonts w:ascii="SimSun" w:eastAsia="SimSun" w:hAnsi="SimSun" w:cs="SimSun"/>
                <w:spacing w:val="-1"/>
                <w:sz w:val="35"/>
                <w:szCs w:val="35"/>
              </w:rPr>
              <w:t>TB2</w:t>
            </w:r>
          </w:p>
        </w:tc>
        <w:tc>
          <w:tcPr>
            <w:tcW w:w="3097" w:type="dxa"/>
            <w:shd w:val="clear" w:color="auto" w:fill="E0BA71"/>
            <w:vAlign w:val="top"/>
          </w:tcPr>
          <w:p>
            <w:pPr>
              <w:rPr>
                <w:rFonts w:ascii="Arial"/>
                <w:sz w:val="21"/>
              </w:rPr>
            </w:pPr>
          </w:p>
        </w:tc>
        <w:tc>
          <w:tcPr>
            <w:tcW w:w="3651" w:type="dxa"/>
            <w:shd w:val="clear" w:color="auto" w:fill="DFB970"/>
            <w:vAlign w:val="top"/>
          </w:tcPr>
          <w:p>
            <w:pPr>
              <w:rPr>
                <w:rFonts w:ascii="Arial"/>
                <w:sz w:val="21"/>
              </w:rPr>
            </w:pPr>
          </w:p>
        </w:tc>
        <w:tc>
          <w:tcPr>
            <w:tcW w:w="5437" w:type="dxa"/>
            <w:shd w:val="clear" w:color="auto" w:fill="DFB970"/>
            <w:vAlign w:val="top"/>
          </w:tcPr>
          <w:p>
            <w:pPr>
              <w:rPr>
                <w:rFonts w:ascii="Arial"/>
                <w:sz w:val="21"/>
              </w:rPr>
            </w:pPr>
          </w:p>
        </w:tc>
      </w:tr>
      <w:tr>
        <w:tblPrEx>
          <w:tblW w:w="19015" w:type="dxa"/>
          <w:tblInd w:w="275" w:type="dxa"/>
          <w:tblLayout w:type="fixed"/>
        </w:tblPrEx>
        <w:trPr>
          <w:trHeight w:val="834"/>
        </w:trPr>
        <w:tc>
          <w:tcPr>
            <w:tcW w:w="19015" w:type="dxa"/>
            <w:gridSpan w:val="5"/>
            <w:vAlign w:val="top"/>
          </w:tcPr>
          <w:p>
            <w:pPr>
              <w:spacing w:before="344" w:line="185" w:lineRule="auto"/>
              <w:ind w:left="2707"/>
              <w:rPr>
                <w:rFonts w:ascii="SimSun" w:eastAsia="SimSun" w:hAnsi="SimSun" w:cs="SimSun"/>
                <w:sz w:val="35"/>
                <w:szCs w:val="35"/>
              </w:rPr>
            </w:pPr>
            <w:r>
              <w:rPr>
                <w:rFonts w:ascii="SimSun" w:eastAsia="SimSun" w:hAnsi="SimSun" w:cs="SimSun"/>
                <w:spacing w:val="-1"/>
                <w:sz w:val="35"/>
                <w:szCs w:val="35"/>
              </w:rPr>
              <w:t>TB3</w:t>
            </w:r>
          </w:p>
        </w:tc>
      </w:tr>
      <w:tr>
        <w:tblPrEx>
          <w:tblW w:w="19015" w:type="dxa"/>
          <w:tblInd w:w="275" w:type="dxa"/>
          <w:tblLayout w:type="fixed"/>
        </w:tblPrEx>
        <w:trPr>
          <w:trHeight w:val="799"/>
        </w:trPr>
        <w:tc>
          <w:tcPr>
            <w:tcW w:w="6830" w:type="dxa"/>
            <w:gridSpan w:val="2"/>
            <w:shd w:val="clear" w:color="auto" w:fill="DFBA71"/>
            <w:vAlign w:val="top"/>
          </w:tcPr>
          <w:p>
            <w:pPr>
              <w:spacing w:before="283" w:line="212" w:lineRule="auto"/>
              <w:ind w:left="233"/>
              <w:rPr>
                <w:rFonts w:ascii="SimSun" w:eastAsia="SimSun" w:hAnsi="SimSun" w:cs="SimSun"/>
                <w:sz w:val="35"/>
                <w:szCs w:val="35"/>
              </w:rPr>
            </w:pPr>
            <w:r>
              <w:rPr>
                <w:rFonts w:ascii="SimSun" w:eastAsia="SimSun" w:hAnsi="SimSun" w:cs="SimSun"/>
                <w:spacing w:val="-2"/>
                <w:position w:val="7"/>
                <w:sz w:val="23"/>
                <w:szCs w:val="23"/>
              </w:rPr>
              <w:t>α+β</w:t>
            </w:r>
            <w:r>
              <w:rPr>
                <w:rFonts w:ascii="SimSun" w:eastAsia="SimSun" w:hAnsi="SimSun" w:cs="SimSun"/>
                <w:spacing w:val="5"/>
                <w:position w:val="7"/>
                <w:sz w:val="23"/>
                <w:szCs w:val="23"/>
              </w:rPr>
              <w:t xml:space="preserve">                </w:t>
            </w:r>
            <w:r>
              <w:rPr>
                <w:rFonts w:ascii="SimSun" w:eastAsia="SimSun" w:hAnsi="SimSun" w:cs="SimSun"/>
                <w:spacing w:val="-2"/>
                <w:position w:val="-3"/>
                <w:sz w:val="35"/>
                <w:szCs w:val="35"/>
              </w:rPr>
              <w:t>TC1</w:t>
            </w:r>
            <w:r>
              <w:rPr>
                <w:rFonts w:ascii="SimSun" w:eastAsia="SimSun" w:hAnsi="SimSun" w:cs="SimSun"/>
                <w:spacing w:val="5"/>
                <w:position w:val="-3"/>
                <w:sz w:val="35"/>
                <w:szCs w:val="35"/>
              </w:rPr>
              <w:t xml:space="preserve">          </w:t>
            </w:r>
            <w:r>
              <w:rPr>
                <w:rFonts w:ascii="SimSun" w:eastAsia="SimSun" w:hAnsi="SimSun" w:cs="SimSun"/>
                <w:spacing w:val="-2"/>
                <w:position w:val="-2"/>
                <w:sz w:val="35"/>
                <w:szCs w:val="35"/>
              </w:rPr>
              <w:t>OT4-1</w:t>
            </w:r>
          </w:p>
        </w:tc>
        <w:tc>
          <w:tcPr>
            <w:tcW w:w="3097" w:type="dxa"/>
            <w:shd w:val="clear" w:color="auto" w:fill="E0BA71"/>
            <w:vAlign w:val="top"/>
          </w:tcPr>
          <w:p>
            <w:pPr>
              <w:rPr>
                <w:rFonts w:ascii="Arial"/>
                <w:sz w:val="21"/>
              </w:rPr>
            </w:pPr>
          </w:p>
        </w:tc>
        <w:tc>
          <w:tcPr>
            <w:tcW w:w="3651" w:type="dxa"/>
            <w:shd w:val="clear" w:color="auto" w:fill="E0BA71"/>
            <w:vAlign w:val="top"/>
          </w:tcPr>
          <w:p>
            <w:pPr>
              <w:rPr>
                <w:rFonts w:ascii="Arial"/>
                <w:sz w:val="21"/>
              </w:rPr>
            </w:pPr>
          </w:p>
        </w:tc>
        <w:tc>
          <w:tcPr>
            <w:tcW w:w="5437" w:type="dxa"/>
            <w:shd w:val="clear" w:color="auto" w:fill="DFB971"/>
            <w:vAlign w:val="top"/>
          </w:tcPr>
          <w:p>
            <w:pPr>
              <w:spacing w:before="325" w:line="186" w:lineRule="auto"/>
              <w:ind w:left="3927"/>
              <w:rPr>
                <w:rFonts w:ascii="SimSun" w:eastAsia="SimSun" w:hAnsi="SimSun" w:cs="SimSun"/>
                <w:sz w:val="35"/>
                <w:szCs w:val="35"/>
              </w:rPr>
            </w:pPr>
            <w:r>
              <w:rPr>
                <w:rFonts w:ascii="SimSun" w:eastAsia="SimSun" w:hAnsi="SimSun" w:cs="SimSun"/>
                <w:spacing w:val="-1"/>
                <w:sz w:val="35"/>
                <w:szCs w:val="35"/>
              </w:rPr>
              <w:t>ST-A90</w:t>
            </w:r>
          </w:p>
        </w:tc>
      </w:tr>
      <w:tr>
        <w:tblPrEx>
          <w:tblW w:w="19015" w:type="dxa"/>
          <w:tblInd w:w="275" w:type="dxa"/>
          <w:tblLayout w:type="fixed"/>
        </w:tblPrEx>
        <w:trPr>
          <w:trHeight w:val="800"/>
        </w:trPr>
        <w:tc>
          <w:tcPr>
            <w:tcW w:w="19015" w:type="dxa"/>
            <w:gridSpan w:val="5"/>
            <w:vAlign w:val="top"/>
          </w:tcPr>
          <w:p>
            <w:pPr>
              <w:spacing w:before="336" w:line="194" w:lineRule="auto"/>
              <w:ind w:left="2707"/>
              <w:rPr>
                <w:rFonts w:ascii="SimSun" w:eastAsia="SimSun" w:hAnsi="SimSun" w:cs="SimSun"/>
                <w:sz w:val="35"/>
                <w:szCs w:val="35"/>
              </w:rPr>
            </w:pPr>
            <w:r>
              <w:rPr>
                <w:rFonts w:ascii="SimSun" w:eastAsia="SimSun" w:hAnsi="SimSun" w:cs="SimSun"/>
                <w:sz w:val="35"/>
                <w:szCs w:val="35"/>
              </w:rPr>
              <w:t>TC</w:t>
            </w:r>
            <w:r>
              <w:rPr>
                <w:rFonts w:ascii="SimSun" w:eastAsia="SimSun" w:hAnsi="SimSun" w:cs="SimSun"/>
                <w:spacing w:val="8"/>
                <w:sz w:val="35"/>
                <w:szCs w:val="35"/>
              </w:rPr>
              <w:t>2</w:t>
            </w:r>
            <w:r>
              <w:rPr>
                <w:rFonts w:ascii="SimSun" w:eastAsia="SimSun" w:hAnsi="SimSun" w:cs="SimSun"/>
                <w:spacing w:val="10"/>
                <w:sz w:val="35"/>
                <w:szCs w:val="35"/>
              </w:rPr>
              <w:t xml:space="preserve">         </w:t>
            </w:r>
            <w:r>
              <w:rPr>
                <w:rFonts w:ascii="SimSun" w:eastAsia="SimSun" w:hAnsi="SimSun" w:cs="SimSun"/>
                <w:sz w:val="35"/>
                <w:szCs w:val="35"/>
              </w:rPr>
              <w:t>OT</w:t>
            </w:r>
            <w:r>
              <w:rPr>
                <w:rFonts w:ascii="SimSun" w:eastAsia="SimSun" w:hAnsi="SimSun" w:cs="SimSun"/>
                <w:spacing w:val="8"/>
                <w:sz w:val="35"/>
                <w:szCs w:val="35"/>
              </w:rPr>
              <w:t>4-1</w:t>
            </w:r>
          </w:p>
        </w:tc>
      </w:tr>
      <w:tr>
        <w:tblPrEx>
          <w:tblW w:w="19015" w:type="dxa"/>
          <w:tblInd w:w="275" w:type="dxa"/>
          <w:tblLayout w:type="fixed"/>
        </w:tblPrEx>
        <w:trPr>
          <w:trHeight w:val="834"/>
        </w:trPr>
        <w:tc>
          <w:tcPr>
            <w:tcW w:w="2158" w:type="dxa"/>
            <w:shd w:val="clear" w:color="auto" w:fill="DFB970"/>
            <w:vAlign w:val="top"/>
          </w:tcPr>
          <w:p>
            <w:pPr>
              <w:rPr>
                <w:rFonts w:ascii="Arial"/>
                <w:sz w:val="21"/>
              </w:rPr>
            </w:pPr>
          </w:p>
        </w:tc>
        <w:tc>
          <w:tcPr>
            <w:tcW w:w="4672" w:type="dxa"/>
            <w:shd w:val="clear" w:color="auto" w:fill="DFB971"/>
            <w:vAlign w:val="top"/>
          </w:tcPr>
          <w:p>
            <w:pPr>
              <w:spacing w:line="264" w:lineRule="auto"/>
              <w:rPr>
                <w:rFonts w:ascii="Arial"/>
                <w:sz w:val="21"/>
              </w:rPr>
            </w:pPr>
          </w:p>
          <w:p>
            <w:pPr>
              <w:spacing w:before="114" w:line="185" w:lineRule="auto"/>
              <w:ind w:left="584"/>
              <w:rPr>
                <w:rFonts w:ascii="SimSun" w:eastAsia="SimSun" w:hAnsi="SimSun" w:cs="SimSun"/>
                <w:sz w:val="35"/>
                <w:szCs w:val="35"/>
              </w:rPr>
            </w:pPr>
            <w:r>
              <w:rPr>
                <w:rFonts w:ascii="SimSun" w:eastAsia="SimSun" w:hAnsi="SimSun" w:cs="SimSun"/>
                <w:sz w:val="35"/>
                <w:szCs w:val="35"/>
              </w:rPr>
              <w:t>TC3</w:t>
            </w:r>
            <w:r>
              <w:rPr>
                <w:rFonts w:ascii="SimSun" w:eastAsia="SimSun" w:hAnsi="SimSun" w:cs="SimSun"/>
                <w:spacing w:val="10"/>
                <w:sz w:val="35"/>
                <w:szCs w:val="35"/>
              </w:rPr>
              <w:t xml:space="preserve">         </w:t>
            </w:r>
            <w:r>
              <w:rPr>
                <w:rFonts w:ascii="SimSun" w:eastAsia="SimSun" w:hAnsi="SimSun" w:cs="SimSun"/>
                <w:sz w:val="35"/>
                <w:szCs w:val="35"/>
              </w:rPr>
              <w:t>BT6C</w:t>
            </w:r>
          </w:p>
        </w:tc>
        <w:tc>
          <w:tcPr>
            <w:tcW w:w="3097" w:type="dxa"/>
            <w:shd w:val="clear" w:color="auto" w:fill="DFB970"/>
            <w:vAlign w:val="top"/>
          </w:tcPr>
          <w:p>
            <w:pPr>
              <w:rPr>
                <w:rFonts w:ascii="Arial"/>
                <w:sz w:val="21"/>
              </w:rPr>
            </w:pPr>
          </w:p>
        </w:tc>
        <w:tc>
          <w:tcPr>
            <w:tcW w:w="3651" w:type="dxa"/>
            <w:shd w:val="clear" w:color="auto" w:fill="DFB970"/>
            <w:vAlign w:val="top"/>
          </w:tcPr>
          <w:p>
            <w:pPr>
              <w:rPr>
                <w:rFonts w:ascii="Arial"/>
                <w:sz w:val="21"/>
              </w:rPr>
            </w:pPr>
          </w:p>
        </w:tc>
        <w:tc>
          <w:tcPr>
            <w:tcW w:w="5437" w:type="dxa"/>
            <w:shd w:val="clear" w:color="auto" w:fill="DFB970"/>
            <w:vAlign w:val="top"/>
          </w:tcPr>
          <w:p>
            <w:pPr>
              <w:rPr>
                <w:rFonts w:ascii="Arial"/>
                <w:sz w:val="21"/>
              </w:rPr>
            </w:pPr>
          </w:p>
        </w:tc>
      </w:tr>
      <w:tr>
        <w:tblPrEx>
          <w:tblW w:w="19015" w:type="dxa"/>
          <w:tblInd w:w="275" w:type="dxa"/>
          <w:tblLayout w:type="fixed"/>
        </w:tblPrEx>
        <w:trPr>
          <w:trHeight w:val="808"/>
        </w:trPr>
        <w:tc>
          <w:tcPr>
            <w:tcW w:w="19015" w:type="dxa"/>
            <w:gridSpan w:val="5"/>
            <w:vAlign w:val="top"/>
          </w:tcPr>
          <w:p>
            <w:pPr>
              <w:spacing w:line="245" w:lineRule="auto"/>
              <w:rPr>
                <w:rFonts w:ascii="Arial"/>
                <w:sz w:val="21"/>
              </w:rPr>
            </w:pPr>
          </w:p>
          <w:p>
            <w:pPr>
              <w:spacing w:before="114" w:line="186" w:lineRule="auto"/>
              <w:ind w:left="2707"/>
              <w:rPr>
                <w:rFonts w:ascii="SimSun" w:eastAsia="SimSun" w:hAnsi="SimSun" w:cs="SimSun"/>
                <w:sz w:val="35"/>
                <w:szCs w:val="35"/>
              </w:rPr>
            </w:pPr>
            <w:r>
              <w:rPr>
                <w:rFonts w:ascii="SimSun" w:eastAsia="SimSun" w:hAnsi="SimSun" w:cs="SimSun"/>
                <w:sz w:val="35"/>
                <w:szCs w:val="35"/>
              </w:rPr>
              <w:t>TC</w:t>
            </w:r>
            <w:r>
              <w:rPr>
                <w:rFonts w:ascii="SimSun" w:eastAsia="SimSun" w:hAnsi="SimSun" w:cs="SimSun"/>
                <w:spacing w:val="1"/>
                <w:sz w:val="35"/>
                <w:szCs w:val="35"/>
              </w:rPr>
              <w:t>4</w:t>
            </w:r>
            <w:r>
              <w:rPr>
                <w:rFonts w:ascii="SimSun" w:eastAsia="SimSun" w:hAnsi="SimSun" w:cs="SimSun"/>
                <w:spacing w:val="11"/>
                <w:sz w:val="35"/>
                <w:szCs w:val="35"/>
              </w:rPr>
              <w:t xml:space="preserve">         </w:t>
            </w:r>
            <w:r>
              <w:rPr>
                <w:rFonts w:ascii="SimSun" w:eastAsia="SimSun" w:hAnsi="SimSun" w:cs="SimSun"/>
                <w:sz w:val="35"/>
                <w:szCs w:val="35"/>
              </w:rPr>
              <w:t>BT</w:t>
            </w:r>
            <w:r>
              <w:rPr>
                <w:rFonts w:ascii="SimSun" w:eastAsia="SimSun" w:hAnsi="SimSun" w:cs="SimSun"/>
                <w:spacing w:val="1"/>
                <w:sz w:val="35"/>
                <w:szCs w:val="35"/>
              </w:rPr>
              <w:t>6</w:t>
            </w:r>
            <w:r>
              <w:rPr>
                <w:rFonts w:ascii="SimSun" w:eastAsia="SimSun" w:hAnsi="SimSun" w:cs="SimSun"/>
                <w:sz w:val="35"/>
                <w:szCs w:val="35"/>
              </w:rPr>
              <w:t>C</w:t>
            </w:r>
            <w:r>
              <w:rPr>
                <w:rFonts w:ascii="SimSun" w:eastAsia="SimSun" w:hAnsi="SimSun" w:cs="SimSun"/>
                <w:spacing w:val="1"/>
                <w:sz w:val="35"/>
                <w:szCs w:val="35"/>
              </w:rPr>
              <w:t xml:space="preserve">                                               </w:t>
            </w:r>
            <w:r>
              <w:rPr>
                <w:rFonts w:ascii="SimSun" w:eastAsia="SimSun" w:hAnsi="SimSun" w:cs="SimSun"/>
                <w:sz w:val="35"/>
                <w:szCs w:val="35"/>
              </w:rPr>
              <w:t>LW</w:t>
            </w:r>
            <w:r>
              <w:rPr>
                <w:rFonts w:ascii="SimSun" w:eastAsia="SimSun" w:hAnsi="SimSun" w:cs="SimSun"/>
                <w:spacing w:val="1"/>
                <w:sz w:val="35"/>
                <w:szCs w:val="35"/>
              </w:rPr>
              <w:t>3.7164</w:t>
            </w:r>
          </w:p>
        </w:tc>
      </w:tr>
      <w:tr>
        <w:tblPrEx>
          <w:tblW w:w="19015" w:type="dxa"/>
          <w:tblInd w:w="275" w:type="dxa"/>
          <w:tblLayout w:type="fixed"/>
        </w:tblPrEx>
        <w:trPr>
          <w:trHeight w:val="825"/>
        </w:trPr>
        <w:tc>
          <w:tcPr>
            <w:tcW w:w="6830" w:type="dxa"/>
            <w:gridSpan w:val="2"/>
            <w:shd w:val="clear" w:color="auto" w:fill="DFB971"/>
            <w:vAlign w:val="top"/>
          </w:tcPr>
          <w:p>
            <w:pPr>
              <w:spacing w:before="346" w:line="185" w:lineRule="auto"/>
              <w:ind w:left="2716"/>
              <w:rPr>
                <w:rFonts w:ascii="SimSun" w:eastAsia="SimSun" w:hAnsi="SimSun" w:cs="SimSun"/>
                <w:sz w:val="35"/>
                <w:szCs w:val="35"/>
              </w:rPr>
            </w:pPr>
            <w:r>
              <w:rPr>
                <w:rFonts w:ascii="SimSun" w:eastAsia="SimSun" w:hAnsi="SimSun" w:cs="SimSun"/>
                <w:spacing w:val="-1"/>
                <w:sz w:val="35"/>
                <w:szCs w:val="35"/>
              </w:rPr>
              <w:t>TC5</w:t>
            </w:r>
            <w:r>
              <w:rPr>
                <w:rFonts w:ascii="SimSun" w:eastAsia="SimSun" w:hAnsi="SimSun" w:cs="SimSun"/>
                <w:spacing w:val="1"/>
                <w:sz w:val="35"/>
                <w:szCs w:val="35"/>
              </w:rPr>
              <w:t xml:space="preserve">          </w:t>
            </w:r>
            <w:r>
              <w:rPr>
                <w:rFonts w:ascii="SimSun" w:eastAsia="SimSun" w:hAnsi="SimSun" w:cs="SimSun"/>
                <w:spacing w:val="-1"/>
                <w:sz w:val="35"/>
                <w:szCs w:val="35"/>
              </w:rPr>
              <w:t>BT3</w:t>
            </w:r>
          </w:p>
        </w:tc>
        <w:tc>
          <w:tcPr>
            <w:tcW w:w="3097" w:type="dxa"/>
            <w:shd w:val="clear" w:color="auto" w:fill="DFB970"/>
            <w:vAlign w:val="top"/>
          </w:tcPr>
          <w:p>
            <w:pPr>
              <w:spacing w:before="281" w:line="242" w:lineRule="auto"/>
              <w:ind w:left="741"/>
              <w:rPr>
                <w:rFonts w:ascii="SimSun" w:eastAsia="SimSun" w:hAnsi="SimSun" w:cs="SimSun"/>
                <w:sz w:val="35"/>
                <w:szCs w:val="35"/>
              </w:rPr>
            </w:pPr>
            <w:r>
              <w:rPr>
                <w:rFonts w:ascii="SimSun" w:eastAsia="SimSun" w:hAnsi="SimSun" w:cs="SimSun"/>
                <w:sz w:val="35"/>
                <w:szCs w:val="35"/>
              </w:rPr>
              <w:t>Ti</w:t>
            </w:r>
            <w:r>
              <w:rPr>
                <w:rFonts w:ascii="SimSun" w:eastAsia="SimSun" w:hAnsi="SimSun" w:cs="SimSun"/>
                <w:spacing w:val="3"/>
                <w:sz w:val="35"/>
                <w:szCs w:val="35"/>
              </w:rPr>
              <w:t>-6</w:t>
            </w:r>
            <w:r>
              <w:rPr>
                <w:rFonts w:ascii="SimSun" w:eastAsia="SimSun" w:hAnsi="SimSun" w:cs="SimSun"/>
                <w:sz w:val="35"/>
                <w:szCs w:val="35"/>
              </w:rPr>
              <w:t>Al</w:t>
            </w:r>
            <w:r>
              <w:rPr>
                <w:rFonts w:ascii="SimSun" w:eastAsia="SimSun" w:hAnsi="SimSun" w:cs="SimSun"/>
                <w:spacing w:val="3"/>
                <w:sz w:val="35"/>
                <w:szCs w:val="35"/>
              </w:rPr>
              <w:t>-4V</w:t>
            </w:r>
          </w:p>
        </w:tc>
        <w:tc>
          <w:tcPr>
            <w:tcW w:w="3651" w:type="dxa"/>
            <w:shd w:val="clear" w:color="auto" w:fill="DFB970"/>
            <w:vAlign w:val="top"/>
          </w:tcPr>
          <w:p>
            <w:pPr>
              <w:rPr>
                <w:rFonts w:ascii="Arial"/>
                <w:sz w:val="21"/>
              </w:rPr>
            </w:pPr>
          </w:p>
        </w:tc>
        <w:tc>
          <w:tcPr>
            <w:tcW w:w="5437" w:type="dxa"/>
            <w:shd w:val="clear" w:color="auto" w:fill="DFB970"/>
            <w:vAlign w:val="top"/>
          </w:tcPr>
          <w:p>
            <w:pPr>
              <w:spacing w:before="335" w:line="186" w:lineRule="auto"/>
              <w:ind w:left="2438"/>
              <w:rPr>
                <w:rFonts w:ascii="SimSun" w:eastAsia="SimSun" w:hAnsi="SimSun" w:cs="SimSun"/>
                <w:sz w:val="35"/>
                <w:szCs w:val="35"/>
              </w:rPr>
            </w:pPr>
            <w:r>
              <w:rPr>
                <w:rFonts w:ascii="SimSun" w:eastAsia="SimSun" w:hAnsi="SimSun" w:cs="SimSun"/>
                <w:sz w:val="35"/>
                <w:szCs w:val="35"/>
              </w:rPr>
              <w:t>T-A6V</w:t>
            </w:r>
          </w:p>
        </w:tc>
      </w:tr>
      <w:tr>
        <w:tblPrEx>
          <w:tblW w:w="19015" w:type="dxa"/>
          <w:tblInd w:w="275" w:type="dxa"/>
          <w:tblLayout w:type="fixed"/>
        </w:tblPrEx>
        <w:trPr>
          <w:trHeight w:val="800"/>
        </w:trPr>
        <w:tc>
          <w:tcPr>
            <w:tcW w:w="19015" w:type="dxa"/>
            <w:gridSpan w:val="5"/>
            <w:vAlign w:val="top"/>
          </w:tcPr>
          <w:p>
            <w:pPr>
              <w:spacing w:before="344" w:line="186" w:lineRule="auto"/>
              <w:ind w:left="2707"/>
              <w:rPr>
                <w:rFonts w:ascii="SimSun" w:eastAsia="SimSun" w:hAnsi="SimSun" w:cs="SimSun"/>
                <w:sz w:val="35"/>
                <w:szCs w:val="35"/>
              </w:rPr>
            </w:pPr>
            <w:r>
              <w:rPr>
                <w:rFonts w:ascii="SimSun" w:eastAsia="SimSun" w:hAnsi="SimSun" w:cs="SimSun"/>
                <w:sz w:val="35"/>
                <w:szCs w:val="35"/>
              </w:rPr>
              <w:t>TC</w:t>
            </w:r>
            <w:r>
              <w:rPr>
                <w:rFonts w:ascii="SimSun" w:eastAsia="SimSun" w:hAnsi="SimSun" w:cs="SimSun"/>
                <w:spacing w:val="10"/>
                <w:sz w:val="35"/>
                <w:szCs w:val="35"/>
              </w:rPr>
              <w:t>6</w:t>
            </w:r>
            <w:r>
              <w:rPr>
                <w:rFonts w:ascii="SimSun" w:eastAsia="SimSun" w:hAnsi="SimSun" w:cs="SimSun"/>
                <w:spacing w:val="10"/>
                <w:sz w:val="35"/>
                <w:szCs w:val="35"/>
              </w:rPr>
              <w:t xml:space="preserve">         </w:t>
            </w:r>
            <w:r>
              <w:rPr>
                <w:rFonts w:ascii="SimSun" w:eastAsia="SimSun" w:hAnsi="SimSun" w:cs="SimSun"/>
                <w:sz w:val="35"/>
                <w:szCs w:val="35"/>
              </w:rPr>
              <w:t>BT</w:t>
            </w:r>
            <w:r>
              <w:rPr>
                <w:rFonts w:ascii="SimSun" w:eastAsia="SimSun" w:hAnsi="SimSun" w:cs="SimSun"/>
                <w:spacing w:val="10"/>
                <w:sz w:val="35"/>
                <w:szCs w:val="35"/>
              </w:rPr>
              <w:t>3-1</w:t>
            </w:r>
          </w:p>
        </w:tc>
      </w:tr>
      <w:tr>
        <w:tblPrEx>
          <w:tblW w:w="19015" w:type="dxa"/>
          <w:tblInd w:w="275" w:type="dxa"/>
          <w:tblLayout w:type="fixed"/>
        </w:tblPrEx>
        <w:trPr>
          <w:trHeight w:val="834"/>
        </w:trPr>
        <w:tc>
          <w:tcPr>
            <w:tcW w:w="2158" w:type="dxa"/>
            <w:shd w:val="clear" w:color="auto" w:fill="DFB970"/>
            <w:vAlign w:val="top"/>
          </w:tcPr>
          <w:p>
            <w:pPr>
              <w:rPr>
                <w:rFonts w:ascii="Arial"/>
                <w:sz w:val="21"/>
              </w:rPr>
            </w:pPr>
          </w:p>
        </w:tc>
        <w:tc>
          <w:tcPr>
            <w:tcW w:w="4672" w:type="dxa"/>
            <w:shd w:val="clear" w:color="auto" w:fill="DFB971"/>
            <w:vAlign w:val="top"/>
          </w:tcPr>
          <w:p>
            <w:pPr>
              <w:spacing w:before="353" w:line="186" w:lineRule="auto"/>
              <w:ind w:left="584"/>
              <w:rPr>
                <w:rFonts w:ascii="SimSun" w:eastAsia="SimSun" w:hAnsi="SimSun" w:cs="SimSun"/>
                <w:sz w:val="35"/>
                <w:szCs w:val="35"/>
              </w:rPr>
            </w:pPr>
            <w:r>
              <w:rPr>
                <w:rFonts w:ascii="SimSun" w:eastAsia="SimSun" w:hAnsi="SimSun" w:cs="SimSun"/>
                <w:sz w:val="35"/>
                <w:szCs w:val="35"/>
              </w:rPr>
              <w:t>TC7</w:t>
            </w:r>
            <w:r>
              <w:rPr>
                <w:rFonts w:ascii="SimSun" w:eastAsia="SimSun" w:hAnsi="SimSun" w:cs="SimSun"/>
                <w:spacing w:val="2"/>
                <w:sz w:val="35"/>
                <w:szCs w:val="35"/>
              </w:rPr>
              <w:t xml:space="preserve">          </w:t>
            </w:r>
            <w:r>
              <w:rPr>
                <w:rFonts w:ascii="SimSun" w:eastAsia="SimSun" w:hAnsi="SimSun" w:cs="SimSun"/>
                <w:sz w:val="35"/>
                <w:szCs w:val="35"/>
              </w:rPr>
              <w:t>AT6</w:t>
            </w:r>
          </w:p>
        </w:tc>
        <w:tc>
          <w:tcPr>
            <w:tcW w:w="3097" w:type="dxa"/>
            <w:shd w:val="clear" w:color="auto" w:fill="DFB970"/>
            <w:vAlign w:val="top"/>
          </w:tcPr>
          <w:p>
            <w:pPr>
              <w:rPr>
                <w:rFonts w:ascii="Arial"/>
                <w:sz w:val="21"/>
              </w:rPr>
            </w:pPr>
          </w:p>
        </w:tc>
        <w:tc>
          <w:tcPr>
            <w:tcW w:w="3651" w:type="dxa"/>
            <w:shd w:val="clear" w:color="auto" w:fill="DFB970"/>
            <w:vAlign w:val="top"/>
          </w:tcPr>
          <w:p>
            <w:pPr>
              <w:spacing w:before="344" w:line="186" w:lineRule="auto"/>
              <w:ind w:left="1287"/>
              <w:rPr>
                <w:rFonts w:ascii="SimSun" w:eastAsia="SimSun" w:hAnsi="SimSun" w:cs="SimSun"/>
                <w:sz w:val="35"/>
                <w:szCs w:val="35"/>
              </w:rPr>
            </w:pPr>
            <w:r>
              <w:rPr>
                <w:rFonts w:ascii="SimSun" w:eastAsia="SimSun" w:hAnsi="SimSun" w:cs="SimSun"/>
                <w:spacing w:val="-3"/>
                <w:sz w:val="35"/>
                <w:szCs w:val="35"/>
              </w:rPr>
              <w:t>IMI315</w:t>
            </w:r>
          </w:p>
        </w:tc>
        <w:tc>
          <w:tcPr>
            <w:tcW w:w="5437" w:type="dxa"/>
            <w:shd w:val="clear" w:color="auto" w:fill="DFB970"/>
            <w:vAlign w:val="top"/>
          </w:tcPr>
          <w:p>
            <w:pPr>
              <w:rPr>
                <w:rFonts w:ascii="Arial"/>
                <w:sz w:val="21"/>
              </w:rPr>
            </w:pPr>
          </w:p>
        </w:tc>
      </w:tr>
      <w:tr>
        <w:tblPrEx>
          <w:tblW w:w="19015" w:type="dxa"/>
          <w:tblInd w:w="275" w:type="dxa"/>
          <w:tblLayout w:type="fixed"/>
        </w:tblPrEx>
        <w:trPr>
          <w:trHeight w:val="799"/>
        </w:trPr>
        <w:tc>
          <w:tcPr>
            <w:tcW w:w="19015" w:type="dxa"/>
            <w:gridSpan w:val="5"/>
            <w:vAlign w:val="top"/>
          </w:tcPr>
          <w:p>
            <w:pPr>
              <w:spacing w:before="338" w:line="185" w:lineRule="auto"/>
              <w:ind w:left="2707"/>
              <w:rPr>
                <w:rFonts w:ascii="SimSun" w:eastAsia="SimSun" w:hAnsi="SimSun" w:cs="SimSun"/>
                <w:sz w:val="35"/>
                <w:szCs w:val="35"/>
              </w:rPr>
            </w:pPr>
            <w:r>
              <w:rPr>
                <w:rFonts w:ascii="SimSun" w:eastAsia="SimSun" w:hAnsi="SimSun" w:cs="SimSun"/>
                <w:spacing w:val="-1"/>
                <w:sz w:val="35"/>
                <w:szCs w:val="35"/>
              </w:rPr>
              <w:t>TC8</w:t>
            </w:r>
            <w:r>
              <w:rPr>
                <w:rFonts w:ascii="SimSun" w:eastAsia="SimSun" w:hAnsi="SimSun" w:cs="SimSun"/>
                <w:spacing w:val="4"/>
                <w:sz w:val="35"/>
                <w:szCs w:val="35"/>
              </w:rPr>
              <w:t xml:space="preserve">          </w:t>
            </w:r>
            <w:r>
              <w:rPr>
                <w:rFonts w:ascii="SimSun" w:eastAsia="SimSun" w:hAnsi="SimSun" w:cs="SimSun"/>
                <w:spacing w:val="-1"/>
                <w:sz w:val="35"/>
                <w:szCs w:val="35"/>
              </w:rPr>
              <w:t>BT8</w:t>
            </w:r>
          </w:p>
        </w:tc>
      </w:tr>
      <w:tr>
        <w:tblPrEx>
          <w:tblW w:w="19015" w:type="dxa"/>
          <w:tblInd w:w="275" w:type="dxa"/>
          <w:tblLayout w:type="fixed"/>
        </w:tblPrEx>
        <w:trPr>
          <w:trHeight w:val="834"/>
        </w:trPr>
        <w:tc>
          <w:tcPr>
            <w:tcW w:w="2158" w:type="dxa"/>
            <w:shd w:val="clear" w:color="auto" w:fill="DFB970"/>
            <w:vAlign w:val="top"/>
          </w:tcPr>
          <w:p>
            <w:pPr>
              <w:rPr>
                <w:rFonts w:ascii="Arial"/>
                <w:sz w:val="21"/>
              </w:rPr>
            </w:pPr>
          </w:p>
        </w:tc>
        <w:tc>
          <w:tcPr>
            <w:tcW w:w="4672" w:type="dxa"/>
            <w:shd w:val="clear" w:color="auto" w:fill="DFB970"/>
            <w:vAlign w:val="top"/>
          </w:tcPr>
          <w:p>
            <w:pPr>
              <w:spacing w:before="347" w:line="185" w:lineRule="auto"/>
              <w:ind w:left="584"/>
              <w:rPr>
                <w:rFonts w:ascii="SimSun" w:eastAsia="SimSun" w:hAnsi="SimSun" w:cs="SimSun"/>
                <w:sz w:val="35"/>
                <w:szCs w:val="35"/>
              </w:rPr>
            </w:pPr>
            <w:r>
              <w:rPr>
                <w:rFonts w:ascii="SimSun" w:eastAsia="SimSun" w:hAnsi="SimSun" w:cs="SimSun"/>
                <w:spacing w:val="-1"/>
                <w:sz w:val="35"/>
                <w:szCs w:val="35"/>
              </w:rPr>
              <w:t>TC9</w:t>
            </w:r>
          </w:p>
        </w:tc>
        <w:tc>
          <w:tcPr>
            <w:tcW w:w="3097" w:type="dxa"/>
            <w:shd w:val="clear" w:color="auto" w:fill="DFB970"/>
            <w:vAlign w:val="top"/>
          </w:tcPr>
          <w:p>
            <w:pPr>
              <w:rPr>
                <w:rFonts w:ascii="Arial"/>
                <w:sz w:val="21"/>
              </w:rPr>
            </w:pPr>
          </w:p>
        </w:tc>
        <w:tc>
          <w:tcPr>
            <w:tcW w:w="3651" w:type="dxa"/>
            <w:shd w:val="clear" w:color="auto" w:fill="DFB970"/>
            <w:vAlign w:val="top"/>
          </w:tcPr>
          <w:p>
            <w:pPr>
              <w:spacing w:before="345" w:line="186" w:lineRule="auto"/>
              <w:ind w:left="1287"/>
              <w:rPr>
                <w:rFonts w:ascii="SimSun" w:eastAsia="SimSun" w:hAnsi="SimSun" w:cs="SimSun"/>
                <w:sz w:val="35"/>
                <w:szCs w:val="35"/>
              </w:rPr>
            </w:pPr>
            <w:r>
              <w:rPr>
                <w:rFonts w:ascii="SimSun" w:eastAsia="SimSun" w:hAnsi="SimSun" w:cs="SimSun"/>
                <w:spacing w:val="-3"/>
                <w:sz w:val="35"/>
                <w:szCs w:val="35"/>
              </w:rPr>
              <w:t>IMI318</w:t>
            </w:r>
          </w:p>
        </w:tc>
        <w:tc>
          <w:tcPr>
            <w:tcW w:w="5437" w:type="dxa"/>
            <w:shd w:val="clear" w:color="auto" w:fill="DFB970"/>
            <w:vAlign w:val="top"/>
          </w:tcPr>
          <w:p>
            <w:pPr>
              <w:spacing w:before="345" w:line="186" w:lineRule="auto"/>
              <w:ind w:left="2447"/>
              <w:rPr>
                <w:rFonts w:ascii="SimSun" w:eastAsia="SimSun" w:hAnsi="SimSun" w:cs="SimSun"/>
                <w:sz w:val="35"/>
                <w:szCs w:val="35"/>
              </w:rPr>
            </w:pPr>
            <w:r>
              <w:rPr>
                <w:rFonts w:ascii="SimSun" w:eastAsia="SimSun" w:hAnsi="SimSun" w:cs="SimSun"/>
                <w:sz w:val="35"/>
                <w:szCs w:val="35"/>
              </w:rPr>
              <w:t>T-A6V</w:t>
            </w:r>
          </w:p>
        </w:tc>
      </w:tr>
      <w:tr>
        <w:tblPrEx>
          <w:tblW w:w="19015" w:type="dxa"/>
          <w:tblInd w:w="275" w:type="dxa"/>
          <w:tblLayout w:type="fixed"/>
        </w:tblPrEx>
        <w:trPr>
          <w:trHeight w:val="838"/>
        </w:trPr>
        <w:tc>
          <w:tcPr>
            <w:tcW w:w="19015" w:type="dxa"/>
            <w:gridSpan w:val="5"/>
            <w:vAlign w:val="top"/>
          </w:tcPr>
          <w:p>
            <w:pPr>
              <w:spacing w:before="317" w:line="232" w:lineRule="auto"/>
              <w:ind w:left="2707"/>
              <w:rPr>
                <w:rFonts w:ascii="SimSun" w:eastAsia="SimSun" w:hAnsi="SimSun" w:cs="SimSun"/>
                <w:sz w:val="35"/>
                <w:szCs w:val="35"/>
              </w:rPr>
            </w:pPr>
            <w:r>
              <w:rPr>
                <w:rFonts w:ascii="SimSun" w:eastAsia="SimSun" w:hAnsi="SimSun" w:cs="SimSun"/>
                <w:position w:val="2"/>
                <w:sz w:val="35"/>
                <w:szCs w:val="35"/>
              </w:rPr>
              <w:t>TC</w:t>
            </w:r>
            <w:r>
              <w:rPr>
                <w:rFonts w:ascii="SimSun" w:eastAsia="SimSun" w:hAnsi="SimSun" w:cs="SimSun"/>
                <w:spacing w:val="2"/>
                <w:position w:val="2"/>
                <w:sz w:val="35"/>
                <w:szCs w:val="35"/>
              </w:rPr>
              <w:t>10</w:t>
            </w:r>
            <w:r>
              <w:rPr>
                <w:rFonts w:ascii="SimSun" w:eastAsia="SimSun" w:hAnsi="SimSun" w:cs="SimSun"/>
                <w:spacing w:val="2"/>
                <w:position w:val="2"/>
                <w:sz w:val="35"/>
                <w:szCs w:val="35"/>
              </w:rPr>
              <w:t xml:space="preserve">                    </w:t>
            </w:r>
            <w:r>
              <w:rPr>
                <w:rFonts w:ascii="SimSun" w:eastAsia="SimSun" w:hAnsi="SimSun" w:cs="SimSun"/>
                <w:spacing w:val="1"/>
                <w:position w:val="2"/>
                <w:sz w:val="35"/>
                <w:szCs w:val="35"/>
              </w:rPr>
              <w:t xml:space="preserve">  </w:t>
            </w:r>
            <w:r>
              <w:rPr>
                <w:rFonts w:ascii="SimSun" w:eastAsia="SimSun" w:hAnsi="SimSun" w:cs="SimSun"/>
                <w:sz w:val="35"/>
                <w:szCs w:val="35"/>
              </w:rPr>
              <w:t>Ti</w:t>
            </w:r>
            <w:r>
              <w:rPr>
                <w:rFonts w:ascii="SimSun" w:eastAsia="SimSun" w:hAnsi="SimSun" w:cs="SimSun"/>
                <w:spacing w:val="2"/>
                <w:sz w:val="35"/>
                <w:szCs w:val="35"/>
              </w:rPr>
              <w:t>-6</w:t>
            </w:r>
            <w:r>
              <w:rPr>
                <w:rFonts w:ascii="SimSun" w:eastAsia="SimSun" w:hAnsi="SimSun" w:cs="SimSun"/>
                <w:sz w:val="35"/>
                <w:szCs w:val="35"/>
              </w:rPr>
              <w:t>Al</w:t>
            </w:r>
            <w:r>
              <w:rPr>
                <w:rFonts w:ascii="SimSun" w:eastAsia="SimSun" w:hAnsi="SimSun" w:cs="SimSun"/>
                <w:spacing w:val="2"/>
                <w:sz w:val="35"/>
                <w:szCs w:val="35"/>
              </w:rPr>
              <w:t>-6V-2</w:t>
            </w:r>
            <w:r>
              <w:rPr>
                <w:rFonts w:ascii="SimSun" w:eastAsia="SimSun" w:hAnsi="SimSun" w:cs="SimSun"/>
                <w:sz w:val="35"/>
                <w:szCs w:val="35"/>
              </w:rPr>
              <w:t>Sn</w:t>
            </w:r>
          </w:p>
        </w:tc>
      </w:tr>
    </w:tbl>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47" w:line="228" w:lineRule="auto"/>
        <w:ind w:left="4990"/>
        <w:outlineLvl w:val="6"/>
        <w:rPr>
          <w:rFonts w:ascii="KaiTi" w:eastAsia="KaiTi" w:hAnsi="KaiTi" w:cs="KaiTi"/>
          <w:sz w:val="45"/>
          <w:szCs w:val="45"/>
        </w:rPr>
      </w:pPr>
      <w:r>
        <w:rPr>
          <w:rFonts w:ascii="KaiTi" w:eastAsia="KaiTi" w:hAnsi="KaiTi" w:cs="KaiTi"/>
          <w:b/>
          <w:bCs/>
          <w:color w:val="DB0707"/>
          <w:spacing w:val="-1"/>
          <w:sz w:val="45"/>
          <w:szCs w:val="45"/>
        </w:rPr>
        <w:t>3.1.1.飞机机身用钛合金</w:t>
      </w:r>
    </w:p>
    <w:p>
      <w:pPr>
        <w:spacing w:line="399" w:lineRule="auto"/>
        <w:rPr>
          <w:rFonts w:ascii="Arial"/>
          <w:sz w:val="21"/>
        </w:rPr>
      </w:pPr>
    </w:p>
    <w:p>
      <w:pPr>
        <w:spacing w:before="123" w:line="246" w:lineRule="auto"/>
        <w:ind w:left="4984" w:firstLine="836"/>
        <w:jc w:val="both"/>
        <w:rPr>
          <w:rFonts w:ascii="KaiTi" w:eastAsia="KaiTi" w:hAnsi="KaiTi" w:cs="KaiTi"/>
          <w:sz w:val="38"/>
          <w:szCs w:val="38"/>
        </w:rPr>
      </w:pPr>
      <w:r>
        <w:rPr>
          <w:rFonts w:ascii="KaiTi" w:eastAsia="KaiTi" w:hAnsi="KaiTi" w:cs="KaiTi"/>
          <w:b/>
          <w:bCs/>
          <w:spacing w:val="21"/>
          <w:sz w:val="38"/>
          <w:szCs w:val="38"/>
        </w:rPr>
        <w:t>飞机结构用钛合金主要应用在飞机骨架、舱门、液压管路及接头、起落架、蒙</w:t>
      </w:r>
      <w:r>
        <w:rPr>
          <w:rFonts w:ascii="KaiTi" w:eastAsia="KaiTi" w:hAnsi="KaiTi" w:cs="KaiTi"/>
          <w:spacing w:val="1"/>
          <w:sz w:val="38"/>
          <w:szCs w:val="38"/>
        </w:rPr>
        <w:t xml:space="preserve">   </w:t>
      </w:r>
      <w:r>
        <w:rPr>
          <w:rFonts w:ascii="KaiTi" w:eastAsia="KaiTi" w:hAnsi="KaiTi" w:cs="KaiTi"/>
          <w:b/>
          <w:bCs/>
          <w:spacing w:val="26"/>
          <w:sz w:val="38"/>
          <w:szCs w:val="38"/>
        </w:rPr>
        <w:t>皮、铆钉、舱门、翼梁等。2</w:t>
      </w:r>
      <w:r>
        <w:rPr>
          <w:rFonts w:ascii="KaiTi" w:eastAsia="KaiTi" w:hAnsi="KaiTi" w:cs="KaiTi"/>
          <w:spacing w:val="26"/>
          <w:sz w:val="38"/>
          <w:szCs w:val="38"/>
        </w:rPr>
        <w:t>0世纪50年代，美国首次将钛合金用在</w:t>
      </w:r>
      <w:r>
        <w:rPr>
          <w:rFonts w:ascii="KaiTi" w:eastAsia="KaiTi" w:hAnsi="KaiTi" w:cs="KaiTi"/>
          <w:spacing w:val="-84"/>
          <w:sz w:val="38"/>
          <w:szCs w:val="38"/>
        </w:rPr>
        <w:t xml:space="preserve"> </w:t>
      </w:r>
      <w:r>
        <w:rPr>
          <w:rFonts w:ascii="Times New Roman" w:eastAsia="Times New Roman" w:hAnsi="Times New Roman" w:cs="Times New Roman"/>
          <w:spacing w:val="26"/>
          <w:sz w:val="38"/>
          <w:szCs w:val="38"/>
        </w:rPr>
        <w:t>F-84</w:t>
      </w:r>
      <w:r>
        <w:rPr>
          <w:rFonts w:ascii="Times New Roman" w:eastAsia="Times New Roman" w:hAnsi="Times New Roman" w:cs="Times New Roman"/>
          <w:spacing w:val="20"/>
          <w:sz w:val="38"/>
          <w:szCs w:val="38"/>
        </w:rPr>
        <w:t xml:space="preserve">  </w:t>
      </w:r>
      <w:r>
        <w:rPr>
          <w:rFonts w:ascii="KaiTi" w:eastAsia="KaiTi" w:hAnsi="KaiTi" w:cs="KaiTi"/>
          <w:spacing w:val="26"/>
          <w:sz w:val="38"/>
          <w:szCs w:val="38"/>
        </w:rPr>
        <w:t>轰炸机上</w:t>
      </w:r>
      <w:r>
        <w:rPr>
          <w:rFonts w:ascii="KaiTi" w:eastAsia="KaiTi" w:hAnsi="KaiTi" w:cs="KaiTi"/>
          <w:sz w:val="38"/>
          <w:szCs w:val="38"/>
        </w:rPr>
        <w:t xml:space="preserve">  </w:t>
      </w:r>
      <w:r>
        <w:rPr>
          <w:rFonts w:ascii="KaiTi" w:eastAsia="KaiTi" w:hAnsi="KaiTi" w:cs="KaiTi"/>
          <w:spacing w:val="19"/>
          <w:sz w:val="38"/>
          <w:szCs w:val="38"/>
        </w:rPr>
        <w:t>作后机身隔热板、导风罩、机尾罩等非承力构件。60</w:t>
      </w:r>
      <w:r>
        <w:rPr>
          <w:rFonts w:ascii="KaiTi" w:eastAsia="KaiTi" w:hAnsi="KaiTi" w:cs="KaiTi"/>
          <w:spacing w:val="51"/>
          <w:sz w:val="38"/>
          <w:szCs w:val="38"/>
        </w:rPr>
        <w:t xml:space="preserve"> </w:t>
      </w:r>
      <w:r>
        <w:rPr>
          <w:rFonts w:ascii="KaiTi" w:eastAsia="KaiTi" w:hAnsi="KaiTi" w:cs="KaiTi"/>
          <w:spacing w:val="19"/>
          <w:sz w:val="38"/>
          <w:szCs w:val="38"/>
        </w:rPr>
        <w:t>年代开始，钛</w:t>
      </w:r>
      <w:r>
        <w:rPr>
          <w:rFonts w:ascii="KaiTi" w:eastAsia="KaiTi" w:hAnsi="KaiTi" w:cs="KaiTi"/>
          <w:spacing w:val="18"/>
          <w:sz w:val="38"/>
          <w:szCs w:val="38"/>
        </w:rPr>
        <w:t>合金在军用飞机</w:t>
      </w:r>
      <w:r>
        <w:rPr>
          <w:rFonts w:ascii="KaiTi" w:eastAsia="KaiTi" w:hAnsi="KaiTi" w:cs="KaiTi"/>
          <w:sz w:val="38"/>
          <w:szCs w:val="38"/>
        </w:rPr>
        <w:t xml:space="preserve">  </w:t>
      </w:r>
      <w:r>
        <w:rPr>
          <w:rFonts w:ascii="KaiTi" w:eastAsia="KaiTi" w:hAnsi="KaiTi" w:cs="KaiTi"/>
          <w:spacing w:val="26"/>
          <w:sz w:val="38"/>
          <w:szCs w:val="38"/>
        </w:rPr>
        <w:t>中的用量迅速增加，占到飞机结构重量的20%～</w:t>
      </w:r>
      <w:r>
        <w:rPr>
          <w:rFonts w:ascii="KaiTi" w:eastAsia="KaiTi" w:hAnsi="KaiTi" w:cs="KaiTi"/>
          <w:spacing w:val="25"/>
          <w:sz w:val="38"/>
          <w:szCs w:val="38"/>
        </w:rPr>
        <w:t>25%,使用部位从后机身移向中机身，</w:t>
      </w:r>
      <w:r>
        <w:rPr>
          <w:rFonts w:ascii="KaiTi" w:eastAsia="KaiTi" w:hAnsi="KaiTi" w:cs="KaiTi"/>
          <w:sz w:val="38"/>
          <w:szCs w:val="38"/>
        </w:rPr>
        <w:t xml:space="preserve"> </w:t>
      </w:r>
      <w:r>
        <w:rPr>
          <w:rFonts w:ascii="KaiTi" w:eastAsia="KaiTi" w:hAnsi="KaiTi" w:cs="KaiTi"/>
          <w:spacing w:val="10"/>
          <w:sz w:val="38"/>
          <w:szCs w:val="38"/>
        </w:rPr>
        <w:t>部分地代替结构钢制造隔框、梁、襟翼滑轨等重要承力构</w:t>
      </w:r>
      <w:r>
        <w:rPr>
          <w:rFonts w:ascii="KaiTi" w:eastAsia="KaiTi" w:hAnsi="KaiTi" w:cs="KaiTi"/>
          <w:spacing w:val="9"/>
          <w:sz w:val="38"/>
          <w:szCs w:val="38"/>
        </w:rPr>
        <w:t>件。70</w:t>
      </w:r>
      <w:r>
        <w:rPr>
          <w:rFonts w:ascii="KaiTi" w:eastAsia="KaiTi" w:hAnsi="KaiTi" w:cs="KaiTi"/>
          <w:spacing w:val="59"/>
          <w:sz w:val="38"/>
          <w:szCs w:val="38"/>
        </w:rPr>
        <w:t xml:space="preserve"> </w:t>
      </w:r>
      <w:r>
        <w:rPr>
          <w:rFonts w:ascii="KaiTi" w:eastAsia="KaiTi" w:hAnsi="KaiTi" w:cs="KaiTi"/>
          <w:spacing w:val="9"/>
          <w:sz w:val="38"/>
          <w:szCs w:val="38"/>
        </w:rPr>
        <w:t>年代起，</w:t>
      </w:r>
      <w:r>
        <w:rPr>
          <w:rFonts w:ascii="KaiTi" w:eastAsia="KaiTi" w:hAnsi="KaiTi" w:cs="KaiTi"/>
          <w:spacing w:val="113"/>
          <w:sz w:val="38"/>
          <w:szCs w:val="38"/>
        </w:rPr>
        <w:t xml:space="preserve"> </w:t>
      </w:r>
      <w:r>
        <w:rPr>
          <w:rFonts w:ascii="KaiTi" w:eastAsia="KaiTi" w:hAnsi="KaiTi" w:cs="KaiTi"/>
          <w:spacing w:val="9"/>
          <w:sz w:val="38"/>
          <w:szCs w:val="38"/>
        </w:rPr>
        <w:t>民用飞机</w:t>
      </w:r>
      <w:r>
        <w:rPr>
          <w:rFonts w:ascii="KaiTi" w:eastAsia="KaiTi" w:hAnsi="KaiTi" w:cs="KaiTi"/>
          <w:sz w:val="38"/>
          <w:szCs w:val="38"/>
        </w:rPr>
        <w:t xml:space="preserve">  </w:t>
      </w:r>
      <w:r>
        <w:rPr>
          <w:rFonts w:ascii="KaiTi" w:eastAsia="KaiTi" w:hAnsi="KaiTi" w:cs="KaiTi"/>
          <w:spacing w:val="15"/>
          <w:sz w:val="38"/>
          <w:szCs w:val="38"/>
        </w:rPr>
        <w:t>也开始大量使用钛合金，如波音B747</w:t>
      </w:r>
      <w:r>
        <w:rPr>
          <w:rFonts w:ascii="KaiTi" w:eastAsia="KaiTi" w:hAnsi="KaiTi" w:cs="KaiTi"/>
          <w:spacing w:val="-9"/>
          <w:sz w:val="38"/>
          <w:szCs w:val="38"/>
        </w:rPr>
        <w:t xml:space="preserve"> </w:t>
      </w:r>
      <w:r>
        <w:rPr>
          <w:rFonts w:ascii="KaiTi" w:eastAsia="KaiTi" w:hAnsi="KaiTi" w:cs="KaiTi"/>
          <w:spacing w:val="15"/>
          <w:sz w:val="38"/>
          <w:szCs w:val="38"/>
        </w:rPr>
        <w:t>客机的钛合金用量达3640</w:t>
      </w:r>
      <w:r>
        <w:rPr>
          <w:rFonts w:ascii="KaiTi" w:eastAsia="KaiTi" w:hAnsi="KaiTi" w:cs="KaiTi"/>
          <w:sz w:val="38"/>
          <w:szCs w:val="38"/>
        </w:rPr>
        <w:t>kg</w:t>
      </w:r>
      <w:r>
        <w:rPr>
          <w:rFonts w:ascii="KaiTi" w:eastAsia="KaiTi" w:hAnsi="KaiTi" w:cs="KaiTi"/>
          <w:spacing w:val="32"/>
          <w:sz w:val="38"/>
          <w:szCs w:val="38"/>
        </w:rPr>
        <w:t xml:space="preserve"> </w:t>
      </w:r>
      <w:r>
        <w:rPr>
          <w:rFonts w:ascii="KaiTi" w:eastAsia="KaiTi" w:hAnsi="KaiTi" w:cs="KaiTi"/>
          <w:spacing w:val="15"/>
          <w:sz w:val="38"/>
          <w:szCs w:val="38"/>
        </w:rPr>
        <w:t>以上。飞机结构用</w:t>
      </w:r>
      <w:r>
        <w:rPr>
          <w:rFonts w:ascii="KaiTi" w:eastAsia="KaiTi" w:hAnsi="KaiTi" w:cs="KaiTi"/>
          <w:sz w:val="38"/>
          <w:szCs w:val="38"/>
        </w:rPr>
        <w:t xml:space="preserve">  </w:t>
      </w:r>
      <w:r>
        <w:rPr>
          <w:rFonts w:ascii="KaiTi" w:eastAsia="KaiTi" w:hAnsi="KaiTi" w:cs="KaiTi"/>
          <w:spacing w:val="25"/>
          <w:sz w:val="38"/>
          <w:szCs w:val="38"/>
        </w:rPr>
        <w:t>钛合金的使用温度一般不高于350℃,其在比强度、韧性、抗疲劳性能、焊接工艺性</w:t>
      </w:r>
      <w:r>
        <w:rPr>
          <w:rFonts w:ascii="KaiTi" w:eastAsia="KaiTi" w:hAnsi="KaiTi" w:cs="KaiTi"/>
          <w:spacing w:val="3"/>
          <w:sz w:val="38"/>
          <w:szCs w:val="38"/>
        </w:rPr>
        <w:t xml:space="preserve">  </w:t>
      </w:r>
      <w:r>
        <w:rPr>
          <w:rFonts w:ascii="KaiTi" w:eastAsia="KaiTi" w:hAnsi="KaiTi" w:cs="KaiTi"/>
          <w:spacing w:val="29"/>
          <w:sz w:val="38"/>
          <w:szCs w:val="38"/>
        </w:rPr>
        <w:t>能等方面有较高要求。在飞机机身中应用较广泛的钛合金有β-21S(</w:t>
      </w:r>
      <w:r>
        <w:rPr>
          <w:rFonts w:ascii="KaiTi" w:eastAsia="KaiTi" w:hAnsi="KaiTi" w:cs="KaiTi"/>
          <w:sz w:val="38"/>
          <w:szCs w:val="38"/>
        </w:rPr>
        <w:t>Ti</w:t>
      </w:r>
      <w:r>
        <w:rPr>
          <w:rFonts w:ascii="KaiTi" w:eastAsia="KaiTi" w:hAnsi="KaiTi" w:cs="KaiTi"/>
          <w:spacing w:val="29"/>
          <w:sz w:val="38"/>
          <w:szCs w:val="38"/>
        </w:rPr>
        <w:t>-15</w:t>
      </w:r>
      <w:r>
        <w:rPr>
          <w:rFonts w:ascii="KaiTi" w:eastAsia="KaiTi" w:hAnsi="KaiTi" w:cs="KaiTi"/>
          <w:sz w:val="38"/>
          <w:szCs w:val="38"/>
        </w:rPr>
        <w:t>Mo</w:t>
      </w:r>
      <w:r>
        <w:rPr>
          <w:rFonts w:ascii="KaiTi" w:eastAsia="KaiTi" w:hAnsi="KaiTi" w:cs="KaiTi"/>
          <w:spacing w:val="29"/>
          <w:sz w:val="38"/>
          <w:szCs w:val="38"/>
        </w:rPr>
        <w:t>-3</w:t>
      </w:r>
      <w:r>
        <w:rPr>
          <w:rFonts w:ascii="KaiTi" w:eastAsia="KaiTi" w:hAnsi="KaiTi" w:cs="KaiTi"/>
          <w:sz w:val="38"/>
          <w:szCs w:val="38"/>
        </w:rPr>
        <w:t>Al</w:t>
      </w:r>
      <w:r>
        <w:rPr>
          <w:rFonts w:ascii="KaiTi" w:eastAsia="KaiTi" w:hAnsi="KaiTi" w:cs="KaiTi"/>
          <w:spacing w:val="29"/>
          <w:sz w:val="38"/>
          <w:szCs w:val="38"/>
        </w:rPr>
        <w:t>-</w:t>
      </w:r>
    </w:p>
    <w:p>
      <w:pPr>
        <w:spacing w:before="60" w:line="235" w:lineRule="auto"/>
        <w:ind w:left="4984" w:right="1988"/>
        <w:rPr>
          <w:rFonts w:ascii="KaiTi" w:eastAsia="KaiTi" w:hAnsi="KaiTi" w:cs="KaiTi"/>
          <w:sz w:val="38"/>
          <w:szCs w:val="38"/>
        </w:rPr>
      </w:pPr>
      <w:r>
        <w:rPr>
          <w:rFonts w:ascii="Times New Roman" w:eastAsia="Times New Roman" w:hAnsi="Times New Roman" w:cs="Times New Roman"/>
          <w:sz w:val="38"/>
          <w:szCs w:val="38"/>
        </w:rPr>
        <w:t>2.7Nb-0.2Si)</w:t>
      </w:r>
      <w:r>
        <w:rPr>
          <w:rFonts w:ascii="Times New Roman" w:eastAsia="Times New Roman" w:hAnsi="Times New Roman" w:cs="Times New Roman"/>
          <w:spacing w:val="-53"/>
          <w:sz w:val="38"/>
          <w:szCs w:val="38"/>
        </w:rPr>
        <w:t xml:space="preserve"> </w:t>
      </w:r>
      <w:r>
        <w:rPr>
          <w:rFonts w:ascii="SimSun" w:eastAsia="SimSun" w:hAnsi="SimSun" w:cs="SimSun"/>
          <w:sz w:val="38"/>
          <w:szCs w:val="38"/>
        </w:rPr>
        <w:t>、</w:t>
      </w:r>
      <w:r>
        <w:rPr>
          <w:rFonts w:ascii="Times New Roman" w:eastAsia="Times New Roman" w:hAnsi="Times New Roman" w:cs="Times New Roman"/>
          <w:sz w:val="38"/>
          <w:szCs w:val="38"/>
        </w:rPr>
        <w:t>Ti-</w:t>
      </w:r>
      <w:r>
        <w:rPr>
          <w:rFonts w:ascii="Times New Roman" w:eastAsia="Times New Roman" w:hAnsi="Times New Roman" w:cs="Times New Roman"/>
          <w:spacing w:val="-50"/>
          <w:sz w:val="38"/>
          <w:szCs w:val="38"/>
        </w:rPr>
        <w:t xml:space="preserve"> </w:t>
      </w:r>
      <w:r>
        <w:rPr>
          <w:rFonts w:ascii="Times New Roman" w:eastAsia="Times New Roman" w:hAnsi="Times New Roman" w:cs="Times New Roman"/>
          <w:sz w:val="38"/>
          <w:szCs w:val="38"/>
        </w:rPr>
        <w:t>10-2-3(Ti-</w:t>
      </w:r>
      <w:r>
        <w:rPr>
          <w:rFonts w:ascii="Times New Roman" w:eastAsia="Times New Roman" w:hAnsi="Times New Roman" w:cs="Times New Roman"/>
          <w:spacing w:val="-50"/>
          <w:sz w:val="38"/>
          <w:szCs w:val="38"/>
        </w:rPr>
        <w:t xml:space="preserve"> </w:t>
      </w:r>
      <w:r>
        <w:rPr>
          <w:rFonts w:ascii="Times New Roman" w:eastAsia="Times New Roman" w:hAnsi="Times New Roman" w:cs="Times New Roman"/>
          <w:sz w:val="38"/>
          <w:szCs w:val="38"/>
        </w:rPr>
        <w:t>10V-2Fe-3AI)</w:t>
      </w:r>
      <w:r>
        <w:rPr>
          <w:rFonts w:ascii="Times New Roman" w:eastAsia="Times New Roman" w:hAnsi="Times New Roman" w:cs="Times New Roman"/>
          <w:spacing w:val="-52"/>
          <w:sz w:val="38"/>
          <w:szCs w:val="38"/>
        </w:rPr>
        <w:t xml:space="preserve"> </w:t>
      </w:r>
      <w:r>
        <w:rPr>
          <w:rFonts w:ascii="SimSun" w:eastAsia="SimSun" w:hAnsi="SimSun" w:cs="SimSun"/>
          <w:spacing w:val="-1"/>
          <w:sz w:val="38"/>
          <w:szCs w:val="38"/>
        </w:rPr>
        <w:t>、</w:t>
      </w:r>
      <w:r>
        <w:rPr>
          <w:rFonts w:ascii="Times New Roman" w:eastAsia="Times New Roman" w:hAnsi="Times New Roman" w:cs="Times New Roman"/>
          <w:sz w:val="38"/>
          <w:szCs w:val="38"/>
        </w:rPr>
        <w:t>Ti</w:t>
      </w:r>
      <w:r>
        <w:rPr>
          <w:rFonts w:ascii="Times New Roman" w:eastAsia="Times New Roman" w:hAnsi="Times New Roman" w:cs="Times New Roman"/>
          <w:spacing w:val="-1"/>
          <w:sz w:val="38"/>
          <w:szCs w:val="38"/>
        </w:rPr>
        <w:t>-</w:t>
      </w:r>
      <w:r>
        <w:rPr>
          <w:rFonts w:ascii="Times New Roman" w:eastAsia="Times New Roman" w:hAnsi="Times New Roman" w:cs="Times New Roman"/>
          <w:spacing w:val="-50"/>
          <w:sz w:val="38"/>
          <w:szCs w:val="38"/>
        </w:rPr>
        <w:t xml:space="preserve"> </w:t>
      </w:r>
      <w:r>
        <w:rPr>
          <w:rFonts w:ascii="Times New Roman" w:eastAsia="Times New Roman" w:hAnsi="Times New Roman" w:cs="Times New Roman"/>
          <w:spacing w:val="-1"/>
          <w:sz w:val="38"/>
          <w:szCs w:val="38"/>
        </w:rPr>
        <w:t>15-3(</w:t>
      </w:r>
      <w:r>
        <w:rPr>
          <w:rFonts w:ascii="Times New Roman" w:eastAsia="Times New Roman" w:hAnsi="Times New Roman" w:cs="Times New Roman"/>
          <w:sz w:val="38"/>
          <w:szCs w:val="38"/>
        </w:rPr>
        <w:t>Ti</w:t>
      </w:r>
      <w:r>
        <w:rPr>
          <w:rFonts w:ascii="Times New Roman" w:eastAsia="Times New Roman" w:hAnsi="Times New Roman" w:cs="Times New Roman"/>
          <w:spacing w:val="-1"/>
          <w:sz w:val="38"/>
          <w:szCs w:val="38"/>
        </w:rPr>
        <w:t>-</w:t>
      </w:r>
      <w:r>
        <w:rPr>
          <w:rFonts w:ascii="Times New Roman" w:eastAsia="Times New Roman" w:hAnsi="Times New Roman" w:cs="Times New Roman"/>
          <w:spacing w:val="-49"/>
          <w:sz w:val="38"/>
          <w:szCs w:val="38"/>
        </w:rPr>
        <w:t xml:space="preserve"> </w:t>
      </w:r>
      <w:r>
        <w:rPr>
          <w:rFonts w:ascii="Times New Roman" w:eastAsia="Times New Roman" w:hAnsi="Times New Roman" w:cs="Times New Roman"/>
          <w:spacing w:val="-1"/>
          <w:sz w:val="38"/>
          <w:szCs w:val="38"/>
        </w:rPr>
        <w:t>15V-3</w:t>
      </w:r>
      <w:r>
        <w:rPr>
          <w:rFonts w:ascii="Times New Roman" w:eastAsia="Times New Roman" w:hAnsi="Times New Roman" w:cs="Times New Roman"/>
          <w:sz w:val="38"/>
          <w:szCs w:val="38"/>
        </w:rPr>
        <w:t>Cr</w:t>
      </w:r>
      <w:r>
        <w:rPr>
          <w:rFonts w:ascii="Times New Roman" w:eastAsia="Times New Roman" w:hAnsi="Times New Roman" w:cs="Times New Roman"/>
          <w:spacing w:val="-1"/>
          <w:sz w:val="38"/>
          <w:szCs w:val="38"/>
        </w:rPr>
        <w:t>-3</w:t>
      </w:r>
      <w:r>
        <w:rPr>
          <w:rFonts w:ascii="Times New Roman" w:eastAsia="Times New Roman" w:hAnsi="Times New Roman" w:cs="Times New Roman"/>
          <w:sz w:val="38"/>
          <w:szCs w:val="38"/>
        </w:rPr>
        <w:t>Al</w:t>
      </w:r>
      <w:r>
        <w:rPr>
          <w:rFonts w:ascii="Times New Roman" w:eastAsia="Times New Roman" w:hAnsi="Times New Roman" w:cs="Times New Roman"/>
          <w:spacing w:val="-1"/>
          <w:sz w:val="38"/>
          <w:szCs w:val="38"/>
        </w:rPr>
        <w:t>-3</w:t>
      </w:r>
      <w:r>
        <w:rPr>
          <w:rFonts w:ascii="Times New Roman" w:eastAsia="Times New Roman" w:hAnsi="Times New Roman" w:cs="Times New Roman"/>
          <w:sz w:val="38"/>
          <w:szCs w:val="38"/>
        </w:rPr>
        <w:t>Sn</w:t>
      </w:r>
      <w:r>
        <w:rPr>
          <w:rFonts w:ascii="Times New Roman" w:eastAsia="Times New Roman" w:hAnsi="Times New Roman" w:cs="Times New Roman"/>
          <w:spacing w:val="-1"/>
          <w:sz w:val="38"/>
          <w:szCs w:val="38"/>
        </w:rPr>
        <w:t>)[67]</w:t>
      </w:r>
      <w:r>
        <w:rPr>
          <w:rFonts w:ascii="SimSun" w:eastAsia="SimSun" w:hAnsi="SimSun" w:cs="SimSun"/>
          <w:spacing w:val="-1"/>
          <w:sz w:val="38"/>
          <w:szCs w:val="38"/>
        </w:rPr>
        <w:t>、</w:t>
      </w:r>
      <w:r>
        <w:rPr>
          <w:rFonts w:ascii="SimSun" w:eastAsia="SimSun" w:hAnsi="SimSun" w:cs="SimSun"/>
          <w:sz w:val="38"/>
          <w:szCs w:val="38"/>
        </w:rPr>
        <w:t xml:space="preserve"> </w:t>
      </w:r>
      <w:r>
        <w:rPr>
          <w:rFonts w:ascii="KaiTi" w:eastAsia="KaiTi" w:hAnsi="KaiTi" w:cs="KaiTi"/>
          <w:sz w:val="38"/>
          <w:szCs w:val="38"/>
        </w:rPr>
        <w:t>Ti</w:t>
      </w:r>
      <w:r>
        <w:rPr>
          <w:rFonts w:ascii="KaiTi" w:eastAsia="KaiTi" w:hAnsi="KaiTi" w:cs="KaiTi"/>
          <w:spacing w:val="6"/>
          <w:sz w:val="38"/>
          <w:szCs w:val="38"/>
        </w:rPr>
        <w:t>-3</w:t>
      </w:r>
      <w:r>
        <w:rPr>
          <w:rFonts w:ascii="KaiTi" w:eastAsia="KaiTi" w:hAnsi="KaiTi" w:cs="KaiTi"/>
          <w:sz w:val="38"/>
          <w:szCs w:val="38"/>
        </w:rPr>
        <w:t>Al</w:t>
      </w:r>
      <w:r>
        <w:rPr>
          <w:rFonts w:ascii="KaiTi" w:eastAsia="KaiTi" w:hAnsi="KaiTi" w:cs="KaiTi"/>
          <w:spacing w:val="6"/>
          <w:sz w:val="38"/>
          <w:szCs w:val="38"/>
        </w:rPr>
        <w:t>-8V-6</w:t>
      </w:r>
      <w:r>
        <w:rPr>
          <w:rFonts w:ascii="KaiTi" w:eastAsia="KaiTi" w:hAnsi="KaiTi" w:cs="KaiTi"/>
          <w:sz w:val="38"/>
          <w:szCs w:val="38"/>
        </w:rPr>
        <w:t>Cr</w:t>
      </w:r>
      <w:r>
        <w:rPr>
          <w:rFonts w:ascii="KaiTi" w:eastAsia="KaiTi" w:hAnsi="KaiTi" w:cs="KaiTi"/>
          <w:spacing w:val="6"/>
          <w:sz w:val="38"/>
          <w:szCs w:val="38"/>
        </w:rPr>
        <w:t>-4</w:t>
      </w:r>
      <w:r>
        <w:rPr>
          <w:rFonts w:ascii="KaiTi" w:eastAsia="KaiTi" w:hAnsi="KaiTi" w:cs="KaiTi"/>
          <w:sz w:val="38"/>
          <w:szCs w:val="38"/>
        </w:rPr>
        <w:t>Mo</w:t>
      </w:r>
      <w:r>
        <w:rPr>
          <w:rFonts w:ascii="KaiTi" w:eastAsia="KaiTi" w:hAnsi="KaiTi" w:cs="KaiTi"/>
          <w:spacing w:val="6"/>
          <w:sz w:val="38"/>
          <w:szCs w:val="38"/>
        </w:rPr>
        <w:t>-4</w:t>
      </w:r>
      <w:r>
        <w:rPr>
          <w:rFonts w:ascii="KaiTi" w:eastAsia="KaiTi" w:hAnsi="KaiTi" w:cs="KaiTi"/>
          <w:sz w:val="38"/>
          <w:szCs w:val="38"/>
        </w:rPr>
        <w:t>Zr</w:t>
      </w:r>
      <w:r>
        <w:rPr>
          <w:rFonts w:ascii="KaiTi" w:eastAsia="KaiTi" w:hAnsi="KaiTi" w:cs="KaiTi"/>
          <w:spacing w:val="-1"/>
          <w:sz w:val="38"/>
          <w:szCs w:val="38"/>
        </w:rPr>
        <w:t xml:space="preserve"> </w:t>
      </w:r>
      <w:r>
        <w:rPr>
          <w:rFonts w:ascii="KaiTi" w:eastAsia="KaiTi" w:hAnsi="KaiTi" w:cs="KaiTi"/>
          <w:spacing w:val="6"/>
          <w:sz w:val="38"/>
          <w:szCs w:val="38"/>
        </w:rPr>
        <w:t>等。</w:t>
      </w:r>
    </w:p>
    <w:p>
      <w:pPr>
        <w:spacing w:line="312" w:lineRule="auto"/>
        <w:rPr>
          <w:rFonts w:ascii="Arial"/>
          <w:sz w:val="21"/>
        </w:rPr>
      </w:pPr>
    </w:p>
    <w:p>
      <w:pPr>
        <w:spacing w:before="124" w:line="233" w:lineRule="auto"/>
        <w:ind w:left="562"/>
        <w:rPr>
          <w:rFonts w:ascii="KaiTi" w:eastAsia="KaiTi" w:hAnsi="KaiTi" w:cs="KaiTi"/>
          <w:sz w:val="38"/>
          <w:szCs w:val="38"/>
        </w:rPr>
      </w:pPr>
      <w:r>
        <w:rPr>
          <w:rFonts w:ascii="KaiTi" w:eastAsia="KaiTi" w:hAnsi="KaiTi" w:cs="KaiTi"/>
          <w:color w:val="E72F2F"/>
          <w:spacing w:val="11"/>
          <w:sz w:val="38"/>
          <w:szCs w:val="38"/>
        </w:rPr>
        <w:t>表</w:t>
      </w:r>
      <w:r>
        <w:rPr>
          <w:rFonts w:ascii="KaiTi" w:eastAsia="KaiTi" w:hAnsi="KaiTi" w:cs="KaiTi"/>
          <w:color w:val="E72F2F"/>
          <w:spacing w:val="-70"/>
          <w:sz w:val="38"/>
          <w:szCs w:val="38"/>
        </w:rPr>
        <w:t xml:space="preserve"> </w:t>
      </w:r>
      <w:r>
        <w:rPr>
          <w:rFonts w:ascii="KaiTi" w:eastAsia="KaiTi" w:hAnsi="KaiTi" w:cs="KaiTi"/>
          <w:color w:val="E72F2F"/>
          <w:spacing w:val="11"/>
          <w:sz w:val="38"/>
          <w:szCs w:val="38"/>
        </w:rPr>
        <w:t>8</w:t>
      </w:r>
      <w:r>
        <w:rPr>
          <w:rFonts w:ascii="KaiTi" w:eastAsia="KaiTi" w:hAnsi="KaiTi" w:cs="KaiTi"/>
          <w:color w:val="E72F2F"/>
          <w:spacing w:val="15"/>
          <w:sz w:val="38"/>
          <w:szCs w:val="38"/>
        </w:rPr>
        <w:t xml:space="preserve"> </w:t>
      </w:r>
      <w:r>
        <w:rPr>
          <w:rFonts w:ascii="KaiTi" w:eastAsia="KaiTi" w:hAnsi="KaiTi" w:cs="KaiTi"/>
          <w:color w:val="E72F2F"/>
          <w:spacing w:val="11"/>
          <w:sz w:val="38"/>
          <w:szCs w:val="38"/>
        </w:rPr>
        <w:t>一般飞机使用的钛合金</w:t>
      </w:r>
    </w:p>
    <w:tbl>
      <w:tblPr>
        <w:tblStyle w:val="TableNormal14"/>
        <w:tblW w:w="18989"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879"/>
        <w:gridCol w:w="5785"/>
        <w:gridCol w:w="3681"/>
        <w:gridCol w:w="6644"/>
      </w:tblGrid>
      <w:tr>
        <w:tblPrEx>
          <w:tblW w:w="18989"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03"/>
        </w:trPr>
        <w:tc>
          <w:tcPr>
            <w:tcW w:w="2879" w:type="dxa"/>
            <w:tcBorders>
              <w:right w:val="nil"/>
            </w:tcBorders>
            <w:vAlign w:val="top"/>
          </w:tcPr>
          <w:p>
            <w:pPr>
              <w:spacing w:before="233" w:line="214" w:lineRule="auto"/>
              <w:ind w:left="211"/>
              <w:rPr>
                <w:rFonts w:ascii="SimSun" w:eastAsia="SimSun" w:hAnsi="SimSun" w:cs="SimSun"/>
                <w:sz w:val="32"/>
                <w:szCs w:val="32"/>
              </w:rPr>
            </w:pPr>
            <w:r>
              <w:rPr>
                <w:rFonts w:ascii="SimSun" w:eastAsia="SimSun" w:hAnsi="SimSun" w:cs="SimSun"/>
                <w:b/>
                <w:bCs/>
                <w:spacing w:val="-6"/>
                <w:sz w:val="32"/>
                <w:szCs w:val="32"/>
              </w:rPr>
              <w:t>Alloy</w:t>
            </w:r>
            <w:r>
              <w:rPr>
                <w:rFonts w:ascii="SimSun" w:eastAsia="SimSun" w:hAnsi="SimSun" w:cs="SimSun"/>
                <w:spacing w:val="26"/>
                <w:sz w:val="32"/>
                <w:szCs w:val="32"/>
              </w:rPr>
              <w:t xml:space="preserve"> </w:t>
            </w:r>
            <w:r>
              <w:rPr>
                <w:rFonts w:ascii="SimSun" w:eastAsia="SimSun" w:hAnsi="SimSun" w:cs="SimSun"/>
                <w:b/>
                <w:bCs/>
                <w:spacing w:val="-6"/>
                <w:sz w:val="32"/>
                <w:szCs w:val="32"/>
              </w:rPr>
              <w:t>type</w:t>
            </w:r>
          </w:p>
        </w:tc>
        <w:tc>
          <w:tcPr>
            <w:tcW w:w="5785" w:type="dxa"/>
            <w:tcBorders>
              <w:left w:val="nil"/>
              <w:right w:val="nil"/>
            </w:tcBorders>
            <w:vAlign w:val="top"/>
          </w:tcPr>
          <w:p>
            <w:pPr>
              <w:spacing w:before="241" w:line="214" w:lineRule="auto"/>
              <w:ind w:left="1081"/>
              <w:rPr>
                <w:rFonts w:ascii="SimSun" w:eastAsia="SimSun" w:hAnsi="SimSun" w:cs="SimSun"/>
                <w:sz w:val="32"/>
                <w:szCs w:val="32"/>
              </w:rPr>
            </w:pPr>
            <w:r>
              <w:rPr>
                <w:rFonts w:ascii="SimSun" w:eastAsia="SimSun" w:hAnsi="SimSun" w:cs="SimSun"/>
                <w:b/>
                <w:bCs/>
                <w:spacing w:val="-5"/>
                <w:sz w:val="32"/>
                <w:szCs w:val="32"/>
              </w:rPr>
              <w:t>Chemical</w:t>
            </w:r>
            <w:r>
              <w:rPr>
                <w:rFonts w:ascii="SimSun" w:eastAsia="SimSun" w:hAnsi="SimSun" w:cs="SimSun"/>
                <w:spacing w:val="155"/>
                <w:sz w:val="32"/>
                <w:szCs w:val="32"/>
              </w:rPr>
              <w:t xml:space="preserve"> </w:t>
            </w:r>
            <w:r>
              <w:rPr>
                <w:rFonts w:ascii="SimSun" w:eastAsia="SimSun" w:hAnsi="SimSun" w:cs="SimSun"/>
                <w:b/>
                <w:bCs/>
                <w:spacing w:val="-5"/>
                <w:sz w:val="32"/>
                <w:szCs w:val="32"/>
              </w:rPr>
              <w:t>composition</w:t>
            </w:r>
          </w:p>
        </w:tc>
        <w:tc>
          <w:tcPr>
            <w:tcW w:w="3681" w:type="dxa"/>
            <w:tcBorders>
              <w:left w:val="nil"/>
              <w:right w:val="nil"/>
            </w:tcBorders>
            <w:vAlign w:val="top"/>
          </w:tcPr>
          <w:p>
            <w:pPr>
              <w:spacing w:before="233" w:line="214" w:lineRule="auto"/>
              <w:ind w:left="1388"/>
              <w:rPr>
                <w:rFonts w:ascii="SimSun" w:eastAsia="SimSun" w:hAnsi="SimSun" w:cs="SimSun"/>
                <w:sz w:val="32"/>
                <w:szCs w:val="32"/>
              </w:rPr>
            </w:pPr>
            <w:r>
              <w:rPr>
                <w:rFonts w:ascii="SimSun" w:eastAsia="SimSun" w:hAnsi="SimSun" w:cs="SimSun"/>
                <w:b/>
                <w:bCs/>
                <w:spacing w:val="-6"/>
                <w:sz w:val="32"/>
                <w:szCs w:val="32"/>
              </w:rPr>
              <w:t>Alloy</w:t>
            </w:r>
            <w:r>
              <w:rPr>
                <w:rFonts w:ascii="SimSun" w:eastAsia="SimSun" w:hAnsi="SimSun" w:cs="SimSun"/>
                <w:spacing w:val="26"/>
                <w:sz w:val="32"/>
                <w:szCs w:val="32"/>
              </w:rPr>
              <w:t xml:space="preserve"> </w:t>
            </w:r>
            <w:r>
              <w:rPr>
                <w:rFonts w:ascii="SimSun" w:eastAsia="SimSun" w:hAnsi="SimSun" w:cs="SimSun"/>
                <w:b/>
                <w:bCs/>
                <w:spacing w:val="-6"/>
                <w:sz w:val="32"/>
                <w:szCs w:val="32"/>
              </w:rPr>
              <w:t>type</w:t>
            </w:r>
          </w:p>
        </w:tc>
        <w:tc>
          <w:tcPr>
            <w:tcW w:w="6644" w:type="dxa"/>
            <w:tcBorders>
              <w:left w:val="nil"/>
            </w:tcBorders>
            <w:vAlign w:val="top"/>
          </w:tcPr>
          <w:p>
            <w:pPr>
              <w:spacing w:before="241" w:line="214" w:lineRule="auto"/>
              <w:ind w:left="1783"/>
              <w:rPr>
                <w:rFonts w:ascii="SimSun" w:eastAsia="SimSun" w:hAnsi="SimSun" w:cs="SimSun"/>
                <w:sz w:val="32"/>
                <w:szCs w:val="32"/>
              </w:rPr>
            </w:pPr>
            <w:r>
              <w:rPr>
                <w:rFonts w:ascii="SimSun" w:eastAsia="SimSun" w:hAnsi="SimSun" w:cs="SimSun"/>
                <w:b/>
                <w:bCs/>
                <w:spacing w:val="-5"/>
                <w:sz w:val="32"/>
                <w:szCs w:val="32"/>
              </w:rPr>
              <w:t>Chemical</w:t>
            </w:r>
            <w:r>
              <w:rPr>
                <w:rFonts w:ascii="SimSun" w:eastAsia="SimSun" w:hAnsi="SimSun" w:cs="SimSun"/>
                <w:spacing w:val="15"/>
                <w:sz w:val="32"/>
                <w:szCs w:val="32"/>
              </w:rPr>
              <w:t xml:space="preserve">  </w:t>
            </w:r>
            <w:r>
              <w:rPr>
                <w:rFonts w:ascii="SimSun" w:eastAsia="SimSun" w:hAnsi="SimSun" w:cs="SimSun"/>
                <w:b/>
                <w:bCs/>
                <w:spacing w:val="-5"/>
                <w:sz w:val="32"/>
                <w:szCs w:val="32"/>
              </w:rPr>
              <w:t>composition</w:t>
            </w:r>
          </w:p>
        </w:tc>
      </w:tr>
      <w:tr>
        <w:tblPrEx>
          <w:tblW w:w="18989" w:type="dxa"/>
          <w:tblInd w:w="301" w:type="dxa"/>
          <w:tblLayout w:type="fixed"/>
        </w:tblPrEx>
        <w:trPr>
          <w:trHeight w:val="798"/>
        </w:trPr>
        <w:tc>
          <w:tcPr>
            <w:tcW w:w="2879" w:type="dxa"/>
            <w:tcBorders>
              <w:right w:val="nil"/>
            </w:tcBorders>
            <w:shd w:val="clear" w:color="auto" w:fill="DFBA71"/>
            <w:vAlign w:val="top"/>
          </w:tcPr>
          <w:p>
            <w:pPr>
              <w:spacing w:before="298" w:line="337" w:lineRule="exact"/>
              <w:ind w:left="163"/>
              <w:rPr>
                <w:rFonts w:ascii="SimSun" w:eastAsia="SimSun" w:hAnsi="SimSun" w:cs="SimSun"/>
                <w:sz w:val="24"/>
                <w:szCs w:val="24"/>
              </w:rPr>
            </w:pPr>
            <w:r>
              <w:rPr>
                <w:rFonts w:ascii="SimSun" w:eastAsia="SimSun" w:hAnsi="SimSun" w:cs="SimSun"/>
                <w:position w:val="3"/>
                <w:sz w:val="24"/>
                <w:szCs w:val="24"/>
              </w:rPr>
              <w:t>α</w:t>
            </w:r>
          </w:p>
        </w:tc>
        <w:tc>
          <w:tcPr>
            <w:tcW w:w="5785" w:type="dxa"/>
            <w:tcBorders>
              <w:left w:val="nil"/>
              <w:right w:val="nil"/>
            </w:tcBorders>
            <w:shd w:val="clear" w:color="auto" w:fill="DFBA71"/>
            <w:vAlign w:val="top"/>
          </w:tcPr>
          <w:p>
            <w:pPr>
              <w:spacing w:before="274"/>
              <w:ind w:left="1769"/>
              <w:rPr>
                <w:rFonts w:ascii="SimSun" w:eastAsia="SimSun" w:hAnsi="SimSun" w:cs="SimSun"/>
                <w:sz w:val="32"/>
                <w:szCs w:val="32"/>
              </w:rPr>
            </w:pPr>
            <w:r>
              <w:rPr>
                <w:rFonts w:ascii="SimSun" w:eastAsia="SimSun" w:hAnsi="SimSun" w:cs="SimSun"/>
                <w:spacing w:val="-3"/>
                <w:sz w:val="32"/>
                <w:szCs w:val="32"/>
              </w:rPr>
              <w:t>Pure</w:t>
            </w:r>
            <w:r>
              <w:rPr>
                <w:rFonts w:ascii="SimSun" w:eastAsia="SimSun" w:hAnsi="SimSun" w:cs="SimSun"/>
                <w:spacing w:val="31"/>
                <w:sz w:val="32"/>
                <w:szCs w:val="32"/>
              </w:rPr>
              <w:t xml:space="preserve"> </w:t>
            </w:r>
            <w:r>
              <w:rPr>
                <w:rFonts w:ascii="SimSun" w:eastAsia="SimSun" w:hAnsi="SimSun" w:cs="SimSun"/>
                <w:spacing w:val="-3"/>
                <w:sz w:val="32"/>
                <w:szCs w:val="32"/>
              </w:rPr>
              <w:t>titanium</w:t>
            </w:r>
          </w:p>
        </w:tc>
        <w:tc>
          <w:tcPr>
            <w:tcW w:w="3681" w:type="dxa"/>
            <w:tcBorders>
              <w:left w:val="nil"/>
              <w:right w:val="nil"/>
            </w:tcBorders>
            <w:shd w:val="clear" w:color="auto" w:fill="DFBA71"/>
            <w:vAlign w:val="top"/>
          </w:tcPr>
          <w:p>
            <w:pPr>
              <w:spacing w:before="214" w:line="233" w:lineRule="auto"/>
              <w:ind w:left="1946"/>
              <w:rPr>
                <w:rFonts w:ascii="SimSun" w:eastAsia="SimSun" w:hAnsi="SimSun" w:cs="SimSun"/>
                <w:sz w:val="32"/>
                <w:szCs w:val="32"/>
              </w:rPr>
            </w:pPr>
            <w:r>
              <w:rPr>
                <w:rFonts w:ascii="SimSun" w:eastAsia="SimSun" w:hAnsi="SimSun" w:cs="SimSun"/>
                <w:sz w:val="32"/>
                <w:szCs w:val="32"/>
              </w:rPr>
              <w:t>β</w:t>
            </w:r>
          </w:p>
        </w:tc>
        <w:tc>
          <w:tcPr>
            <w:tcW w:w="6644" w:type="dxa"/>
            <w:tcBorders>
              <w:left w:val="nil"/>
            </w:tcBorders>
            <w:shd w:val="clear" w:color="auto" w:fill="DFBA71"/>
            <w:vAlign w:val="top"/>
          </w:tcPr>
          <w:p>
            <w:pPr>
              <w:spacing w:before="274"/>
              <w:ind w:left="2229"/>
              <w:rPr>
                <w:rFonts w:ascii="SimSun" w:eastAsia="SimSun" w:hAnsi="SimSun" w:cs="SimSun"/>
                <w:sz w:val="32"/>
                <w:szCs w:val="32"/>
              </w:rPr>
            </w:pPr>
            <w:r>
              <w:rPr>
                <w:rFonts w:ascii="SimSun" w:eastAsia="SimSun" w:hAnsi="SimSun" w:cs="SimSun"/>
                <w:spacing w:val="-1"/>
                <w:sz w:val="32"/>
                <w:szCs w:val="32"/>
              </w:rPr>
              <w:t>Ti-13V-11Cr-3Al</w:t>
            </w:r>
          </w:p>
        </w:tc>
      </w:tr>
      <w:tr>
        <w:tblPrEx>
          <w:tblW w:w="18989" w:type="dxa"/>
          <w:tblInd w:w="301" w:type="dxa"/>
          <w:tblLayout w:type="fixed"/>
        </w:tblPrEx>
        <w:trPr>
          <w:trHeight w:val="799"/>
        </w:trPr>
        <w:tc>
          <w:tcPr>
            <w:tcW w:w="2879" w:type="dxa"/>
            <w:tcBorders>
              <w:right w:val="nil"/>
            </w:tcBorders>
            <w:vAlign w:val="top"/>
          </w:tcPr>
          <w:p>
            <w:pPr>
              <w:rPr>
                <w:rFonts w:ascii="Arial"/>
                <w:sz w:val="21"/>
              </w:rPr>
            </w:pPr>
          </w:p>
        </w:tc>
        <w:tc>
          <w:tcPr>
            <w:tcW w:w="5785" w:type="dxa"/>
            <w:tcBorders>
              <w:left w:val="nil"/>
              <w:right w:val="nil"/>
            </w:tcBorders>
            <w:vAlign w:val="top"/>
          </w:tcPr>
          <w:p>
            <w:pPr>
              <w:spacing w:before="267" w:line="239" w:lineRule="auto"/>
              <w:ind w:left="1873"/>
              <w:rPr>
                <w:rFonts w:ascii="SimSun" w:eastAsia="SimSun" w:hAnsi="SimSun" w:cs="SimSun"/>
                <w:sz w:val="32"/>
                <w:szCs w:val="32"/>
              </w:rPr>
            </w:pPr>
            <w:r>
              <w:rPr>
                <w:rFonts w:ascii="SimSun" w:eastAsia="SimSun" w:hAnsi="SimSun" w:cs="SimSun"/>
                <w:sz w:val="32"/>
                <w:szCs w:val="32"/>
              </w:rPr>
              <w:t>Ti-3Al-2.5V</w:t>
            </w:r>
          </w:p>
        </w:tc>
        <w:tc>
          <w:tcPr>
            <w:tcW w:w="3681" w:type="dxa"/>
            <w:tcBorders>
              <w:left w:val="nil"/>
              <w:right w:val="nil"/>
            </w:tcBorders>
            <w:vAlign w:val="top"/>
          </w:tcPr>
          <w:p>
            <w:pPr>
              <w:rPr>
                <w:rFonts w:ascii="Arial"/>
                <w:sz w:val="21"/>
              </w:rPr>
            </w:pPr>
          </w:p>
        </w:tc>
        <w:tc>
          <w:tcPr>
            <w:tcW w:w="6644" w:type="dxa"/>
            <w:tcBorders>
              <w:left w:val="nil"/>
            </w:tcBorders>
            <w:vAlign w:val="top"/>
          </w:tcPr>
          <w:p>
            <w:pPr>
              <w:spacing w:before="267"/>
              <w:ind w:left="2307"/>
              <w:rPr>
                <w:rFonts w:ascii="SimSun" w:eastAsia="SimSun" w:hAnsi="SimSun" w:cs="SimSun"/>
                <w:sz w:val="32"/>
                <w:szCs w:val="32"/>
              </w:rPr>
            </w:pPr>
            <w:r>
              <w:rPr>
                <w:rFonts w:ascii="SimSun" w:eastAsia="SimSun" w:hAnsi="SimSun" w:cs="SimSun"/>
                <w:spacing w:val="-1"/>
                <w:sz w:val="32"/>
                <w:szCs w:val="32"/>
              </w:rPr>
              <w:t>Ti-10V-2Fe-3Al</w:t>
            </w:r>
          </w:p>
        </w:tc>
      </w:tr>
    </w:tbl>
    <w:p>
      <w:pPr>
        <w:sectPr>
          <w:headerReference w:type="default" r:id="rId75"/>
          <w:footerReference w:type="default" r:id="rId76"/>
          <w:pgSz w:w="22387" w:h="31680"/>
          <w:pgMar w:top="400" w:right="956" w:bottom="1543" w:left="1548" w:header="0" w:footer="1347" w:gutter="0"/>
          <w:pgNumType w:start="25"/>
          <w:cols w:space="708"/>
        </w:sectPr>
      </w:pPr>
    </w:p>
    <w:tbl>
      <w:tblPr>
        <w:tblStyle w:val="TableNormal15"/>
        <w:tblW w:w="18989"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879"/>
        <w:gridCol w:w="5785"/>
        <w:gridCol w:w="3681"/>
        <w:gridCol w:w="6644"/>
      </w:tblGrid>
      <w:tr>
        <w:tblPrEx>
          <w:tblW w:w="18989" w:type="dxa"/>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42"/>
        </w:trPr>
        <w:tc>
          <w:tcPr>
            <w:tcW w:w="2879" w:type="dxa"/>
            <w:tcBorders>
              <w:right w:val="nil"/>
            </w:tcBorders>
            <w:shd w:val="clear" w:color="auto" w:fill="DFBA71"/>
            <w:vAlign w:val="top"/>
          </w:tcPr>
          <w:p>
            <w:pPr>
              <w:rPr>
                <w:rFonts w:ascii="Arial"/>
                <w:sz w:val="21"/>
              </w:rPr>
            </w:pPr>
          </w:p>
        </w:tc>
        <w:tc>
          <w:tcPr>
            <w:tcW w:w="5785" w:type="dxa"/>
            <w:tcBorders>
              <w:left w:val="nil"/>
              <w:right w:val="nil"/>
            </w:tcBorders>
            <w:shd w:val="clear" w:color="auto" w:fill="DFBA71"/>
            <w:vAlign w:val="top"/>
          </w:tcPr>
          <w:p>
            <w:pPr>
              <w:spacing w:before="320" w:line="239" w:lineRule="auto"/>
              <w:ind w:left="1795"/>
              <w:rPr>
                <w:rFonts w:ascii="SimSun" w:eastAsia="SimSun" w:hAnsi="SimSun" w:cs="SimSun"/>
                <w:sz w:val="32"/>
                <w:szCs w:val="32"/>
              </w:rPr>
            </w:pPr>
            <w:r>
              <w:rPr>
                <w:rFonts w:ascii="SimSun" w:eastAsia="SimSun" w:hAnsi="SimSun" w:cs="SimSun"/>
                <w:spacing w:val="-1"/>
                <w:sz w:val="32"/>
                <w:szCs w:val="32"/>
              </w:rPr>
              <w:t>Ti-5Al-2.5Sn</w:t>
            </w:r>
          </w:p>
        </w:tc>
        <w:tc>
          <w:tcPr>
            <w:tcW w:w="3681" w:type="dxa"/>
            <w:tcBorders>
              <w:left w:val="nil"/>
              <w:right w:val="nil"/>
            </w:tcBorders>
            <w:shd w:val="clear" w:color="auto" w:fill="DFBA71"/>
            <w:vAlign w:val="top"/>
          </w:tcPr>
          <w:p>
            <w:pPr>
              <w:rPr>
                <w:rFonts w:ascii="Arial"/>
                <w:sz w:val="21"/>
              </w:rPr>
            </w:pPr>
          </w:p>
        </w:tc>
        <w:tc>
          <w:tcPr>
            <w:tcW w:w="6644" w:type="dxa"/>
            <w:tcBorders>
              <w:left w:val="nil"/>
            </w:tcBorders>
            <w:shd w:val="clear" w:color="auto" w:fill="DFBA71"/>
            <w:vAlign w:val="top"/>
          </w:tcPr>
          <w:p>
            <w:pPr>
              <w:spacing w:before="319"/>
              <w:ind w:left="2004"/>
              <w:rPr>
                <w:rFonts w:ascii="SimSun" w:eastAsia="SimSun" w:hAnsi="SimSun" w:cs="SimSun"/>
                <w:sz w:val="32"/>
                <w:szCs w:val="32"/>
              </w:rPr>
            </w:pPr>
            <w:r>
              <w:rPr>
                <w:rFonts w:ascii="SimSun" w:eastAsia="SimSun" w:hAnsi="SimSun" w:cs="SimSun"/>
                <w:spacing w:val="-1"/>
                <w:sz w:val="32"/>
                <w:szCs w:val="32"/>
              </w:rPr>
              <w:t>Ti-15V-3Cr-3Al-3Sn</w:t>
            </w:r>
          </w:p>
        </w:tc>
      </w:tr>
      <w:tr>
        <w:tblPrEx>
          <w:tblW w:w="18989" w:type="dxa"/>
          <w:tblInd w:w="301" w:type="dxa"/>
          <w:tblLayout w:type="fixed"/>
        </w:tblPrEx>
        <w:trPr>
          <w:trHeight w:val="803"/>
        </w:trPr>
        <w:tc>
          <w:tcPr>
            <w:tcW w:w="2879" w:type="dxa"/>
            <w:tcBorders>
              <w:right w:val="nil"/>
            </w:tcBorders>
            <w:vAlign w:val="top"/>
          </w:tcPr>
          <w:p>
            <w:pPr>
              <w:rPr>
                <w:rFonts w:ascii="Arial"/>
                <w:sz w:val="21"/>
              </w:rPr>
            </w:pPr>
          </w:p>
        </w:tc>
        <w:tc>
          <w:tcPr>
            <w:tcW w:w="5785" w:type="dxa"/>
            <w:tcBorders>
              <w:left w:val="nil"/>
              <w:right w:val="nil"/>
            </w:tcBorders>
            <w:vAlign w:val="top"/>
          </w:tcPr>
          <w:p>
            <w:pPr>
              <w:spacing w:before="286"/>
              <w:ind w:left="1587"/>
              <w:rPr>
                <w:rFonts w:ascii="SimSun" w:eastAsia="SimSun" w:hAnsi="SimSun" w:cs="SimSun"/>
                <w:sz w:val="32"/>
                <w:szCs w:val="32"/>
              </w:rPr>
            </w:pPr>
            <w:r>
              <w:rPr>
                <w:rFonts w:ascii="SimSun" w:eastAsia="SimSun" w:hAnsi="SimSun" w:cs="SimSun"/>
                <w:sz w:val="32"/>
                <w:szCs w:val="32"/>
              </w:rPr>
              <w:t>Ti</w:t>
            </w:r>
            <w:r>
              <w:rPr>
                <w:rFonts w:ascii="SimSun" w:eastAsia="SimSun" w:hAnsi="SimSun" w:cs="SimSun"/>
                <w:spacing w:val="1"/>
                <w:sz w:val="32"/>
                <w:szCs w:val="32"/>
              </w:rPr>
              <w:t>-8</w:t>
            </w:r>
            <w:r>
              <w:rPr>
                <w:rFonts w:ascii="SimSun" w:eastAsia="SimSun" w:hAnsi="SimSun" w:cs="SimSun"/>
                <w:sz w:val="32"/>
                <w:szCs w:val="32"/>
              </w:rPr>
              <w:t>Al</w:t>
            </w:r>
            <w:r>
              <w:rPr>
                <w:rFonts w:ascii="SimSun" w:eastAsia="SimSun" w:hAnsi="SimSun" w:cs="SimSun"/>
                <w:spacing w:val="1"/>
                <w:sz w:val="32"/>
                <w:szCs w:val="32"/>
              </w:rPr>
              <w:t>-1</w:t>
            </w:r>
            <w:r>
              <w:rPr>
                <w:rFonts w:ascii="SimSun" w:eastAsia="SimSun" w:hAnsi="SimSun" w:cs="SimSun"/>
                <w:sz w:val="32"/>
                <w:szCs w:val="32"/>
              </w:rPr>
              <w:t>Mo</w:t>
            </w:r>
            <w:r>
              <w:rPr>
                <w:rFonts w:ascii="SimSun" w:eastAsia="SimSun" w:hAnsi="SimSun" w:cs="SimSun"/>
                <w:spacing w:val="1"/>
                <w:sz w:val="32"/>
                <w:szCs w:val="32"/>
              </w:rPr>
              <w:t>-1V</w:t>
            </w:r>
          </w:p>
        </w:tc>
        <w:tc>
          <w:tcPr>
            <w:tcW w:w="3681" w:type="dxa"/>
            <w:tcBorders>
              <w:left w:val="nil"/>
              <w:right w:val="nil"/>
            </w:tcBorders>
            <w:vAlign w:val="top"/>
          </w:tcPr>
          <w:p>
            <w:pPr>
              <w:rPr>
                <w:rFonts w:ascii="Arial"/>
                <w:sz w:val="21"/>
              </w:rPr>
            </w:pPr>
          </w:p>
        </w:tc>
        <w:tc>
          <w:tcPr>
            <w:tcW w:w="6644" w:type="dxa"/>
            <w:tcBorders>
              <w:left w:val="nil"/>
            </w:tcBorders>
            <w:vAlign w:val="top"/>
          </w:tcPr>
          <w:p>
            <w:pPr>
              <w:spacing w:before="277" w:line="222" w:lineRule="auto"/>
              <w:ind w:left="714"/>
              <w:rPr>
                <w:rFonts w:ascii="SimSun" w:eastAsia="SimSun" w:hAnsi="SimSun" w:cs="SimSun"/>
                <w:sz w:val="32"/>
                <w:szCs w:val="32"/>
              </w:rPr>
            </w:pPr>
            <w:r>
              <w:rPr>
                <w:rFonts w:ascii="SimSun" w:eastAsia="SimSun" w:hAnsi="SimSun" w:cs="SimSun"/>
                <w:sz w:val="32"/>
                <w:szCs w:val="32"/>
              </w:rPr>
              <w:t>Ti-15Mo-2.7Nb-3Al-0</w:t>
            </w:r>
            <w:r>
              <w:rPr>
                <w:rFonts w:ascii="SimSun" w:eastAsia="SimSun" w:hAnsi="SimSun" w:cs="SimSun"/>
                <w:spacing w:val="-1"/>
                <w:sz w:val="32"/>
                <w:szCs w:val="32"/>
              </w:rPr>
              <w:t>.2</w:t>
            </w:r>
            <w:r>
              <w:rPr>
                <w:rFonts w:ascii="SimSun" w:eastAsia="SimSun" w:hAnsi="SimSun" w:cs="SimSun"/>
                <w:sz w:val="32"/>
                <w:szCs w:val="32"/>
              </w:rPr>
              <w:t>Sn</w:t>
            </w:r>
            <w:r>
              <w:rPr>
                <w:rFonts w:ascii="SimSun" w:eastAsia="SimSun" w:hAnsi="SimSun" w:cs="SimSun"/>
                <w:spacing w:val="-1"/>
                <w:sz w:val="32"/>
                <w:szCs w:val="32"/>
              </w:rPr>
              <w:t>(</w:t>
            </w:r>
            <w:r>
              <w:rPr>
                <w:rFonts w:ascii="SimSun" w:eastAsia="SimSun" w:hAnsi="SimSun" w:cs="SimSun"/>
                <w:sz w:val="32"/>
                <w:szCs w:val="32"/>
              </w:rPr>
              <w:t>Timetal</w:t>
            </w:r>
            <w:r>
              <w:rPr>
                <w:rFonts w:ascii="SimSun" w:eastAsia="SimSun" w:hAnsi="SimSun" w:cs="SimSun"/>
                <w:spacing w:val="-1"/>
                <w:sz w:val="32"/>
                <w:szCs w:val="32"/>
              </w:rPr>
              <w:t>2</w:t>
            </w:r>
            <w:r>
              <w:rPr>
                <w:rFonts w:ascii="SimSun" w:eastAsia="SimSun" w:hAnsi="SimSun" w:cs="SimSun"/>
                <w:sz w:val="32"/>
                <w:szCs w:val="32"/>
              </w:rPr>
              <w:t>IS</w:t>
            </w:r>
            <w:r>
              <w:rPr>
                <w:rFonts w:ascii="SimSun" w:eastAsia="SimSun" w:hAnsi="SimSun" w:cs="SimSun"/>
                <w:spacing w:val="-1"/>
                <w:sz w:val="32"/>
                <w:szCs w:val="32"/>
              </w:rPr>
              <w:t>)</w:t>
            </w:r>
          </w:p>
        </w:tc>
      </w:tr>
    </w:tbl>
    <w:p>
      <w:pPr>
        <w:rPr>
          <w:rFonts w:ascii="Arial"/>
          <w:sz w:val="21"/>
        </w:rPr>
      </w:pPr>
    </w:p>
    <w:p>
      <w:pPr>
        <w:sectPr>
          <w:headerReference w:type="default" r:id="rId77"/>
          <w:footerReference w:type="default" r:id="rId78"/>
          <w:type w:val="nextPage"/>
          <w:pgSz w:w="22387" w:h="31680"/>
          <w:pgMar w:top="400" w:right="956" w:bottom="1543" w:left="1548" w:header="0" w:footer="1347" w:gutter="0"/>
          <w:pgNumType w:start="26"/>
          <w:cols w:space="708"/>
          <w:titlePg w:val="0"/>
        </w:sectPr>
      </w:pPr>
    </w:p>
    <w:p>
      <w:pPr>
        <w:spacing w:line="269" w:lineRule="auto"/>
        <w:rPr>
          <w:rFonts w:ascii="Arial"/>
          <w:sz w:val="21"/>
        </w:rPr>
      </w:pPr>
      <w:r>
        <w:drawing>
          <wp:anchor distT="0" distB="0" distL="0" distR="0" simplePos="0" relativeHeight="251723776" behindDoc="0" locked="0" layoutInCell="0" allowOverlap="1">
            <wp:simplePos x="0" y="0"/>
            <wp:positionH relativeFrom="page">
              <wp:posOffset>3082584</wp:posOffset>
            </wp:positionH>
            <wp:positionV relativeFrom="page">
              <wp:posOffset>1247240</wp:posOffset>
            </wp:positionV>
            <wp:extent cx="10160092" cy="1106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xmlns:r="http://schemas.openxmlformats.org/officeDocument/2006/relationships" r:embed="rId79"/>
                    <a:stretch>
                      <a:fillRect/>
                    </a:stretch>
                  </pic:blipFill>
                  <pic:spPr>
                    <a:xfrm>
                      <a:off x="0" y="0"/>
                      <a:ext cx="10160092" cy="11065"/>
                    </a:xfrm>
                    <a:prstGeom prst="rect">
                      <a:avLst/>
                    </a:prstGeom>
                  </pic:spPr>
                </pic:pic>
              </a:graphicData>
            </a:graphic>
          </wp:anchor>
        </w:drawing>
      </w:r>
    </w:p>
    <w:p>
      <w:pPr>
        <w:spacing w:line="270" w:lineRule="auto"/>
        <w:rPr>
          <w:rFonts w:ascii="Arial"/>
          <w:sz w:val="21"/>
        </w:rPr>
      </w:pPr>
    </w:p>
    <w:p>
      <w:pPr>
        <w:spacing w:line="270" w:lineRule="auto"/>
        <w:rPr>
          <w:rFonts w:ascii="Arial"/>
          <w:sz w:val="21"/>
        </w:rPr>
      </w:pPr>
    </w:p>
    <w:p>
      <w:pPr>
        <w:spacing w:before="123" w:line="216" w:lineRule="auto"/>
        <w:ind w:left="13559"/>
        <w:rPr>
          <w:rFonts w:ascii="SimSun" w:eastAsia="SimSun" w:hAnsi="SimSun" w:cs="SimSun"/>
          <w:sz w:val="38"/>
          <w:szCs w:val="38"/>
        </w:rPr>
      </w:pPr>
      <w:r>
        <w:rPr>
          <w:rFonts w:ascii="SimSun" w:eastAsia="SimSun" w:hAnsi="SimSun" w:cs="SimSun"/>
          <w:color w:val="D4972F"/>
          <w:spacing w:val="7"/>
          <w:sz w:val="38"/>
          <w:szCs w:val="38"/>
        </w:rPr>
        <w:t>|行业深度研究报告</w:t>
      </w:r>
    </w:p>
    <w:p/>
    <w:p/>
    <w:p/>
    <w:p>
      <w:pPr>
        <w:spacing w:line="128" w:lineRule="exact"/>
      </w:pPr>
    </w:p>
    <w:tbl>
      <w:tblPr>
        <w:tblStyle w:val="TableNormal16"/>
        <w:tblW w:w="19015"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141"/>
        <w:gridCol w:w="10416"/>
        <w:gridCol w:w="6458"/>
      </w:tblGrid>
      <w:tr>
        <w:tblPrEx>
          <w:tblW w:w="19015"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795"/>
        </w:trPr>
        <w:tc>
          <w:tcPr>
            <w:tcW w:w="2141" w:type="dxa"/>
            <w:shd w:val="clear" w:color="auto" w:fill="DFB970"/>
            <w:vAlign w:val="top"/>
          </w:tcPr>
          <w:p>
            <w:pPr>
              <w:rPr>
                <w:rFonts w:ascii="Arial"/>
                <w:sz w:val="21"/>
              </w:rPr>
            </w:pPr>
          </w:p>
        </w:tc>
        <w:tc>
          <w:tcPr>
            <w:tcW w:w="10416" w:type="dxa"/>
            <w:shd w:val="clear" w:color="auto" w:fill="DFBA71"/>
            <w:vAlign w:val="top"/>
          </w:tcPr>
          <w:p>
            <w:pPr>
              <w:spacing w:before="259" w:line="223" w:lineRule="auto"/>
              <w:ind w:left="1112"/>
              <w:rPr>
                <w:rFonts w:ascii="SimSun" w:eastAsia="SimSun" w:hAnsi="SimSun" w:cs="SimSun"/>
                <w:sz w:val="31"/>
                <w:szCs w:val="31"/>
              </w:rPr>
            </w:pPr>
            <w:r>
              <w:rPr>
                <w:rFonts w:ascii="SimSun" w:eastAsia="SimSun" w:hAnsi="SimSun" w:cs="SimSun"/>
                <w:sz w:val="31"/>
                <w:szCs w:val="31"/>
              </w:rPr>
              <w:t>Ti</w:t>
            </w:r>
            <w:r>
              <w:rPr>
                <w:rFonts w:ascii="SimSun" w:eastAsia="SimSun" w:hAnsi="SimSun" w:cs="SimSun"/>
                <w:spacing w:val="1"/>
                <w:sz w:val="31"/>
                <w:szCs w:val="31"/>
              </w:rPr>
              <w:t>-6</w:t>
            </w:r>
            <w:r>
              <w:rPr>
                <w:rFonts w:ascii="SimSun" w:eastAsia="SimSun" w:hAnsi="SimSun" w:cs="SimSun"/>
                <w:sz w:val="31"/>
                <w:szCs w:val="31"/>
              </w:rPr>
              <w:t>Al</w:t>
            </w:r>
            <w:r>
              <w:rPr>
                <w:rFonts w:ascii="SimSun" w:eastAsia="SimSun" w:hAnsi="SimSun" w:cs="SimSun"/>
                <w:spacing w:val="1"/>
                <w:sz w:val="31"/>
                <w:szCs w:val="31"/>
              </w:rPr>
              <w:t>-2</w:t>
            </w:r>
            <w:r>
              <w:rPr>
                <w:rFonts w:ascii="SimSun" w:eastAsia="SimSun" w:hAnsi="SimSun" w:cs="SimSun"/>
                <w:sz w:val="31"/>
                <w:szCs w:val="31"/>
              </w:rPr>
              <w:t>Sn</w:t>
            </w:r>
            <w:r>
              <w:rPr>
                <w:rFonts w:ascii="SimSun" w:eastAsia="SimSun" w:hAnsi="SimSun" w:cs="SimSun"/>
                <w:spacing w:val="1"/>
                <w:sz w:val="31"/>
                <w:szCs w:val="31"/>
              </w:rPr>
              <w:t>-4</w:t>
            </w:r>
            <w:r>
              <w:rPr>
                <w:rFonts w:ascii="SimSun" w:eastAsia="SimSun" w:hAnsi="SimSun" w:cs="SimSun"/>
                <w:sz w:val="31"/>
                <w:szCs w:val="31"/>
              </w:rPr>
              <w:t>Zr</w:t>
            </w:r>
            <w:r>
              <w:rPr>
                <w:rFonts w:ascii="SimSun" w:eastAsia="SimSun" w:hAnsi="SimSun" w:cs="SimSun"/>
                <w:spacing w:val="1"/>
                <w:sz w:val="31"/>
                <w:szCs w:val="31"/>
              </w:rPr>
              <w:t>-2</w:t>
            </w:r>
            <w:r>
              <w:rPr>
                <w:rFonts w:ascii="SimSun" w:eastAsia="SimSun" w:hAnsi="SimSun" w:cs="SimSun"/>
                <w:sz w:val="31"/>
                <w:szCs w:val="31"/>
              </w:rPr>
              <w:t>Mo</w:t>
            </w:r>
            <w:r>
              <w:rPr>
                <w:rFonts w:ascii="SimSun" w:eastAsia="SimSun" w:hAnsi="SimSun" w:cs="SimSun"/>
                <w:spacing w:val="1"/>
                <w:sz w:val="31"/>
                <w:szCs w:val="31"/>
              </w:rPr>
              <w:t>-</w:t>
            </w:r>
            <w:r>
              <w:rPr>
                <w:rFonts w:ascii="SimSun" w:eastAsia="SimSun" w:hAnsi="SimSun" w:cs="SimSun"/>
                <w:sz w:val="31"/>
                <w:szCs w:val="31"/>
              </w:rPr>
              <w:t>Si</w:t>
            </w:r>
            <w:r>
              <w:rPr>
                <w:rFonts w:ascii="SimSun" w:eastAsia="SimSun" w:hAnsi="SimSun" w:cs="SimSun"/>
                <w:spacing w:val="1"/>
                <w:sz w:val="31"/>
                <w:szCs w:val="31"/>
              </w:rPr>
              <w:t>(0.1-0.25)</w:t>
            </w:r>
          </w:p>
        </w:tc>
        <w:tc>
          <w:tcPr>
            <w:tcW w:w="6458" w:type="dxa"/>
            <w:shd w:val="clear" w:color="auto" w:fill="DFB970"/>
            <w:vAlign w:val="top"/>
          </w:tcPr>
          <w:p>
            <w:pPr>
              <w:spacing w:before="259" w:line="223" w:lineRule="auto"/>
              <w:ind w:left="1123"/>
              <w:rPr>
                <w:rFonts w:ascii="SimSun" w:eastAsia="SimSun" w:hAnsi="SimSun" w:cs="SimSun"/>
                <w:sz w:val="31"/>
                <w:szCs w:val="31"/>
              </w:rPr>
            </w:pPr>
            <w:r>
              <w:rPr>
                <w:rFonts w:ascii="SimSun" w:eastAsia="SimSun" w:hAnsi="SimSun" w:cs="SimSun"/>
                <w:sz w:val="31"/>
                <w:szCs w:val="31"/>
              </w:rPr>
              <w:t>Ti</w:t>
            </w:r>
            <w:r>
              <w:rPr>
                <w:rFonts w:ascii="SimSun" w:eastAsia="SimSun" w:hAnsi="SimSun" w:cs="SimSun"/>
                <w:spacing w:val="1"/>
                <w:sz w:val="31"/>
                <w:szCs w:val="31"/>
              </w:rPr>
              <w:t>-3</w:t>
            </w:r>
            <w:r>
              <w:rPr>
                <w:rFonts w:ascii="SimSun" w:eastAsia="SimSun" w:hAnsi="SimSun" w:cs="SimSun"/>
                <w:sz w:val="31"/>
                <w:szCs w:val="31"/>
              </w:rPr>
              <w:t>Al</w:t>
            </w:r>
            <w:r>
              <w:rPr>
                <w:rFonts w:ascii="SimSun" w:eastAsia="SimSun" w:hAnsi="SimSun" w:cs="SimSun"/>
                <w:spacing w:val="1"/>
                <w:sz w:val="31"/>
                <w:szCs w:val="31"/>
              </w:rPr>
              <w:t>-8V-6</w:t>
            </w:r>
            <w:r>
              <w:rPr>
                <w:rFonts w:ascii="SimSun" w:eastAsia="SimSun" w:hAnsi="SimSun" w:cs="SimSun"/>
                <w:sz w:val="31"/>
                <w:szCs w:val="31"/>
              </w:rPr>
              <w:t>Cr</w:t>
            </w:r>
            <w:r>
              <w:rPr>
                <w:rFonts w:ascii="SimSun" w:eastAsia="SimSun" w:hAnsi="SimSun" w:cs="SimSun"/>
                <w:spacing w:val="1"/>
                <w:sz w:val="31"/>
                <w:szCs w:val="31"/>
              </w:rPr>
              <w:t>-4</w:t>
            </w:r>
            <w:r>
              <w:rPr>
                <w:rFonts w:ascii="SimSun" w:eastAsia="SimSun" w:hAnsi="SimSun" w:cs="SimSun"/>
                <w:sz w:val="31"/>
                <w:szCs w:val="31"/>
              </w:rPr>
              <w:t>Mo</w:t>
            </w:r>
            <w:r>
              <w:rPr>
                <w:rFonts w:ascii="SimSun" w:eastAsia="SimSun" w:hAnsi="SimSun" w:cs="SimSun"/>
                <w:spacing w:val="1"/>
                <w:sz w:val="31"/>
                <w:szCs w:val="31"/>
              </w:rPr>
              <w:t>-4</w:t>
            </w:r>
            <w:r>
              <w:rPr>
                <w:rFonts w:ascii="SimSun" w:eastAsia="SimSun" w:hAnsi="SimSun" w:cs="SimSun"/>
                <w:sz w:val="31"/>
                <w:szCs w:val="31"/>
              </w:rPr>
              <w:t>Zr</w:t>
            </w:r>
            <w:r>
              <w:rPr>
                <w:rFonts w:ascii="SimSun" w:eastAsia="SimSun" w:hAnsi="SimSun" w:cs="SimSun"/>
                <w:spacing w:val="1"/>
                <w:sz w:val="31"/>
                <w:szCs w:val="31"/>
              </w:rPr>
              <w:t>(β-C)</w:t>
            </w:r>
          </w:p>
        </w:tc>
      </w:tr>
      <w:tr>
        <w:tblPrEx>
          <w:tblW w:w="19015" w:type="dxa"/>
          <w:tblInd w:w="326" w:type="dxa"/>
          <w:tblLayout w:type="fixed"/>
        </w:tblPrEx>
        <w:trPr>
          <w:trHeight w:val="1153"/>
        </w:trPr>
        <w:tc>
          <w:tcPr>
            <w:tcW w:w="19015" w:type="dxa"/>
            <w:gridSpan w:val="3"/>
            <w:vAlign w:val="top"/>
          </w:tcPr>
          <w:p>
            <w:pPr>
              <w:spacing w:before="220" w:line="239" w:lineRule="auto"/>
              <w:jc w:val="right"/>
              <w:rPr>
                <w:rFonts w:ascii="SimSun" w:eastAsia="SimSun" w:hAnsi="SimSun" w:cs="SimSun"/>
                <w:sz w:val="31"/>
                <w:szCs w:val="31"/>
              </w:rPr>
            </w:pPr>
            <w:r>
              <w:pict>
                <v:shape id="_x0000_s1077" type="#_x0000_t202" style="width:36.9pt;height:21.65pt;margin-top:22.19pt;margin-left:519.04pt;position:absolute;z-index:251727872" filled="f" stroked="f">
                  <o:lock v:ext="edit" aspectratio="f"/>
                  <v:textbox inset="0,0,0,0">
                    <w:txbxContent>
                      <w:p>
                        <w:pPr>
                          <w:spacing w:before="19" w:line="234" w:lineRule="auto"/>
                          <w:ind w:left="20"/>
                          <w:rPr>
                            <w:rFonts w:ascii="SimSun" w:eastAsia="SimSun" w:hAnsi="SimSun" w:cs="SimSun"/>
                            <w:sz w:val="31"/>
                            <w:szCs w:val="31"/>
                          </w:rPr>
                        </w:pPr>
                        <w:r>
                          <w:rPr>
                            <w:rFonts w:ascii="SimSun" w:eastAsia="SimSun" w:hAnsi="SimSun" w:cs="SimSun"/>
                            <w:spacing w:val="-26"/>
                            <w:sz w:val="31"/>
                            <w:szCs w:val="31"/>
                          </w:rPr>
                          <w:t>α+β</w:t>
                        </w:r>
                      </w:p>
                    </w:txbxContent>
                  </v:textbox>
                </v:shape>
              </w:pict>
            </w:r>
            <w:r>
              <w:rPr>
                <w:rFonts w:ascii="SimSun" w:eastAsia="SimSun" w:hAnsi="SimSun" w:cs="SimSun"/>
                <w:position w:val="-1"/>
                <w:sz w:val="31"/>
                <w:szCs w:val="31"/>
              </w:rPr>
              <w:t>Ti-5</w:t>
            </w:r>
            <w:r>
              <w:rPr>
                <w:rFonts w:ascii="SimSun" w:eastAsia="SimSun" w:hAnsi="SimSun" w:cs="SimSun"/>
                <w:spacing w:val="-1"/>
                <w:position w:val="-1"/>
                <w:sz w:val="31"/>
                <w:szCs w:val="31"/>
              </w:rPr>
              <w:t>.5</w:t>
            </w:r>
            <w:r>
              <w:rPr>
                <w:rFonts w:ascii="SimSun" w:eastAsia="SimSun" w:hAnsi="SimSun" w:cs="SimSun"/>
                <w:position w:val="-1"/>
                <w:sz w:val="31"/>
                <w:szCs w:val="31"/>
              </w:rPr>
              <w:t>Al</w:t>
            </w:r>
            <w:r>
              <w:rPr>
                <w:rFonts w:ascii="SimSun" w:eastAsia="SimSun" w:hAnsi="SimSun" w:cs="SimSun"/>
                <w:spacing w:val="-1"/>
                <w:position w:val="-1"/>
                <w:sz w:val="31"/>
                <w:szCs w:val="31"/>
              </w:rPr>
              <w:t>-3.5</w:t>
            </w:r>
            <w:r>
              <w:rPr>
                <w:rFonts w:ascii="SimSun" w:eastAsia="SimSun" w:hAnsi="SimSun" w:cs="SimSun"/>
                <w:position w:val="-1"/>
                <w:sz w:val="31"/>
                <w:szCs w:val="31"/>
              </w:rPr>
              <w:t>Sn</w:t>
            </w:r>
            <w:r>
              <w:rPr>
                <w:rFonts w:ascii="SimSun" w:eastAsia="SimSun" w:hAnsi="SimSun" w:cs="SimSun"/>
                <w:spacing w:val="-1"/>
                <w:position w:val="-1"/>
                <w:sz w:val="31"/>
                <w:szCs w:val="31"/>
              </w:rPr>
              <w:t>-3</w:t>
            </w:r>
            <w:r>
              <w:rPr>
                <w:rFonts w:ascii="SimSun" w:eastAsia="SimSun" w:hAnsi="SimSun" w:cs="SimSun"/>
                <w:position w:val="-1"/>
                <w:sz w:val="31"/>
                <w:szCs w:val="31"/>
              </w:rPr>
              <w:t>Zr</w:t>
            </w:r>
            <w:r>
              <w:rPr>
                <w:rFonts w:ascii="SimSun" w:eastAsia="SimSun" w:hAnsi="SimSun" w:cs="SimSun"/>
                <w:spacing w:val="-1"/>
                <w:position w:val="-1"/>
                <w:sz w:val="31"/>
                <w:szCs w:val="31"/>
              </w:rPr>
              <w:t>-1</w:t>
            </w:r>
            <w:r>
              <w:rPr>
                <w:rFonts w:ascii="SimSun" w:eastAsia="SimSun" w:hAnsi="SimSun" w:cs="SimSun"/>
                <w:position w:val="-1"/>
                <w:sz w:val="31"/>
                <w:szCs w:val="31"/>
              </w:rPr>
              <w:t>Nb</w:t>
            </w:r>
            <w:r>
              <w:rPr>
                <w:rFonts w:ascii="SimSun" w:eastAsia="SimSun" w:hAnsi="SimSun" w:cs="SimSun"/>
                <w:spacing w:val="-1"/>
                <w:position w:val="-1"/>
                <w:sz w:val="31"/>
                <w:szCs w:val="31"/>
              </w:rPr>
              <w:t>-0.25</w:t>
            </w:r>
            <w:r>
              <w:rPr>
                <w:rFonts w:ascii="SimSun" w:eastAsia="SimSun" w:hAnsi="SimSun" w:cs="SimSun"/>
                <w:position w:val="-1"/>
                <w:sz w:val="31"/>
                <w:szCs w:val="31"/>
              </w:rPr>
              <w:t>Mo</w:t>
            </w:r>
            <w:r>
              <w:rPr>
                <w:rFonts w:ascii="SimSun" w:eastAsia="SimSun" w:hAnsi="SimSun" w:cs="SimSun"/>
                <w:spacing w:val="-1"/>
                <w:position w:val="-1"/>
                <w:sz w:val="31"/>
                <w:szCs w:val="31"/>
              </w:rPr>
              <w:t>-</w:t>
            </w:r>
            <w:r>
              <w:rPr>
                <w:rFonts w:ascii="SimSun" w:eastAsia="SimSun" w:hAnsi="SimSun" w:cs="SimSun"/>
                <w:spacing w:val="1"/>
                <w:position w:val="-1"/>
                <w:sz w:val="31"/>
                <w:szCs w:val="31"/>
              </w:rPr>
              <w:t xml:space="preserve">                        </w:t>
            </w:r>
            <w:r>
              <w:rPr>
                <w:rFonts w:ascii="SimSun" w:eastAsia="SimSun" w:hAnsi="SimSun" w:cs="SimSun"/>
                <w:position w:val="-1"/>
                <w:sz w:val="31"/>
                <w:szCs w:val="31"/>
              </w:rPr>
              <w:t xml:space="preserve">         </w:t>
            </w:r>
            <w:r>
              <w:rPr>
                <w:rFonts w:ascii="SimSun" w:eastAsia="SimSun" w:hAnsi="SimSun" w:cs="SimSun"/>
                <w:sz w:val="31"/>
                <w:szCs w:val="31"/>
              </w:rPr>
              <w:t>Ti</w:t>
            </w:r>
            <w:r>
              <w:rPr>
                <w:rFonts w:ascii="SimSun" w:eastAsia="SimSun" w:hAnsi="SimSun" w:cs="SimSun"/>
                <w:spacing w:val="-1"/>
                <w:sz w:val="31"/>
                <w:szCs w:val="31"/>
              </w:rPr>
              <w:t>-6</w:t>
            </w:r>
            <w:r>
              <w:rPr>
                <w:rFonts w:ascii="SimSun" w:eastAsia="SimSun" w:hAnsi="SimSun" w:cs="SimSun"/>
                <w:sz w:val="31"/>
                <w:szCs w:val="31"/>
              </w:rPr>
              <w:t>Al</w:t>
            </w:r>
            <w:r>
              <w:rPr>
                <w:rFonts w:ascii="SimSun" w:eastAsia="SimSun" w:hAnsi="SimSun" w:cs="SimSun"/>
                <w:spacing w:val="-1"/>
                <w:sz w:val="31"/>
                <w:szCs w:val="31"/>
              </w:rPr>
              <w:t>-4V(</w:t>
            </w:r>
            <w:r>
              <w:rPr>
                <w:rFonts w:ascii="SimSun" w:eastAsia="SimSun" w:hAnsi="SimSun" w:cs="SimSun"/>
                <w:sz w:val="31"/>
                <w:szCs w:val="31"/>
              </w:rPr>
              <w:t>four</w:t>
            </w:r>
            <w:r>
              <w:rPr>
                <w:rFonts w:ascii="SimSun" w:eastAsia="SimSun" w:hAnsi="SimSun" w:cs="SimSun"/>
                <w:spacing w:val="10"/>
                <w:sz w:val="31"/>
                <w:szCs w:val="31"/>
              </w:rPr>
              <w:t xml:space="preserve"> </w:t>
            </w:r>
            <w:r>
              <w:rPr>
                <w:rFonts w:ascii="SimSun" w:eastAsia="SimSun" w:hAnsi="SimSun" w:cs="SimSun"/>
                <w:sz w:val="31"/>
                <w:szCs w:val="31"/>
              </w:rPr>
              <w:t>kinds</w:t>
            </w:r>
            <w:r>
              <w:rPr>
                <w:rFonts w:ascii="SimSun" w:eastAsia="SimSun" w:hAnsi="SimSun" w:cs="SimSun"/>
                <w:spacing w:val="16"/>
                <w:sz w:val="31"/>
                <w:szCs w:val="31"/>
              </w:rPr>
              <w:t xml:space="preserve"> </w:t>
            </w:r>
            <w:r>
              <w:rPr>
                <w:rFonts w:ascii="SimSun" w:eastAsia="SimSun" w:hAnsi="SimSun" w:cs="SimSun"/>
                <w:sz w:val="31"/>
                <w:szCs w:val="31"/>
              </w:rPr>
              <w:t>of</w:t>
            </w:r>
            <w:r>
              <w:rPr>
                <w:rFonts w:ascii="SimSun" w:eastAsia="SimSun" w:hAnsi="SimSun" w:cs="SimSun"/>
                <w:spacing w:val="9"/>
                <w:sz w:val="31"/>
                <w:szCs w:val="31"/>
              </w:rPr>
              <w:t xml:space="preserve"> </w:t>
            </w:r>
            <w:r>
              <w:rPr>
                <w:rFonts w:ascii="SimSun" w:eastAsia="SimSun" w:hAnsi="SimSun" w:cs="SimSun"/>
                <w:sz w:val="31"/>
                <w:szCs w:val="31"/>
              </w:rPr>
              <w:t>heat</w:t>
            </w:r>
            <w:r>
              <w:rPr>
                <w:rFonts w:ascii="SimSun" w:eastAsia="SimSun" w:hAnsi="SimSun" w:cs="SimSun"/>
                <w:spacing w:val="20"/>
                <w:sz w:val="31"/>
                <w:szCs w:val="31"/>
              </w:rPr>
              <w:t xml:space="preserve"> </w:t>
            </w:r>
            <w:r>
              <w:rPr>
                <w:rFonts w:ascii="SimSun" w:eastAsia="SimSun" w:hAnsi="SimSun" w:cs="SimSun"/>
                <w:sz w:val="31"/>
                <w:szCs w:val="31"/>
              </w:rPr>
              <w:t>treatment</w:t>
            </w:r>
          </w:p>
          <w:p>
            <w:pPr>
              <w:spacing w:before="47" w:line="228" w:lineRule="auto"/>
              <w:ind w:left="4603"/>
              <w:rPr>
                <w:rFonts w:ascii="SimSun" w:eastAsia="SimSun" w:hAnsi="SimSun" w:cs="SimSun"/>
                <w:sz w:val="31"/>
                <w:szCs w:val="31"/>
              </w:rPr>
            </w:pPr>
            <w:r>
              <w:rPr>
                <w:rFonts w:ascii="SimSun" w:eastAsia="SimSun" w:hAnsi="SimSun" w:cs="SimSun"/>
                <w:spacing w:val="-1"/>
                <w:sz w:val="31"/>
                <w:szCs w:val="31"/>
              </w:rPr>
              <w:t>0.3Si(IMI829)</w:t>
            </w:r>
            <w:r>
              <w:rPr>
                <w:rFonts w:ascii="SimSun" w:eastAsia="SimSun" w:hAnsi="SimSun" w:cs="SimSun"/>
                <w:spacing w:val="2"/>
                <w:sz w:val="31"/>
                <w:szCs w:val="31"/>
              </w:rPr>
              <w:t xml:space="preserve">                                  </w:t>
            </w:r>
            <w:r>
              <w:rPr>
                <w:rFonts w:ascii="SimSun" w:eastAsia="SimSun" w:hAnsi="SimSun" w:cs="SimSun"/>
                <w:spacing w:val="1"/>
                <w:sz w:val="31"/>
                <w:szCs w:val="31"/>
              </w:rPr>
              <w:t xml:space="preserve">                    </w:t>
            </w:r>
            <w:r>
              <w:rPr>
                <w:rFonts w:ascii="SimSun" w:eastAsia="SimSun" w:hAnsi="SimSun" w:cs="SimSun"/>
                <w:spacing w:val="-1"/>
                <w:sz w:val="31"/>
                <w:szCs w:val="31"/>
              </w:rPr>
              <w:t>were</w:t>
            </w:r>
            <w:r>
              <w:rPr>
                <w:rFonts w:ascii="SimSun" w:eastAsia="SimSun" w:hAnsi="SimSun" w:cs="SimSun"/>
                <w:spacing w:val="77"/>
                <w:sz w:val="31"/>
                <w:szCs w:val="31"/>
              </w:rPr>
              <w:t xml:space="preserve"> </w:t>
            </w:r>
            <w:r>
              <w:rPr>
                <w:rFonts w:ascii="SimSun" w:eastAsia="SimSun" w:hAnsi="SimSun" w:cs="SimSun"/>
                <w:spacing w:val="-1"/>
                <w:sz w:val="31"/>
                <w:szCs w:val="31"/>
              </w:rPr>
              <w:t>used)</w:t>
            </w:r>
          </w:p>
        </w:tc>
      </w:tr>
      <w:tr>
        <w:tblPrEx>
          <w:tblW w:w="19015" w:type="dxa"/>
          <w:tblInd w:w="326" w:type="dxa"/>
          <w:tblLayout w:type="fixed"/>
        </w:tblPrEx>
        <w:trPr>
          <w:trHeight w:val="799"/>
        </w:trPr>
        <w:tc>
          <w:tcPr>
            <w:tcW w:w="2141" w:type="dxa"/>
            <w:shd w:val="clear" w:color="auto" w:fill="DFB970"/>
            <w:vAlign w:val="top"/>
          </w:tcPr>
          <w:p>
            <w:pPr>
              <w:rPr>
                <w:rFonts w:ascii="Arial"/>
                <w:sz w:val="21"/>
              </w:rPr>
            </w:pPr>
          </w:p>
        </w:tc>
        <w:tc>
          <w:tcPr>
            <w:tcW w:w="10416" w:type="dxa"/>
            <w:shd w:val="clear" w:color="auto" w:fill="DFB970"/>
            <w:vAlign w:val="top"/>
          </w:tcPr>
          <w:p>
            <w:pPr>
              <w:spacing w:before="282"/>
              <w:ind w:left="1112"/>
              <w:rPr>
                <w:rFonts w:ascii="SimSun" w:eastAsia="SimSun" w:hAnsi="SimSun" w:cs="SimSun"/>
                <w:sz w:val="31"/>
                <w:szCs w:val="31"/>
              </w:rPr>
            </w:pPr>
            <w:r>
              <w:rPr>
                <w:rFonts w:ascii="SimSun" w:eastAsia="SimSun" w:hAnsi="SimSun" w:cs="SimSun"/>
                <w:sz w:val="31"/>
                <w:szCs w:val="31"/>
              </w:rPr>
              <w:t>Ti</w:t>
            </w:r>
            <w:r>
              <w:rPr>
                <w:rFonts w:ascii="SimSun" w:eastAsia="SimSun" w:hAnsi="SimSun" w:cs="SimSun"/>
                <w:spacing w:val="1"/>
                <w:sz w:val="31"/>
                <w:szCs w:val="31"/>
              </w:rPr>
              <w:t>-5.5</w:t>
            </w:r>
            <w:r>
              <w:rPr>
                <w:rFonts w:ascii="SimSun" w:eastAsia="SimSun" w:hAnsi="SimSun" w:cs="SimSun"/>
                <w:sz w:val="31"/>
                <w:szCs w:val="31"/>
              </w:rPr>
              <w:t>Al</w:t>
            </w:r>
            <w:r>
              <w:rPr>
                <w:rFonts w:ascii="SimSun" w:eastAsia="SimSun" w:hAnsi="SimSun" w:cs="SimSun"/>
                <w:spacing w:val="1"/>
                <w:sz w:val="31"/>
                <w:szCs w:val="31"/>
              </w:rPr>
              <w:t>-4</w:t>
            </w:r>
            <w:r>
              <w:rPr>
                <w:rFonts w:ascii="SimSun" w:eastAsia="SimSun" w:hAnsi="SimSun" w:cs="SimSun"/>
                <w:sz w:val="31"/>
                <w:szCs w:val="31"/>
              </w:rPr>
              <w:t>Sn</w:t>
            </w:r>
            <w:r>
              <w:rPr>
                <w:rFonts w:ascii="SimSun" w:eastAsia="SimSun" w:hAnsi="SimSun" w:cs="SimSun"/>
                <w:spacing w:val="1"/>
                <w:sz w:val="31"/>
                <w:szCs w:val="31"/>
              </w:rPr>
              <w:t>-4</w:t>
            </w:r>
            <w:r>
              <w:rPr>
                <w:rFonts w:ascii="SimSun" w:eastAsia="SimSun" w:hAnsi="SimSun" w:cs="SimSun"/>
                <w:sz w:val="31"/>
                <w:szCs w:val="31"/>
              </w:rPr>
              <w:t>Zr</w:t>
            </w:r>
            <w:r>
              <w:rPr>
                <w:rFonts w:ascii="SimSun" w:eastAsia="SimSun" w:hAnsi="SimSun" w:cs="SimSun"/>
                <w:spacing w:val="1"/>
                <w:sz w:val="31"/>
                <w:szCs w:val="31"/>
              </w:rPr>
              <w:t>-0.3</w:t>
            </w:r>
            <w:r>
              <w:rPr>
                <w:rFonts w:ascii="SimSun" w:eastAsia="SimSun" w:hAnsi="SimSun" w:cs="SimSun"/>
                <w:sz w:val="31"/>
                <w:szCs w:val="31"/>
              </w:rPr>
              <w:t>Mo</w:t>
            </w:r>
            <w:r>
              <w:rPr>
                <w:rFonts w:ascii="SimSun" w:eastAsia="SimSun" w:hAnsi="SimSun" w:cs="SimSun"/>
                <w:spacing w:val="1"/>
                <w:sz w:val="31"/>
                <w:szCs w:val="31"/>
              </w:rPr>
              <w:t>-1</w:t>
            </w:r>
            <w:r>
              <w:rPr>
                <w:rFonts w:ascii="SimSun" w:eastAsia="SimSun" w:hAnsi="SimSun" w:cs="SimSun"/>
                <w:sz w:val="31"/>
                <w:szCs w:val="31"/>
              </w:rPr>
              <w:t>Nb</w:t>
            </w:r>
            <w:r>
              <w:rPr>
                <w:rFonts w:ascii="SimSun" w:eastAsia="SimSun" w:hAnsi="SimSun" w:cs="SimSun"/>
                <w:spacing w:val="1"/>
                <w:sz w:val="31"/>
                <w:szCs w:val="31"/>
              </w:rPr>
              <w:t>-</w:t>
            </w:r>
          </w:p>
        </w:tc>
        <w:tc>
          <w:tcPr>
            <w:tcW w:w="6458" w:type="dxa"/>
            <w:shd w:val="clear" w:color="auto" w:fill="DFB970"/>
            <w:vAlign w:val="top"/>
          </w:tcPr>
          <w:p>
            <w:pPr>
              <w:spacing w:before="283"/>
              <w:ind w:left="2213"/>
              <w:rPr>
                <w:rFonts w:ascii="SimSun" w:eastAsia="SimSun" w:hAnsi="SimSun" w:cs="SimSun"/>
                <w:sz w:val="31"/>
                <w:szCs w:val="31"/>
              </w:rPr>
            </w:pPr>
            <w:r>
              <w:rPr>
                <w:rFonts w:ascii="SimSun" w:eastAsia="SimSun" w:hAnsi="SimSun" w:cs="SimSun"/>
                <w:sz w:val="31"/>
                <w:szCs w:val="31"/>
              </w:rPr>
              <w:t>Ti-6Al-6V-2Sn</w:t>
            </w:r>
          </w:p>
        </w:tc>
      </w:tr>
      <w:tr>
        <w:tblPrEx>
          <w:tblW w:w="19015" w:type="dxa"/>
          <w:tblInd w:w="326" w:type="dxa"/>
          <w:tblLayout w:type="fixed"/>
        </w:tblPrEx>
        <w:trPr>
          <w:trHeight w:val="877"/>
        </w:trPr>
        <w:tc>
          <w:tcPr>
            <w:tcW w:w="19015" w:type="dxa"/>
            <w:gridSpan w:val="3"/>
            <w:vAlign w:val="top"/>
          </w:tcPr>
          <w:p>
            <w:pPr>
              <w:spacing w:before="317" w:line="239" w:lineRule="auto"/>
              <w:ind w:left="4092"/>
              <w:rPr>
                <w:rFonts w:ascii="SimSun" w:eastAsia="SimSun" w:hAnsi="SimSun" w:cs="SimSun"/>
                <w:sz w:val="31"/>
                <w:szCs w:val="31"/>
              </w:rPr>
            </w:pPr>
            <w:r>
              <w:rPr>
                <w:rFonts w:ascii="SimSun" w:eastAsia="SimSun" w:hAnsi="SimSun" w:cs="SimSun"/>
                <w:position w:val="1"/>
                <w:sz w:val="31"/>
                <w:szCs w:val="31"/>
              </w:rPr>
              <w:t>0.5Si-0.006C(IMI834)</w:t>
            </w:r>
            <w:r>
              <w:rPr>
                <w:rFonts w:ascii="SimSun" w:eastAsia="SimSun" w:hAnsi="SimSun" w:cs="SimSun"/>
                <w:spacing w:val="3"/>
                <w:position w:val="1"/>
                <w:sz w:val="31"/>
                <w:szCs w:val="31"/>
              </w:rPr>
              <w:t xml:space="preserve">                                          </w:t>
            </w:r>
            <w:r>
              <w:rPr>
                <w:rFonts w:ascii="SimSun" w:eastAsia="SimSun" w:hAnsi="SimSun" w:cs="SimSun"/>
                <w:position w:val="-1"/>
                <w:sz w:val="31"/>
                <w:szCs w:val="31"/>
              </w:rPr>
              <w:t>Ti-6Al-2Sn-2Cr-2Mo-2Cr-Si</w:t>
            </w:r>
          </w:p>
        </w:tc>
      </w:tr>
      <w:tr>
        <w:tblPrEx>
          <w:tblW w:w="19015" w:type="dxa"/>
          <w:tblInd w:w="326" w:type="dxa"/>
          <w:tblLayout w:type="fixed"/>
        </w:tblPrEx>
        <w:trPr>
          <w:trHeight w:val="799"/>
        </w:trPr>
        <w:tc>
          <w:tcPr>
            <w:tcW w:w="2141" w:type="dxa"/>
            <w:shd w:val="clear" w:color="auto" w:fill="DFB970"/>
            <w:vAlign w:val="top"/>
          </w:tcPr>
          <w:p>
            <w:pPr>
              <w:rPr>
                <w:rFonts w:ascii="Arial"/>
                <w:sz w:val="21"/>
              </w:rPr>
            </w:pPr>
          </w:p>
        </w:tc>
        <w:tc>
          <w:tcPr>
            <w:tcW w:w="10416" w:type="dxa"/>
            <w:shd w:val="clear" w:color="auto" w:fill="DFB970"/>
            <w:vAlign w:val="top"/>
          </w:tcPr>
          <w:p>
            <w:pPr>
              <w:spacing w:before="284"/>
              <w:ind w:left="246"/>
              <w:rPr>
                <w:rFonts w:ascii="SimSun" w:eastAsia="SimSun" w:hAnsi="SimSun" w:cs="SimSun"/>
                <w:sz w:val="31"/>
                <w:szCs w:val="31"/>
              </w:rPr>
            </w:pPr>
            <w:r>
              <w:rPr>
                <w:rFonts w:ascii="SimSun" w:eastAsia="SimSun" w:hAnsi="SimSun" w:cs="SimSun"/>
                <w:sz w:val="31"/>
                <w:szCs w:val="31"/>
              </w:rPr>
              <w:t>Ti</w:t>
            </w:r>
            <w:r>
              <w:rPr>
                <w:rFonts w:ascii="SimSun" w:eastAsia="SimSun" w:hAnsi="SimSun" w:cs="SimSun"/>
                <w:spacing w:val="1"/>
                <w:sz w:val="31"/>
                <w:szCs w:val="31"/>
              </w:rPr>
              <w:t>-5.8</w:t>
            </w:r>
            <w:r>
              <w:rPr>
                <w:rFonts w:ascii="SimSun" w:eastAsia="SimSun" w:hAnsi="SimSun" w:cs="SimSun"/>
                <w:sz w:val="31"/>
                <w:szCs w:val="31"/>
              </w:rPr>
              <w:t>Al</w:t>
            </w:r>
            <w:r>
              <w:rPr>
                <w:rFonts w:ascii="SimSun" w:eastAsia="SimSun" w:hAnsi="SimSun" w:cs="SimSun"/>
                <w:spacing w:val="1"/>
                <w:sz w:val="31"/>
                <w:szCs w:val="31"/>
              </w:rPr>
              <w:t>-4</w:t>
            </w:r>
            <w:r>
              <w:rPr>
                <w:rFonts w:ascii="SimSun" w:eastAsia="SimSun" w:hAnsi="SimSun" w:cs="SimSun"/>
                <w:sz w:val="31"/>
                <w:szCs w:val="31"/>
              </w:rPr>
              <w:t>Sn</w:t>
            </w:r>
            <w:r>
              <w:rPr>
                <w:rFonts w:ascii="SimSun" w:eastAsia="SimSun" w:hAnsi="SimSun" w:cs="SimSun"/>
                <w:spacing w:val="1"/>
                <w:sz w:val="31"/>
                <w:szCs w:val="31"/>
              </w:rPr>
              <w:t>-3.5</w:t>
            </w:r>
            <w:r>
              <w:rPr>
                <w:rFonts w:ascii="SimSun" w:eastAsia="SimSun" w:hAnsi="SimSun" w:cs="SimSun"/>
                <w:sz w:val="31"/>
                <w:szCs w:val="31"/>
              </w:rPr>
              <w:t>Zr</w:t>
            </w:r>
            <w:r>
              <w:rPr>
                <w:rFonts w:ascii="SimSun" w:eastAsia="SimSun" w:hAnsi="SimSun" w:cs="SimSun"/>
                <w:spacing w:val="1"/>
                <w:sz w:val="31"/>
                <w:szCs w:val="31"/>
              </w:rPr>
              <w:t>-0.7</w:t>
            </w:r>
            <w:r>
              <w:rPr>
                <w:rFonts w:ascii="SimSun" w:eastAsia="SimSun" w:hAnsi="SimSun" w:cs="SimSun"/>
                <w:sz w:val="31"/>
                <w:szCs w:val="31"/>
              </w:rPr>
              <w:t>Nb</w:t>
            </w:r>
            <w:r>
              <w:rPr>
                <w:rFonts w:ascii="SimSun" w:eastAsia="SimSun" w:hAnsi="SimSun" w:cs="SimSun"/>
                <w:spacing w:val="1"/>
                <w:sz w:val="31"/>
                <w:szCs w:val="31"/>
              </w:rPr>
              <w:t>-0.5</w:t>
            </w:r>
            <w:r>
              <w:rPr>
                <w:rFonts w:ascii="SimSun" w:eastAsia="SimSun" w:hAnsi="SimSun" w:cs="SimSun"/>
                <w:sz w:val="31"/>
                <w:szCs w:val="31"/>
              </w:rPr>
              <w:t>Mo</w:t>
            </w:r>
            <w:r>
              <w:rPr>
                <w:rFonts w:ascii="SimSun" w:eastAsia="SimSun" w:hAnsi="SimSun" w:cs="SimSun"/>
                <w:spacing w:val="1"/>
                <w:sz w:val="31"/>
                <w:szCs w:val="31"/>
              </w:rPr>
              <w:t>-0.35</w:t>
            </w:r>
            <w:r>
              <w:rPr>
                <w:rFonts w:ascii="SimSun" w:eastAsia="SimSun" w:hAnsi="SimSun" w:cs="SimSun"/>
                <w:sz w:val="31"/>
                <w:szCs w:val="31"/>
              </w:rPr>
              <w:t>Si</w:t>
            </w:r>
            <w:r>
              <w:rPr>
                <w:rFonts w:ascii="SimSun" w:eastAsia="SimSun" w:hAnsi="SimSun" w:cs="SimSun"/>
                <w:spacing w:val="1"/>
                <w:sz w:val="31"/>
                <w:szCs w:val="31"/>
              </w:rPr>
              <w:t>-0.06</w:t>
            </w:r>
            <w:r>
              <w:rPr>
                <w:rFonts w:ascii="SimSun" w:eastAsia="SimSun" w:hAnsi="SimSun" w:cs="SimSun"/>
                <w:sz w:val="31"/>
                <w:szCs w:val="31"/>
              </w:rPr>
              <w:t>C</w:t>
            </w:r>
          </w:p>
        </w:tc>
        <w:tc>
          <w:tcPr>
            <w:tcW w:w="6458" w:type="dxa"/>
            <w:shd w:val="clear" w:color="auto" w:fill="DFB970"/>
            <w:vAlign w:val="top"/>
          </w:tcPr>
          <w:p>
            <w:pPr>
              <w:spacing w:before="285"/>
              <w:ind w:left="1824"/>
              <w:rPr>
                <w:rFonts w:ascii="SimSun" w:eastAsia="SimSun" w:hAnsi="SimSun" w:cs="SimSun"/>
                <w:sz w:val="31"/>
                <w:szCs w:val="31"/>
              </w:rPr>
            </w:pPr>
            <w:r>
              <w:rPr>
                <w:rFonts w:ascii="SimSun" w:eastAsia="SimSun" w:hAnsi="SimSun" w:cs="SimSun"/>
                <w:sz w:val="31"/>
                <w:szCs w:val="31"/>
              </w:rPr>
              <w:t>Ti</w:t>
            </w:r>
            <w:r>
              <w:rPr>
                <w:rFonts w:ascii="SimSun" w:eastAsia="SimSun" w:hAnsi="SimSun" w:cs="SimSun"/>
                <w:spacing w:val="1"/>
                <w:sz w:val="31"/>
                <w:szCs w:val="31"/>
              </w:rPr>
              <w:t>-6</w:t>
            </w:r>
            <w:r>
              <w:rPr>
                <w:rFonts w:ascii="SimSun" w:eastAsia="SimSun" w:hAnsi="SimSun" w:cs="SimSun"/>
                <w:sz w:val="31"/>
                <w:szCs w:val="31"/>
              </w:rPr>
              <w:t>Al</w:t>
            </w:r>
            <w:r>
              <w:rPr>
                <w:rFonts w:ascii="SimSun" w:eastAsia="SimSun" w:hAnsi="SimSun" w:cs="SimSun"/>
                <w:spacing w:val="1"/>
                <w:sz w:val="31"/>
                <w:szCs w:val="31"/>
              </w:rPr>
              <w:t>-2</w:t>
            </w:r>
            <w:r>
              <w:rPr>
                <w:rFonts w:ascii="SimSun" w:eastAsia="SimSun" w:hAnsi="SimSun" w:cs="SimSun"/>
                <w:sz w:val="31"/>
                <w:szCs w:val="31"/>
              </w:rPr>
              <w:t>Sn</w:t>
            </w:r>
            <w:r>
              <w:rPr>
                <w:rFonts w:ascii="SimSun" w:eastAsia="SimSun" w:hAnsi="SimSun" w:cs="SimSun"/>
                <w:spacing w:val="1"/>
                <w:sz w:val="31"/>
                <w:szCs w:val="31"/>
              </w:rPr>
              <w:t>-2</w:t>
            </w:r>
            <w:r>
              <w:rPr>
                <w:rFonts w:ascii="SimSun" w:eastAsia="SimSun" w:hAnsi="SimSun" w:cs="SimSun"/>
                <w:sz w:val="31"/>
                <w:szCs w:val="31"/>
              </w:rPr>
              <w:t>Zr</w:t>
            </w:r>
            <w:r>
              <w:rPr>
                <w:rFonts w:ascii="SimSun" w:eastAsia="SimSun" w:hAnsi="SimSun" w:cs="SimSun"/>
                <w:spacing w:val="1"/>
                <w:sz w:val="31"/>
                <w:szCs w:val="31"/>
              </w:rPr>
              <w:t>-6</w:t>
            </w:r>
            <w:r>
              <w:rPr>
                <w:rFonts w:ascii="SimSun" w:eastAsia="SimSun" w:hAnsi="SimSun" w:cs="SimSun"/>
                <w:sz w:val="31"/>
                <w:szCs w:val="31"/>
              </w:rPr>
              <w:t>Mo</w:t>
            </w:r>
          </w:p>
        </w:tc>
      </w:tr>
      <w:tr>
        <w:tblPrEx>
          <w:tblW w:w="19015" w:type="dxa"/>
          <w:tblInd w:w="326" w:type="dxa"/>
          <w:tblLayout w:type="fixed"/>
        </w:tblPrEx>
        <w:trPr>
          <w:trHeight w:val="799"/>
        </w:trPr>
        <w:tc>
          <w:tcPr>
            <w:tcW w:w="19015" w:type="dxa"/>
            <w:gridSpan w:val="3"/>
            <w:vAlign w:val="top"/>
          </w:tcPr>
          <w:p>
            <w:pPr>
              <w:spacing w:before="258" w:line="226" w:lineRule="auto"/>
              <w:ind w:left="4949"/>
              <w:rPr>
                <w:rFonts w:ascii="SimSun" w:eastAsia="SimSun" w:hAnsi="SimSun" w:cs="SimSun"/>
                <w:sz w:val="31"/>
                <w:szCs w:val="31"/>
              </w:rPr>
            </w:pPr>
            <w:r>
              <w:rPr>
                <w:rFonts w:ascii="SimSun" w:eastAsia="SimSun" w:hAnsi="SimSun" w:cs="SimSun"/>
                <w:spacing w:val="-1"/>
                <w:position w:val="2"/>
                <w:sz w:val="31"/>
                <w:szCs w:val="31"/>
              </w:rPr>
              <w:t>(IMI884)</w:t>
            </w:r>
            <w:r>
              <w:rPr>
                <w:rFonts w:ascii="SimSun" w:eastAsia="SimSun" w:hAnsi="SimSun" w:cs="SimSun"/>
                <w:spacing w:val="2"/>
                <w:position w:val="2"/>
                <w:sz w:val="31"/>
                <w:szCs w:val="31"/>
              </w:rPr>
              <w:t xml:space="preserve">                                               </w:t>
            </w:r>
            <w:r>
              <w:rPr>
                <w:rFonts w:ascii="SimSun" w:eastAsia="SimSun" w:hAnsi="SimSun" w:cs="SimSun"/>
                <w:spacing w:val="-1"/>
                <w:position w:val="-1"/>
                <w:sz w:val="31"/>
                <w:szCs w:val="31"/>
              </w:rPr>
              <w:t>Ti-5Al-2Sn-2Zr-4Mo-4Cr(Ti-17)</w:t>
            </w:r>
          </w:p>
        </w:tc>
      </w:tr>
      <w:tr>
        <w:tblPrEx>
          <w:tblW w:w="19015" w:type="dxa"/>
          <w:tblInd w:w="326" w:type="dxa"/>
          <w:tblLayout w:type="fixed"/>
        </w:tblPrEx>
        <w:trPr>
          <w:trHeight w:val="838"/>
        </w:trPr>
        <w:tc>
          <w:tcPr>
            <w:tcW w:w="2141" w:type="dxa"/>
            <w:shd w:val="clear" w:color="auto" w:fill="DFB970"/>
            <w:vAlign w:val="top"/>
          </w:tcPr>
          <w:p>
            <w:pPr>
              <w:rPr>
                <w:rFonts w:ascii="Arial"/>
                <w:sz w:val="21"/>
              </w:rPr>
            </w:pPr>
          </w:p>
        </w:tc>
        <w:tc>
          <w:tcPr>
            <w:tcW w:w="10416" w:type="dxa"/>
            <w:shd w:val="clear" w:color="auto" w:fill="DFB970"/>
            <w:vAlign w:val="top"/>
          </w:tcPr>
          <w:p>
            <w:pPr>
              <w:spacing w:before="277" w:line="223" w:lineRule="auto"/>
              <w:ind w:left="246"/>
              <w:rPr>
                <w:rFonts w:ascii="SimSun" w:eastAsia="SimSun" w:hAnsi="SimSun" w:cs="SimSun"/>
                <w:sz w:val="31"/>
                <w:szCs w:val="31"/>
              </w:rPr>
            </w:pPr>
            <w:r>
              <w:rPr>
                <w:rFonts w:ascii="SimSun" w:eastAsia="SimSun" w:hAnsi="SimSun" w:cs="SimSun"/>
                <w:sz w:val="31"/>
                <w:szCs w:val="31"/>
              </w:rPr>
              <w:t>Ti</w:t>
            </w:r>
            <w:r>
              <w:rPr>
                <w:rFonts w:ascii="SimSun" w:eastAsia="SimSun" w:hAnsi="SimSun" w:cs="SimSun"/>
                <w:spacing w:val="1"/>
                <w:sz w:val="31"/>
                <w:szCs w:val="31"/>
              </w:rPr>
              <w:t>-6</w:t>
            </w:r>
            <w:r>
              <w:rPr>
                <w:rFonts w:ascii="SimSun" w:eastAsia="SimSun" w:hAnsi="SimSun" w:cs="SimSun"/>
                <w:sz w:val="31"/>
                <w:szCs w:val="31"/>
              </w:rPr>
              <w:t>Al</w:t>
            </w:r>
            <w:r>
              <w:rPr>
                <w:rFonts w:ascii="SimSun" w:eastAsia="SimSun" w:hAnsi="SimSun" w:cs="SimSun"/>
                <w:spacing w:val="1"/>
                <w:sz w:val="31"/>
                <w:szCs w:val="31"/>
              </w:rPr>
              <w:t>-2.75</w:t>
            </w:r>
            <w:r>
              <w:rPr>
                <w:rFonts w:ascii="SimSun" w:eastAsia="SimSun" w:hAnsi="SimSun" w:cs="SimSun"/>
                <w:sz w:val="31"/>
                <w:szCs w:val="31"/>
              </w:rPr>
              <w:t>Sn</w:t>
            </w:r>
            <w:r>
              <w:rPr>
                <w:rFonts w:ascii="SimSun" w:eastAsia="SimSun" w:hAnsi="SimSun" w:cs="SimSun"/>
                <w:spacing w:val="1"/>
                <w:sz w:val="31"/>
                <w:szCs w:val="31"/>
              </w:rPr>
              <w:t>-4</w:t>
            </w:r>
            <w:r>
              <w:rPr>
                <w:rFonts w:ascii="SimSun" w:eastAsia="SimSun" w:hAnsi="SimSun" w:cs="SimSun"/>
                <w:sz w:val="31"/>
                <w:szCs w:val="31"/>
              </w:rPr>
              <w:t>Zr</w:t>
            </w:r>
            <w:r>
              <w:rPr>
                <w:rFonts w:ascii="SimSun" w:eastAsia="SimSun" w:hAnsi="SimSun" w:cs="SimSun"/>
                <w:spacing w:val="1"/>
                <w:sz w:val="31"/>
                <w:szCs w:val="31"/>
              </w:rPr>
              <w:t>-4</w:t>
            </w:r>
            <w:r>
              <w:rPr>
                <w:rFonts w:ascii="SimSun" w:eastAsia="SimSun" w:hAnsi="SimSun" w:cs="SimSun"/>
                <w:sz w:val="31"/>
                <w:szCs w:val="31"/>
              </w:rPr>
              <w:t>Mo</w:t>
            </w:r>
            <w:r>
              <w:rPr>
                <w:rFonts w:ascii="SimSun" w:eastAsia="SimSun" w:hAnsi="SimSun" w:cs="SimSun"/>
                <w:spacing w:val="1"/>
                <w:sz w:val="31"/>
                <w:szCs w:val="31"/>
              </w:rPr>
              <w:t>-0.45</w:t>
            </w:r>
            <w:r>
              <w:rPr>
                <w:rFonts w:ascii="SimSun" w:eastAsia="SimSun" w:hAnsi="SimSun" w:cs="SimSun"/>
                <w:sz w:val="31"/>
                <w:szCs w:val="31"/>
              </w:rPr>
              <w:t>Si</w:t>
            </w:r>
            <w:r>
              <w:rPr>
                <w:rFonts w:ascii="SimSun" w:eastAsia="SimSun" w:hAnsi="SimSun" w:cs="SimSun"/>
                <w:spacing w:val="1"/>
                <w:sz w:val="31"/>
                <w:szCs w:val="31"/>
              </w:rPr>
              <w:t>(</w:t>
            </w:r>
            <w:r>
              <w:rPr>
                <w:rFonts w:ascii="SimSun" w:eastAsia="SimSun" w:hAnsi="SimSun" w:cs="SimSun"/>
                <w:sz w:val="31"/>
                <w:szCs w:val="31"/>
              </w:rPr>
              <w:t>Ti</w:t>
            </w:r>
            <w:r>
              <w:rPr>
                <w:rFonts w:ascii="SimSun" w:eastAsia="SimSun" w:hAnsi="SimSun" w:cs="SimSun"/>
                <w:spacing w:val="1"/>
                <w:sz w:val="31"/>
                <w:szCs w:val="31"/>
              </w:rPr>
              <w:t>-1100)</w:t>
            </w:r>
          </w:p>
        </w:tc>
        <w:tc>
          <w:tcPr>
            <w:tcW w:w="6458" w:type="dxa"/>
            <w:shd w:val="clear" w:color="auto" w:fill="DFB970"/>
            <w:vAlign w:val="top"/>
          </w:tcPr>
          <w:p>
            <w:pPr>
              <w:rPr>
                <w:rFonts w:ascii="Arial"/>
                <w:sz w:val="21"/>
              </w:rPr>
            </w:pPr>
          </w:p>
        </w:tc>
      </w:tr>
    </w:tbl>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24"/>
        <w:ind w:left="5044" w:right="81" w:firstLine="749"/>
        <w:rPr>
          <w:rFonts w:ascii="KaiTi" w:eastAsia="KaiTi" w:hAnsi="KaiTi" w:cs="KaiTi"/>
          <w:sz w:val="38"/>
          <w:szCs w:val="38"/>
        </w:rPr>
      </w:pPr>
      <w:r>
        <w:rPr>
          <w:rFonts w:ascii="KaiTi" w:eastAsia="KaiTi" w:hAnsi="KaiTi" w:cs="KaiTi"/>
          <w:b/>
          <w:bCs/>
          <w:spacing w:val="12"/>
          <w:sz w:val="38"/>
          <w:szCs w:val="38"/>
        </w:rPr>
        <w:t>采用钛合金做机身材料有以下5方面优势：</w:t>
      </w:r>
      <w:r>
        <w:rPr>
          <w:rFonts w:ascii="KaiTi" w:eastAsia="KaiTi" w:hAnsi="KaiTi" w:cs="KaiTi"/>
          <w:spacing w:val="118"/>
          <w:sz w:val="38"/>
          <w:szCs w:val="38"/>
        </w:rPr>
        <w:t xml:space="preserve"> </w:t>
      </w:r>
      <w:r>
        <w:rPr>
          <w:rFonts w:ascii="KaiTi" w:eastAsia="KaiTi" w:hAnsi="KaiTi" w:cs="KaiTi"/>
          <w:spacing w:val="12"/>
          <w:sz w:val="38"/>
          <w:szCs w:val="38"/>
        </w:rPr>
        <w:t>1)替代</w:t>
      </w:r>
      <w:r>
        <w:rPr>
          <w:rFonts w:ascii="KaiTi" w:eastAsia="KaiTi" w:hAnsi="KaiTi" w:cs="KaiTi"/>
          <w:spacing w:val="11"/>
          <w:sz w:val="38"/>
          <w:szCs w:val="38"/>
        </w:rPr>
        <w:t>钢和镍基高温合金可大大降低</w:t>
      </w:r>
      <w:r>
        <w:rPr>
          <w:rFonts w:ascii="KaiTi" w:eastAsia="KaiTi" w:hAnsi="KaiTi" w:cs="KaiTi"/>
          <w:sz w:val="38"/>
          <w:szCs w:val="38"/>
        </w:rPr>
        <w:t xml:space="preserve"> </w:t>
      </w:r>
      <w:r>
        <w:rPr>
          <w:rFonts w:ascii="KaiTi" w:eastAsia="KaiTi" w:hAnsi="KaiTi" w:cs="KaiTi"/>
          <w:spacing w:val="14"/>
          <w:sz w:val="38"/>
          <w:szCs w:val="38"/>
        </w:rPr>
        <w:t>飞机质量。高推重比让钛合金能够替代强度稍好的钢而用于飞机零部件中。2)能够满</w:t>
      </w:r>
      <w:r>
        <w:rPr>
          <w:rFonts w:ascii="KaiTi" w:eastAsia="KaiTi" w:hAnsi="KaiTi" w:cs="KaiTi"/>
          <w:sz w:val="38"/>
          <w:szCs w:val="38"/>
        </w:rPr>
        <w:t xml:space="preserve"> </w:t>
      </w:r>
      <w:r>
        <w:rPr>
          <w:rFonts w:ascii="KaiTi" w:eastAsia="KaiTi" w:hAnsi="KaiTi" w:cs="KaiTi"/>
          <w:spacing w:val="18"/>
          <w:sz w:val="38"/>
          <w:szCs w:val="38"/>
        </w:rPr>
        <w:t>足飞机强度要求。与铝合金相比，60%左右质量的钛合金即可达到相同的强度。在使</w:t>
      </w:r>
      <w:r>
        <w:rPr>
          <w:rFonts w:ascii="KaiTi" w:eastAsia="KaiTi" w:hAnsi="KaiTi" w:cs="KaiTi"/>
          <w:spacing w:val="8"/>
          <w:sz w:val="38"/>
          <w:szCs w:val="38"/>
        </w:rPr>
        <w:t xml:space="preserve"> </w:t>
      </w:r>
      <w:r>
        <w:rPr>
          <w:rFonts w:ascii="KaiTi" w:eastAsia="KaiTi" w:hAnsi="KaiTi" w:cs="KaiTi"/>
          <w:spacing w:val="19"/>
          <w:sz w:val="38"/>
          <w:szCs w:val="38"/>
        </w:rPr>
        <w:t>用温度超过130℃时，钛合金能取代铝合金，因为这一温度是传统铝合金的极限</w:t>
      </w:r>
      <w:r>
        <w:rPr>
          <w:rFonts w:ascii="KaiTi" w:eastAsia="KaiTi" w:hAnsi="KaiTi" w:cs="KaiTi"/>
          <w:spacing w:val="18"/>
          <w:sz w:val="38"/>
          <w:szCs w:val="38"/>
        </w:rPr>
        <w:t>适用</w:t>
      </w:r>
      <w:r>
        <w:rPr>
          <w:rFonts w:ascii="KaiTi" w:eastAsia="KaiTi" w:hAnsi="KaiTi" w:cs="KaiTi"/>
          <w:sz w:val="38"/>
          <w:szCs w:val="38"/>
        </w:rPr>
        <w:t xml:space="preserve"> </w:t>
      </w:r>
      <w:r>
        <w:rPr>
          <w:rFonts w:ascii="KaiTi" w:eastAsia="KaiTi" w:hAnsi="KaiTi" w:cs="KaiTi"/>
          <w:spacing w:val="12"/>
          <w:sz w:val="38"/>
          <w:szCs w:val="38"/>
        </w:rPr>
        <w:t>温度。3)耐腐蚀性良好。大部分飞机支撑机构在厨房、厕所下面，很容易产生腐蚀，</w:t>
      </w:r>
      <w:r>
        <w:rPr>
          <w:rFonts w:ascii="KaiTi" w:eastAsia="KaiTi" w:hAnsi="KaiTi" w:cs="KaiTi"/>
          <w:spacing w:val="3"/>
          <w:sz w:val="38"/>
          <w:szCs w:val="38"/>
        </w:rPr>
        <w:t xml:space="preserve"> </w:t>
      </w:r>
      <w:r>
        <w:rPr>
          <w:rFonts w:ascii="KaiTi" w:eastAsia="KaiTi" w:hAnsi="KaiTi" w:cs="KaiTi"/>
          <w:spacing w:val="14"/>
          <w:sz w:val="38"/>
          <w:szCs w:val="38"/>
        </w:rPr>
        <w:t>钛合金不需要表面防腐涂层或者镀膜。4)与聚合物复合材料电化学相容性好。5)空</w:t>
      </w:r>
      <w:r>
        <w:rPr>
          <w:rFonts w:ascii="KaiTi" w:eastAsia="KaiTi" w:hAnsi="KaiTi" w:cs="KaiTi"/>
          <w:spacing w:val="13"/>
          <w:sz w:val="38"/>
          <w:szCs w:val="38"/>
        </w:rPr>
        <w:t>间</w:t>
      </w:r>
      <w:r>
        <w:rPr>
          <w:rFonts w:ascii="KaiTi" w:eastAsia="KaiTi" w:hAnsi="KaiTi" w:cs="KaiTi"/>
          <w:sz w:val="38"/>
          <w:szCs w:val="38"/>
        </w:rPr>
        <w:t xml:space="preserve"> </w:t>
      </w:r>
      <w:r>
        <w:rPr>
          <w:rFonts w:ascii="KaiTi" w:eastAsia="KaiTi" w:hAnsi="KaiTi" w:cs="KaiTi"/>
          <w:spacing w:val="7"/>
          <w:sz w:val="38"/>
          <w:szCs w:val="38"/>
        </w:rPr>
        <w:t>的限制，替代钢和铝合金。</w:t>
      </w:r>
    </w:p>
    <w:p>
      <w:pPr>
        <w:spacing w:before="333" w:line="225" w:lineRule="auto"/>
        <w:ind w:left="112"/>
        <w:rPr>
          <w:rFonts w:ascii="KaiTi" w:eastAsia="KaiTi" w:hAnsi="KaiTi" w:cs="KaiTi"/>
          <w:sz w:val="38"/>
          <w:szCs w:val="38"/>
        </w:rPr>
      </w:pPr>
      <w:r>
        <w:rPr>
          <w:rFonts w:ascii="KaiTi" w:eastAsia="KaiTi" w:hAnsi="KaiTi" w:cs="KaiTi"/>
          <w:color w:val="E52626"/>
          <w:spacing w:val="28"/>
          <w:sz w:val="38"/>
          <w:szCs w:val="38"/>
        </w:rPr>
        <w:t>图18</w:t>
      </w:r>
      <w:r>
        <w:rPr>
          <w:rFonts w:ascii="KaiTi" w:eastAsia="KaiTi" w:hAnsi="KaiTi" w:cs="KaiTi"/>
          <w:color w:val="E52626"/>
          <w:spacing w:val="23"/>
          <w:sz w:val="38"/>
          <w:szCs w:val="38"/>
        </w:rPr>
        <w:t xml:space="preserve"> </w:t>
      </w:r>
      <w:r>
        <w:rPr>
          <w:rFonts w:ascii="KaiTi" w:eastAsia="KaiTi" w:hAnsi="KaiTi" w:cs="KaiTi"/>
          <w:color w:val="E52626"/>
          <w:spacing w:val="28"/>
          <w:sz w:val="38"/>
          <w:szCs w:val="38"/>
        </w:rPr>
        <w:t>波音777飞机机身使用材料示意图</w:t>
      </w:r>
    </w:p>
    <w:tbl>
      <w:tblPr>
        <w:tblStyle w:val="TableNormal16"/>
        <w:tblW w:w="19790" w:type="dxa"/>
        <w:tblInd w:w="0" w:type="dxa"/>
        <w:tblBorders>
          <w:top w:val="nil"/>
          <w:left w:val="nil"/>
          <w:bottom w:val="nil"/>
          <w:right w:val="nil"/>
          <w:insideH w:val="nil"/>
          <w:insideV w:val="nil"/>
        </w:tblBorders>
        <w:tblLayout w:type="fixed"/>
      </w:tblPr>
      <w:tblGrid>
        <w:gridCol w:w="7892"/>
        <w:gridCol w:w="956"/>
        <w:gridCol w:w="1185"/>
        <w:gridCol w:w="628"/>
        <w:gridCol w:w="9129"/>
      </w:tblGrid>
      <w:tr>
        <w:tblPrEx>
          <w:tblW w:w="19790" w:type="dxa"/>
          <w:tblInd w:w="0" w:type="dxa"/>
          <w:tblBorders>
            <w:top w:val="nil"/>
            <w:left w:val="nil"/>
            <w:bottom w:val="nil"/>
            <w:right w:val="nil"/>
            <w:insideH w:val="nil"/>
            <w:insideV w:val="nil"/>
          </w:tblBorders>
          <w:tblLayout w:type="fixed"/>
        </w:tblPrEx>
        <w:trPr>
          <w:trHeight w:val="3513"/>
        </w:trPr>
        <w:tc>
          <w:tcPr>
            <w:tcW w:w="8848" w:type="dxa"/>
            <w:gridSpan w:val="2"/>
            <w:tcBorders>
              <w:top w:val="single" w:sz="6" w:space="0" w:color="FF0000"/>
              <w:left w:val="nil"/>
            </w:tcBorders>
            <w:vAlign w:val="top"/>
          </w:tcPr>
          <w:p>
            <w:pPr>
              <w:spacing w:before="187" w:line="221" w:lineRule="auto"/>
              <w:ind w:left="4932"/>
              <w:rPr>
                <w:rFonts w:ascii="SimSun" w:eastAsia="SimSun" w:hAnsi="SimSun" w:cs="SimSun"/>
                <w:sz w:val="30"/>
                <w:szCs w:val="30"/>
              </w:rPr>
            </w:pPr>
            <w:r>
              <w:drawing>
                <wp:anchor distT="0" distB="0" distL="0" distR="0" simplePos="0" relativeHeight="251722752" behindDoc="1" locked="0" layoutInCell="1" allowOverlap="1">
                  <wp:simplePos x="0" y="0"/>
                  <wp:positionH relativeFrom="column">
                    <wp:posOffset>3082584</wp:posOffset>
                  </wp:positionH>
                  <wp:positionV relativeFrom="paragraph">
                    <wp:posOffset>-9424</wp:posOffset>
                  </wp:positionV>
                  <wp:extent cx="6082863" cy="5011296"/>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xmlns:r="http://schemas.openxmlformats.org/officeDocument/2006/relationships" r:embed="rId80"/>
                          <a:stretch>
                            <a:fillRect/>
                          </a:stretch>
                        </pic:blipFill>
                        <pic:spPr>
                          <a:xfrm>
                            <a:off x="0" y="0"/>
                            <a:ext cx="6082863" cy="5011296"/>
                          </a:xfrm>
                          <a:prstGeom prst="rect">
                            <a:avLst/>
                          </a:prstGeom>
                        </pic:spPr>
                      </pic:pic>
                    </a:graphicData>
                  </a:graphic>
                </wp:anchor>
              </w:drawing>
            </w:r>
            <w:r>
              <mc:AlternateContent>
                <mc:Choice Requires="wps">
                  <w:drawing>
                    <wp:anchor distT="0" distB="0" distL="0" distR="0" simplePos="0" relativeHeight="251725824" behindDoc="0" locked="0" layoutInCell="1" allowOverlap="1">
                      <wp:simplePos x="0" y="0"/>
                      <wp:positionH relativeFrom="column">
                        <wp:posOffset>2941828</wp:posOffset>
                      </wp:positionH>
                      <wp:positionV relativeFrom="paragraph">
                        <wp:posOffset>259142</wp:posOffset>
                      </wp:positionV>
                      <wp:extent cx="418465" cy="279400"/>
                      <wp:effectExtent l="0" t="0" r="0" b="0"/>
                      <wp:wrapNone/>
                      <wp:docPr id="46" name="TextBox 46"/>
                      <wp:cNvGraphicFramePr/>
                      <a:graphic xmlns:a="http://schemas.openxmlformats.org/drawingml/2006/main">
                        <a:graphicData uri="http://schemas.microsoft.com/office/word/2010/wordprocessingShape">
                          <wps:wsp xmlns:wps="http://schemas.microsoft.com/office/word/2010/wordprocessingShape">
                            <wps:cNvSpPr txBox="1"/>
                            <wps:spPr>
                              <a:xfrm rot="16200000">
                                <a:off x="2941828" y="259142"/>
                                <a:ext cx="418465" cy="2794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1" w:line="242" w:lineRule="auto"/>
                                    <w:ind w:left="20"/>
                                    <w:rPr>
                                      <w:rFonts w:ascii="SimSun" w:eastAsia="SimSun" w:hAnsi="SimSun" w:cs="SimSun"/>
                                      <w:sz w:val="25"/>
                                      <w:szCs w:val="25"/>
                                    </w:rPr>
                                  </w:pPr>
                                  <w:r>
                                    <w:rPr>
                                      <w:rFonts w:ascii="SimSun" w:eastAsia="SimSun" w:hAnsi="SimSun" w:cs="SimSun"/>
                                      <w:sz w:val="25"/>
                                      <w:szCs w:val="25"/>
                                    </w:rPr>
                                    <w:drawing>
                                      <wp:inline distT="0" distB="0" distL="0" distR="0">
                                        <wp:extent cx="60698" cy="159192"/>
                                        <wp:effectExtent l="0" t="0" r="0" b="0"/>
                                        <wp:docPr id="1278495975" name="IM 47"/>
                                        <wp:cNvGraphicFramePr/>
                                        <a:graphic xmlns:a="http://schemas.openxmlformats.org/drawingml/2006/main">
                                          <a:graphicData uri="http://schemas.openxmlformats.org/drawingml/2006/picture">
                                            <pic:pic xmlns:pic="http://schemas.openxmlformats.org/drawingml/2006/picture">
                                              <pic:nvPicPr>
                                                <pic:cNvPr id="1278495975" name="IM 47"/>
                                                <pic:cNvPicPr/>
                                              </pic:nvPicPr>
                                              <pic:blipFill>
                                                <a:blip xmlns:r="http://schemas.openxmlformats.org/officeDocument/2006/relationships" r:embed="rId81"/>
                                                <a:stretch>
                                                  <a:fillRect/>
                                                </a:stretch>
                                              </pic:blipFill>
                                              <pic:spPr>
                                                <a:xfrm>
                                                  <a:off x="0" y="0"/>
                                                  <a:ext cx="60698" cy="159192"/>
                                                </a:xfrm>
                                                <a:prstGeom prst="rect">
                                                  <a:avLst/>
                                                </a:prstGeom>
                                              </pic:spPr>
                                            </pic:pic>
                                          </a:graphicData>
                                        </a:graphic>
                                      </wp:inline>
                                    </w:drawing>
                                  </w:r>
                                  <w:r>
                                    <w:rPr>
                                      <w:rFonts w:ascii="SimSun" w:eastAsia="SimSun" w:hAnsi="SimSun" w:cs="SimSun"/>
                                      <w:spacing w:val="-26"/>
                                      <w:sz w:val="25"/>
                                      <w:szCs w:val="25"/>
                                    </w:rPr>
                                    <w:t>7</w:t>
                                  </w:r>
                                  <w:r>
                                    <w:rPr>
                                      <w:rFonts w:ascii="SimSun" w:eastAsia="SimSun" w:hAnsi="SimSun" w:cs="SimSun"/>
                                      <w:spacing w:val="-26"/>
                                      <w:sz w:val="14"/>
                                      <w:szCs w:val="14"/>
                                    </w:rPr>
                                    <w:t>口</w:t>
                                  </w:r>
                                  <w:r>
                                    <w:rPr>
                                      <w:rFonts w:ascii="SimSun" w:eastAsia="SimSun" w:hAnsi="SimSun" w:cs="SimSun"/>
                                      <w:spacing w:val="-25"/>
                                      <w:w w:val="49"/>
                                      <w:sz w:val="25"/>
                                      <w:szCs w:val="25"/>
                                    </w:rPr>
                                    <w:t>…</w:t>
                                  </w:r>
                                  <w:r>
                                    <w:rPr>
                                      <w:rFonts w:ascii="SimSun" w:eastAsia="SimSun" w:hAnsi="SimSun" w:cs="SimSun"/>
                                      <w:spacing w:val="4"/>
                                      <w:sz w:val="14"/>
                                      <w:szCs w:val="14"/>
                                    </w:rPr>
                                    <w:t>4</w:t>
                                  </w:r>
                                  <w:r>
                                    <w:rPr>
                                      <w:rFonts w:ascii="SimSun" w:eastAsia="SimSun" w:hAnsi="SimSun" w:cs="SimSun"/>
                                      <w:spacing w:val="-34"/>
                                      <w:w w:val="68"/>
                                      <w:sz w:val="25"/>
                                      <w:szCs w:val="25"/>
                                    </w:rPr>
                                    <w:t>…</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Box 46" o:spid="_x0000_s1078" type="#_x0000_t202" style="width:32.95pt;height:22pt;margin-top:20.4pt;margin-left:231.64pt;mso-wrap-distance-bottom:0;mso-wrap-distance-left:0;mso-wrap-distance-right:0;mso-wrap-distance-top:0;position:absolute;rotation:270;v-text-anchor:top;z-index:251724800" filled="f" fillcolor="this" stroked="f">
                      <v:textbox inset="0,0,0,0">
                        <w:txbxContent>
                          <w:p>
                            <w:pPr>
                              <w:spacing w:before="91" w:line="242" w:lineRule="auto"/>
                              <w:ind w:left="20"/>
                              <w:rPr>
                                <w:rFonts w:ascii="SimSun" w:eastAsia="SimSun" w:hAnsi="SimSun" w:cs="SimSun"/>
                                <w:sz w:val="25"/>
                                <w:szCs w:val="25"/>
                              </w:rPr>
                            </w:pPr>
                            <w:drawing>
                              <wp:inline distT="0" distB="0" distL="0" distR="0">
                                <wp:extent cx="60698" cy="159192"/>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xmlns:r="http://schemas.openxmlformats.org/officeDocument/2006/relationships" r:embed="rId81"/>
                                        <a:stretch>
                                          <a:fillRect/>
                                        </a:stretch>
                                      </pic:blipFill>
                                      <pic:spPr>
                                        <a:xfrm>
                                          <a:off x="0" y="0"/>
                                          <a:ext cx="60698" cy="159192"/>
                                        </a:xfrm>
                                        <a:prstGeom prst="rect">
                                          <a:avLst/>
                                        </a:prstGeom>
                                      </pic:spPr>
                                    </pic:pic>
                                  </a:graphicData>
                                </a:graphic>
                              </wp:inline>
                            </w:drawing>
                            <w:r>
                              <w:rPr>
                                <w:rFonts w:ascii="SimSun" w:eastAsia="SimSun" w:hAnsi="SimSun" w:cs="SimSun"/>
                                <w:spacing w:val="-26"/>
                                <w:sz w:val="25"/>
                                <w:szCs w:val="25"/>
                              </w:rPr>
                              <w:t>7</w:t>
                            </w:r>
                            <w:r>
                              <w:rPr>
                                <w:rFonts w:ascii="SimSun" w:eastAsia="SimSun" w:hAnsi="SimSun" w:cs="SimSun"/>
                                <w:spacing w:val="-26"/>
                                <w:sz w:val="14"/>
                                <w:szCs w:val="14"/>
                              </w:rPr>
                              <w:t>口</w:t>
                            </w:r>
                            <w:r>
                              <w:rPr>
                                <w:rFonts w:ascii="SimSun" w:eastAsia="SimSun" w:hAnsi="SimSun" w:cs="SimSun"/>
                                <w:spacing w:val="-25"/>
                                <w:w w:val="49"/>
                                <w:sz w:val="25"/>
                                <w:szCs w:val="25"/>
                              </w:rPr>
                              <w:t>…</w:t>
                            </w:r>
                            <w:r>
                              <w:rPr>
                                <w:rFonts w:ascii="SimSun" w:eastAsia="SimSun" w:hAnsi="SimSun" w:cs="SimSun"/>
                                <w:spacing w:val="4"/>
                                <w:sz w:val="14"/>
                                <w:szCs w:val="14"/>
                              </w:rPr>
                              <w:t>4</w:t>
                            </w:r>
                            <w:r>
                              <w:rPr>
                                <w:rFonts w:ascii="SimSun" w:eastAsia="SimSun" w:hAnsi="SimSun" w:cs="SimSun"/>
                                <w:spacing w:val="-34"/>
                                <w:w w:val="68"/>
                                <w:sz w:val="25"/>
                                <w:szCs w:val="25"/>
                              </w:rPr>
                              <w:t>…</w:t>
                            </w:r>
                          </w:p>
                        </w:txbxContent>
                      </v:textbox>
                    </v:shape>
                  </w:pict>
                </mc:Fallback>
              </mc:AlternateContent>
            </w:r>
            <w:r>
              <w:rPr>
                <w:rFonts w:ascii="SimSun" w:eastAsia="SimSun" w:hAnsi="SimSun" w:cs="SimSun"/>
                <w:sz w:val="30"/>
                <w:szCs w:val="30"/>
              </w:rPr>
              <w:t>第</w:t>
            </w:r>
          </w:p>
          <w:p>
            <w:pPr>
              <w:spacing w:line="376" w:lineRule="auto"/>
              <w:rPr>
                <w:rFonts w:ascii="Arial"/>
                <w:sz w:val="21"/>
              </w:rPr>
            </w:pPr>
          </w:p>
          <w:p>
            <w:pPr>
              <w:spacing w:before="106" w:line="266" w:lineRule="exact"/>
              <w:ind w:left="5789"/>
              <w:rPr>
                <w:rFonts w:ascii="Times New Roman" w:eastAsia="Times New Roman" w:hAnsi="Times New Roman" w:cs="Times New Roman"/>
                <w:sz w:val="37"/>
                <w:szCs w:val="37"/>
              </w:rPr>
            </w:pPr>
            <w:r>
              <w:rPr>
                <w:rFonts w:ascii="Times New Roman" w:eastAsia="Times New Roman" w:hAnsi="Times New Roman" w:cs="Times New Roman"/>
                <w:color w:val="48266A"/>
                <w:position w:val="-4"/>
                <w:sz w:val="37"/>
                <w:szCs w:val="37"/>
              </w:rPr>
              <w:t>Anto</w:t>
            </w:r>
            <w:r>
              <w:rPr>
                <w:rFonts w:ascii="Times New Roman" w:eastAsia="Times New Roman" w:hAnsi="Times New Roman" w:cs="Times New Roman"/>
                <w:color w:val="48266A"/>
                <w:spacing w:val="13"/>
                <w:position w:val="-4"/>
                <w:sz w:val="37"/>
                <w:szCs w:val="37"/>
              </w:rPr>
              <w:t>₂3</w:t>
            </w:r>
          </w:p>
          <w:p>
            <w:pPr>
              <w:spacing w:line="193" w:lineRule="auto"/>
              <w:ind w:right="402"/>
              <w:jc w:val="right"/>
              <w:rPr>
                <w:rFonts w:ascii="Times New Roman" w:eastAsia="Times New Roman" w:hAnsi="Times New Roman" w:cs="Times New Roman"/>
                <w:sz w:val="22"/>
                <w:szCs w:val="22"/>
              </w:rPr>
            </w:pPr>
            <w:r>
              <w:pict>
                <v:shape id="_x0000_s1079" type="#_x0000_t202" style="width:54.7pt;height:35.1pt;margin-top:5.33pt;margin-left:288.46pt;position:absolute;z-index:251726848" filled="f" stroked="f">
                  <o:lock v:ext="edit" aspectratio="f"/>
                  <v:textbox inset="0,0,0,0">
                    <w:txbxContent>
                      <w:p>
                        <w:pPr>
                          <w:spacing w:before="20" w:line="226" w:lineRule="auto"/>
                          <w:ind w:left="20"/>
                          <w:rPr>
                            <w:rFonts w:ascii="SimHei" w:eastAsia="SimHei" w:hAnsi="SimHei" w:cs="SimHei"/>
                            <w:sz w:val="54"/>
                            <w:szCs w:val="54"/>
                          </w:rPr>
                        </w:pPr>
                        <w:r>
                          <w:rPr>
                            <w:rFonts w:ascii="Arial" w:eastAsia="Arial" w:hAnsi="Arial" w:cs="Arial"/>
                            <w:color w:val="B30053"/>
                            <w:spacing w:val="-10"/>
                            <w:sz w:val="54"/>
                            <w:szCs w:val="54"/>
                          </w:rPr>
                          <w:t>A</w:t>
                        </w:r>
                        <w:r>
                          <w:rPr>
                            <w:rFonts w:ascii="Arial" w:eastAsia="Arial" w:hAnsi="Arial" w:cs="Arial"/>
                            <w:color w:val="B30053"/>
                            <w:spacing w:val="22"/>
                            <w:sz w:val="54"/>
                            <w:szCs w:val="54"/>
                          </w:rPr>
                          <w:t xml:space="preserve"> </w:t>
                        </w:r>
                        <w:r>
                          <w:rPr>
                            <w:rFonts w:ascii="SimHei" w:eastAsia="SimHei" w:hAnsi="SimHei" w:cs="SimHei"/>
                            <w:spacing w:val="-10"/>
                            <w:sz w:val="54"/>
                            <w:szCs w:val="54"/>
                          </w:rPr>
                          <w:t>召</w:t>
                        </w:r>
                      </w:p>
                    </w:txbxContent>
                  </v:textbox>
                </v:shape>
              </w:pict>
            </w:r>
            <w:r>
              <w:rPr>
                <w:rFonts w:ascii="Times New Roman" w:eastAsia="Times New Roman" w:hAnsi="Times New Roman" w:cs="Times New Roman"/>
                <w:sz w:val="22"/>
                <w:szCs w:val="22"/>
              </w:rPr>
              <w:t>Al</w:t>
            </w:r>
            <w:r>
              <w:rPr>
                <w:rFonts w:ascii="Times New Roman" w:eastAsia="Times New Roman" w:hAnsi="Times New Roman" w:cs="Times New Roman"/>
                <w:spacing w:val="27"/>
                <w:w w:val="101"/>
                <w:sz w:val="22"/>
                <w:szCs w:val="22"/>
              </w:rPr>
              <w:t xml:space="preserve">  </w:t>
            </w:r>
            <w:r>
              <w:rPr>
                <w:rFonts w:ascii="Times New Roman" w:eastAsia="Times New Roman" w:hAnsi="Times New Roman" w:cs="Times New Roman"/>
                <w:spacing w:val="2"/>
                <w:sz w:val="22"/>
                <w:szCs w:val="22"/>
              </w:rPr>
              <w:t>2</w:t>
            </w:r>
            <w:r>
              <w:rPr>
                <w:rFonts w:ascii="Times New Roman" w:eastAsia="Times New Roman" w:hAnsi="Times New Roman" w:cs="Times New Roman"/>
                <w:sz w:val="22"/>
                <w:szCs w:val="22"/>
              </w:rPr>
              <w:t>XXX</w:t>
            </w:r>
            <w:r>
              <w:rPr>
                <w:rFonts w:ascii="Times New Roman" w:eastAsia="Times New Roman" w:hAnsi="Times New Roman" w:cs="Times New Roman"/>
                <w:spacing w:val="2"/>
                <w:sz w:val="22"/>
                <w:szCs w:val="22"/>
              </w:rPr>
              <w:t>-T3,-T42,-T36</w:t>
            </w:r>
          </w:p>
          <w:p>
            <w:pPr>
              <w:spacing w:line="309" w:lineRule="auto"/>
              <w:rPr>
                <w:rFonts w:ascii="Arial"/>
                <w:sz w:val="21"/>
              </w:rPr>
            </w:pPr>
          </w:p>
          <w:p>
            <w:pPr>
              <w:spacing w:line="309" w:lineRule="auto"/>
              <w:rPr>
                <w:rFonts w:ascii="Arial"/>
                <w:sz w:val="21"/>
              </w:rPr>
            </w:pPr>
          </w:p>
          <w:p>
            <w:pPr>
              <w:spacing w:before="40" w:line="200" w:lineRule="auto"/>
              <w:ind w:left="6117"/>
              <w:rPr>
                <w:rFonts w:ascii="Times New Roman" w:eastAsia="Times New Roman" w:hAnsi="Times New Roman" w:cs="Times New Roman"/>
                <w:sz w:val="14"/>
                <w:szCs w:val="14"/>
              </w:rPr>
            </w:pPr>
            <w:r>
              <w:rPr>
                <w:rFonts w:ascii="Times New Roman" w:eastAsia="Times New Roman" w:hAnsi="Times New Roman" w:cs="Times New Roman"/>
                <w:sz w:val="14"/>
                <w:szCs w:val="14"/>
              </w:rPr>
              <w:t>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15-3-33</w:t>
            </w:r>
          </w:p>
          <w:p>
            <w:pPr>
              <w:spacing w:before="9" w:line="174" w:lineRule="auto"/>
              <w:ind w:left="6187"/>
              <w:rPr>
                <w:rFonts w:ascii="Times New Roman" w:eastAsia="Times New Roman" w:hAnsi="Times New Roman" w:cs="Times New Roman"/>
                <w:sz w:val="22"/>
                <w:szCs w:val="22"/>
              </w:rPr>
            </w:pPr>
            <w:r>
              <w:rPr>
                <w:rFonts w:ascii="Times New Roman" w:eastAsia="Times New Roman" w:hAnsi="Times New Roman" w:cs="Times New Roman"/>
                <w:sz w:val="22"/>
                <w:szCs w:val="22"/>
              </w:rPr>
              <w:t>TiB</w:t>
            </w:r>
            <w:r>
              <w:rPr>
                <w:rFonts w:ascii="Times New Roman" w:eastAsia="Times New Roman" w:hAnsi="Times New Roman" w:cs="Times New Roman"/>
                <w:spacing w:val="2"/>
                <w:sz w:val="22"/>
                <w:szCs w:val="22"/>
              </w:rPr>
              <w:t>21S</w:t>
            </w:r>
          </w:p>
          <w:p>
            <w:pPr>
              <w:spacing w:line="188" w:lineRule="auto"/>
              <w:ind w:left="5789"/>
              <w:rPr>
                <w:rFonts w:ascii="SimSun" w:eastAsia="SimSun" w:hAnsi="SimSun" w:cs="SimSun"/>
                <w:sz w:val="25"/>
                <w:szCs w:val="25"/>
              </w:rPr>
            </w:pPr>
            <w:r>
              <w:rPr>
                <w:rFonts w:ascii="Arial" w:eastAsia="Arial" w:hAnsi="Arial" w:cs="Arial"/>
                <w:color w:val="00549F"/>
                <w:spacing w:val="-20"/>
                <w:sz w:val="25"/>
                <w:szCs w:val="25"/>
              </w:rPr>
              <w:t>nTi6</w:t>
            </w:r>
            <w:r>
              <w:rPr>
                <w:rFonts w:ascii="Arial" w:eastAsia="Arial" w:hAnsi="Arial" w:cs="Arial"/>
                <w:color w:val="00549F"/>
                <w:spacing w:val="23"/>
                <w:sz w:val="25"/>
                <w:szCs w:val="25"/>
              </w:rPr>
              <w:t xml:space="preserve">  </w:t>
            </w:r>
            <w:r>
              <w:rPr>
                <w:rFonts w:ascii="SimSun" w:eastAsia="SimSun" w:hAnsi="SimSun" w:cs="SimSun"/>
                <w:spacing w:val="-20"/>
                <w:sz w:val="25"/>
                <w:szCs w:val="25"/>
              </w:rPr>
              <w:t>-2-4-2</w:t>
            </w:r>
          </w:p>
          <w:p>
            <w:pPr>
              <w:spacing w:before="54" w:line="196" w:lineRule="auto"/>
              <w:ind w:left="5988"/>
              <w:rPr>
                <w:rFonts w:ascii="Times New Roman" w:eastAsia="Times New Roman" w:hAnsi="Times New Roman" w:cs="Times New Roman"/>
                <w:sz w:val="22"/>
                <w:szCs w:val="22"/>
              </w:rPr>
            </w:pPr>
            <w:r>
              <w:rPr>
                <w:rFonts w:ascii="Times New Roman" w:eastAsia="Times New Roman" w:hAnsi="Times New Roman" w:cs="Times New Roman"/>
                <w:spacing w:val="-5"/>
                <w:sz w:val="22"/>
                <w:szCs w:val="22"/>
              </w:rPr>
              <w:t>Composites;</w:t>
            </w:r>
          </w:p>
          <w:p>
            <w:pPr>
              <w:spacing w:before="9" w:line="196" w:lineRule="auto"/>
              <w:ind w:left="5789"/>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Toughened</w:t>
            </w: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
                <w:sz w:val="22"/>
                <w:szCs w:val="22"/>
              </w:rPr>
              <w:t>CFRP</w:t>
            </w:r>
          </w:p>
        </w:tc>
        <w:tc>
          <w:tcPr>
            <w:tcW w:w="1813" w:type="dxa"/>
            <w:gridSpan w:val="2"/>
            <w:tcBorders>
              <w:top w:val="single" w:sz="6" w:space="0" w:color="FF0000"/>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63" w:line="219" w:lineRule="auto"/>
              <w:ind w:left="402" w:right="235" w:firstLine="25"/>
              <w:jc w:val="both"/>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3:</w:t>
            </w:r>
            <w:r>
              <w:rPr>
                <w:rFonts w:ascii="Times New Roman" w:eastAsia="Times New Roman" w:hAnsi="Times New Roman" w:cs="Times New Roman"/>
                <w:sz w:val="22"/>
                <w:szCs w:val="22"/>
              </w:rPr>
              <w:t>Upper</w:t>
            </w:r>
            <w:r>
              <w:rPr>
                <w:rFonts w:ascii="Times New Roman" w:eastAsia="Times New Roman" w:hAnsi="Times New Roman" w:cs="Times New Roman"/>
                <w:spacing w:val="44"/>
                <w:sz w:val="22"/>
                <w:szCs w:val="22"/>
              </w:rPr>
              <w:t xml:space="preserve"> </w:t>
            </w:r>
            <w:r>
              <w:rPr>
                <w:rFonts w:ascii="Times New Roman" w:eastAsia="Times New Roman" w:hAnsi="Times New Roman" w:cs="Times New Roman"/>
                <w:sz w:val="22"/>
                <w:szCs w:val="22"/>
              </w:rPr>
              <w:t>skit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and</w:t>
            </w:r>
            <w:r>
              <w:rPr>
                <w:rFonts w:ascii="Times New Roman" w:eastAsia="Times New Roman" w:hAnsi="Times New Roman" w:cs="Times New Roman"/>
                <w:spacing w:val="19"/>
                <w:sz w:val="22"/>
                <w:szCs w:val="22"/>
              </w:rPr>
              <w:t xml:space="preserve"> </w:t>
            </w:r>
            <w:r>
              <w:rPr>
                <w:rFonts w:ascii="Times New Roman" w:eastAsia="Times New Roman" w:hAnsi="Times New Roman" w:cs="Times New Roman"/>
                <w:spacing w:val="-1"/>
                <w:sz w:val="22"/>
                <w:szCs w:val="22"/>
              </w:rPr>
              <w:t>Siringers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6"/>
                <w:sz w:val="22"/>
                <w:szCs w:val="22"/>
              </w:rPr>
              <w:t>4:</w:t>
            </w:r>
            <w:r>
              <w:rPr>
                <w:rFonts w:ascii="Times New Roman" w:eastAsia="Times New Roman" w:hAnsi="Times New Roman" w:cs="Times New Roman"/>
                <w:sz w:val="22"/>
                <w:szCs w:val="22"/>
              </w:rPr>
              <w:t>Upper</w:t>
            </w: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z w:val="22"/>
                <w:szCs w:val="22"/>
              </w:rPr>
              <w:t>spar</w:t>
            </w:r>
          </w:p>
          <w:p>
            <w:pPr>
              <w:spacing w:before="210" w:line="195" w:lineRule="auto"/>
              <w:ind w:left="558"/>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ASat</w:t>
            </w: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
                <w:sz w:val="22"/>
                <w:szCs w:val="22"/>
              </w:rPr>
              <w:t>trck</w:t>
            </w:r>
          </w:p>
        </w:tc>
        <w:tc>
          <w:tcPr>
            <w:tcW w:w="9129" w:type="dxa"/>
            <w:tcBorders>
              <w:top w:val="single" w:sz="6" w:space="0" w:color="FF0000"/>
              <w:right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4" w:line="195" w:lineRule="auto"/>
              <w:ind w:left="138"/>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9:</w:t>
            </w:r>
            <w:r>
              <w:rPr>
                <w:rFonts w:ascii="Times New Roman" w:eastAsia="Times New Roman" w:hAnsi="Times New Roman" w:cs="Times New Roman"/>
                <w:spacing w:val="13"/>
                <w:sz w:val="22"/>
                <w:szCs w:val="22"/>
              </w:rPr>
              <w:t xml:space="preserve"> </w:t>
            </w:r>
            <w:r>
              <w:rPr>
                <w:rFonts w:ascii="Times New Roman" w:eastAsia="Times New Roman" w:hAnsi="Times New Roman" w:cs="Times New Roman"/>
                <w:sz w:val="22"/>
                <w:szCs w:val="22"/>
              </w:rPr>
              <w:t>Fin</w:t>
            </w:r>
            <w:r>
              <w:rPr>
                <w:rFonts w:ascii="Times New Roman" w:eastAsia="Times New Roman" w:hAnsi="Times New Roman" w:cs="Times New Roman"/>
                <w:spacing w:val="17"/>
                <w:w w:val="101"/>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0"/>
                <w:sz w:val="22"/>
                <w:szCs w:val="22"/>
              </w:rPr>
              <w:t xml:space="preserve"> </w:t>
            </w:r>
            <w:r>
              <w:rPr>
                <w:rFonts w:ascii="Times New Roman" w:eastAsia="Times New Roman" w:hAnsi="Times New Roman" w:cs="Times New Roman"/>
                <w:sz w:val="22"/>
                <w:szCs w:val="22"/>
              </w:rPr>
              <w:t>stabilizer</w:t>
            </w:r>
          </w:p>
          <w:p>
            <w:pPr>
              <w:spacing w:line="330" w:lineRule="auto"/>
              <w:rPr>
                <w:rFonts w:ascii="Arial"/>
                <w:sz w:val="21"/>
              </w:rPr>
            </w:pPr>
          </w:p>
          <w:p>
            <w:pPr>
              <w:spacing w:line="331" w:lineRule="auto"/>
              <w:rPr>
                <w:rFonts w:ascii="Arial"/>
                <w:sz w:val="21"/>
              </w:rPr>
            </w:pPr>
          </w:p>
          <w:p>
            <w:pPr>
              <w:spacing w:before="63" w:line="195" w:lineRule="auto"/>
              <w:ind w:left="2353"/>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5:</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1"/>
                <w:sz w:val="22"/>
                <w:szCs w:val="22"/>
              </w:rPr>
              <w:t>Sabaizer</w:t>
            </w:r>
          </w:p>
        </w:tc>
      </w:tr>
      <w:tr>
        <w:tblPrEx>
          <w:tblW w:w="19790" w:type="dxa"/>
          <w:tblInd w:w="0" w:type="dxa"/>
          <w:tblLayout w:type="fixed"/>
        </w:tblPrEx>
        <w:trPr>
          <w:trHeight w:val="1027"/>
        </w:trPr>
        <w:tc>
          <w:tcPr>
            <w:tcW w:w="19790" w:type="dxa"/>
            <w:gridSpan w:val="5"/>
            <w:tcBorders>
              <w:left w:val="nil"/>
              <w:right w:val="nil"/>
            </w:tcBorders>
            <w:vAlign w:val="top"/>
          </w:tcPr>
          <w:p>
            <w:pPr>
              <w:spacing w:before="298" w:line="196" w:lineRule="auto"/>
              <w:ind w:left="6109"/>
              <w:rPr>
                <w:rFonts w:ascii="Times New Roman" w:eastAsia="Times New Roman" w:hAnsi="Times New Roman" w:cs="Times New Roman"/>
                <w:sz w:val="22"/>
                <w:szCs w:val="22"/>
              </w:rPr>
            </w:pPr>
            <w:r>
              <w:rPr>
                <w:rFonts w:ascii="Times New Roman" w:eastAsia="Times New Roman" w:hAnsi="Times New Roman" w:cs="Times New Roman"/>
                <w:spacing w:val="9"/>
                <w:sz w:val="22"/>
                <w:szCs w:val="22"/>
              </w:rPr>
              <w:t>4:</w:t>
            </w:r>
            <w:r>
              <w:rPr>
                <w:rFonts w:ascii="Times New Roman" w:eastAsia="Times New Roman" w:hAnsi="Times New Roman" w:cs="Times New Roman"/>
                <w:sz w:val="22"/>
                <w:szCs w:val="22"/>
              </w:rPr>
              <w:t>Crown</w:t>
            </w:r>
            <w:r>
              <w:rPr>
                <w:rFonts w:ascii="Times New Roman" w:eastAsia="Times New Roman" w:hAnsi="Times New Roman" w:cs="Times New Roman"/>
                <w:spacing w:val="50"/>
                <w:w w:val="101"/>
                <w:sz w:val="22"/>
                <w:szCs w:val="22"/>
              </w:rPr>
              <w:t xml:space="preserve"> </w:t>
            </w:r>
            <w:r>
              <w:rPr>
                <w:rFonts w:ascii="Times New Roman" w:eastAsia="Times New Roman" w:hAnsi="Times New Roman" w:cs="Times New Roman"/>
                <w:sz w:val="22"/>
                <w:szCs w:val="22"/>
              </w:rPr>
              <w:t>stringer</w:t>
            </w:r>
          </w:p>
        </w:tc>
      </w:tr>
      <w:tr>
        <w:tblPrEx>
          <w:tblW w:w="19790" w:type="dxa"/>
          <w:tblInd w:w="0" w:type="dxa"/>
          <w:tblLayout w:type="fixed"/>
        </w:tblPrEx>
        <w:trPr>
          <w:trHeight w:val="1303"/>
        </w:trPr>
        <w:tc>
          <w:tcPr>
            <w:tcW w:w="10033" w:type="dxa"/>
            <w:gridSpan w:val="3"/>
            <w:tcBorders>
              <w:left w:val="nil"/>
            </w:tcBorders>
            <w:vAlign w:val="top"/>
          </w:tcPr>
          <w:p>
            <w:pPr>
              <w:spacing w:line="243" w:lineRule="auto"/>
              <w:rPr>
                <w:rFonts w:ascii="Arial"/>
                <w:sz w:val="21"/>
              </w:rPr>
            </w:pPr>
          </w:p>
          <w:p>
            <w:pPr>
              <w:spacing w:line="244" w:lineRule="auto"/>
              <w:rPr>
                <w:rFonts w:ascii="Arial"/>
                <w:sz w:val="21"/>
              </w:rPr>
            </w:pPr>
          </w:p>
          <w:p>
            <w:pPr>
              <w:spacing w:before="41" w:line="200" w:lineRule="auto"/>
              <w:ind w:left="7813"/>
              <w:rPr>
                <w:rFonts w:ascii="Times New Roman" w:eastAsia="Times New Roman" w:hAnsi="Times New Roman" w:cs="Times New Roman"/>
                <w:sz w:val="14"/>
                <w:szCs w:val="14"/>
              </w:rPr>
            </w:pPr>
            <w:r>
              <w:rPr>
                <w:rFonts w:ascii="Times New Roman" w:eastAsia="Times New Roman" w:hAnsi="Times New Roman" w:cs="Times New Roman"/>
                <w:spacing w:val="12"/>
                <w:sz w:val="14"/>
                <w:szCs w:val="14"/>
              </w:rPr>
              <w:t>4.</w:t>
            </w:r>
            <w:r>
              <w:rPr>
                <w:rFonts w:ascii="Times New Roman" w:eastAsia="Times New Roman" w:hAnsi="Times New Roman" w:cs="Times New Roman"/>
                <w:sz w:val="14"/>
                <w:szCs w:val="14"/>
              </w:rPr>
              <w:t>Keel</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bea</w:t>
            </w:r>
          </w:p>
          <w:p>
            <w:pPr>
              <w:spacing w:before="76" w:line="254" w:lineRule="auto"/>
              <w:ind w:left="7389" w:right="766" w:firstLine="415"/>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4:Belly</w:t>
            </w:r>
            <w:r>
              <w:rPr>
                <w:rFonts w:ascii="Times New Roman" w:eastAsia="Times New Roman" w:hAnsi="Times New Roman" w:cs="Times New Roman"/>
                <w:spacing w:val="16"/>
                <w:sz w:val="22"/>
                <w:szCs w:val="22"/>
              </w:rPr>
              <w:t xml:space="preserve"> </w:t>
            </w:r>
            <w:r>
              <w:rPr>
                <w:rFonts w:ascii="Times New Roman" w:eastAsia="Times New Roman" w:hAnsi="Times New Roman" w:cs="Times New Roman"/>
                <w:spacing w:val="-1"/>
                <w:sz w:val="22"/>
                <w:szCs w:val="22"/>
              </w:rPr>
              <w:t>stringers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6"/>
                <w:sz w:val="22"/>
                <w:szCs w:val="22"/>
              </w:rPr>
              <w:t>2:</w:t>
            </w:r>
            <w:r>
              <w:rPr>
                <w:rFonts w:ascii="Times New Roman" w:eastAsia="Times New Roman" w:hAnsi="Times New Roman" w:cs="Times New Roman"/>
                <w:sz w:val="22"/>
                <w:szCs w:val="22"/>
              </w:rPr>
              <w:t>Fuselage</w:t>
            </w:r>
            <w:r>
              <w:rPr>
                <w:rFonts w:ascii="Times New Roman" w:eastAsia="Times New Roman" w:hAnsi="Times New Roman" w:cs="Times New Roman"/>
                <w:spacing w:val="41"/>
                <w:w w:val="101"/>
                <w:sz w:val="22"/>
                <w:szCs w:val="22"/>
              </w:rPr>
              <w:t xml:space="preserve"> </w:t>
            </w:r>
            <w:r>
              <w:rPr>
                <w:rFonts w:ascii="Times New Roman" w:eastAsia="Times New Roman" w:hAnsi="Times New Roman" w:cs="Times New Roman"/>
                <w:sz w:val="22"/>
                <w:szCs w:val="22"/>
              </w:rPr>
              <w:t>skin</w:t>
            </w:r>
          </w:p>
        </w:tc>
        <w:tc>
          <w:tcPr>
            <w:tcW w:w="9757" w:type="dxa"/>
            <w:gridSpan w:val="2"/>
            <w:vMerge w:val="restart"/>
            <w:tcBorders>
              <w:bottom w:val="nil"/>
              <w:right w:val="nil"/>
            </w:tcBorders>
            <w:vAlign w:val="top"/>
          </w:tcPr>
          <w:p>
            <w:pPr>
              <w:spacing w:line="297" w:lineRule="auto"/>
              <w:rPr>
                <w:rFonts w:ascii="Arial"/>
                <w:sz w:val="21"/>
              </w:rPr>
            </w:pPr>
          </w:p>
          <w:p>
            <w:pPr>
              <w:spacing w:line="298" w:lineRule="auto"/>
              <w:rPr>
                <w:rFonts w:ascii="Arial"/>
                <w:sz w:val="21"/>
              </w:rPr>
            </w:pPr>
          </w:p>
          <w:p>
            <w:pPr>
              <w:spacing w:before="127" w:line="192" w:lineRule="auto"/>
              <w:ind w:left="2150"/>
              <w:rPr>
                <w:rFonts w:ascii="Times New Roman" w:eastAsia="Times New Roman" w:hAnsi="Times New Roman" w:cs="Times New Roman"/>
                <w:sz w:val="44"/>
                <w:szCs w:val="44"/>
              </w:rPr>
            </w:pPr>
            <w:r>
              <w:rPr>
                <w:rFonts w:ascii="Times New Roman" w:eastAsia="Times New Roman" w:hAnsi="Times New Roman" w:cs="Times New Roman"/>
                <w:spacing w:val="-14"/>
                <w:w w:val="77"/>
                <w:sz w:val="44"/>
                <w:szCs w:val="44"/>
              </w:rPr>
              <w:t>ECSdwtmg</w:t>
            </w:r>
          </w:p>
          <w:p>
            <w:pPr>
              <w:spacing w:before="219" w:line="164" w:lineRule="auto"/>
              <w:ind w:left="2012"/>
              <w:rPr>
                <w:rFonts w:ascii="Times New Roman" w:eastAsia="Times New Roman" w:hAnsi="Times New Roman" w:cs="Times New Roman"/>
                <w:sz w:val="22"/>
                <w:szCs w:val="22"/>
              </w:rPr>
            </w:pPr>
            <w:r>
              <w:rPr>
                <w:rFonts w:ascii="Times New Roman" w:eastAsia="Times New Roman" w:hAnsi="Times New Roman" w:cs="Times New Roman"/>
                <w:spacing w:val="-4"/>
                <w:sz w:val="22"/>
                <w:szCs w:val="22"/>
              </w:rPr>
              <w:t>7:</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4"/>
                <w:sz w:val="22"/>
                <w:szCs w:val="22"/>
              </w:rPr>
              <w:t>Tail</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4"/>
                <w:sz w:val="22"/>
                <w:szCs w:val="22"/>
              </w:rPr>
              <w:t>cone</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4"/>
                <w:sz w:val="22"/>
                <w:szCs w:val="22"/>
              </w:rPr>
              <w:t>outer</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4"/>
                <w:sz w:val="22"/>
                <w:szCs w:val="22"/>
              </w:rPr>
              <w:t>sleeve</w:t>
            </w:r>
          </w:p>
          <w:p>
            <w:pPr>
              <w:spacing w:line="192" w:lineRule="auto"/>
              <w:ind w:left="2704"/>
              <w:rPr>
                <w:rFonts w:ascii="Times New Roman" w:eastAsia="Times New Roman" w:hAnsi="Times New Roman" w:cs="Times New Roman"/>
                <w:sz w:val="25"/>
                <w:szCs w:val="25"/>
              </w:rPr>
            </w:pPr>
            <w:r>
              <w:rPr>
                <w:rFonts w:ascii="Times New Roman" w:eastAsia="Times New Roman" w:hAnsi="Times New Roman" w:cs="Times New Roman"/>
                <w:spacing w:val="-9"/>
                <w:w w:val="97"/>
                <w:sz w:val="25"/>
                <w:szCs w:val="25"/>
              </w:rPr>
              <w:t>one</w:t>
            </w:r>
            <w:r>
              <w:rPr>
                <w:rFonts w:ascii="Times New Roman" w:eastAsia="Times New Roman" w:hAnsi="Times New Roman" w:cs="Times New Roman"/>
                <w:spacing w:val="-3"/>
                <w:sz w:val="25"/>
                <w:szCs w:val="25"/>
              </w:rPr>
              <w:t xml:space="preserve"> </w:t>
            </w:r>
            <w:r>
              <w:rPr>
                <w:rFonts w:ascii="Times New Roman" w:eastAsia="Times New Roman" w:hAnsi="Times New Roman" w:cs="Times New Roman"/>
                <w:spacing w:val="-9"/>
                <w:w w:val="97"/>
                <w:sz w:val="25"/>
                <w:szCs w:val="25"/>
              </w:rPr>
              <w:t>plug</w:t>
            </w:r>
          </w:p>
          <w:p>
            <w:pPr>
              <w:spacing w:before="72" w:line="189" w:lineRule="auto"/>
              <w:ind w:left="1588"/>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16&amp;</w:t>
            </w:r>
            <w:r>
              <w:rPr>
                <w:rFonts w:ascii="Times New Roman" w:eastAsia="Times New Roman" w:hAnsi="Times New Roman" w:cs="Times New Roman"/>
                <w:spacing w:val="1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Thrust</w:t>
            </w:r>
            <w:r>
              <w:rPr>
                <w:rFonts w:ascii="Times New Roman" w:eastAsia="Times New Roman" w:hAnsi="Times New Roman" w:cs="Times New Roman"/>
                <w:spacing w:val="9"/>
                <w:sz w:val="22"/>
                <w:szCs w:val="22"/>
              </w:rPr>
              <w:t xml:space="preserve">  </w:t>
            </w:r>
            <w:r>
              <w:rPr>
                <w:rFonts w:ascii="Times New Roman" w:eastAsia="Times New Roman" w:hAnsi="Times New Roman" w:cs="Times New Roman"/>
                <w:sz w:val="22"/>
                <w:szCs w:val="22"/>
              </w:rPr>
              <w:t>reverser</w:t>
            </w:r>
            <w:r>
              <w:rPr>
                <w:rFonts w:ascii="Times New Roman" w:eastAsia="Times New Roman" w:hAnsi="Times New Roman" w:cs="Times New Roman"/>
                <w:spacing w:val="12"/>
                <w:sz w:val="22"/>
                <w:szCs w:val="22"/>
              </w:rPr>
              <w:t xml:space="preserve">  </w:t>
            </w:r>
            <w:r>
              <w:rPr>
                <w:rFonts w:ascii="Times New Roman" w:eastAsia="Times New Roman" w:hAnsi="Times New Roman" w:cs="Times New Roman"/>
                <w:sz w:val="22"/>
                <w:szCs w:val="22"/>
              </w:rPr>
              <w:t>cowl</w:t>
            </w:r>
          </w:p>
          <w:p>
            <w:pPr>
              <w:spacing w:line="195" w:lineRule="auto"/>
              <w:ind w:left="731"/>
              <w:rPr>
                <w:rFonts w:ascii="Times New Roman" w:eastAsia="Times New Roman" w:hAnsi="Times New Roman" w:cs="Times New Roman"/>
                <w:sz w:val="22"/>
                <w:szCs w:val="22"/>
              </w:rPr>
            </w:pPr>
            <w:r>
              <w:rPr>
                <w:rFonts w:ascii="Times New Roman" w:eastAsia="Times New Roman" w:hAnsi="Times New Roman" w:cs="Times New Roman"/>
                <w:spacing w:val="6"/>
                <w:sz w:val="22"/>
                <w:szCs w:val="22"/>
              </w:rPr>
              <w:t>:</w:t>
            </w:r>
            <w:r>
              <w:rPr>
                <w:rFonts w:ascii="Times New Roman" w:eastAsia="Times New Roman" w:hAnsi="Times New Roman" w:cs="Times New Roman"/>
                <w:sz w:val="22"/>
                <w:szCs w:val="22"/>
              </w:rPr>
              <w:t>Inlet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inner</w:t>
            </w:r>
            <w:r>
              <w:rPr>
                <w:rFonts w:ascii="Times New Roman" w:eastAsia="Times New Roman" w:hAnsi="Times New Roman" w:cs="Times New Roman"/>
                <w:spacing w:val="26"/>
                <w:sz w:val="22"/>
                <w:szCs w:val="22"/>
              </w:rPr>
              <w:t xml:space="preserve">  </w:t>
            </w:r>
            <w:r>
              <w:rPr>
                <w:rFonts w:ascii="Times New Roman" w:eastAsia="Times New Roman" w:hAnsi="Times New Roman" w:cs="Times New Roman"/>
                <w:sz w:val="22"/>
                <w:szCs w:val="22"/>
              </w:rPr>
              <w:t>barel</w:t>
            </w:r>
          </w:p>
        </w:tc>
      </w:tr>
      <w:tr>
        <w:tblPrEx>
          <w:tblW w:w="19790" w:type="dxa"/>
          <w:tblInd w:w="0" w:type="dxa"/>
          <w:tblLayout w:type="fixed"/>
        </w:tblPrEx>
        <w:trPr>
          <w:trHeight w:val="1019"/>
        </w:trPr>
        <w:tc>
          <w:tcPr>
            <w:tcW w:w="7892" w:type="dxa"/>
            <w:tcBorders>
              <w:left w:val="nil"/>
            </w:tcBorders>
            <w:vAlign w:val="top"/>
          </w:tcPr>
          <w:p>
            <w:pPr>
              <w:spacing w:line="257" w:lineRule="auto"/>
              <w:rPr>
                <w:rFonts w:ascii="Arial"/>
                <w:sz w:val="21"/>
              </w:rPr>
            </w:pPr>
          </w:p>
          <w:p>
            <w:pPr>
              <w:spacing w:before="63" w:line="181" w:lineRule="auto"/>
              <w:ind w:left="5789" w:right="181"/>
              <w:rPr>
                <w:rFonts w:ascii="Times New Roman" w:eastAsia="Times New Roman" w:hAnsi="Times New Roman" w:cs="Times New Roman"/>
                <w:sz w:val="22"/>
                <w:szCs w:val="22"/>
              </w:rPr>
            </w:pPr>
            <w:r>
              <w:rPr>
                <w:rFonts w:ascii="Times New Roman" w:eastAsia="Times New Roman" w:hAnsi="Times New Roman" w:cs="Times New Roman"/>
                <w:spacing w:val="-5"/>
                <w:position w:val="3"/>
                <w:sz w:val="22"/>
                <w:szCs w:val="22"/>
              </w:rPr>
              <w:t>Uncoloned</w:t>
            </w:r>
            <w:r>
              <w:rPr>
                <w:rFonts w:ascii="Times New Roman" w:eastAsia="Times New Roman" w:hAnsi="Times New Roman" w:cs="Times New Roman"/>
                <w:spacing w:val="29"/>
                <w:w w:val="101"/>
                <w:position w:val="3"/>
                <w:sz w:val="22"/>
                <w:szCs w:val="22"/>
              </w:rPr>
              <w:t xml:space="preserve"> </w:t>
            </w:r>
            <w:r>
              <w:rPr>
                <w:rFonts w:ascii="Times New Roman" w:eastAsia="Times New Roman" w:hAnsi="Times New Roman" w:cs="Times New Roman"/>
                <w:spacing w:val="-5"/>
                <w:position w:val="-3"/>
                <w:sz w:val="22"/>
                <w:szCs w:val="22"/>
              </w:rPr>
              <w:t>cargo</w:t>
            </w:r>
            <w:r>
              <w:rPr>
                <w:rFonts w:ascii="Times New Roman" w:eastAsia="Times New Roman" w:hAnsi="Times New Roman" w:cs="Times New Roman"/>
                <w:spacing w:val="6"/>
                <w:position w:val="-3"/>
                <w:sz w:val="22"/>
                <w:szCs w:val="22"/>
              </w:rPr>
              <w:t xml:space="preserve"> </w:t>
            </w:r>
            <w:r>
              <w:rPr>
                <w:rFonts w:ascii="Times New Roman" w:eastAsia="Times New Roman" w:hAnsi="Times New Roman" w:cs="Times New Roman"/>
                <w:spacing w:val="-5"/>
                <w:position w:val="-3"/>
                <w:sz w:val="22"/>
                <w:szCs w:val="22"/>
              </w:rPr>
              <w:t>floot</w:t>
            </w:r>
            <w:r>
              <w:rPr>
                <w:rFonts w:ascii="Times New Roman" w:eastAsia="Times New Roman" w:hAnsi="Times New Roman" w:cs="Times New Roman"/>
                <w:position w:val="-3"/>
                <w:sz w:val="22"/>
                <w:szCs w:val="22"/>
              </w:rPr>
              <w:t xml:space="preserve"> </w:t>
            </w:r>
            <w:r>
              <w:rPr>
                <w:rFonts w:ascii="Times New Roman" w:eastAsia="Times New Roman" w:hAnsi="Times New Roman" w:cs="Times New Roman"/>
                <w:spacing w:val="1"/>
                <w:sz w:val="22"/>
                <w:szCs w:val="22"/>
              </w:rPr>
              <w:t>Aa</w:t>
            </w:r>
          </w:p>
          <w:p>
            <w:pPr>
              <w:spacing w:before="16" w:line="196" w:lineRule="auto"/>
              <w:ind w:left="5763"/>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Uhweightsealants</w:t>
            </w:r>
          </w:p>
        </w:tc>
        <w:tc>
          <w:tcPr>
            <w:tcW w:w="2141" w:type="dxa"/>
            <w:gridSpan w:val="2"/>
            <w:vAlign w:val="top"/>
          </w:tcPr>
          <w:p>
            <w:pPr>
              <w:spacing w:before="37" w:line="189" w:lineRule="auto"/>
              <w:ind w:left="181"/>
              <w:rPr>
                <w:rFonts w:ascii="Times New Roman" w:eastAsia="Times New Roman" w:hAnsi="Times New Roman" w:cs="Times New Roman"/>
                <w:sz w:val="22"/>
                <w:szCs w:val="22"/>
              </w:rPr>
            </w:pPr>
            <w:r>
              <w:rPr>
                <w:rFonts w:ascii="Times New Roman" w:eastAsia="Times New Roman" w:hAnsi="Times New Roman" w:cs="Times New Roman"/>
                <w:sz w:val="22"/>
                <w:szCs w:val="22"/>
              </w:rPr>
              <w:t>1:Truck</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beam</w:t>
            </w:r>
          </w:p>
          <w:p>
            <w:pPr>
              <w:spacing w:line="195" w:lineRule="auto"/>
              <w:ind w:left="389"/>
              <w:rPr>
                <w:rFonts w:ascii="Times New Roman" w:eastAsia="Times New Roman" w:hAnsi="Times New Roman" w:cs="Times New Roman"/>
                <w:sz w:val="22"/>
                <w:szCs w:val="22"/>
              </w:rPr>
            </w:pPr>
            <w:r>
              <w:rPr>
                <w:rFonts w:ascii="Times New Roman" w:eastAsia="Times New Roman" w:hAnsi="Times New Roman" w:cs="Times New Roman"/>
                <w:spacing w:val="-3"/>
                <w:sz w:val="22"/>
                <w:szCs w:val="22"/>
              </w:rPr>
              <w:t>and</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3"/>
                <w:sz w:val="22"/>
                <w:szCs w:val="22"/>
              </w:rPr>
              <w:t>braces</w:t>
            </w:r>
          </w:p>
        </w:tc>
        <w:tc>
          <w:tcPr>
            <w:tcW w:w="9757" w:type="dxa"/>
            <w:gridSpan w:val="2"/>
            <w:vMerge/>
            <w:tcBorders>
              <w:top w:val="nil"/>
              <w:bottom w:val="nil"/>
              <w:right w:val="nil"/>
            </w:tcBorders>
            <w:vAlign w:val="top"/>
          </w:tcPr>
          <w:p>
            <w:pPr>
              <w:rPr>
                <w:rFonts w:ascii="Arial"/>
                <w:sz w:val="21"/>
              </w:rPr>
            </w:pPr>
          </w:p>
        </w:tc>
      </w:tr>
      <w:tr>
        <w:tblPrEx>
          <w:tblW w:w="19790" w:type="dxa"/>
          <w:tblInd w:w="0" w:type="dxa"/>
          <w:tblLayout w:type="fixed"/>
        </w:tblPrEx>
        <w:trPr>
          <w:trHeight w:val="1110"/>
        </w:trPr>
        <w:tc>
          <w:tcPr>
            <w:tcW w:w="10033" w:type="dxa"/>
            <w:gridSpan w:val="3"/>
            <w:tcBorders>
              <w:left w:val="nil"/>
              <w:bottom w:val="single" w:sz="6" w:space="0" w:color="FF0000"/>
            </w:tcBorders>
            <w:vAlign w:val="top"/>
          </w:tcPr>
          <w:p>
            <w:pPr>
              <w:spacing w:before="46" w:line="231" w:lineRule="auto"/>
              <w:ind w:left="5789" w:right="921"/>
              <w:rPr>
                <w:rFonts w:ascii="Times New Roman" w:eastAsia="Times New Roman" w:hAnsi="Times New Roman" w:cs="Times New Roman"/>
                <w:sz w:val="38"/>
                <w:szCs w:val="38"/>
              </w:rPr>
            </w:pPr>
            <w:r>
              <w:rPr>
                <w:rFonts w:ascii="Times New Roman" w:eastAsia="Times New Roman" w:hAnsi="Times New Roman" w:cs="Times New Roman"/>
                <w:sz w:val="22"/>
                <w:szCs w:val="22"/>
              </w:rPr>
              <w:t>AV</w:t>
            </w:r>
            <w:r>
              <w:rPr>
                <w:rFonts w:ascii="Times New Roman" w:eastAsia="Times New Roman" w:hAnsi="Times New Roman" w:cs="Times New Roman"/>
                <w:spacing w:val="2"/>
                <w:sz w:val="22"/>
                <w:szCs w:val="22"/>
              </w:rPr>
              <w:t>30</w:t>
            </w:r>
            <w:r>
              <w:rPr>
                <w:rFonts w:ascii="Times New Roman" w:eastAsia="Times New Roman" w:hAnsi="Times New Roman" w:cs="Times New Roman"/>
                <w:spacing w:val="8"/>
                <w:sz w:val="22"/>
                <w:szCs w:val="22"/>
              </w:rPr>
              <w:t xml:space="preserve"> </w:t>
            </w:r>
            <w:r>
              <w:rPr>
                <w:rFonts w:ascii="Times New Roman" w:eastAsia="Times New Roman" w:hAnsi="Times New Roman" w:cs="Times New Roman"/>
                <w:sz w:val="22"/>
                <w:szCs w:val="22"/>
              </w:rPr>
              <w:t>Corosion</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z w:val="22"/>
                <w:szCs w:val="22"/>
              </w:rPr>
              <w:t>inhibiting</w:t>
            </w:r>
            <w:r>
              <w:rPr>
                <w:rFonts w:ascii="Times New Roman" w:eastAsia="Times New Roman" w:hAnsi="Times New Roman" w:cs="Times New Roman"/>
                <w:spacing w:val="8"/>
                <w:sz w:val="22"/>
                <w:szCs w:val="22"/>
              </w:rPr>
              <w:t xml:space="preserve"> </w:t>
            </w:r>
            <w:r>
              <w:rPr>
                <w:rFonts w:ascii="Times New Roman" w:eastAsia="Times New Roman" w:hAnsi="Times New Roman" w:cs="Times New Roman"/>
                <w:sz w:val="22"/>
                <w:szCs w:val="22"/>
              </w:rPr>
              <w:t>compound</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5"/>
                <w:sz w:val="38"/>
                <w:szCs w:val="38"/>
              </w:rPr>
              <w:t>SR</w:t>
            </w:r>
          </w:p>
          <w:p>
            <w:pPr>
              <w:spacing w:before="39" w:line="195" w:lineRule="auto"/>
              <w:ind w:left="5789"/>
              <w:rPr>
                <w:rFonts w:ascii="Times New Roman" w:eastAsia="Times New Roman" w:hAnsi="Times New Roman" w:cs="Times New Roman"/>
                <w:sz w:val="22"/>
                <w:szCs w:val="22"/>
              </w:rPr>
            </w:pPr>
            <w:r>
              <w:rPr>
                <w:rFonts w:ascii="Times New Roman" w:eastAsia="Times New Roman" w:hAnsi="Times New Roman" w:cs="Times New Roman"/>
                <w:spacing w:val="-6"/>
                <w:sz w:val="22"/>
                <w:szCs w:val="22"/>
              </w:rPr>
              <w:t>RTM</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6"/>
                <w:sz w:val="22"/>
                <w:szCs w:val="22"/>
              </w:rPr>
              <w:t>CFRP</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6"/>
                <w:sz w:val="22"/>
                <w:szCs w:val="22"/>
              </w:rPr>
              <w:t>chine</w:t>
            </w:r>
          </w:p>
        </w:tc>
        <w:tc>
          <w:tcPr>
            <w:tcW w:w="9757" w:type="dxa"/>
            <w:gridSpan w:val="2"/>
            <w:vMerge/>
            <w:tcBorders>
              <w:top w:val="nil"/>
              <w:bottom w:val="single" w:sz="6" w:space="0" w:color="FF0000"/>
              <w:right w:val="nil"/>
            </w:tcBorders>
            <w:vAlign w:val="top"/>
          </w:tcPr>
          <w:p>
            <w:pPr>
              <w:rPr>
                <w:rFonts w:ascii="Arial"/>
                <w:sz w:val="21"/>
              </w:rPr>
            </w:pPr>
          </w:p>
        </w:tc>
      </w:tr>
    </w:tbl>
    <w:p>
      <w:pPr>
        <w:sectPr>
          <w:headerReference w:type="default" r:id="rId82"/>
          <w:footerReference w:type="default" r:id="rId83"/>
          <w:pgSz w:w="22387" w:h="31680"/>
          <w:pgMar w:top="400" w:right="1081" w:bottom="1543" w:left="1514" w:header="0" w:footer="1320" w:gutter="0"/>
          <w:pgNumType w:start="27"/>
          <w:cols w:space="708"/>
        </w:sectPr>
      </w:pPr>
    </w:p>
    <w:tbl>
      <w:tblPr>
        <w:tblStyle w:val="TableNormal17"/>
        <w:tblW w:w="19790" w:type="dxa"/>
        <w:tblInd w:w="0" w:type="dxa"/>
        <w:tblBorders>
          <w:top w:val="nil"/>
          <w:left w:val="nil"/>
          <w:bottom w:val="nil"/>
          <w:right w:val="nil"/>
          <w:insideH w:val="nil"/>
          <w:insideV w:val="nil"/>
        </w:tblBorders>
        <w:tblLayout w:type="fixed"/>
      </w:tblPr>
      <w:tblGrid>
        <w:gridCol w:w="19790"/>
      </w:tblGrid>
      <w:tr>
        <w:tblPrEx>
          <w:tblW w:w="19790" w:type="dxa"/>
          <w:tblInd w:w="0" w:type="dxa"/>
          <w:tblBorders>
            <w:top w:val="nil"/>
            <w:left w:val="nil"/>
            <w:bottom w:val="nil"/>
            <w:right w:val="nil"/>
            <w:insideH w:val="nil"/>
            <w:insideV w:val="nil"/>
          </w:tblBorders>
          <w:tblLayout w:type="fixed"/>
        </w:tblPrEx>
        <w:trPr>
          <w:trHeight w:val="6970"/>
        </w:trPr>
        <w:tc>
          <w:tcPr>
            <w:tcW w:w="19790" w:type="dxa"/>
            <w:tcBorders>
              <w:top w:val="single" w:sz="6" w:space="0" w:color="FF0000"/>
              <w:left w:val="nil"/>
              <w:bottom w:val="single" w:sz="6" w:space="0" w:color="FFA500"/>
              <w:right w:val="nil"/>
            </w:tcBorders>
            <w:vAlign w:val="top"/>
          </w:tcPr>
          <w:p>
            <w:pPr>
              <w:spacing w:before="1" w:line="225" w:lineRule="auto"/>
              <w:rPr>
                <w:rFonts w:ascii="KaiTi" w:eastAsia="KaiTi" w:hAnsi="KaiTi" w:cs="KaiTi"/>
                <w:sz w:val="37"/>
                <w:szCs w:val="37"/>
              </w:rPr>
            </w:pPr>
            <w:r>
              <w:rPr>
                <w:rFonts w:ascii="KaiTi" w:eastAsia="KaiTi" w:hAnsi="KaiTi" w:cs="KaiTi"/>
                <w:color w:val="D69A33"/>
                <w:spacing w:val="-28"/>
                <w:w w:val="98"/>
                <w:sz w:val="37"/>
                <w:szCs w:val="37"/>
              </w:rPr>
              <w:t>《航空用钛合金研究进展》,华西证券研究所</w:t>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43" w:line="229" w:lineRule="auto"/>
              <w:ind w:left="5051"/>
              <w:rPr>
                <w:rFonts w:ascii="KaiTi" w:eastAsia="KaiTi" w:hAnsi="KaiTi" w:cs="KaiTi"/>
                <w:sz w:val="44"/>
                <w:szCs w:val="44"/>
              </w:rPr>
            </w:pPr>
            <w:r>
              <w:rPr>
                <w:rFonts w:ascii="KaiTi" w:eastAsia="KaiTi" w:hAnsi="KaiTi" w:cs="KaiTi"/>
                <w:b/>
                <w:bCs/>
                <w:color w:val="C90000"/>
                <w:spacing w:val="9"/>
                <w:sz w:val="44"/>
                <w:szCs w:val="44"/>
              </w:rPr>
              <w:t>3.1.2.航空发动机用钛合金</w:t>
            </w:r>
          </w:p>
          <w:p>
            <w:pPr>
              <w:spacing w:line="410" w:lineRule="auto"/>
              <w:rPr>
                <w:rFonts w:ascii="Arial"/>
                <w:sz w:val="21"/>
              </w:rPr>
            </w:pPr>
          </w:p>
          <w:p>
            <w:pPr>
              <w:spacing w:before="124" w:line="220" w:lineRule="auto"/>
              <w:ind w:right="167"/>
              <w:jc w:val="right"/>
              <w:rPr>
                <w:rFonts w:ascii="KaiTi" w:eastAsia="KaiTi" w:hAnsi="KaiTi" w:cs="KaiTi"/>
                <w:sz w:val="38"/>
                <w:szCs w:val="38"/>
              </w:rPr>
            </w:pPr>
            <w:r>
              <w:rPr>
                <w:rFonts w:ascii="KaiTi" w:eastAsia="KaiTi" w:hAnsi="KaiTi" w:cs="KaiTi"/>
                <w:b/>
                <w:bCs/>
                <w:spacing w:val="7"/>
                <w:sz w:val="38"/>
                <w:szCs w:val="38"/>
              </w:rPr>
              <w:t>发动机是飞机的心脏，钛合金用量占发动机总质量的25%~40%。</w:t>
            </w:r>
            <w:r>
              <w:rPr>
                <w:rFonts w:ascii="KaiTi" w:eastAsia="KaiTi" w:hAnsi="KaiTi" w:cs="KaiTi"/>
                <w:spacing w:val="144"/>
                <w:sz w:val="38"/>
                <w:szCs w:val="38"/>
              </w:rPr>
              <w:t xml:space="preserve"> </w:t>
            </w:r>
            <w:r>
              <w:rPr>
                <w:rFonts w:ascii="KaiTi" w:eastAsia="KaiTi" w:hAnsi="KaiTi" w:cs="KaiTi"/>
                <w:spacing w:val="6"/>
                <w:sz w:val="38"/>
                <w:szCs w:val="38"/>
              </w:rPr>
              <w:t>发动机的风扇、</w:t>
            </w:r>
          </w:p>
          <w:p>
            <w:pPr>
              <w:spacing w:before="55" w:line="244" w:lineRule="auto"/>
              <w:ind w:left="5044"/>
              <w:rPr>
                <w:rFonts w:ascii="KaiTi" w:eastAsia="KaiTi" w:hAnsi="KaiTi" w:cs="KaiTi"/>
                <w:sz w:val="37"/>
                <w:szCs w:val="37"/>
              </w:rPr>
            </w:pPr>
            <w:r>
              <w:rPr>
                <w:rFonts w:ascii="KaiTi" w:eastAsia="KaiTi" w:hAnsi="KaiTi" w:cs="KaiTi"/>
                <w:spacing w:val="18"/>
                <w:sz w:val="37"/>
                <w:szCs w:val="37"/>
              </w:rPr>
              <w:t>高压压气机盘件和叶片等转动部件，不仅要承受很大的应力，而且要有一定的耐热</w:t>
            </w:r>
            <w:r>
              <w:rPr>
                <w:rFonts w:ascii="KaiTi" w:eastAsia="KaiTi" w:hAnsi="KaiTi" w:cs="KaiTi"/>
                <w:spacing w:val="17"/>
                <w:sz w:val="37"/>
                <w:szCs w:val="37"/>
              </w:rPr>
              <w:t>性。</w:t>
            </w:r>
            <w:r>
              <w:rPr>
                <w:rFonts w:ascii="KaiTi" w:eastAsia="KaiTi" w:hAnsi="KaiTi" w:cs="KaiTi"/>
                <w:sz w:val="37"/>
                <w:szCs w:val="37"/>
              </w:rPr>
              <w:t xml:space="preserve"> </w:t>
            </w:r>
            <w:r>
              <w:rPr>
                <w:rFonts w:ascii="KaiTi" w:eastAsia="KaiTi" w:hAnsi="KaiTi" w:cs="KaiTi"/>
                <w:spacing w:val="44"/>
                <w:sz w:val="37"/>
                <w:szCs w:val="37"/>
              </w:rPr>
              <w:t>这样的工况条件对铝来说温度太高；对钢来说密度太大。钛是最佳的</w:t>
            </w:r>
            <w:r>
              <w:rPr>
                <w:rFonts w:ascii="KaiTi" w:eastAsia="KaiTi" w:hAnsi="KaiTi" w:cs="KaiTi"/>
                <w:spacing w:val="43"/>
                <w:sz w:val="37"/>
                <w:szCs w:val="37"/>
              </w:rPr>
              <w:t>选择，钛在</w:t>
            </w:r>
            <w:r>
              <w:rPr>
                <w:rFonts w:ascii="KaiTi" w:eastAsia="KaiTi" w:hAnsi="KaiTi" w:cs="KaiTi"/>
                <w:sz w:val="37"/>
                <w:szCs w:val="37"/>
              </w:rPr>
              <w:t xml:space="preserve">  </w:t>
            </w:r>
            <w:r>
              <w:rPr>
                <w:rFonts w:ascii="KaiTi" w:eastAsia="KaiTi" w:hAnsi="KaiTi" w:cs="KaiTi"/>
                <w:spacing w:val="23"/>
                <w:sz w:val="37"/>
                <w:szCs w:val="37"/>
              </w:rPr>
              <w:t>300~650℃温度下具有良好的抗高温强度、抗蠕变性和抗氧化性能。同时，发动机的</w:t>
            </w:r>
            <w:r>
              <w:rPr>
                <w:rFonts w:ascii="KaiTi" w:eastAsia="KaiTi" w:hAnsi="KaiTi" w:cs="KaiTi"/>
                <w:spacing w:val="3"/>
                <w:sz w:val="37"/>
                <w:szCs w:val="37"/>
              </w:rPr>
              <w:t xml:space="preserve">  </w:t>
            </w:r>
            <w:r>
              <w:rPr>
                <w:rFonts w:ascii="KaiTi" w:eastAsia="KaiTi" w:hAnsi="KaiTi" w:cs="KaiTi"/>
                <w:spacing w:val="19"/>
                <w:sz w:val="37"/>
                <w:szCs w:val="37"/>
              </w:rPr>
              <w:t>一个重要性能指标是推重比，即发动机产生的推力与其质量之比。最早发动机的推重</w:t>
            </w:r>
          </w:p>
        </w:tc>
      </w:tr>
    </w:tbl>
    <w:p>
      <w:pPr>
        <w:rPr>
          <w:rFonts w:ascii="Arial"/>
          <w:sz w:val="21"/>
        </w:rPr>
      </w:pPr>
    </w:p>
    <w:p>
      <w:pPr>
        <w:sectPr>
          <w:headerReference w:type="default" r:id="rId84"/>
          <w:footerReference w:type="default" r:id="rId85"/>
          <w:type w:val="nextPage"/>
          <w:pgSz w:w="22387" w:h="31680"/>
          <w:pgMar w:top="400" w:right="1081" w:bottom="1543" w:left="1514" w:header="0" w:footer="1320" w:gutter="0"/>
          <w:pgNumType w:start="28"/>
          <w:cols w:space="708"/>
          <w:titlePg w:val="0"/>
        </w:sectPr>
      </w:pPr>
    </w:p>
    <w:p>
      <w:pPr>
        <w:spacing w:line="270" w:lineRule="auto"/>
        <w:rPr>
          <w:rFonts w:ascii="Arial"/>
          <w:sz w:val="21"/>
        </w:rPr>
      </w:pPr>
      <w:r>
        <w:pict>
          <v:rect id="_x0000_s1080" style="width:962.7pt;height:0.9pt;margin-top:1465.01pt;margin-left:77.02pt;mso-position-horizontal-relative:page;mso-position-vertical-relative:page;position:absolute;z-index:251728896" o:allowincell="f" filled="t" fillcolor="#ffa500" stroked="f"/>
        </w:pict>
      </w:r>
      <w:r>
        <w:drawing>
          <wp:anchor distT="0" distB="0" distL="0" distR="0" simplePos="0" relativeHeight="251729920" behindDoc="0" locked="0" layoutInCell="0" allowOverlap="1">
            <wp:simplePos x="0" y="0"/>
            <wp:positionH relativeFrom="page">
              <wp:posOffset>3088127</wp:posOffset>
            </wp:positionH>
            <wp:positionV relativeFrom="page">
              <wp:posOffset>1252873</wp:posOffset>
            </wp:positionV>
            <wp:extent cx="10143601" cy="10864"/>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xmlns:r="http://schemas.openxmlformats.org/officeDocument/2006/relationships" r:embed="rId14"/>
                    <a:stretch>
                      <a:fillRect/>
                    </a:stretch>
                  </pic:blipFill>
                  <pic:spPr>
                    <a:xfrm>
                      <a:off x="0" y="0"/>
                      <a:ext cx="10143601" cy="10864"/>
                    </a:xfrm>
                    <a:prstGeom prst="rect">
                      <a:avLst/>
                    </a:prstGeom>
                  </pic:spPr>
                </pic:pic>
              </a:graphicData>
            </a:graphic>
          </wp:anchor>
        </w:drawing>
      </w:r>
    </w:p>
    <w:p>
      <w:pPr>
        <w:spacing w:line="270" w:lineRule="auto"/>
        <w:rPr>
          <w:rFonts w:ascii="Arial"/>
          <w:sz w:val="21"/>
        </w:rPr>
      </w:pPr>
    </w:p>
    <w:p>
      <w:pPr>
        <w:spacing w:line="270" w:lineRule="auto"/>
        <w:rPr>
          <w:rFonts w:ascii="Arial"/>
          <w:sz w:val="21"/>
        </w:rPr>
      </w:pPr>
    </w:p>
    <w:p>
      <w:pPr>
        <w:spacing w:before="124" w:line="222" w:lineRule="auto"/>
        <w:ind w:left="13530"/>
        <w:rPr>
          <w:rFonts w:ascii="KaiTi" w:eastAsia="KaiTi" w:hAnsi="KaiTi" w:cs="KaiTi"/>
          <w:sz w:val="38"/>
          <w:szCs w:val="38"/>
        </w:rPr>
      </w:pPr>
      <w:r>
        <w:rPr>
          <w:rFonts w:ascii="KaiTi" w:eastAsia="KaiTi" w:hAnsi="KaiTi" w:cs="KaiTi"/>
          <w:b/>
          <w:bCs/>
          <w:color w:val="D4972F"/>
          <w:spacing w:val="1"/>
          <w:sz w:val="38"/>
          <w:szCs w:val="38"/>
        </w:rPr>
        <w:t>|行业深度研究报告</w:t>
      </w: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124" w:line="244" w:lineRule="auto"/>
        <w:ind w:left="4966" w:right="201"/>
        <w:jc w:val="both"/>
        <w:rPr>
          <w:rFonts w:ascii="KaiTi" w:eastAsia="KaiTi" w:hAnsi="KaiTi" w:cs="KaiTi"/>
          <w:sz w:val="38"/>
          <w:szCs w:val="38"/>
        </w:rPr>
      </w:pPr>
      <w:r>
        <w:rPr>
          <w:rFonts w:ascii="KaiTi" w:eastAsia="KaiTi" w:hAnsi="KaiTi" w:cs="KaiTi"/>
          <w:spacing w:val="25"/>
          <w:sz w:val="38"/>
          <w:szCs w:val="38"/>
        </w:rPr>
        <w:t>比为2~3,现在能够达到10。推重比越高，发动机性能越好。使用钛合金替代原镍基</w:t>
      </w:r>
      <w:r>
        <w:rPr>
          <w:rFonts w:ascii="KaiTi" w:eastAsia="KaiTi" w:hAnsi="KaiTi" w:cs="KaiTi"/>
          <w:spacing w:val="9"/>
          <w:sz w:val="38"/>
          <w:szCs w:val="38"/>
        </w:rPr>
        <w:t xml:space="preserve"> </w:t>
      </w:r>
      <w:r>
        <w:rPr>
          <w:rFonts w:ascii="KaiTi" w:eastAsia="KaiTi" w:hAnsi="KaiTi" w:cs="KaiTi"/>
          <w:spacing w:val="14"/>
          <w:sz w:val="38"/>
          <w:szCs w:val="38"/>
        </w:rPr>
        <w:t>高温合金可使发动机的质量降低，大大提高飞机发动机的推重比。钛在飞机发动机上</w:t>
      </w:r>
      <w:r>
        <w:rPr>
          <w:rFonts w:ascii="KaiTi" w:eastAsia="KaiTi" w:hAnsi="KaiTi" w:cs="KaiTi"/>
          <w:spacing w:val="14"/>
          <w:sz w:val="38"/>
          <w:szCs w:val="38"/>
        </w:rPr>
        <w:t xml:space="preserve"> </w:t>
      </w:r>
      <w:r>
        <w:rPr>
          <w:rFonts w:ascii="KaiTi" w:eastAsia="KaiTi" w:hAnsi="KaiTi" w:cs="KaiTi"/>
          <w:spacing w:val="24"/>
          <w:sz w:val="38"/>
          <w:szCs w:val="38"/>
        </w:rPr>
        <w:t>的用量越来越多。在国外先进航空发动机中，高温钛合金用量已占发动机总质量的</w:t>
      </w:r>
      <w:r>
        <w:rPr>
          <w:rFonts w:ascii="KaiTi" w:eastAsia="KaiTi" w:hAnsi="KaiTi" w:cs="KaiTi"/>
          <w:spacing w:val="14"/>
          <w:sz w:val="38"/>
          <w:szCs w:val="38"/>
        </w:rPr>
        <w:t xml:space="preserve"> </w:t>
      </w:r>
      <w:r>
        <w:rPr>
          <w:rFonts w:ascii="KaiTi" w:eastAsia="KaiTi" w:hAnsi="KaiTi" w:cs="KaiTi"/>
          <w:spacing w:val="31"/>
          <w:sz w:val="38"/>
          <w:szCs w:val="38"/>
        </w:rPr>
        <w:t>25%~40%,如第3代发动机F100</w:t>
      </w:r>
      <w:r>
        <w:rPr>
          <w:rFonts w:ascii="KaiTi" w:eastAsia="KaiTi" w:hAnsi="KaiTi" w:cs="KaiTi"/>
          <w:spacing w:val="-21"/>
          <w:sz w:val="38"/>
          <w:szCs w:val="38"/>
        </w:rPr>
        <w:t xml:space="preserve"> </w:t>
      </w:r>
      <w:r>
        <w:rPr>
          <w:rFonts w:ascii="KaiTi" w:eastAsia="KaiTi" w:hAnsi="KaiTi" w:cs="KaiTi"/>
          <w:spacing w:val="31"/>
          <w:sz w:val="38"/>
          <w:szCs w:val="38"/>
        </w:rPr>
        <w:t>的钛合金用量为25%,第4代发动机F119</w:t>
      </w:r>
      <w:r>
        <w:rPr>
          <w:rFonts w:ascii="KaiTi" w:eastAsia="KaiTi" w:hAnsi="KaiTi" w:cs="KaiTi"/>
          <w:spacing w:val="-33"/>
          <w:sz w:val="38"/>
          <w:szCs w:val="38"/>
        </w:rPr>
        <w:t xml:space="preserve"> </w:t>
      </w:r>
      <w:r>
        <w:rPr>
          <w:rFonts w:ascii="KaiTi" w:eastAsia="KaiTi" w:hAnsi="KaiTi" w:cs="KaiTi"/>
          <w:spacing w:val="31"/>
          <w:sz w:val="38"/>
          <w:szCs w:val="38"/>
        </w:rPr>
        <w:t>的钛合金用</w:t>
      </w:r>
      <w:r>
        <w:rPr>
          <w:rFonts w:ascii="KaiTi" w:eastAsia="KaiTi" w:hAnsi="KaiTi" w:cs="KaiTi"/>
          <w:sz w:val="38"/>
          <w:szCs w:val="38"/>
        </w:rPr>
        <w:t xml:space="preserve"> </w:t>
      </w:r>
      <w:r>
        <w:rPr>
          <w:rFonts w:ascii="KaiTi" w:eastAsia="KaiTi" w:hAnsi="KaiTi" w:cs="KaiTi"/>
          <w:spacing w:val="37"/>
          <w:sz w:val="38"/>
          <w:szCs w:val="38"/>
        </w:rPr>
        <w:t>量为40%</w:t>
      </w:r>
    </w:p>
    <w:p>
      <w:pPr>
        <w:spacing w:before="314" w:line="242" w:lineRule="auto"/>
        <w:ind w:left="4966" w:right="168" w:firstLine="813"/>
        <w:jc w:val="both"/>
        <w:rPr>
          <w:rFonts w:ascii="KaiTi" w:eastAsia="KaiTi" w:hAnsi="KaiTi" w:cs="KaiTi"/>
          <w:sz w:val="38"/>
          <w:szCs w:val="38"/>
        </w:rPr>
      </w:pPr>
      <w:r>
        <w:rPr>
          <w:rFonts w:ascii="KaiTi" w:eastAsia="KaiTi" w:hAnsi="KaiTi" w:cs="KaiTi"/>
          <w:spacing w:val="15"/>
          <w:sz w:val="38"/>
          <w:szCs w:val="38"/>
        </w:rPr>
        <w:t>航空发动机部件要求钛合金在室温至较高的温度范围内具有很好的瞬时强度</w:t>
      </w:r>
      <w:r>
        <w:rPr>
          <w:rFonts w:ascii="KaiTi" w:eastAsia="KaiTi" w:hAnsi="KaiTi" w:cs="KaiTi"/>
          <w:spacing w:val="14"/>
          <w:sz w:val="38"/>
          <w:szCs w:val="38"/>
        </w:rPr>
        <w:t>、耐</w:t>
      </w:r>
      <w:r>
        <w:rPr>
          <w:rFonts w:ascii="KaiTi" w:eastAsia="KaiTi" w:hAnsi="KaiTi" w:cs="KaiTi"/>
          <w:sz w:val="38"/>
          <w:szCs w:val="38"/>
        </w:rPr>
        <w:t xml:space="preserve"> </w:t>
      </w:r>
      <w:r>
        <w:rPr>
          <w:rFonts w:ascii="KaiTi" w:eastAsia="KaiTi" w:hAnsi="KaiTi" w:cs="KaiTi"/>
          <w:spacing w:val="26"/>
          <w:sz w:val="38"/>
          <w:szCs w:val="38"/>
        </w:rPr>
        <w:t>热性能、持久强度、高温蠕变抗力、组织稳定性。β型和近β型钛合金尽管在室温</w:t>
      </w:r>
      <w:r>
        <w:rPr>
          <w:rFonts w:ascii="KaiTi" w:eastAsia="KaiTi" w:hAnsi="KaiTi" w:cs="KaiTi"/>
          <w:spacing w:val="10"/>
          <w:sz w:val="38"/>
          <w:szCs w:val="38"/>
        </w:rPr>
        <w:t xml:space="preserve"> </w:t>
      </w:r>
      <w:r>
        <w:rPr>
          <w:rFonts w:ascii="KaiTi" w:eastAsia="KaiTi" w:hAnsi="KaiTi" w:cs="KaiTi"/>
          <w:spacing w:val="19"/>
          <w:sz w:val="38"/>
          <w:szCs w:val="38"/>
        </w:rPr>
        <w:t>至300℃左右具有高的拉伸强度，但在更高的温度下，合金的蠕变抗力和耐热稳定性</w:t>
      </w:r>
      <w:r>
        <w:rPr>
          <w:rFonts w:ascii="KaiTi" w:eastAsia="KaiTi" w:hAnsi="KaiTi" w:cs="KaiTi"/>
          <w:spacing w:val="17"/>
          <w:sz w:val="38"/>
          <w:szCs w:val="38"/>
        </w:rPr>
        <w:t xml:space="preserve"> </w:t>
      </w:r>
      <w:r>
        <w:rPr>
          <w:rFonts w:ascii="KaiTi" w:eastAsia="KaiTi" w:hAnsi="KaiTi" w:cs="KaiTi"/>
          <w:spacing w:val="12"/>
          <w:sz w:val="38"/>
          <w:szCs w:val="38"/>
        </w:rPr>
        <w:t>急剧下降，所以β型钛合金很少用于飞机发动机。</w:t>
      </w:r>
      <w:r>
        <w:rPr>
          <w:rFonts w:ascii="KaiTi" w:eastAsia="KaiTi" w:hAnsi="KaiTi" w:cs="KaiTi"/>
          <w:spacing w:val="130"/>
          <w:sz w:val="38"/>
          <w:szCs w:val="38"/>
        </w:rPr>
        <w:t xml:space="preserve"> </w:t>
      </w:r>
      <w:r>
        <w:rPr>
          <w:rFonts w:ascii="KaiTi" w:eastAsia="KaiTi" w:hAnsi="KaiTi" w:cs="KaiTi"/>
          <w:spacing w:val="12"/>
          <w:sz w:val="38"/>
          <w:szCs w:val="38"/>
        </w:rPr>
        <w:t>a</w:t>
      </w:r>
      <w:r>
        <w:rPr>
          <w:rFonts w:ascii="KaiTi" w:eastAsia="KaiTi" w:hAnsi="KaiTi" w:cs="KaiTi"/>
          <w:spacing w:val="52"/>
          <w:sz w:val="38"/>
          <w:szCs w:val="38"/>
        </w:rPr>
        <w:t xml:space="preserve"> </w:t>
      </w:r>
      <w:r>
        <w:rPr>
          <w:rFonts w:ascii="KaiTi" w:eastAsia="KaiTi" w:hAnsi="KaiTi" w:cs="KaiTi"/>
          <w:spacing w:val="12"/>
          <w:sz w:val="38"/>
          <w:szCs w:val="38"/>
        </w:rPr>
        <w:t>型和近</w:t>
      </w:r>
      <w:r>
        <w:rPr>
          <w:rFonts w:ascii="KaiTi" w:eastAsia="KaiTi" w:hAnsi="KaiTi" w:cs="KaiTi"/>
          <w:spacing w:val="-3"/>
          <w:sz w:val="38"/>
          <w:szCs w:val="38"/>
        </w:rPr>
        <w:t xml:space="preserve"> </w:t>
      </w:r>
      <w:r>
        <w:rPr>
          <w:rFonts w:ascii="KaiTi" w:eastAsia="KaiTi" w:hAnsi="KaiTi" w:cs="KaiTi"/>
          <w:spacing w:val="12"/>
          <w:sz w:val="38"/>
          <w:szCs w:val="38"/>
        </w:rPr>
        <w:t>a</w:t>
      </w:r>
      <w:r>
        <w:rPr>
          <w:rFonts w:ascii="KaiTi" w:eastAsia="KaiTi" w:hAnsi="KaiTi" w:cs="KaiTi"/>
          <w:spacing w:val="25"/>
          <w:sz w:val="38"/>
          <w:szCs w:val="38"/>
        </w:rPr>
        <w:t xml:space="preserve"> </w:t>
      </w:r>
      <w:r>
        <w:rPr>
          <w:rFonts w:ascii="KaiTi" w:eastAsia="KaiTi" w:hAnsi="KaiTi" w:cs="KaiTi"/>
          <w:spacing w:val="12"/>
          <w:sz w:val="38"/>
          <w:szCs w:val="38"/>
        </w:rPr>
        <w:t>型钛合金具有良好的</w:t>
      </w:r>
      <w:r>
        <w:rPr>
          <w:rFonts w:ascii="KaiTi" w:eastAsia="KaiTi" w:hAnsi="KaiTi" w:cs="KaiTi"/>
          <w:sz w:val="38"/>
          <w:szCs w:val="38"/>
        </w:rPr>
        <w:t xml:space="preserve"> </w:t>
      </w:r>
      <w:r>
        <w:rPr>
          <w:rFonts w:ascii="KaiTi" w:eastAsia="KaiTi" w:hAnsi="KaiTi" w:cs="KaiTi"/>
          <w:spacing w:val="20"/>
          <w:sz w:val="38"/>
          <w:szCs w:val="38"/>
        </w:rPr>
        <w:t>蠕变、持久性能和焊接性，适合于在高温环境下使用。α+β型钛合金不仅具有良好</w:t>
      </w:r>
      <w:r>
        <w:rPr>
          <w:rFonts w:ascii="KaiTi" w:eastAsia="KaiTi" w:hAnsi="KaiTi" w:cs="KaiTi"/>
          <w:spacing w:val="4"/>
          <w:sz w:val="38"/>
          <w:szCs w:val="38"/>
        </w:rPr>
        <w:t xml:space="preserve"> </w:t>
      </w:r>
      <w:r>
        <w:rPr>
          <w:rFonts w:ascii="KaiTi" w:eastAsia="KaiTi" w:hAnsi="KaiTi" w:cs="KaiTi"/>
          <w:spacing w:val="17"/>
          <w:sz w:val="38"/>
          <w:szCs w:val="38"/>
        </w:rPr>
        <w:t>的热加工性能，而且在中高温环境下还具有良好的综合性能。因此，α</w:t>
      </w:r>
      <w:r>
        <w:rPr>
          <w:rFonts w:ascii="KaiTi" w:eastAsia="KaiTi" w:hAnsi="KaiTi" w:cs="KaiTi"/>
          <w:spacing w:val="16"/>
          <w:sz w:val="38"/>
          <w:szCs w:val="38"/>
        </w:rPr>
        <w:t>型、近</w:t>
      </w:r>
      <w:r>
        <w:rPr>
          <w:rFonts w:ascii="KaiTi" w:eastAsia="KaiTi" w:hAnsi="KaiTi" w:cs="KaiTi"/>
          <w:spacing w:val="66"/>
          <w:sz w:val="38"/>
          <w:szCs w:val="38"/>
        </w:rPr>
        <w:t xml:space="preserve"> </w:t>
      </w:r>
      <w:r>
        <w:rPr>
          <w:rFonts w:ascii="KaiTi" w:eastAsia="KaiTi" w:hAnsi="KaiTi" w:cs="KaiTi"/>
          <w:spacing w:val="16"/>
          <w:sz w:val="38"/>
          <w:szCs w:val="38"/>
        </w:rPr>
        <w:t>a</w:t>
      </w:r>
      <w:r>
        <w:rPr>
          <w:rFonts w:ascii="KaiTi" w:eastAsia="KaiTi" w:hAnsi="KaiTi" w:cs="KaiTi"/>
          <w:spacing w:val="103"/>
          <w:sz w:val="38"/>
          <w:szCs w:val="38"/>
        </w:rPr>
        <w:t xml:space="preserve"> </w:t>
      </w:r>
      <w:r>
        <w:rPr>
          <w:rFonts w:ascii="KaiTi" w:eastAsia="KaiTi" w:hAnsi="KaiTi" w:cs="KaiTi"/>
          <w:spacing w:val="16"/>
          <w:sz w:val="38"/>
          <w:szCs w:val="38"/>
        </w:rPr>
        <w:t>型</w:t>
      </w:r>
      <w:r>
        <w:rPr>
          <w:rFonts w:ascii="KaiTi" w:eastAsia="KaiTi" w:hAnsi="KaiTi" w:cs="KaiTi"/>
          <w:sz w:val="38"/>
          <w:szCs w:val="38"/>
        </w:rPr>
        <w:t xml:space="preserve"> </w:t>
      </w:r>
      <w:r>
        <w:rPr>
          <w:rFonts w:ascii="KaiTi" w:eastAsia="KaiTi" w:hAnsi="KaiTi" w:cs="KaiTi"/>
          <w:spacing w:val="9"/>
          <w:sz w:val="38"/>
          <w:szCs w:val="38"/>
        </w:rPr>
        <w:t>和</w:t>
      </w:r>
      <w:r>
        <w:rPr>
          <w:rFonts w:ascii="KaiTi" w:eastAsia="KaiTi" w:hAnsi="KaiTi" w:cs="KaiTi"/>
          <w:spacing w:val="59"/>
          <w:sz w:val="38"/>
          <w:szCs w:val="38"/>
        </w:rPr>
        <w:t xml:space="preserve"> </w:t>
      </w:r>
      <w:r>
        <w:rPr>
          <w:rFonts w:ascii="KaiTi" w:eastAsia="KaiTi" w:hAnsi="KaiTi" w:cs="KaiTi"/>
          <w:spacing w:val="9"/>
          <w:sz w:val="38"/>
          <w:szCs w:val="38"/>
        </w:rPr>
        <w:t>a+β</w:t>
      </w:r>
      <w:r>
        <w:rPr>
          <w:rFonts w:ascii="KaiTi" w:eastAsia="KaiTi" w:hAnsi="KaiTi" w:cs="KaiTi"/>
          <w:spacing w:val="112"/>
          <w:sz w:val="38"/>
          <w:szCs w:val="38"/>
        </w:rPr>
        <w:t xml:space="preserve"> </w:t>
      </w:r>
      <w:r>
        <w:rPr>
          <w:rFonts w:ascii="KaiTi" w:eastAsia="KaiTi" w:hAnsi="KaiTi" w:cs="KaiTi"/>
          <w:spacing w:val="9"/>
          <w:sz w:val="38"/>
          <w:szCs w:val="38"/>
        </w:rPr>
        <w:t>型钛合金被广泛应用于航空发动机。</w:t>
      </w:r>
    </w:p>
    <w:p>
      <w:pPr>
        <w:spacing w:line="351" w:lineRule="auto"/>
        <w:rPr>
          <w:rFonts w:ascii="Arial"/>
          <w:sz w:val="21"/>
        </w:rPr>
      </w:pPr>
    </w:p>
    <w:p>
      <w:pPr>
        <w:spacing w:before="123" w:line="228" w:lineRule="auto"/>
        <w:ind w:left="597"/>
        <w:rPr>
          <w:rFonts w:ascii="KaiTi" w:eastAsia="KaiTi" w:hAnsi="KaiTi" w:cs="KaiTi"/>
          <w:sz w:val="38"/>
          <w:szCs w:val="38"/>
        </w:rPr>
      </w:pPr>
      <w:r>
        <w:rPr>
          <w:rFonts w:ascii="KaiTi" w:eastAsia="KaiTi" w:hAnsi="KaiTi" w:cs="KaiTi"/>
          <w:color w:val="E42626"/>
          <w:spacing w:val="10"/>
          <w:sz w:val="38"/>
          <w:szCs w:val="38"/>
        </w:rPr>
        <w:t>表</w:t>
      </w:r>
      <w:r>
        <w:rPr>
          <w:rFonts w:ascii="KaiTi" w:eastAsia="KaiTi" w:hAnsi="KaiTi" w:cs="KaiTi"/>
          <w:color w:val="E42626"/>
          <w:spacing w:val="-74"/>
          <w:sz w:val="38"/>
          <w:szCs w:val="38"/>
        </w:rPr>
        <w:t xml:space="preserve"> </w:t>
      </w:r>
      <w:r>
        <w:rPr>
          <w:rFonts w:ascii="KaiTi" w:eastAsia="KaiTi" w:hAnsi="KaiTi" w:cs="KaiTi"/>
          <w:color w:val="E42626"/>
          <w:spacing w:val="10"/>
          <w:sz w:val="38"/>
          <w:szCs w:val="38"/>
        </w:rPr>
        <w:t>9</w:t>
      </w:r>
      <w:r>
        <w:rPr>
          <w:rFonts w:ascii="KaiTi" w:eastAsia="KaiTi" w:hAnsi="KaiTi" w:cs="KaiTi"/>
          <w:color w:val="E42626"/>
          <w:spacing w:val="22"/>
          <w:sz w:val="38"/>
          <w:szCs w:val="38"/>
        </w:rPr>
        <w:t xml:space="preserve"> </w:t>
      </w:r>
      <w:r>
        <w:rPr>
          <w:rFonts w:ascii="KaiTi" w:eastAsia="KaiTi" w:hAnsi="KaiTi" w:cs="KaiTi"/>
          <w:color w:val="E42626"/>
          <w:spacing w:val="10"/>
          <w:sz w:val="38"/>
          <w:szCs w:val="38"/>
        </w:rPr>
        <w:t>各国航空发动机用钛合金</w:t>
      </w:r>
    </w:p>
    <w:p>
      <w:pPr>
        <w:spacing w:line="160" w:lineRule="exact"/>
      </w:pPr>
    </w:p>
    <w:tbl>
      <w:tblPr>
        <w:tblStyle w:val="TableNormal18"/>
        <w:tblW w:w="19006" w:type="dxa"/>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2150"/>
        <w:gridCol w:w="1375"/>
        <w:gridCol w:w="2379"/>
        <w:gridCol w:w="2145"/>
        <w:gridCol w:w="2146"/>
        <w:gridCol w:w="1609"/>
        <w:gridCol w:w="2147"/>
        <w:gridCol w:w="1970"/>
        <w:gridCol w:w="3085"/>
      </w:tblGrid>
      <w:tr>
        <w:tblPrEx>
          <w:tblW w:w="19006" w:type="dxa"/>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1149"/>
        </w:trPr>
        <w:tc>
          <w:tcPr>
            <w:tcW w:w="15921" w:type="dxa"/>
            <w:gridSpan w:val="8"/>
            <w:tcBorders>
              <w:right w:val="nil"/>
            </w:tcBorders>
            <w:vAlign w:val="top"/>
          </w:tcPr>
          <w:p>
            <w:pPr>
              <w:spacing w:line="350" w:lineRule="auto"/>
              <w:rPr>
                <w:rFonts w:ascii="Arial"/>
                <w:sz w:val="21"/>
              </w:rPr>
            </w:pPr>
          </w:p>
          <w:p>
            <w:pPr>
              <w:spacing w:before="108" w:line="192" w:lineRule="auto"/>
              <w:ind w:left="229"/>
              <w:rPr>
                <w:rFonts w:ascii="SimSun" w:eastAsia="SimSun" w:hAnsi="SimSun" w:cs="SimSun"/>
                <w:sz w:val="33"/>
                <w:szCs w:val="33"/>
              </w:rPr>
            </w:pPr>
            <w:r>
              <w:rPr>
                <w:rFonts w:ascii="SimSun" w:eastAsia="SimSun" w:hAnsi="SimSun" w:cs="SimSun"/>
                <w:b/>
                <w:bCs/>
                <w:spacing w:val="-4"/>
                <w:position w:val="4"/>
                <w:sz w:val="33"/>
                <w:szCs w:val="33"/>
              </w:rPr>
              <w:t>Country</w:t>
            </w:r>
            <w:r>
              <w:rPr>
                <w:rFonts w:ascii="SimSun" w:eastAsia="SimSun" w:hAnsi="SimSun" w:cs="SimSun"/>
                <w:spacing w:val="24"/>
                <w:position w:val="4"/>
                <w:sz w:val="33"/>
                <w:szCs w:val="33"/>
              </w:rPr>
              <w:t xml:space="preserve">     </w:t>
            </w:r>
            <w:r>
              <w:rPr>
                <w:rFonts w:ascii="SimSun" w:eastAsia="SimSun" w:hAnsi="SimSun" w:cs="SimSun"/>
                <w:b/>
                <w:bCs/>
                <w:spacing w:val="-4"/>
                <w:position w:val="-2"/>
                <w:sz w:val="33"/>
                <w:szCs w:val="33"/>
              </w:rPr>
              <w:t>350</w:t>
            </w:r>
            <w:r>
              <w:rPr>
                <w:rFonts w:ascii="SimSun" w:eastAsia="SimSun" w:hAnsi="SimSun" w:cs="SimSun"/>
                <w:spacing w:val="11"/>
                <w:position w:val="-2"/>
                <w:sz w:val="33"/>
                <w:szCs w:val="33"/>
              </w:rPr>
              <w:t xml:space="preserve">        </w:t>
            </w:r>
            <w:r>
              <w:rPr>
                <w:rFonts w:ascii="SimSun" w:eastAsia="SimSun" w:hAnsi="SimSun" w:cs="SimSun"/>
                <w:b/>
                <w:bCs/>
                <w:spacing w:val="-4"/>
                <w:position w:val="-2"/>
                <w:sz w:val="33"/>
                <w:szCs w:val="33"/>
              </w:rPr>
              <w:t>400</w:t>
            </w:r>
            <w:r>
              <w:rPr>
                <w:rFonts w:ascii="SimSun" w:eastAsia="SimSun" w:hAnsi="SimSun" w:cs="SimSun"/>
                <w:spacing w:val="15"/>
                <w:position w:val="-2"/>
                <w:sz w:val="33"/>
                <w:szCs w:val="33"/>
              </w:rPr>
              <w:t xml:space="preserve">          </w:t>
            </w:r>
            <w:r>
              <w:rPr>
                <w:rFonts w:ascii="SimSun" w:eastAsia="SimSun" w:hAnsi="SimSun" w:cs="SimSun"/>
                <w:b/>
                <w:bCs/>
                <w:spacing w:val="-4"/>
                <w:position w:val="-2"/>
                <w:sz w:val="33"/>
                <w:szCs w:val="33"/>
              </w:rPr>
              <w:t>450</w:t>
            </w:r>
            <w:r>
              <w:rPr>
                <w:rFonts w:ascii="SimSun" w:eastAsia="SimSun" w:hAnsi="SimSun" w:cs="SimSun"/>
                <w:spacing w:val="15"/>
                <w:position w:val="-2"/>
                <w:sz w:val="33"/>
                <w:szCs w:val="33"/>
              </w:rPr>
              <w:t xml:space="preserve">         </w:t>
            </w:r>
            <w:r>
              <w:rPr>
                <w:rFonts w:ascii="SimSun" w:eastAsia="SimSun" w:hAnsi="SimSun" w:cs="SimSun"/>
                <w:b/>
                <w:bCs/>
                <w:spacing w:val="-4"/>
                <w:position w:val="-2"/>
                <w:sz w:val="33"/>
                <w:szCs w:val="33"/>
              </w:rPr>
              <w:t>500</w:t>
            </w:r>
            <w:r>
              <w:rPr>
                <w:rFonts w:ascii="SimSun" w:eastAsia="SimSun" w:hAnsi="SimSun" w:cs="SimSun"/>
                <w:spacing w:val="10"/>
                <w:position w:val="-2"/>
                <w:sz w:val="33"/>
                <w:szCs w:val="33"/>
              </w:rPr>
              <w:t xml:space="preserve">        </w:t>
            </w:r>
            <w:r>
              <w:rPr>
                <w:rFonts w:ascii="SimSun" w:eastAsia="SimSun" w:hAnsi="SimSun" w:cs="SimSun"/>
                <w:b/>
                <w:bCs/>
                <w:spacing w:val="-4"/>
                <w:position w:val="-2"/>
                <w:sz w:val="33"/>
                <w:szCs w:val="33"/>
              </w:rPr>
              <w:t>550</w:t>
            </w:r>
            <w:r>
              <w:rPr>
                <w:rFonts w:ascii="SimSun" w:eastAsia="SimSun" w:hAnsi="SimSun" w:cs="SimSun"/>
                <w:spacing w:val="3"/>
                <w:position w:val="-2"/>
                <w:sz w:val="33"/>
                <w:szCs w:val="33"/>
              </w:rPr>
              <w:t xml:space="preserve">         </w:t>
            </w:r>
            <w:r>
              <w:rPr>
                <w:rFonts w:ascii="SimSun" w:eastAsia="SimSun" w:hAnsi="SimSun" w:cs="SimSun"/>
                <w:b/>
                <w:bCs/>
                <w:spacing w:val="-4"/>
                <w:position w:val="-2"/>
                <w:sz w:val="33"/>
                <w:szCs w:val="33"/>
              </w:rPr>
              <w:t>6</w:t>
            </w:r>
            <w:r>
              <w:rPr>
                <w:rFonts w:ascii="SimSun" w:eastAsia="SimSun" w:hAnsi="SimSun" w:cs="SimSun"/>
                <w:b/>
                <w:bCs/>
                <w:spacing w:val="-5"/>
                <w:position w:val="-2"/>
                <w:sz w:val="33"/>
                <w:szCs w:val="33"/>
              </w:rPr>
              <w:t>00</w:t>
            </w:r>
            <w:r>
              <w:rPr>
                <w:rFonts w:ascii="SimSun" w:eastAsia="SimSun" w:hAnsi="SimSun" w:cs="SimSun"/>
                <w:spacing w:val="11"/>
                <w:position w:val="-2"/>
                <w:sz w:val="33"/>
                <w:szCs w:val="33"/>
              </w:rPr>
              <w:t xml:space="preserve">          </w:t>
            </w:r>
            <w:r>
              <w:rPr>
                <w:rFonts w:ascii="SimSun" w:eastAsia="SimSun" w:hAnsi="SimSun" w:cs="SimSun"/>
                <w:b/>
                <w:bCs/>
                <w:spacing w:val="-5"/>
                <w:position w:val="-2"/>
                <w:sz w:val="33"/>
                <w:szCs w:val="33"/>
              </w:rPr>
              <w:t>650</w:t>
            </w:r>
          </w:p>
        </w:tc>
        <w:tc>
          <w:tcPr>
            <w:tcW w:w="3085" w:type="dxa"/>
            <w:tcBorders>
              <w:left w:val="nil"/>
            </w:tcBorders>
            <w:vAlign w:val="top"/>
          </w:tcPr>
          <w:p>
            <w:pPr>
              <w:spacing w:before="179" w:line="241" w:lineRule="auto"/>
              <w:ind w:left="716" w:hanging="77"/>
              <w:rPr>
                <w:rFonts w:ascii="SimSun" w:eastAsia="SimSun" w:hAnsi="SimSun" w:cs="SimSun"/>
                <w:sz w:val="33"/>
                <w:szCs w:val="33"/>
              </w:rPr>
            </w:pPr>
            <w:r>
              <w:rPr>
                <w:rFonts w:ascii="SimSun" w:eastAsia="SimSun" w:hAnsi="SimSun" w:cs="SimSun"/>
                <w:b/>
                <w:bCs/>
                <w:spacing w:val="-1"/>
                <w:sz w:val="33"/>
                <w:szCs w:val="33"/>
              </w:rPr>
              <w:t>Burn</w:t>
            </w:r>
            <w:r>
              <w:rPr>
                <w:rFonts w:ascii="SimSun" w:eastAsia="SimSun" w:hAnsi="SimSun" w:cs="SimSun"/>
                <w:spacing w:val="34"/>
                <w:sz w:val="33"/>
                <w:szCs w:val="33"/>
              </w:rPr>
              <w:t xml:space="preserve"> </w:t>
            </w:r>
            <w:r>
              <w:rPr>
                <w:rFonts w:ascii="SimSun" w:eastAsia="SimSun" w:hAnsi="SimSun" w:cs="SimSun"/>
                <w:b/>
                <w:bCs/>
                <w:spacing w:val="-1"/>
                <w:sz w:val="33"/>
                <w:szCs w:val="33"/>
              </w:rPr>
              <w:t>resistant</w:t>
            </w:r>
            <w:r>
              <w:rPr>
                <w:rFonts w:ascii="SimSun" w:eastAsia="SimSun" w:hAnsi="SimSun" w:cs="SimSun"/>
                <w:sz w:val="33"/>
                <w:szCs w:val="33"/>
              </w:rPr>
              <w:t xml:space="preserve"> </w:t>
            </w:r>
            <w:r>
              <w:rPr>
                <w:rFonts w:ascii="SimSun" w:eastAsia="SimSun" w:hAnsi="SimSun" w:cs="SimSun"/>
                <w:b/>
                <w:bCs/>
                <w:spacing w:val="-3"/>
                <w:sz w:val="33"/>
                <w:szCs w:val="33"/>
              </w:rPr>
              <w:t>titanium</w:t>
            </w:r>
            <w:r>
              <w:rPr>
                <w:rFonts w:ascii="SimSun" w:eastAsia="SimSun" w:hAnsi="SimSun" w:cs="SimSun"/>
                <w:spacing w:val="47"/>
                <w:sz w:val="33"/>
                <w:szCs w:val="33"/>
              </w:rPr>
              <w:t xml:space="preserve"> </w:t>
            </w:r>
            <w:r>
              <w:rPr>
                <w:rFonts w:ascii="SimSun" w:eastAsia="SimSun" w:hAnsi="SimSun" w:cs="SimSun"/>
                <w:b/>
                <w:bCs/>
                <w:spacing w:val="-3"/>
                <w:sz w:val="33"/>
                <w:szCs w:val="33"/>
              </w:rPr>
              <w:t>alloy</w:t>
            </w:r>
          </w:p>
        </w:tc>
      </w:tr>
      <w:tr>
        <w:tblPrEx>
          <w:tblW w:w="19006" w:type="dxa"/>
          <w:tblInd w:w="283" w:type="dxa"/>
          <w:tblLayout w:type="fixed"/>
        </w:tblPrEx>
        <w:trPr>
          <w:trHeight w:val="1594"/>
        </w:trPr>
        <w:tc>
          <w:tcPr>
            <w:tcW w:w="2150" w:type="dxa"/>
            <w:shd w:val="clear" w:color="auto" w:fill="DFB970"/>
            <w:vAlign w:val="top"/>
          </w:tcPr>
          <w:p>
            <w:pPr>
              <w:spacing w:line="282" w:lineRule="auto"/>
              <w:rPr>
                <w:rFonts w:ascii="Arial"/>
                <w:sz w:val="21"/>
              </w:rPr>
            </w:pPr>
          </w:p>
          <w:p>
            <w:pPr>
              <w:spacing w:line="283" w:lineRule="auto"/>
              <w:rPr>
                <w:rFonts w:ascii="Arial"/>
                <w:sz w:val="21"/>
              </w:rPr>
            </w:pPr>
          </w:p>
          <w:p>
            <w:pPr>
              <w:spacing w:before="107" w:line="435" w:lineRule="exact"/>
              <w:ind w:left="189"/>
              <w:rPr>
                <w:rFonts w:ascii="SimSun" w:eastAsia="SimSun" w:hAnsi="SimSun" w:cs="SimSun"/>
                <w:sz w:val="33"/>
                <w:szCs w:val="33"/>
              </w:rPr>
            </w:pPr>
            <w:r>
              <w:rPr>
                <w:rFonts w:ascii="SimSun" w:eastAsia="SimSun" w:hAnsi="SimSun" w:cs="SimSun"/>
                <w:spacing w:val="1"/>
                <w:position w:val="1"/>
                <w:sz w:val="33"/>
                <w:szCs w:val="33"/>
              </w:rPr>
              <w:t>China</w:t>
            </w:r>
          </w:p>
        </w:tc>
        <w:tc>
          <w:tcPr>
            <w:tcW w:w="1375" w:type="dxa"/>
            <w:shd w:val="clear" w:color="auto" w:fill="DFB971"/>
            <w:vAlign w:val="top"/>
          </w:tcPr>
          <w:p>
            <w:pPr>
              <w:spacing w:line="308" w:lineRule="auto"/>
              <w:rPr>
                <w:rFonts w:ascii="Arial"/>
                <w:sz w:val="21"/>
              </w:rPr>
            </w:pPr>
          </w:p>
          <w:p>
            <w:pPr>
              <w:spacing w:line="309" w:lineRule="auto"/>
              <w:rPr>
                <w:rFonts w:ascii="Arial"/>
                <w:sz w:val="21"/>
              </w:rPr>
            </w:pPr>
          </w:p>
          <w:p>
            <w:pPr>
              <w:spacing w:before="108" w:line="186" w:lineRule="auto"/>
              <w:ind w:left="428"/>
              <w:rPr>
                <w:rFonts w:ascii="SimSun" w:eastAsia="SimSun" w:hAnsi="SimSun" w:cs="SimSun"/>
                <w:sz w:val="33"/>
                <w:szCs w:val="33"/>
              </w:rPr>
            </w:pPr>
            <w:r>
              <w:rPr>
                <w:rFonts w:ascii="SimSun" w:eastAsia="SimSun" w:hAnsi="SimSun" w:cs="SimSun"/>
                <w:sz w:val="33"/>
                <w:szCs w:val="33"/>
              </w:rPr>
              <w:t>TC</w:t>
            </w:r>
            <w:r>
              <w:rPr>
                <w:rFonts w:ascii="SimSun" w:eastAsia="SimSun" w:hAnsi="SimSun" w:cs="SimSun"/>
                <w:spacing w:val="2"/>
                <w:sz w:val="33"/>
                <w:szCs w:val="33"/>
              </w:rPr>
              <w:t>4</w:t>
            </w:r>
          </w:p>
        </w:tc>
        <w:tc>
          <w:tcPr>
            <w:tcW w:w="2379" w:type="dxa"/>
            <w:shd w:val="clear" w:color="auto" w:fill="E0BA71"/>
            <w:vAlign w:val="top"/>
          </w:tcPr>
          <w:p>
            <w:pPr>
              <w:spacing w:line="384" w:lineRule="auto"/>
              <w:rPr>
                <w:rFonts w:ascii="Arial"/>
                <w:sz w:val="21"/>
              </w:rPr>
            </w:pPr>
          </w:p>
          <w:p>
            <w:pPr>
              <w:spacing w:before="107" w:line="441" w:lineRule="exact"/>
              <w:ind w:left="844"/>
              <w:rPr>
                <w:rFonts w:ascii="SimSun" w:eastAsia="SimSun" w:hAnsi="SimSun" w:cs="SimSun"/>
                <w:sz w:val="33"/>
                <w:szCs w:val="33"/>
              </w:rPr>
            </w:pPr>
            <w:r>
              <w:rPr>
                <w:rFonts w:ascii="SimSun" w:eastAsia="SimSun" w:hAnsi="SimSun" w:cs="SimSun"/>
                <w:position w:val="12"/>
                <w:sz w:val="33"/>
                <w:szCs w:val="33"/>
              </w:rPr>
              <w:t>TC</w:t>
            </w:r>
            <w:r>
              <w:rPr>
                <w:rFonts w:ascii="SimSun" w:eastAsia="SimSun" w:hAnsi="SimSun" w:cs="SimSun"/>
                <w:spacing w:val="2"/>
                <w:position w:val="12"/>
                <w:sz w:val="33"/>
                <w:szCs w:val="33"/>
              </w:rPr>
              <w:t>16</w:t>
            </w:r>
          </w:p>
          <w:p>
            <w:pPr>
              <w:spacing w:before="1" w:line="186" w:lineRule="auto"/>
              <w:ind w:left="844"/>
              <w:rPr>
                <w:rFonts w:ascii="SimSun" w:eastAsia="SimSun" w:hAnsi="SimSun" w:cs="SimSun"/>
                <w:sz w:val="33"/>
                <w:szCs w:val="33"/>
              </w:rPr>
            </w:pPr>
            <w:r>
              <w:rPr>
                <w:rFonts w:ascii="SimSun" w:eastAsia="SimSun" w:hAnsi="SimSun" w:cs="SimSun"/>
                <w:sz w:val="33"/>
                <w:szCs w:val="33"/>
              </w:rPr>
              <w:t>TC</w:t>
            </w:r>
            <w:r>
              <w:rPr>
                <w:rFonts w:ascii="SimSun" w:eastAsia="SimSun" w:hAnsi="SimSun" w:cs="SimSun"/>
                <w:spacing w:val="2"/>
                <w:sz w:val="33"/>
                <w:szCs w:val="33"/>
              </w:rPr>
              <w:t>17</w:t>
            </w:r>
          </w:p>
        </w:tc>
        <w:tc>
          <w:tcPr>
            <w:tcW w:w="2145" w:type="dxa"/>
            <w:shd w:val="clear" w:color="auto" w:fill="E0BA71"/>
            <w:vAlign w:val="top"/>
          </w:tcPr>
          <w:p>
            <w:pPr>
              <w:spacing w:line="308" w:lineRule="auto"/>
              <w:rPr>
                <w:rFonts w:ascii="Arial"/>
                <w:sz w:val="21"/>
              </w:rPr>
            </w:pPr>
          </w:p>
          <w:p>
            <w:pPr>
              <w:spacing w:line="308" w:lineRule="auto"/>
              <w:rPr>
                <w:rFonts w:ascii="Arial"/>
                <w:sz w:val="21"/>
              </w:rPr>
            </w:pPr>
          </w:p>
          <w:p>
            <w:pPr>
              <w:spacing w:before="107" w:line="187" w:lineRule="auto"/>
              <w:ind w:left="732"/>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2"/>
                <w:sz w:val="33"/>
                <w:szCs w:val="33"/>
              </w:rPr>
              <w:t>11</w:t>
            </w:r>
          </w:p>
        </w:tc>
        <w:tc>
          <w:tcPr>
            <w:tcW w:w="2146" w:type="dxa"/>
            <w:shd w:val="clear" w:color="auto" w:fill="DFB970"/>
            <w:vAlign w:val="top"/>
          </w:tcPr>
          <w:p>
            <w:pPr>
              <w:spacing w:before="286" w:line="466" w:lineRule="exact"/>
              <w:ind w:left="733"/>
              <w:rPr>
                <w:rFonts w:ascii="SimSun" w:eastAsia="SimSun" w:hAnsi="SimSun" w:cs="SimSun"/>
                <w:sz w:val="33"/>
                <w:szCs w:val="33"/>
              </w:rPr>
            </w:pPr>
            <w:r>
              <w:rPr>
                <w:rFonts w:ascii="SimSun" w:eastAsia="SimSun" w:hAnsi="SimSun" w:cs="SimSun"/>
                <w:position w:val="14"/>
                <w:sz w:val="33"/>
                <w:szCs w:val="33"/>
              </w:rPr>
              <w:t>TC</w:t>
            </w:r>
            <w:r>
              <w:rPr>
                <w:rFonts w:ascii="SimSun" w:eastAsia="SimSun" w:hAnsi="SimSun" w:cs="SimSun"/>
                <w:spacing w:val="2"/>
                <w:position w:val="14"/>
                <w:sz w:val="33"/>
                <w:szCs w:val="33"/>
              </w:rPr>
              <w:t>11</w:t>
            </w:r>
          </w:p>
          <w:p>
            <w:pPr>
              <w:spacing w:line="187" w:lineRule="auto"/>
              <w:ind w:left="811"/>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2"/>
                <w:sz w:val="33"/>
                <w:szCs w:val="33"/>
              </w:rPr>
              <w:t>7</w:t>
            </w:r>
          </w:p>
          <w:p>
            <w:pPr>
              <w:spacing w:before="55" w:line="187" w:lineRule="auto"/>
              <w:ind w:left="733"/>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2"/>
                <w:sz w:val="33"/>
                <w:szCs w:val="33"/>
              </w:rPr>
              <w:t>15</w:t>
            </w:r>
          </w:p>
        </w:tc>
        <w:tc>
          <w:tcPr>
            <w:tcW w:w="1609" w:type="dxa"/>
            <w:shd w:val="clear" w:color="auto" w:fill="DFB970"/>
            <w:vAlign w:val="top"/>
          </w:tcPr>
          <w:p>
            <w:pPr>
              <w:spacing w:line="308" w:lineRule="auto"/>
              <w:rPr>
                <w:rFonts w:ascii="Arial"/>
                <w:sz w:val="21"/>
              </w:rPr>
            </w:pPr>
          </w:p>
          <w:p>
            <w:pPr>
              <w:spacing w:line="308" w:lineRule="auto"/>
              <w:rPr>
                <w:rFonts w:ascii="Arial"/>
                <w:sz w:val="21"/>
              </w:rPr>
            </w:pPr>
          </w:p>
          <w:p>
            <w:pPr>
              <w:spacing w:before="107" w:line="187" w:lineRule="auto"/>
              <w:ind w:left="465"/>
              <w:rPr>
                <w:rFonts w:ascii="SimSun" w:eastAsia="SimSun" w:hAnsi="SimSun" w:cs="SimSun"/>
                <w:sz w:val="33"/>
                <w:szCs w:val="33"/>
              </w:rPr>
            </w:pPr>
            <w:r>
              <w:rPr>
                <w:rFonts w:ascii="SimSun" w:eastAsia="SimSun" w:hAnsi="SimSun" w:cs="SimSun"/>
                <w:sz w:val="33"/>
                <w:szCs w:val="33"/>
              </w:rPr>
              <w:t>TA</w:t>
            </w:r>
            <w:r>
              <w:rPr>
                <w:rFonts w:ascii="SimSun" w:eastAsia="SimSun" w:hAnsi="SimSun" w:cs="SimSun"/>
                <w:spacing w:val="2"/>
                <w:sz w:val="33"/>
                <w:szCs w:val="33"/>
              </w:rPr>
              <w:t>12</w:t>
            </w:r>
          </w:p>
        </w:tc>
        <w:tc>
          <w:tcPr>
            <w:tcW w:w="7202" w:type="dxa"/>
            <w:gridSpan w:val="3"/>
            <w:shd w:val="clear" w:color="auto" w:fill="DFBA71"/>
            <w:vAlign w:val="top"/>
          </w:tcPr>
          <w:p>
            <w:pPr>
              <w:spacing w:line="311" w:lineRule="auto"/>
              <w:rPr>
                <w:rFonts w:ascii="Arial"/>
                <w:sz w:val="21"/>
              </w:rPr>
            </w:pPr>
          </w:p>
          <w:p>
            <w:pPr>
              <w:spacing w:before="108" w:line="188" w:lineRule="auto"/>
              <w:ind w:left="2533"/>
              <w:rPr>
                <w:rFonts w:ascii="SimSun" w:eastAsia="SimSun" w:hAnsi="SimSun" w:cs="SimSun"/>
                <w:sz w:val="33"/>
                <w:szCs w:val="33"/>
              </w:rPr>
            </w:pPr>
            <w:r>
              <w:rPr>
                <w:rFonts w:ascii="SimSun" w:eastAsia="SimSun" w:hAnsi="SimSun" w:cs="SimSun"/>
                <w:sz w:val="33"/>
                <w:szCs w:val="33"/>
              </w:rPr>
              <w:t>TD</w:t>
            </w:r>
            <w:r>
              <w:rPr>
                <w:rFonts w:ascii="SimSun" w:eastAsia="SimSun" w:hAnsi="SimSun" w:cs="SimSun"/>
                <w:spacing w:val="7"/>
                <w:sz w:val="33"/>
                <w:szCs w:val="33"/>
              </w:rPr>
              <w:t>3(</w:t>
            </w:r>
            <w:r>
              <w:rPr>
                <w:rFonts w:ascii="SimSun" w:eastAsia="SimSun" w:hAnsi="SimSun" w:cs="SimSun"/>
                <w:sz w:val="33"/>
                <w:szCs w:val="33"/>
              </w:rPr>
              <w:t>Ti</w:t>
            </w:r>
            <w:r>
              <w:rPr>
                <w:rFonts w:ascii="SimSun" w:eastAsia="SimSun" w:hAnsi="SimSun" w:cs="SimSun"/>
                <w:spacing w:val="7"/>
                <w:sz w:val="33"/>
                <w:szCs w:val="33"/>
              </w:rPr>
              <w:t>3</w:t>
            </w:r>
            <w:r>
              <w:rPr>
                <w:rFonts w:ascii="SimSun" w:eastAsia="SimSun" w:hAnsi="SimSun" w:cs="SimSun"/>
                <w:sz w:val="33"/>
                <w:szCs w:val="33"/>
              </w:rPr>
              <w:t>Al</w:t>
            </w:r>
            <w:r>
              <w:rPr>
                <w:rFonts w:ascii="SimSun" w:eastAsia="SimSun" w:hAnsi="SimSun" w:cs="SimSun"/>
                <w:spacing w:val="7"/>
                <w:sz w:val="33"/>
                <w:szCs w:val="33"/>
              </w:rPr>
              <w:t>)</w:t>
            </w:r>
          </w:p>
          <w:p>
            <w:pPr>
              <w:spacing w:line="201" w:lineRule="exact"/>
              <w:ind w:left="855"/>
              <w:rPr>
                <w:rFonts w:ascii="SimSun" w:eastAsia="SimSun" w:hAnsi="SimSun" w:cs="SimSun"/>
                <w:sz w:val="29"/>
                <w:szCs w:val="29"/>
              </w:rPr>
            </w:pPr>
            <w:r>
              <w:rPr>
                <w:rFonts w:ascii="SimSun" w:eastAsia="SimSun" w:hAnsi="SimSun" w:cs="SimSun"/>
                <w:position w:val="-4"/>
                <w:sz w:val="29"/>
                <w:szCs w:val="29"/>
              </w:rPr>
              <w:t>Ti</w:t>
            </w:r>
            <w:r>
              <w:rPr>
                <w:rFonts w:ascii="SimSun" w:eastAsia="SimSun" w:hAnsi="SimSun" w:cs="SimSun"/>
                <w:spacing w:val="42"/>
                <w:position w:val="-4"/>
                <w:sz w:val="29"/>
                <w:szCs w:val="29"/>
              </w:rPr>
              <w:t>60</w:t>
            </w:r>
            <w:r>
              <w:rPr>
                <w:rFonts w:ascii="SimSun" w:eastAsia="SimSun" w:hAnsi="SimSun" w:cs="SimSun"/>
                <w:spacing w:val="3"/>
                <w:position w:val="-4"/>
                <w:sz w:val="29"/>
                <w:szCs w:val="29"/>
              </w:rPr>
              <w:t xml:space="preserve">                           </w:t>
            </w:r>
            <w:r>
              <w:rPr>
                <w:rFonts w:ascii="SimSun" w:eastAsia="SimSun" w:hAnsi="SimSun" w:cs="SimSun"/>
                <w:position w:val="-4"/>
                <w:sz w:val="29"/>
                <w:szCs w:val="29"/>
              </w:rPr>
              <w:t>Ti</w:t>
            </w:r>
            <w:r>
              <w:rPr>
                <w:rFonts w:ascii="SimSun" w:eastAsia="SimSun" w:hAnsi="SimSun" w:cs="SimSun"/>
                <w:spacing w:val="42"/>
                <w:position w:val="-4"/>
                <w:sz w:val="29"/>
                <w:szCs w:val="29"/>
              </w:rPr>
              <w:t>40</w:t>
            </w:r>
          </w:p>
          <w:p>
            <w:pPr>
              <w:spacing w:before="1" w:line="189" w:lineRule="auto"/>
              <w:ind w:left="2784"/>
              <w:rPr>
                <w:rFonts w:ascii="SimSun" w:eastAsia="SimSun" w:hAnsi="SimSun" w:cs="SimSun"/>
                <w:sz w:val="29"/>
                <w:szCs w:val="29"/>
              </w:rPr>
            </w:pPr>
            <w:r>
              <w:rPr>
                <w:rFonts w:ascii="SimSun" w:eastAsia="SimSun" w:hAnsi="SimSun" w:cs="SimSun"/>
                <w:spacing w:val="22"/>
                <w:sz w:val="29"/>
                <w:szCs w:val="29"/>
              </w:rPr>
              <w:t>Ti2AlNb</w:t>
            </w:r>
          </w:p>
        </w:tc>
      </w:tr>
      <w:tr>
        <w:tblPrEx>
          <w:tblW w:w="19006" w:type="dxa"/>
          <w:tblInd w:w="283" w:type="dxa"/>
          <w:tblLayout w:type="fixed"/>
        </w:tblPrEx>
        <w:trPr>
          <w:trHeight w:val="1145"/>
        </w:trPr>
        <w:tc>
          <w:tcPr>
            <w:tcW w:w="2150" w:type="dxa"/>
            <w:tcBorders>
              <w:right w:val="nil"/>
            </w:tcBorders>
            <w:vAlign w:val="top"/>
          </w:tcPr>
          <w:p>
            <w:pPr>
              <w:spacing w:line="396" w:lineRule="auto"/>
              <w:rPr>
                <w:rFonts w:ascii="Arial"/>
                <w:sz w:val="21"/>
              </w:rPr>
            </w:pPr>
          </w:p>
          <w:p>
            <w:pPr>
              <w:spacing w:before="107" w:line="186" w:lineRule="auto"/>
              <w:ind w:left="224"/>
              <w:rPr>
                <w:rFonts w:ascii="SimSun" w:eastAsia="SimSun" w:hAnsi="SimSun" w:cs="SimSun"/>
                <w:sz w:val="33"/>
                <w:szCs w:val="33"/>
              </w:rPr>
            </w:pPr>
            <w:r>
              <w:rPr>
                <w:rFonts w:ascii="SimSun" w:eastAsia="SimSun" w:hAnsi="SimSun" w:cs="SimSun"/>
                <w:spacing w:val="1"/>
                <w:sz w:val="33"/>
                <w:szCs w:val="33"/>
              </w:rPr>
              <w:t>Russia</w:t>
            </w:r>
          </w:p>
        </w:tc>
        <w:tc>
          <w:tcPr>
            <w:tcW w:w="1375" w:type="dxa"/>
            <w:tcBorders>
              <w:left w:val="nil"/>
              <w:right w:val="nil"/>
            </w:tcBorders>
            <w:vAlign w:val="top"/>
          </w:tcPr>
          <w:p>
            <w:pPr>
              <w:spacing w:before="289" w:line="441" w:lineRule="exact"/>
              <w:ind w:left="352"/>
              <w:rPr>
                <w:rFonts w:ascii="SimSun" w:eastAsia="SimSun" w:hAnsi="SimSun" w:cs="SimSun"/>
                <w:sz w:val="33"/>
                <w:szCs w:val="33"/>
              </w:rPr>
            </w:pPr>
            <w:r>
              <w:rPr>
                <w:rFonts w:ascii="SimSun" w:eastAsia="SimSun" w:hAnsi="SimSun" w:cs="SimSun"/>
                <w:position w:val="12"/>
                <w:sz w:val="33"/>
                <w:szCs w:val="33"/>
              </w:rPr>
              <w:t>BT</w:t>
            </w:r>
            <w:r>
              <w:rPr>
                <w:rFonts w:ascii="SimSun" w:eastAsia="SimSun" w:hAnsi="SimSun" w:cs="SimSun"/>
                <w:spacing w:val="5"/>
                <w:position w:val="12"/>
                <w:sz w:val="33"/>
                <w:szCs w:val="33"/>
              </w:rPr>
              <w:t>6</w:t>
            </w:r>
          </w:p>
          <w:p>
            <w:pPr>
              <w:spacing w:before="1" w:line="185" w:lineRule="auto"/>
              <w:ind w:left="318"/>
              <w:rPr>
                <w:rFonts w:ascii="SimSun" w:eastAsia="SimSun" w:hAnsi="SimSun" w:cs="SimSun"/>
                <w:sz w:val="33"/>
                <w:szCs w:val="33"/>
              </w:rPr>
            </w:pPr>
            <w:r>
              <w:rPr>
                <w:rFonts w:ascii="SimSun" w:eastAsia="SimSun" w:hAnsi="SimSun" w:cs="SimSun"/>
                <w:sz w:val="33"/>
                <w:szCs w:val="33"/>
              </w:rPr>
              <w:t>BT</w:t>
            </w:r>
            <w:r>
              <w:rPr>
                <w:rFonts w:ascii="SimSun" w:eastAsia="SimSun" w:hAnsi="SimSun" w:cs="SimSun"/>
                <w:spacing w:val="4"/>
                <w:sz w:val="33"/>
                <w:szCs w:val="33"/>
              </w:rPr>
              <w:t>22</w:t>
            </w:r>
          </w:p>
        </w:tc>
        <w:tc>
          <w:tcPr>
            <w:tcW w:w="4524" w:type="dxa"/>
            <w:gridSpan w:val="2"/>
            <w:tcBorders>
              <w:left w:val="nil"/>
              <w:right w:val="nil"/>
            </w:tcBorders>
            <w:vAlign w:val="top"/>
          </w:tcPr>
          <w:p>
            <w:pPr>
              <w:spacing w:line="394" w:lineRule="auto"/>
              <w:rPr>
                <w:rFonts w:ascii="Arial"/>
                <w:sz w:val="21"/>
              </w:rPr>
            </w:pPr>
          </w:p>
          <w:p>
            <w:pPr>
              <w:spacing w:before="107" w:line="187" w:lineRule="auto"/>
              <w:ind w:left="699"/>
              <w:rPr>
                <w:rFonts w:ascii="SimSun" w:eastAsia="SimSun" w:hAnsi="SimSun" w:cs="SimSun"/>
                <w:sz w:val="33"/>
                <w:szCs w:val="33"/>
              </w:rPr>
            </w:pPr>
            <w:r>
              <w:rPr>
                <w:rFonts w:ascii="SimSun" w:eastAsia="SimSun" w:hAnsi="SimSun" w:cs="SimSun"/>
                <w:sz w:val="33"/>
                <w:szCs w:val="33"/>
              </w:rPr>
              <w:t>BT</w:t>
            </w:r>
            <w:r>
              <w:rPr>
                <w:rFonts w:ascii="SimSun" w:eastAsia="SimSun" w:hAnsi="SimSun" w:cs="SimSun"/>
                <w:spacing w:val="7"/>
                <w:sz w:val="33"/>
                <w:szCs w:val="33"/>
              </w:rPr>
              <w:t>3-1</w:t>
            </w:r>
            <w:r>
              <w:rPr>
                <w:rFonts w:ascii="SimSun" w:eastAsia="SimSun" w:hAnsi="SimSun" w:cs="SimSun"/>
                <w:spacing w:val="5"/>
                <w:sz w:val="33"/>
                <w:szCs w:val="33"/>
              </w:rPr>
              <w:t xml:space="preserve">        </w:t>
            </w:r>
            <w:r>
              <w:rPr>
                <w:rFonts w:ascii="SimSun" w:eastAsia="SimSun" w:hAnsi="SimSun" w:cs="SimSun"/>
                <w:sz w:val="33"/>
                <w:szCs w:val="33"/>
              </w:rPr>
              <w:t>BTBM</w:t>
            </w:r>
          </w:p>
        </w:tc>
        <w:tc>
          <w:tcPr>
            <w:tcW w:w="2146" w:type="dxa"/>
            <w:tcBorders>
              <w:left w:val="nil"/>
              <w:right w:val="nil"/>
            </w:tcBorders>
            <w:vAlign w:val="top"/>
          </w:tcPr>
          <w:p>
            <w:pPr>
              <w:spacing w:before="289" w:line="237" w:lineRule="auto"/>
              <w:ind w:left="736"/>
              <w:rPr>
                <w:rFonts w:ascii="SimSun" w:eastAsia="SimSun" w:hAnsi="SimSun" w:cs="SimSun"/>
                <w:sz w:val="33"/>
                <w:szCs w:val="33"/>
              </w:rPr>
            </w:pPr>
            <w:r>
              <w:rPr>
                <w:rFonts w:ascii="SimSun" w:eastAsia="SimSun" w:hAnsi="SimSun" w:cs="SimSun"/>
                <w:sz w:val="33"/>
                <w:szCs w:val="33"/>
              </w:rPr>
              <w:t>BT</w:t>
            </w:r>
            <w:r>
              <w:rPr>
                <w:rFonts w:ascii="SimSun" w:eastAsia="SimSun" w:hAnsi="SimSun" w:cs="SimSun"/>
                <w:spacing w:val="5"/>
                <w:sz w:val="33"/>
                <w:szCs w:val="33"/>
              </w:rPr>
              <w:t>9</w:t>
            </w:r>
          </w:p>
          <w:p>
            <w:pPr>
              <w:spacing w:before="1" w:line="185" w:lineRule="auto"/>
              <w:ind w:left="640"/>
              <w:rPr>
                <w:rFonts w:ascii="SimSun" w:eastAsia="SimSun" w:hAnsi="SimSun" w:cs="SimSun"/>
                <w:sz w:val="33"/>
                <w:szCs w:val="33"/>
              </w:rPr>
            </w:pPr>
            <w:r>
              <w:rPr>
                <w:rFonts w:ascii="SimSun" w:eastAsia="SimSun" w:hAnsi="SimSun" w:cs="SimSun"/>
                <w:sz w:val="33"/>
                <w:szCs w:val="33"/>
              </w:rPr>
              <w:t>BT</w:t>
            </w:r>
            <w:r>
              <w:rPr>
                <w:rFonts w:ascii="SimSun" w:eastAsia="SimSun" w:hAnsi="SimSun" w:cs="SimSun"/>
                <w:spacing w:val="4"/>
                <w:sz w:val="33"/>
                <w:szCs w:val="33"/>
              </w:rPr>
              <w:t>20</w:t>
            </w:r>
          </w:p>
        </w:tc>
        <w:tc>
          <w:tcPr>
            <w:tcW w:w="1609" w:type="dxa"/>
            <w:tcBorders>
              <w:left w:val="nil"/>
              <w:right w:val="nil"/>
            </w:tcBorders>
            <w:vAlign w:val="top"/>
          </w:tcPr>
          <w:p>
            <w:pPr>
              <w:spacing w:line="430" w:lineRule="auto"/>
              <w:rPr>
                <w:rFonts w:ascii="Arial"/>
                <w:sz w:val="21"/>
              </w:rPr>
            </w:pPr>
          </w:p>
          <w:p>
            <w:pPr>
              <w:spacing w:before="107" w:line="186" w:lineRule="auto"/>
              <w:ind w:left="381"/>
              <w:rPr>
                <w:rFonts w:ascii="SimSun" w:eastAsia="SimSun" w:hAnsi="SimSun" w:cs="SimSun"/>
                <w:sz w:val="33"/>
                <w:szCs w:val="33"/>
              </w:rPr>
            </w:pPr>
            <w:r>
              <w:rPr>
                <w:rFonts w:ascii="SimSun" w:eastAsia="SimSun" w:hAnsi="SimSun" w:cs="SimSun"/>
                <w:sz w:val="33"/>
                <w:szCs w:val="33"/>
              </w:rPr>
              <w:t>BT</w:t>
            </w:r>
            <w:r>
              <w:rPr>
                <w:rFonts w:ascii="SimSun" w:eastAsia="SimSun" w:hAnsi="SimSun" w:cs="SimSun"/>
                <w:spacing w:val="4"/>
                <w:sz w:val="33"/>
                <w:szCs w:val="33"/>
              </w:rPr>
              <w:t>25</w:t>
            </w:r>
          </w:p>
        </w:tc>
        <w:tc>
          <w:tcPr>
            <w:tcW w:w="4117" w:type="dxa"/>
            <w:gridSpan w:val="2"/>
            <w:tcBorders>
              <w:left w:val="nil"/>
              <w:right w:val="nil"/>
            </w:tcBorders>
            <w:vAlign w:val="top"/>
          </w:tcPr>
          <w:p>
            <w:pPr>
              <w:spacing w:before="211" w:line="493" w:lineRule="exact"/>
              <w:ind w:left="675"/>
              <w:rPr>
                <w:rFonts w:ascii="SimSun" w:eastAsia="SimSun" w:hAnsi="SimSun" w:cs="SimSun"/>
                <w:sz w:val="33"/>
                <w:szCs w:val="33"/>
              </w:rPr>
            </w:pPr>
            <w:r>
              <w:rPr>
                <w:rFonts w:ascii="SimSun" w:eastAsia="SimSun" w:hAnsi="SimSun" w:cs="SimSun"/>
                <w:position w:val="16"/>
                <w:sz w:val="33"/>
                <w:szCs w:val="33"/>
              </w:rPr>
              <w:t>BT</w:t>
            </w:r>
            <w:r>
              <w:rPr>
                <w:rFonts w:ascii="SimSun" w:eastAsia="SimSun" w:hAnsi="SimSun" w:cs="SimSun"/>
                <w:spacing w:val="4"/>
                <w:position w:val="16"/>
                <w:sz w:val="33"/>
                <w:szCs w:val="33"/>
              </w:rPr>
              <w:t>18y</w:t>
            </w:r>
          </w:p>
          <w:p>
            <w:pPr>
              <w:spacing w:before="1" w:line="185" w:lineRule="auto"/>
              <w:ind w:left="745"/>
              <w:rPr>
                <w:rFonts w:ascii="SimSun" w:eastAsia="SimSun" w:hAnsi="SimSun" w:cs="SimSun"/>
                <w:sz w:val="33"/>
                <w:szCs w:val="33"/>
              </w:rPr>
            </w:pPr>
            <w:r>
              <w:rPr>
                <w:rFonts w:ascii="SimSun" w:eastAsia="SimSun" w:hAnsi="SimSun" w:cs="SimSun"/>
                <w:sz w:val="33"/>
                <w:szCs w:val="33"/>
              </w:rPr>
              <w:t>BT</w:t>
            </w:r>
            <w:r>
              <w:rPr>
                <w:rFonts w:ascii="SimSun" w:eastAsia="SimSun" w:hAnsi="SimSun" w:cs="SimSun"/>
                <w:spacing w:val="4"/>
                <w:sz w:val="33"/>
                <w:szCs w:val="33"/>
              </w:rPr>
              <w:t>36</w:t>
            </w:r>
          </w:p>
        </w:tc>
        <w:tc>
          <w:tcPr>
            <w:tcW w:w="3085" w:type="dxa"/>
            <w:tcBorders>
              <w:left w:val="nil"/>
            </w:tcBorders>
            <w:vAlign w:val="top"/>
          </w:tcPr>
          <w:p>
            <w:pPr>
              <w:spacing w:before="253" w:line="451" w:lineRule="exact"/>
              <w:ind w:left="582"/>
              <w:rPr>
                <w:rFonts w:ascii="SimSun" w:eastAsia="SimSun" w:hAnsi="SimSun" w:cs="SimSun"/>
                <w:sz w:val="33"/>
                <w:szCs w:val="33"/>
              </w:rPr>
            </w:pPr>
            <w:r>
              <w:rPr>
                <w:rFonts w:ascii="SimSun" w:eastAsia="SimSun" w:hAnsi="SimSun" w:cs="SimSun"/>
                <w:position w:val="13"/>
                <w:sz w:val="33"/>
                <w:szCs w:val="33"/>
              </w:rPr>
              <w:t>BTT</w:t>
            </w:r>
            <w:r>
              <w:rPr>
                <w:rFonts w:ascii="SimSun" w:eastAsia="SimSun" w:hAnsi="SimSun" w:cs="SimSun"/>
                <w:spacing w:val="23"/>
                <w:position w:val="13"/>
                <w:sz w:val="33"/>
                <w:szCs w:val="33"/>
              </w:rPr>
              <w:t>-1</w:t>
            </w:r>
          </w:p>
          <w:p>
            <w:pPr>
              <w:spacing w:before="1" w:line="185" w:lineRule="auto"/>
              <w:ind w:left="582"/>
              <w:rPr>
                <w:rFonts w:ascii="SimSun" w:eastAsia="SimSun" w:hAnsi="SimSun" w:cs="SimSun"/>
                <w:sz w:val="33"/>
                <w:szCs w:val="33"/>
              </w:rPr>
            </w:pPr>
            <w:r>
              <w:rPr>
                <w:rFonts w:ascii="SimSun" w:eastAsia="SimSun" w:hAnsi="SimSun" w:cs="SimSun"/>
                <w:sz w:val="33"/>
                <w:szCs w:val="33"/>
              </w:rPr>
              <w:t>BTT</w:t>
            </w:r>
            <w:r>
              <w:rPr>
                <w:rFonts w:ascii="SimSun" w:eastAsia="SimSun" w:hAnsi="SimSun" w:cs="SimSun"/>
                <w:spacing w:val="14"/>
                <w:sz w:val="33"/>
                <w:szCs w:val="33"/>
              </w:rPr>
              <w:t>-3</w:t>
            </w:r>
          </w:p>
        </w:tc>
      </w:tr>
      <w:tr>
        <w:tblPrEx>
          <w:tblW w:w="19006" w:type="dxa"/>
          <w:tblInd w:w="283" w:type="dxa"/>
          <w:tblLayout w:type="fixed"/>
        </w:tblPrEx>
        <w:trPr>
          <w:trHeight w:val="1590"/>
        </w:trPr>
        <w:tc>
          <w:tcPr>
            <w:tcW w:w="2150" w:type="dxa"/>
            <w:shd w:val="clear" w:color="auto" w:fill="DFB970"/>
            <w:vAlign w:val="top"/>
          </w:tcPr>
          <w:p>
            <w:pPr>
              <w:spacing w:line="275" w:lineRule="auto"/>
              <w:rPr>
                <w:rFonts w:ascii="Arial"/>
                <w:sz w:val="21"/>
              </w:rPr>
            </w:pPr>
          </w:p>
          <w:p>
            <w:pPr>
              <w:spacing w:before="107" w:line="526" w:lineRule="exact"/>
              <w:ind w:left="189"/>
              <w:rPr>
                <w:rFonts w:ascii="SimSun" w:eastAsia="SimSun" w:hAnsi="SimSun" w:cs="SimSun"/>
                <w:sz w:val="33"/>
                <w:szCs w:val="33"/>
              </w:rPr>
            </w:pPr>
            <w:r>
              <w:rPr>
                <w:rFonts w:ascii="SimSun" w:eastAsia="SimSun" w:hAnsi="SimSun" w:cs="SimSun"/>
                <w:spacing w:val="1"/>
                <w:position w:val="16"/>
                <w:sz w:val="33"/>
                <w:szCs w:val="33"/>
              </w:rPr>
              <w:t>Europe</w:t>
            </w:r>
            <w:r>
              <w:rPr>
                <w:rFonts w:ascii="SimSun" w:eastAsia="SimSun" w:hAnsi="SimSun" w:cs="SimSun"/>
                <w:spacing w:val="37"/>
                <w:position w:val="16"/>
                <w:sz w:val="33"/>
                <w:szCs w:val="33"/>
              </w:rPr>
              <w:t xml:space="preserve"> </w:t>
            </w:r>
            <w:r>
              <w:rPr>
                <w:rFonts w:ascii="SimSun" w:eastAsia="SimSun" w:hAnsi="SimSun" w:cs="SimSun"/>
                <w:spacing w:val="1"/>
                <w:position w:val="16"/>
                <w:sz w:val="33"/>
                <w:szCs w:val="33"/>
              </w:rPr>
              <w:t>and</w:t>
            </w:r>
          </w:p>
          <w:p>
            <w:pPr>
              <w:spacing w:line="187" w:lineRule="auto"/>
              <w:ind w:left="189"/>
              <w:rPr>
                <w:rFonts w:ascii="SimSun" w:eastAsia="SimSun" w:hAnsi="SimSun" w:cs="SimSun"/>
                <w:sz w:val="33"/>
                <w:szCs w:val="33"/>
              </w:rPr>
            </w:pPr>
            <w:r>
              <w:rPr>
                <w:rFonts w:ascii="SimSun" w:eastAsia="SimSun" w:hAnsi="SimSun" w:cs="SimSun"/>
                <w:spacing w:val="1"/>
                <w:sz w:val="33"/>
                <w:szCs w:val="33"/>
              </w:rPr>
              <w:t>USA</w:t>
            </w:r>
          </w:p>
        </w:tc>
        <w:tc>
          <w:tcPr>
            <w:tcW w:w="1375" w:type="dxa"/>
            <w:shd w:val="clear" w:color="auto" w:fill="DFB970"/>
            <w:vAlign w:val="top"/>
          </w:tcPr>
          <w:p>
            <w:pPr>
              <w:spacing w:line="305" w:lineRule="auto"/>
              <w:rPr>
                <w:rFonts w:ascii="Arial"/>
                <w:sz w:val="21"/>
              </w:rPr>
            </w:pPr>
          </w:p>
          <w:p>
            <w:pPr>
              <w:spacing w:line="306" w:lineRule="auto"/>
              <w:rPr>
                <w:rFonts w:ascii="Arial"/>
                <w:sz w:val="21"/>
              </w:rPr>
            </w:pPr>
          </w:p>
          <w:p>
            <w:pPr>
              <w:spacing w:before="108" w:line="186" w:lineRule="auto"/>
              <w:ind w:left="254"/>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4"/>
                <w:sz w:val="33"/>
                <w:szCs w:val="33"/>
              </w:rPr>
              <w:t>-64</w:t>
            </w:r>
          </w:p>
        </w:tc>
        <w:tc>
          <w:tcPr>
            <w:tcW w:w="2379" w:type="dxa"/>
            <w:shd w:val="clear" w:color="auto" w:fill="DFB970"/>
            <w:vAlign w:val="top"/>
          </w:tcPr>
          <w:p>
            <w:pPr>
              <w:spacing w:before="238" w:line="186" w:lineRule="auto"/>
              <w:ind w:left="593"/>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3"/>
                <w:sz w:val="33"/>
                <w:szCs w:val="33"/>
              </w:rPr>
              <w:t>-6246</w:t>
            </w:r>
          </w:p>
          <w:p>
            <w:pPr>
              <w:spacing w:before="134" w:line="186" w:lineRule="auto"/>
              <w:ind w:left="679"/>
              <w:rPr>
                <w:rFonts w:ascii="SimSun" w:eastAsia="SimSun" w:hAnsi="SimSun" w:cs="SimSun"/>
                <w:sz w:val="33"/>
                <w:szCs w:val="33"/>
              </w:rPr>
            </w:pPr>
            <w:r>
              <w:rPr>
                <w:rFonts w:ascii="SimSun" w:eastAsia="SimSun" w:hAnsi="SimSun" w:cs="SimSun"/>
                <w:spacing w:val="-2"/>
                <w:sz w:val="33"/>
                <w:szCs w:val="33"/>
              </w:rPr>
              <w:t>IMI550</w:t>
            </w:r>
          </w:p>
          <w:p>
            <w:pPr>
              <w:spacing w:before="124" w:line="187" w:lineRule="auto"/>
              <w:ind w:left="757"/>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8"/>
                <w:sz w:val="33"/>
                <w:szCs w:val="33"/>
              </w:rPr>
              <w:t>-17</w:t>
            </w:r>
          </w:p>
        </w:tc>
        <w:tc>
          <w:tcPr>
            <w:tcW w:w="2145" w:type="dxa"/>
            <w:shd w:val="clear" w:color="auto" w:fill="DFB970"/>
            <w:vAlign w:val="top"/>
          </w:tcPr>
          <w:p>
            <w:pPr>
              <w:spacing w:line="371" w:lineRule="auto"/>
              <w:rPr>
                <w:rFonts w:ascii="Arial"/>
                <w:sz w:val="21"/>
              </w:rPr>
            </w:pPr>
          </w:p>
          <w:p>
            <w:pPr>
              <w:spacing w:before="107" w:line="241" w:lineRule="auto"/>
              <w:ind w:left="559"/>
              <w:rPr>
                <w:rFonts w:ascii="SimSun" w:eastAsia="SimSun" w:hAnsi="SimSun" w:cs="SimSun"/>
                <w:sz w:val="33"/>
                <w:szCs w:val="33"/>
              </w:rPr>
            </w:pPr>
            <w:r>
              <w:rPr>
                <w:rFonts w:ascii="SimSun" w:eastAsia="SimSun" w:hAnsi="SimSun" w:cs="SimSun"/>
                <w:spacing w:val="-2"/>
                <w:sz w:val="33"/>
                <w:szCs w:val="33"/>
              </w:rPr>
              <w:t>IMI679</w:t>
            </w:r>
          </w:p>
          <w:p>
            <w:pPr>
              <w:spacing w:before="1" w:line="186" w:lineRule="auto"/>
              <w:ind w:left="559"/>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3"/>
                <w:sz w:val="33"/>
                <w:szCs w:val="33"/>
              </w:rPr>
              <w:t>-811</w:t>
            </w:r>
          </w:p>
        </w:tc>
        <w:tc>
          <w:tcPr>
            <w:tcW w:w="2146" w:type="dxa"/>
            <w:shd w:val="clear" w:color="auto" w:fill="E0BA71"/>
            <w:vAlign w:val="top"/>
          </w:tcPr>
          <w:p>
            <w:pPr>
              <w:spacing w:line="370" w:lineRule="auto"/>
              <w:rPr>
                <w:rFonts w:ascii="Arial"/>
                <w:sz w:val="21"/>
              </w:rPr>
            </w:pPr>
          </w:p>
          <w:p>
            <w:pPr>
              <w:spacing w:before="107" w:line="434" w:lineRule="exact"/>
              <w:ind w:left="560"/>
              <w:rPr>
                <w:rFonts w:ascii="SimSun" w:eastAsia="SimSun" w:hAnsi="SimSun" w:cs="SimSun"/>
                <w:sz w:val="33"/>
                <w:szCs w:val="33"/>
              </w:rPr>
            </w:pPr>
            <w:r>
              <w:rPr>
                <w:rFonts w:ascii="SimSun" w:eastAsia="SimSun" w:hAnsi="SimSun" w:cs="SimSun"/>
                <w:spacing w:val="-2"/>
                <w:position w:val="11"/>
                <w:sz w:val="33"/>
                <w:szCs w:val="33"/>
              </w:rPr>
              <w:t>IM1685</w:t>
            </w:r>
          </w:p>
          <w:p>
            <w:pPr>
              <w:spacing w:before="1" w:line="185" w:lineRule="auto"/>
              <w:ind w:left="473"/>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3"/>
                <w:sz w:val="33"/>
                <w:szCs w:val="33"/>
              </w:rPr>
              <w:t>-6242</w:t>
            </w:r>
          </w:p>
        </w:tc>
        <w:tc>
          <w:tcPr>
            <w:tcW w:w="1609" w:type="dxa"/>
            <w:shd w:val="clear" w:color="auto" w:fill="DFB970"/>
            <w:vAlign w:val="top"/>
          </w:tcPr>
          <w:p>
            <w:pPr>
              <w:spacing w:before="272" w:line="186" w:lineRule="auto"/>
              <w:ind w:left="543"/>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8"/>
                <w:sz w:val="33"/>
                <w:szCs w:val="33"/>
              </w:rPr>
              <w:t>-</w:t>
            </w:r>
          </w:p>
          <w:p>
            <w:pPr>
              <w:spacing w:before="109" w:line="242" w:lineRule="auto"/>
              <w:ind w:left="378"/>
              <w:rPr>
                <w:rFonts w:ascii="SimSun" w:eastAsia="SimSun" w:hAnsi="SimSun" w:cs="SimSun"/>
                <w:sz w:val="33"/>
                <w:szCs w:val="33"/>
              </w:rPr>
            </w:pPr>
            <w:r>
              <w:rPr>
                <w:rFonts w:ascii="SimSun" w:eastAsia="SimSun" w:hAnsi="SimSun" w:cs="SimSun"/>
                <w:sz w:val="33"/>
                <w:szCs w:val="33"/>
              </w:rPr>
              <w:t>6242S</w:t>
            </w:r>
          </w:p>
          <w:p>
            <w:pPr>
              <w:spacing w:before="1" w:line="185" w:lineRule="auto"/>
              <w:ind w:left="292"/>
              <w:rPr>
                <w:rFonts w:ascii="SimSun" w:eastAsia="SimSun" w:hAnsi="SimSun" w:cs="SimSun"/>
                <w:sz w:val="33"/>
                <w:szCs w:val="33"/>
              </w:rPr>
            </w:pPr>
            <w:r>
              <w:rPr>
                <w:rFonts w:ascii="SimSun" w:eastAsia="SimSun" w:hAnsi="SimSun" w:cs="SimSun"/>
                <w:spacing w:val="-2"/>
                <w:sz w:val="33"/>
                <w:szCs w:val="33"/>
              </w:rPr>
              <w:t>IMI829</w:t>
            </w:r>
          </w:p>
        </w:tc>
        <w:tc>
          <w:tcPr>
            <w:tcW w:w="2147" w:type="dxa"/>
            <w:tcBorders>
              <w:right w:val="nil"/>
            </w:tcBorders>
            <w:shd w:val="clear" w:color="auto" w:fill="DFB971"/>
            <w:vAlign w:val="top"/>
          </w:tcPr>
          <w:p>
            <w:pPr>
              <w:spacing w:line="380" w:lineRule="auto"/>
              <w:rPr>
                <w:rFonts w:ascii="Arial"/>
                <w:sz w:val="21"/>
              </w:rPr>
            </w:pPr>
          </w:p>
          <w:p>
            <w:pPr>
              <w:spacing w:before="107" w:line="236" w:lineRule="auto"/>
              <w:ind w:left="595"/>
              <w:rPr>
                <w:rFonts w:ascii="SimSun" w:eastAsia="SimSun" w:hAnsi="SimSun" w:cs="SimSun"/>
                <w:sz w:val="33"/>
                <w:szCs w:val="33"/>
              </w:rPr>
            </w:pPr>
            <w:r>
              <w:rPr>
                <w:rFonts w:ascii="SimSun" w:eastAsia="SimSun" w:hAnsi="SimSun" w:cs="SimSun"/>
                <w:spacing w:val="-2"/>
                <w:sz w:val="33"/>
                <w:szCs w:val="33"/>
              </w:rPr>
              <w:t>IMI834</w:t>
            </w:r>
          </w:p>
          <w:p>
            <w:pPr>
              <w:spacing w:before="1" w:line="186" w:lineRule="auto"/>
              <w:ind w:left="587"/>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4"/>
                <w:sz w:val="33"/>
                <w:szCs w:val="33"/>
              </w:rPr>
              <w:t>-1100</w:t>
            </w:r>
          </w:p>
        </w:tc>
        <w:tc>
          <w:tcPr>
            <w:tcW w:w="1970" w:type="dxa"/>
            <w:tcBorders>
              <w:left w:val="nil"/>
              <w:right w:val="nil"/>
            </w:tcBorders>
            <w:shd w:val="clear" w:color="auto" w:fill="DFB971"/>
            <w:vAlign w:val="top"/>
          </w:tcPr>
          <w:p>
            <w:pPr>
              <w:spacing w:before="192" w:line="253" w:lineRule="auto"/>
              <w:ind w:left="389" w:right="239"/>
              <w:rPr>
                <w:rFonts w:ascii="SimSun" w:eastAsia="SimSun" w:hAnsi="SimSun" w:cs="SimSun"/>
                <w:sz w:val="33"/>
                <w:szCs w:val="33"/>
              </w:rPr>
            </w:pPr>
            <w:r>
              <w:rPr>
                <w:rFonts w:ascii="SimSun" w:eastAsia="SimSun" w:hAnsi="SimSun" w:cs="SimSun"/>
                <w:sz w:val="33"/>
                <w:szCs w:val="33"/>
              </w:rPr>
              <w:t>Ti</w:t>
            </w:r>
            <w:r>
              <w:rPr>
                <w:rFonts w:ascii="SimSun" w:eastAsia="SimSun" w:hAnsi="SimSun" w:cs="SimSun"/>
                <w:spacing w:val="5"/>
                <w:sz w:val="33"/>
                <w:szCs w:val="33"/>
              </w:rPr>
              <w:t>-25</w:t>
            </w:r>
            <w:r>
              <w:rPr>
                <w:rFonts w:ascii="SimSun" w:eastAsia="SimSun" w:hAnsi="SimSun" w:cs="SimSun"/>
                <w:sz w:val="33"/>
                <w:szCs w:val="33"/>
              </w:rPr>
              <w:t>Al</w:t>
            </w:r>
            <w:r>
              <w:rPr>
                <w:rFonts w:ascii="SimSun" w:eastAsia="SimSun" w:hAnsi="SimSun" w:cs="SimSun"/>
                <w:spacing w:val="5"/>
                <w:sz w:val="33"/>
                <w:szCs w:val="33"/>
              </w:rPr>
              <w:t>-</w:t>
            </w:r>
            <w:r>
              <w:rPr>
                <w:rFonts w:ascii="SimSun" w:eastAsia="SimSun" w:hAnsi="SimSun" w:cs="SimSun"/>
                <w:sz w:val="33"/>
                <w:szCs w:val="33"/>
              </w:rPr>
              <w:t xml:space="preserve"> </w:t>
            </w:r>
            <w:r>
              <w:rPr>
                <w:rFonts w:ascii="SimSun" w:eastAsia="SimSun" w:hAnsi="SimSun" w:cs="SimSun"/>
                <w:spacing w:val="-3"/>
                <w:sz w:val="33"/>
                <w:szCs w:val="33"/>
              </w:rPr>
              <w:t>10Nb-</w:t>
            </w:r>
          </w:p>
          <w:p>
            <w:pPr>
              <w:spacing w:before="48" w:line="187" w:lineRule="auto"/>
              <w:ind w:left="389"/>
              <w:rPr>
                <w:rFonts w:ascii="SimSun" w:eastAsia="SimSun" w:hAnsi="SimSun" w:cs="SimSun"/>
                <w:sz w:val="33"/>
                <w:szCs w:val="33"/>
              </w:rPr>
            </w:pPr>
            <w:r>
              <w:rPr>
                <w:rFonts w:ascii="SimSun" w:eastAsia="SimSun" w:hAnsi="SimSun" w:cs="SimSun"/>
                <w:spacing w:val="2"/>
                <w:sz w:val="33"/>
                <w:szCs w:val="33"/>
              </w:rPr>
              <w:t>3V-1</w:t>
            </w:r>
            <w:r>
              <w:rPr>
                <w:rFonts w:ascii="SimSun" w:eastAsia="SimSun" w:hAnsi="SimSun" w:cs="SimSun"/>
                <w:sz w:val="33"/>
                <w:szCs w:val="33"/>
              </w:rPr>
              <w:t>Mo</w:t>
            </w:r>
          </w:p>
        </w:tc>
        <w:tc>
          <w:tcPr>
            <w:tcW w:w="3085" w:type="dxa"/>
            <w:tcBorders>
              <w:left w:val="nil"/>
            </w:tcBorders>
            <w:shd w:val="clear" w:color="auto" w:fill="DFB971"/>
            <w:vAlign w:val="top"/>
          </w:tcPr>
          <w:p>
            <w:pPr>
              <w:spacing w:line="254" w:lineRule="auto"/>
              <w:rPr>
                <w:rFonts w:ascii="Arial"/>
                <w:sz w:val="21"/>
              </w:rPr>
            </w:pPr>
          </w:p>
          <w:p>
            <w:pPr>
              <w:spacing w:line="255" w:lineRule="auto"/>
              <w:rPr>
                <w:rFonts w:ascii="Arial"/>
                <w:sz w:val="21"/>
              </w:rPr>
            </w:pPr>
          </w:p>
          <w:p>
            <w:pPr>
              <w:spacing w:before="107" w:line="219" w:lineRule="auto"/>
              <w:ind w:left="591"/>
              <w:rPr>
                <w:rFonts w:ascii="SimSun" w:eastAsia="SimSun" w:hAnsi="SimSun" w:cs="SimSun"/>
                <w:sz w:val="33"/>
                <w:szCs w:val="33"/>
              </w:rPr>
            </w:pPr>
            <w:r>
              <w:rPr>
                <w:rFonts w:ascii="SimSun" w:eastAsia="SimSun" w:hAnsi="SimSun" w:cs="SimSun"/>
                <w:sz w:val="33"/>
                <w:szCs w:val="33"/>
              </w:rPr>
              <w:t>Alloy</w:t>
            </w:r>
            <w:r>
              <w:rPr>
                <w:rFonts w:ascii="SimSun" w:eastAsia="SimSun" w:hAnsi="SimSun" w:cs="SimSun"/>
                <w:spacing w:val="15"/>
                <w:sz w:val="33"/>
                <w:szCs w:val="33"/>
              </w:rPr>
              <w:t>-C</w:t>
            </w:r>
          </w:p>
        </w:tc>
      </w:tr>
    </w:tbl>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43" w:line="226" w:lineRule="auto"/>
        <w:ind w:left="4973"/>
        <w:outlineLvl w:val="6"/>
        <w:rPr>
          <w:rFonts w:ascii="KaiTi" w:eastAsia="KaiTi" w:hAnsi="KaiTi" w:cs="KaiTi"/>
          <w:sz w:val="44"/>
          <w:szCs w:val="44"/>
        </w:rPr>
      </w:pPr>
      <w:r>
        <w:rPr>
          <w:rFonts w:ascii="KaiTi" w:eastAsia="KaiTi" w:hAnsi="KaiTi" w:cs="KaiTi"/>
          <w:b/>
          <w:bCs/>
          <w:color w:val="CB0000"/>
          <w:spacing w:val="13"/>
          <w:sz w:val="44"/>
          <w:szCs w:val="44"/>
        </w:rPr>
        <w:t>3.1.3.航空紧固件用钛合金</w:t>
      </w:r>
    </w:p>
    <w:p>
      <w:pPr>
        <w:spacing w:line="454" w:lineRule="auto"/>
        <w:rPr>
          <w:rFonts w:ascii="Arial"/>
          <w:sz w:val="21"/>
        </w:rPr>
      </w:pPr>
    </w:p>
    <w:p>
      <w:pPr>
        <w:spacing w:before="125" w:line="243" w:lineRule="auto"/>
        <w:ind w:left="4966" w:right="181" w:firstLine="818"/>
        <w:jc w:val="both"/>
        <w:rPr>
          <w:rFonts w:ascii="KaiTi" w:eastAsia="KaiTi" w:hAnsi="KaiTi" w:cs="KaiTi"/>
          <w:sz w:val="38"/>
          <w:szCs w:val="38"/>
        </w:rPr>
      </w:pPr>
      <w:r>
        <w:rPr>
          <w:rFonts w:ascii="KaiTi" w:eastAsia="KaiTi" w:hAnsi="KaiTi" w:cs="KaiTi"/>
          <w:b/>
          <w:bCs/>
          <w:spacing w:val="16"/>
          <w:sz w:val="38"/>
          <w:szCs w:val="38"/>
        </w:rPr>
        <w:t>钛合金紧固件作为复合材料唯一连接材料，随复材用量增加而不断增加。</w:t>
      </w:r>
      <w:r>
        <w:rPr>
          <w:rFonts w:ascii="KaiTi" w:eastAsia="KaiTi" w:hAnsi="KaiTi" w:cs="KaiTi"/>
          <w:spacing w:val="72"/>
          <w:sz w:val="38"/>
          <w:szCs w:val="38"/>
        </w:rPr>
        <w:t xml:space="preserve"> </w:t>
      </w:r>
      <w:r>
        <w:rPr>
          <w:rFonts w:ascii="KaiTi" w:eastAsia="KaiTi" w:hAnsi="KaiTi" w:cs="KaiTi"/>
          <w:spacing w:val="16"/>
          <w:sz w:val="38"/>
          <w:szCs w:val="38"/>
        </w:rPr>
        <w:t>不论</w:t>
      </w:r>
      <w:r>
        <w:rPr>
          <w:rFonts w:ascii="KaiTi" w:eastAsia="KaiTi" w:hAnsi="KaiTi" w:cs="KaiTi"/>
          <w:sz w:val="38"/>
          <w:szCs w:val="38"/>
        </w:rPr>
        <w:t xml:space="preserve"> </w:t>
      </w:r>
      <w:r>
        <w:rPr>
          <w:rFonts w:ascii="KaiTi" w:eastAsia="KaiTi" w:hAnsi="KaiTi" w:cs="KaiTi"/>
          <w:spacing w:val="14"/>
          <w:sz w:val="38"/>
          <w:szCs w:val="38"/>
        </w:rPr>
        <w:t>军民用飞机还是航天器上，除了金属构件还有很多碳纤维复合材料。钛与碳纤维复合</w:t>
      </w:r>
      <w:r>
        <w:rPr>
          <w:rFonts w:ascii="KaiTi" w:eastAsia="KaiTi" w:hAnsi="KaiTi" w:cs="KaiTi"/>
          <w:spacing w:val="2"/>
          <w:sz w:val="38"/>
          <w:szCs w:val="38"/>
        </w:rPr>
        <w:t xml:space="preserve"> </w:t>
      </w:r>
      <w:r>
        <w:rPr>
          <w:rFonts w:ascii="KaiTi" w:eastAsia="KaiTi" w:hAnsi="KaiTi" w:cs="KaiTi"/>
          <w:spacing w:val="15"/>
          <w:sz w:val="38"/>
          <w:szCs w:val="38"/>
        </w:rPr>
        <w:t>材料的电极电位相近，钛合金又成为复合材料惟一的连接材料。因此，随着先进军民</w:t>
      </w:r>
      <w:r>
        <w:rPr>
          <w:rFonts w:ascii="KaiTi" w:eastAsia="KaiTi" w:hAnsi="KaiTi" w:cs="KaiTi"/>
          <w:spacing w:val="16"/>
          <w:sz w:val="38"/>
          <w:szCs w:val="38"/>
        </w:rPr>
        <w:t xml:space="preserve"> </w:t>
      </w:r>
      <w:r>
        <w:rPr>
          <w:rFonts w:ascii="KaiTi" w:eastAsia="KaiTi" w:hAnsi="KaiTi" w:cs="KaiTi"/>
          <w:spacing w:val="14"/>
          <w:sz w:val="38"/>
          <w:szCs w:val="38"/>
        </w:rPr>
        <w:t>用飞机钛合金和复合材料用量的不断增加，对钛合金紧固件的需求日益加大。钛合金</w:t>
      </w:r>
      <w:r>
        <w:rPr>
          <w:rFonts w:ascii="KaiTi" w:eastAsia="KaiTi" w:hAnsi="KaiTi" w:cs="KaiTi"/>
          <w:spacing w:val="2"/>
          <w:sz w:val="38"/>
          <w:szCs w:val="38"/>
        </w:rPr>
        <w:t xml:space="preserve"> </w:t>
      </w:r>
      <w:r>
        <w:rPr>
          <w:rFonts w:ascii="KaiTi" w:eastAsia="KaiTi" w:hAnsi="KaiTi" w:cs="KaiTi"/>
          <w:spacing w:val="25"/>
          <w:sz w:val="38"/>
          <w:szCs w:val="38"/>
        </w:rPr>
        <w:t>用作航空紧固件，至少具备以下4点优势：1)减重效果好。俄罗斯的一架伊尔-</w:t>
      </w:r>
      <w:r>
        <w:rPr>
          <w:rFonts w:ascii="KaiTi" w:eastAsia="KaiTi" w:hAnsi="KaiTi" w:cs="KaiTi"/>
          <w:spacing w:val="24"/>
          <w:sz w:val="38"/>
          <w:szCs w:val="38"/>
        </w:rPr>
        <w:t>96飞</w:t>
      </w:r>
      <w:r>
        <w:rPr>
          <w:rFonts w:ascii="KaiTi" w:eastAsia="KaiTi" w:hAnsi="KaiTi" w:cs="KaiTi"/>
          <w:sz w:val="38"/>
          <w:szCs w:val="38"/>
        </w:rPr>
        <w:t xml:space="preserve"> </w:t>
      </w:r>
      <w:r>
        <w:rPr>
          <w:rFonts w:ascii="KaiTi" w:eastAsia="KaiTi" w:hAnsi="KaiTi" w:cs="KaiTi"/>
          <w:spacing w:val="21"/>
          <w:sz w:val="38"/>
          <w:szCs w:val="38"/>
        </w:rPr>
        <w:t>机用紧固件14.2</w:t>
      </w:r>
      <w:r>
        <w:rPr>
          <w:rFonts w:ascii="KaiTi" w:eastAsia="KaiTi" w:hAnsi="KaiTi" w:cs="KaiTi"/>
          <w:spacing w:val="52"/>
          <w:sz w:val="38"/>
          <w:szCs w:val="38"/>
        </w:rPr>
        <w:t xml:space="preserve"> </w:t>
      </w:r>
      <w:r>
        <w:rPr>
          <w:rFonts w:ascii="KaiTi" w:eastAsia="KaiTi" w:hAnsi="KaiTi" w:cs="KaiTi"/>
          <w:spacing w:val="21"/>
          <w:sz w:val="38"/>
          <w:szCs w:val="38"/>
        </w:rPr>
        <w:t>万件，可减少质量近600</w:t>
      </w:r>
      <w:r>
        <w:rPr>
          <w:rFonts w:ascii="KaiTi" w:eastAsia="KaiTi" w:hAnsi="KaiTi" w:cs="KaiTi"/>
          <w:sz w:val="38"/>
          <w:szCs w:val="38"/>
        </w:rPr>
        <w:t>kg</w:t>
      </w:r>
      <w:r>
        <w:rPr>
          <w:rFonts w:ascii="KaiTi" w:eastAsia="KaiTi" w:hAnsi="KaiTi" w:cs="KaiTi"/>
          <w:spacing w:val="21"/>
          <w:sz w:val="38"/>
          <w:szCs w:val="38"/>
        </w:rPr>
        <w:t>。</w:t>
      </w:r>
      <w:r>
        <w:rPr>
          <w:rFonts w:ascii="KaiTi" w:eastAsia="KaiTi" w:hAnsi="KaiTi" w:cs="KaiTi"/>
          <w:spacing w:val="-37"/>
          <w:sz w:val="38"/>
          <w:szCs w:val="38"/>
        </w:rPr>
        <w:t xml:space="preserve"> </w:t>
      </w:r>
      <w:r>
        <w:rPr>
          <w:rFonts w:ascii="KaiTi" w:eastAsia="KaiTi" w:hAnsi="KaiTi" w:cs="KaiTi"/>
          <w:spacing w:val="21"/>
          <w:sz w:val="38"/>
          <w:szCs w:val="38"/>
        </w:rPr>
        <w:t>我国航空航天系统钛合金紧固件的使</w:t>
      </w:r>
      <w:r>
        <w:rPr>
          <w:rFonts w:ascii="KaiTi" w:eastAsia="KaiTi" w:hAnsi="KaiTi" w:cs="KaiTi"/>
          <w:sz w:val="38"/>
          <w:szCs w:val="38"/>
        </w:rPr>
        <w:t xml:space="preserve"> </w:t>
      </w:r>
      <w:r>
        <w:rPr>
          <w:rFonts w:ascii="KaiTi" w:eastAsia="KaiTi" w:hAnsi="KaiTi" w:cs="KaiTi"/>
          <w:spacing w:val="16"/>
          <w:sz w:val="38"/>
          <w:szCs w:val="38"/>
        </w:rPr>
        <w:t>用也有明显的减重效果。飞机和航天器减少质量后，可以提高推力、增加射程、节省</w:t>
      </w:r>
      <w:r>
        <w:rPr>
          <w:rFonts w:ascii="KaiTi" w:eastAsia="KaiTi" w:hAnsi="KaiTi" w:cs="KaiTi"/>
          <w:spacing w:val="2"/>
          <w:sz w:val="38"/>
          <w:szCs w:val="38"/>
        </w:rPr>
        <w:t xml:space="preserve"> </w:t>
      </w:r>
      <w:r>
        <w:rPr>
          <w:rFonts w:ascii="KaiTi" w:eastAsia="KaiTi" w:hAnsi="KaiTi" w:cs="KaiTi"/>
          <w:spacing w:val="14"/>
          <w:sz w:val="38"/>
          <w:szCs w:val="38"/>
        </w:rPr>
        <w:t>燃料、减少发射费用等。2)钛合金优异的耐腐蚀性能，尤其</w:t>
      </w:r>
      <w:r>
        <w:rPr>
          <w:rFonts w:ascii="KaiTi" w:eastAsia="KaiTi" w:hAnsi="KaiTi" w:cs="KaiTi"/>
          <w:spacing w:val="13"/>
          <w:sz w:val="38"/>
          <w:szCs w:val="38"/>
        </w:rPr>
        <w:t>是它正电位与碳纤维复合</w:t>
      </w:r>
      <w:r>
        <w:rPr>
          <w:rFonts w:ascii="KaiTi" w:eastAsia="KaiTi" w:hAnsi="KaiTi" w:cs="KaiTi"/>
          <w:sz w:val="38"/>
          <w:szCs w:val="38"/>
        </w:rPr>
        <w:t xml:space="preserve"> </w:t>
      </w:r>
      <w:r>
        <w:rPr>
          <w:rFonts w:ascii="KaiTi" w:eastAsia="KaiTi" w:hAnsi="KaiTi" w:cs="KaiTi"/>
          <w:spacing w:val="14"/>
          <w:sz w:val="38"/>
          <w:szCs w:val="38"/>
        </w:rPr>
        <w:t>材料匹配，可以有效防止紧固件发生电偶腐蚀。3)在飞机结构</w:t>
      </w:r>
      <w:r>
        <w:rPr>
          <w:rFonts w:ascii="KaiTi" w:eastAsia="KaiTi" w:hAnsi="KaiTi" w:cs="KaiTi"/>
          <w:spacing w:val="13"/>
          <w:sz w:val="38"/>
          <w:szCs w:val="38"/>
        </w:rPr>
        <w:t>中，紧固件部位因温度</w:t>
      </w:r>
      <w:r>
        <w:rPr>
          <w:rFonts w:ascii="KaiTi" w:eastAsia="KaiTi" w:hAnsi="KaiTi" w:cs="KaiTi"/>
          <w:sz w:val="38"/>
          <w:szCs w:val="38"/>
        </w:rPr>
        <w:t xml:space="preserve"> </w:t>
      </w:r>
      <w:r>
        <w:rPr>
          <w:rFonts w:ascii="KaiTi" w:eastAsia="KaiTi" w:hAnsi="KaiTi" w:cs="KaiTi"/>
          <w:spacing w:val="16"/>
          <w:sz w:val="38"/>
          <w:szCs w:val="38"/>
        </w:rPr>
        <w:t>较高，不能采用铝合金，只能使用钛合金。4)钛具有良好弹性和无磁，对</w:t>
      </w:r>
      <w:r>
        <w:rPr>
          <w:rFonts w:ascii="KaiTi" w:eastAsia="KaiTi" w:hAnsi="KaiTi" w:cs="KaiTi"/>
          <w:spacing w:val="15"/>
          <w:sz w:val="38"/>
          <w:szCs w:val="38"/>
        </w:rPr>
        <w:t>于防止紧固</w:t>
      </w:r>
      <w:r>
        <w:rPr>
          <w:rFonts w:ascii="KaiTi" w:eastAsia="KaiTi" w:hAnsi="KaiTi" w:cs="KaiTi"/>
          <w:sz w:val="38"/>
          <w:szCs w:val="38"/>
        </w:rPr>
        <w:t xml:space="preserve"> </w:t>
      </w:r>
      <w:r>
        <w:rPr>
          <w:rFonts w:ascii="KaiTi" w:eastAsia="KaiTi" w:hAnsi="KaiTi" w:cs="KaiTi"/>
          <w:spacing w:val="11"/>
          <w:sz w:val="38"/>
          <w:szCs w:val="38"/>
        </w:rPr>
        <w:t>螺栓的松动和防磁场干扰至关重要。</w:t>
      </w:r>
    </w:p>
    <w:p>
      <w:pPr>
        <w:spacing w:before="327" w:line="242" w:lineRule="auto"/>
        <w:ind w:left="4966" w:firstLine="818"/>
        <w:rPr>
          <w:rFonts w:ascii="KaiTi" w:eastAsia="KaiTi" w:hAnsi="KaiTi" w:cs="KaiTi"/>
          <w:sz w:val="38"/>
          <w:szCs w:val="38"/>
        </w:rPr>
        <w:sectPr>
          <w:headerReference w:type="default" r:id="rId86"/>
          <w:footerReference w:type="default" r:id="rId87"/>
          <w:pgSz w:w="22387" w:h="31680"/>
          <w:pgMar w:top="400" w:right="1012" w:bottom="1542" w:left="1540" w:header="0" w:footer="1347" w:gutter="0"/>
          <w:pgNumType w:start="29"/>
          <w:cols w:space="708"/>
        </w:sectPr>
      </w:pPr>
      <w:r>
        <w:rPr>
          <w:rFonts w:ascii="KaiTi" w:eastAsia="KaiTi" w:hAnsi="KaiTi" w:cs="KaiTi"/>
          <w:b/>
          <w:bCs/>
          <w:spacing w:val="8"/>
          <w:sz w:val="38"/>
          <w:szCs w:val="38"/>
        </w:rPr>
        <w:t>95%以上的钛合金紧固件都采用</w:t>
      </w:r>
      <w:r>
        <w:rPr>
          <w:rFonts w:ascii="Times New Roman" w:eastAsia="Times New Roman" w:hAnsi="Times New Roman" w:cs="Times New Roman"/>
          <w:b/>
          <w:bCs/>
          <w:sz w:val="38"/>
          <w:szCs w:val="38"/>
        </w:rPr>
        <w:t>Ti</w:t>
      </w:r>
      <w:r>
        <w:rPr>
          <w:rFonts w:ascii="Times New Roman" w:eastAsia="Times New Roman" w:hAnsi="Times New Roman" w:cs="Times New Roman"/>
          <w:b/>
          <w:bCs/>
          <w:spacing w:val="8"/>
          <w:sz w:val="38"/>
          <w:szCs w:val="38"/>
        </w:rPr>
        <w:t>-6</w:t>
      </w:r>
      <w:r>
        <w:rPr>
          <w:rFonts w:ascii="Times New Roman" w:eastAsia="Times New Roman" w:hAnsi="Times New Roman" w:cs="Times New Roman"/>
          <w:b/>
          <w:bCs/>
          <w:sz w:val="38"/>
          <w:szCs w:val="38"/>
        </w:rPr>
        <w:t>AI</w:t>
      </w:r>
      <w:r>
        <w:rPr>
          <w:rFonts w:ascii="Times New Roman" w:eastAsia="Times New Roman" w:hAnsi="Times New Roman" w:cs="Times New Roman"/>
          <w:b/>
          <w:bCs/>
          <w:spacing w:val="8"/>
          <w:sz w:val="38"/>
          <w:szCs w:val="38"/>
        </w:rPr>
        <w:t>-4V(</w:t>
      </w:r>
      <w:r>
        <w:rPr>
          <w:rFonts w:ascii="Times New Roman" w:eastAsia="Times New Roman" w:hAnsi="Times New Roman" w:cs="Times New Roman"/>
          <w:b/>
          <w:bCs/>
          <w:sz w:val="38"/>
          <w:szCs w:val="38"/>
        </w:rPr>
        <w:t>TC</w:t>
      </w:r>
      <w:r>
        <w:rPr>
          <w:rFonts w:ascii="Times New Roman" w:eastAsia="Times New Roman" w:hAnsi="Times New Roman" w:cs="Times New Roman"/>
          <w:b/>
          <w:bCs/>
          <w:spacing w:val="8"/>
          <w:sz w:val="38"/>
          <w:szCs w:val="38"/>
        </w:rPr>
        <w:t>4)</w:t>
      </w:r>
      <w:r>
        <w:rPr>
          <w:rFonts w:ascii="Times New Roman" w:eastAsia="Times New Roman" w:hAnsi="Times New Roman" w:cs="Times New Roman"/>
          <w:spacing w:val="72"/>
          <w:sz w:val="38"/>
          <w:szCs w:val="38"/>
        </w:rPr>
        <w:t xml:space="preserve"> </w:t>
      </w:r>
      <w:r>
        <w:rPr>
          <w:rFonts w:ascii="KaiTi" w:eastAsia="KaiTi" w:hAnsi="KaiTi" w:cs="KaiTi"/>
          <w:b/>
          <w:bCs/>
          <w:spacing w:val="8"/>
          <w:sz w:val="38"/>
          <w:szCs w:val="38"/>
        </w:rPr>
        <w:t>材料。</w:t>
      </w:r>
      <w:r>
        <w:rPr>
          <w:rFonts w:ascii="KaiTi" w:eastAsia="KaiTi" w:hAnsi="KaiTi" w:cs="KaiTi"/>
          <w:spacing w:val="23"/>
          <w:sz w:val="38"/>
          <w:szCs w:val="38"/>
        </w:rPr>
        <w:t xml:space="preserve"> </w:t>
      </w:r>
      <w:r>
        <w:rPr>
          <w:rFonts w:ascii="KaiTi" w:eastAsia="KaiTi" w:hAnsi="KaiTi" w:cs="KaiTi"/>
          <w:spacing w:val="8"/>
          <w:sz w:val="38"/>
          <w:szCs w:val="38"/>
        </w:rPr>
        <w:t>现代飞机采用多种钛</w:t>
      </w:r>
      <w:r>
        <w:rPr>
          <w:rFonts w:ascii="KaiTi" w:eastAsia="KaiTi" w:hAnsi="KaiTi" w:cs="KaiTi"/>
          <w:spacing w:val="7"/>
          <w:sz w:val="38"/>
          <w:szCs w:val="38"/>
        </w:rPr>
        <w:t>合金</w:t>
      </w:r>
      <w:r>
        <w:rPr>
          <w:rFonts w:ascii="KaiTi" w:eastAsia="KaiTi" w:hAnsi="KaiTi" w:cs="KaiTi"/>
          <w:sz w:val="38"/>
          <w:szCs w:val="38"/>
        </w:rPr>
        <w:t xml:space="preserve">  </w:t>
      </w:r>
      <w:r>
        <w:rPr>
          <w:rFonts w:ascii="KaiTi" w:eastAsia="KaiTi" w:hAnsi="KaiTi" w:cs="KaiTi"/>
          <w:spacing w:val="13"/>
          <w:sz w:val="38"/>
          <w:szCs w:val="38"/>
        </w:rPr>
        <w:t>紧固件主要有普通钛螺栓、干涉螺栓、特种紧固件等。美国、法国等航空发达国家，</w:t>
      </w:r>
      <w:r>
        <w:rPr>
          <w:rFonts w:ascii="KaiTi" w:eastAsia="KaiTi" w:hAnsi="KaiTi" w:cs="KaiTi"/>
          <w:spacing w:val="1"/>
          <w:sz w:val="38"/>
          <w:szCs w:val="38"/>
        </w:rPr>
        <w:t xml:space="preserve">  </w:t>
      </w:r>
      <w:r>
        <w:rPr>
          <w:rFonts w:ascii="KaiTi" w:eastAsia="KaiTi" w:hAnsi="KaiTi" w:cs="KaiTi"/>
          <w:spacing w:val="6"/>
          <w:sz w:val="38"/>
          <w:szCs w:val="38"/>
        </w:rPr>
        <w:t>95%以上的钛合金紧固件都采用</w:t>
      </w:r>
      <w:r>
        <w:rPr>
          <w:rFonts w:ascii="KaiTi" w:eastAsia="KaiTi" w:hAnsi="KaiTi" w:cs="KaiTi"/>
          <w:sz w:val="38"/>
          <w:szCs w:val="38"/>
        </w:rPr>
        <w:t>Ti</w:t>
      </w:r>
      <w:r>
        <w:rPr>
          <w:rFonts w:ascii="KaiTi" w:eastAsia="KaiTi" w:hAnsi="KaiTi" w:cs="KaiTi"/>
          <w:spacing w:val="6"/>
          <w:sz w:val="38"/>
          <w:szCs w:val="38"/>
        </w:rPr>
        <w:t>-6</w:t>
      </w:r>
      <w:r>
        <w:rPr>
          <w:rFonts w:ascii="KaiTi" w:eastAsia="KaiTi" w:hAnsi="KaiTi" w:cs="KaiTi"/>
          <w:sz w:val="38"/>
          <w:szCs w:val="38"/>
        </w:rPr>
        <w:t>Al</w:t>
      </w:r>
      <w:r>
        <w:rPr>
          <w:rFonts w:ascii="KaiTi" w:eastAsia="KaiTi" w:hAnsi="KaiTi" w:cs="KaiTi"/>
          <w:spacing w:val="6"/>
          <w:sz w:val="38"/>
          <w:szCs w:val="38"/>
        </w:rPr>
        <w:t>-4V(</w:t>
      </w:r>
      <w:r>
        <w:rPr>
          <w:rFonts w:ascii="KaiTi" w:eastAsia="KaiTi" w:hAnsi="KaiTi" w:cs="KaiTi"/>
          <w:sz w:val="38"/>
          <w:szCs w:val="38"/>
        </w:rPr>
        <w:t>TC</w:t>
      </w:r>
      <w:r>
        <w:rPr>
          <w:rFonts w:ascii="KaiTi" w:eastAsia="KaiTi" w:hAnsi="KaiTi" w:cs="KaiTi"/>
          <w:spacing w:val="6"/>
          <w:sz w:val="38"/>
          <w:szCs w:val="38"/>
        </w:rPr>
        <w:t>4)</w:t>
      </w:r>
      <w:r>
        <w:rPr>
          <w:rFonts w:ascii="KaiTi" w:eastAsia="KaiTi" w:hAnsi="KaiTi" w:cs="KaiTi"/>
          <w:spacing w:val="-44"/>
          <w:sz w:val="38"/>
          <w:szCs w:val="38"/>
        </w:rPr>
        <w:t xml:space="preserve"> </w:t>
      </w:r>
      <w:r>
        <w:rPr>
          <w:rFonts w:ascii="KaiTi" w:eastAsia="KaiTi" w:hAnsi="KaiTi" w:cs="KaiTi"/>
          <w:spacing w:val="6"/>
          <w:sz w:val="38"/>
          <w:szCs w:val="38"/>
        </w:rPr>
        <w:t>材料制造。</w:t>
      </w:r>
      <w:r>
        <w:rPr>
          <w:rFonts w:ascii="KaiTi" w:eastAsia="KaiTi" w:hAnsi="KaiTi" w:cs="KaiTi"/>
          <w:spacing w:val="52"/>
          <w:sz w:val="38"/>
          <w:szCs w:val="38"/>
        </w:rPr>
        <w:t xml:space="preserve"> </w:t>
      </w:r>
      <w:r>
        <w:rPr>
          <w:rFonts w:ascii="KaiTi" w:eastAsia="KaiTi" w:hAnsi="KaiTi" w:cs="KaiTi"/>
          <w:sz w:val="38"/>
          <w:szCs w:val="38"/>
        </w:rPr>
        <w:t>Ti</w:t>
      </w:r>
      <w:r>
        <w:rPr>
          <w:rFonts w:ascii="KaiTi" w:eastAsia="KaiTi" w:hAnsi="KaiTi" w:cs="KaiTi"/>
          <w:spacing w:val="5"/>
          <w:sz w:val="38"/>
          <w:szCs w:val="38"/>
        </w:rPr>
        <w:t>-6</w:t>
      </w:r>
      <w:r>
        <w:rPr>
          <w:rFonts w:ascii="KaiTi" w:eastAsia="KaiTi" w:hAnsi="KaiTi" w:cs="KaiTi"/>
          <w:sz w:val="38"/>
          <w:szCs w:val="38"/>
        </w:rPr>
        <w:t>Al</w:t>
      </w:r>
      <w:r>
        <w:rPr>
          <w:rFonts w:ascii="KaiTi" w:eastAsia="KaiTi" w:hAnsi="KaiTi" w:cs="KaiTi"/>
          <w:spacing w:val="5"/>
          <w:sz w:val="38"/>
          <w:szCs w:val="38"/>
        </w:rPr>
        <w:t>-4V(</w:t>
      </w:r>
      <w:r>
        <w:rPr>
          <w:rFonts w:ascii="KaiTi" w:eastAsia="KaiTi" w:hAnsi="KaiTi" w:cs="KaiTi"/>
          <w:sz w:val="38"/>
          <w:szCs w:val="38"/>
        </w:rPr>
        <w:t>TC</w:t>
      </w:r>
      <w:r>
        <w:rPr>
          <w:rFonts w:ascii="KaiTi" w:eastAsia="KaiTi" w:hAnsi="KaiTi" w:cs="KaiTi"/>
          <w:spacing w:val="5"/>
          <w:sz w:val="38"/>
          <w:szCs w:val="38"/>
        </w:rPr>
        <w:t>4)</w:t>
      </w:r>
      <w:r>
        <w:rPr>
          <w:rFonts w:ascii="KaiTi" w:eastAsia="KaiTi" w:hAnsi="KaiTi" w:cs="KaiTi"/>
          <w:spacing w:val="-53"/>
          <w:sz w:val="38"/>
          <w:szCs w:val="38"/>
        </w:rPr>
        <w:t xml:space="preserve"> </w:t>
      </w:r>
      <w:r>
        <w:rPr>
          <w:rFonts w:ascii="KaiTi" w:eastAsia="KaiTi" w:hAnsi="KaiTi" w:cs="KaiTi"/>
          <w:spacing w:val="5"/>
          <w:sz w:val="38"/>
          <w:szCs w:val="38"/>
        </w:rPr>
        <w:t>合金β稳</w:t>
      </w:r>
      <w:r>
        <w:rPr>
          <w:rFonts w:ascii="KaiTi" w:eastAsia="KaiTi" w:hAnsi="KaiTi" w:cs="KaiTi"/>
          <w:sz w:val="38"/>
          <w:szCs w:val="38"/>
        </w:rPr>
        <w:t xml:space="preserve">  </w:t>
      </w:r>
      <w:r>
        <w:rPr>
          <w:rFonts w:ascii="KaiTi" w:eastAsia="KaiTi" w:hAnsi="KaiTi" w:cs="KaiTi"/>
          <w:spacing w:val="21"/>
          <w:sz w:val="38"/>
          <w:szCs w:val="38"/>
        </w:rPr>
        <w:t>定系数最低，为0.27。它的优点是密度最低，强度和疲</w:t>
      </w:r>
      <w:r>
        <w:rPr>
          <w:rFonts w:ascii="KaiTi" w:eastAsia="KaiTi" w:hAnsi="KaiTi" w:cs="KaiTi"/>
          <w:spacing w:val="20"/>
          <w:sz w:val="38"/>
          <w:szCs w:val="38"/>
        </w:rPr>
        <w:t>劳性能良好，合金成分简单，</w:t>
      </w:r>
      <w:r>
        <w:rPr>
          <w:rFonts w:ascii="KaiTi" w:eastAsia="KaiTi" w:hAnsi="KaiTi" w:cs="KaiTi"/>
          <w:sz w:val="38"/>
          <w:szCs w:val="38"/>
        </w:rPr>
        <w:t xml:space="preserve"> </w:t>
      </w:r>
    </w:p>
    <w:p>
      <w:pPr>
        <w:spacing w:before="327" w:line="242" w:lineRule="auto"/>
        <w:ind w:left="4966" w:firstLine="818"/>
        <w:rPr>
          <w:rFonts w:ascii="KaiTi" w:eastAsia="KaiTi" w:hAnsi="KaiTi" w:cs="KaiTi"/>
          <w:sz w:val="38"/>
          <w:szCs w:val="38"/>
        </w:rPr>
      </w:pPr>
      <w:r>
        <w:rPr>
          <w:rFonts w:ascii="KaiTi" w:eastAsia="KaiTi" w:hAnsi="KaiTi" w:cs="KaiTi"/>
          <w:spacing w:val="15"/>
          <w:sz w:val="38"/>
          <w:szCs w:val="38"/>
        </w:rPr>
        <w:t>半成品成本最低。但由于室温塑性没有达到足够高，所以加工紧固件时需要采用感应</w:t>
      </w:r>
      <w:r>
        <w:rPr>
          <w:rFonts w:ascii="KaiTi" w:eastAsia="KaiTi" w:hAnsi="KaiTi" w:cs="KaiTi"/>
          <w:sz w:val="38"/>
          <w:szCs w:val="38"/>
        </w:rPr>
        <w:t xml:space="preserve">  </w:t>
      </w:r>
      <w:r>
        <w:rPr>
          <w:rFonts w:ascii="KaiTi" w:eastAsia="KaiTi" w:hAnsi="KaiTi" w:cs="KaiTi"/>
          <w:spacing w:val="14"/>
          <w:sz w:val="38"/>
          <w:szCs w:val="38"/>
        </w:rPr>
        <w:t>加热进行热镦成形，以及真空固溶处理和时效处理加工成本较高。</w:t>
      </w:r>
    </w:p>
    <w:p>
      <w:pPr>
        <w:sectPr>
          <w:headerReference w:type="default" r:id="rId88"/>
          <w:footerReference w:type="default" r:id="rId89"/>
          <w:type w:val="nextPage"/>
          <w:pgSz w:w="22387" w:h="31680"/>
          <w:pgMar w:top="400" w:right="1012" w:bottom="1542" w:left="1540" w:header="0" w:footer="1347" w:gutter="0"/>
          <w:pgNumType w:start="30"/>
          <w:cols w:space="708"/>
          <w:titlePg w:val="0"/>
        </w:sectPr>
      </w:pPr>
    </w:p>
    <w:p>
      <w:pPr>
        <w:spacing w:line="266" w:lineRule="auto"/>
        <w:rPr>
          <w:rFonts w:ascii="Arial"/>
          <w:sz w:val="21"/>
        </w:rPr>
      </w:pPr>
      <w:r>
        <w:pict>
          <v:rect id="_x0000_s1081" style="width:962.7pt;height:0.9pt;margin-top:1465.01pt;margin-left:76.58pt;mso-position-horizontal-relative:page;mso-position-vertical-relative:page;position:absolute;z-index:251731968" o:allowincell="f" filled="t" fillcolor="#ffa500" stroked="f"/>
        </w:pict>
      </w:r>
      <w:r>
        <w:pict>
          <v:rect id="_x0000_s1082" style="width:972.65pt;height:0.9pt;margin-top:769.28pt;margin-left:75.72pt;mso-position-horizontal-relative:page;mso-position-vertical-relative:page;position:absolute;z-index:251730944" o:allowincell="f" filled="t" fillcolor="red" stroked="f"/>
        </w:pict>
      </w:r>
      <w:r>
        <w:drawing>
          <wp:anchor distT="0" distB="0" distL="0" distR="0" simplePos="0" relativeHeight="251734016" behindDoc="0" locked="0" layoutInCell="0" allowOverlap="1">
            <wp:simplePos x="0" y="0"/>
            <wp:positionH relativeFrom="page">
              <wp:posOffset>3088127</wp:posOffset>
            </wp:positionH>
            <wp:positionV relativeFrom="page">
              <wp:posOffset>1252873</wp:posOffset>
            </wp:positionV>
            <wp:extent cx="10149003" cy="10864"/>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xmlns:r="http://schemas.openxmlformats.org/officeDocument/2006/relationships" r:embed="rId25"/>
                    <a:stretch>
                      <a:fillRect/>
                    </a:stretch>
                  </pic:blipFill>
                  <pic:spPr>
                    <a:xfrm>
                      <a:off x="0" y="0"/>
                      <a:ext cx="10149003" cy="10864"/>
                    </a:xfrm>
                    <a:prstGeom prst="rect">
                      <a:avLst/>
                    </a:prstGeom>
                  </pic:spPr>
                </pic:pic>
              </a:graphicData>
            </a:graphic>
          </wp:anchor>
        </w:drawing>
      </w:r>
      <w:r>
        <w:drawing>
          <wp:anchor distT="0" distB="0" distL="0" distR="0" simplePos="0" relativeHeight="251732992" behindDoc="0" locked="0" layoutInCell="0" allowOverlap="1">
            <wp:simplePos x="0" y="0"/>
            <wp:positionH relativeFrom="page">
              <wp:posOffset>972610</wp:posOffset>
            </wp:positionH>
            <wp:positionV relativeFrom="page">
              <wp:posOffset>5192749</wp:posOffset>
            </wp:positionV>
            <wp:extent cx="12346971" cy="10862"/>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xmlns:r="http://schemas.openxmlformats.org/officeDocument/2006/relationships" r:embed="rId90"/>
                    <a:stretch>
                      <a:fillRect/>
                    </a:stretch>
                  </pic:blipFill>
                  <pic:spPr>
                    <a:xfrm>
                      <a:off x="0" y="0"/>
                      <a:ext cx="12346971" cy="10862"/>
                    </a:xfrm>
                    <a:prstGeom prst="rect">
                      <a:avLst/>
                    </a:prstGeom>
                  </pic:spPr>
                </pic:pic>
              </a:graphicData>
            </a:graphic>
          </wp:anchor>
        </w:drawing>
      </w:r>
    </w:p>
    <w:p>
      <w:pPr>
        <w:spacing w:line="266" w:lineRule="auto"/>
        <w:rPr>
          <w:rFonts w:ascii="Arial"/>
          <w:sz w:val="21"/>
        </w:rPr>
      </w:pPr>
    </w:p>
    <w:p>
      <w:pPr>
        <w:spacing w:line="266" w:lineRule="auto"/>
        <w:rPr>
          <w:rFonts w:ascii="Arial"/>
          <w:sz w:val="21"/>
        </w:rPr>
      </w:pPr>
    </w:p>
    <w:p>
      <w:pPr>
        <w:spacing w:before="124" w:line="222" w:lineRule="auto"/>
        <w:ind w:left="13620"/>
        <w:rPr>
          <w:rFonts w:ascii="KaiTi" w:eastAsia="KaiTi" w:hAnsi="KaiTi" w:cs="KaiTi"/>
          <w:sz w:val="38"/>
          <w:szCs w:val="38"/>
        </w:rPr>
      </w:pPr>
      <w:r>
        <w:rPr>
          <w:rFonts w:ascii="KaiTi" w:eastAsia="KaiTi" w:hAnsi="KaiTi" w:cs="KaiTi"/>
          <w:color w:val="D79C36"/>
          <w:spacing w:val="6"/>
          <w:sz w:val="38"/>
          <w:szCs w:val="38"/>
        </w:rPr>
        <w:t>|行业深度研究报告</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65" w:line="225" w:lineRule="auto"/>
        <w:ind w:left="5086"/>
        <w:outlineLvl w:val="6"/>
        <w:rPr>
          <w:rFonts w:ascii="KaiTi" w:eastAsia="KaiTi" w:hAnsi="KaiTi" w:cs="KaiTi"/>
          <w:sz w:val="51"/>
          <w:szCs w:val="51"/>
        </w:rPr>
      </w:pPr>
      <w:r>
        <w:rPr>
          <w:rFonts w:ascii="KaiTi" w:eastAsia="KaiTi" w:hAnsi="KaiTi" w:cs="KaiTi"/>
          <w:b/>
          <w:bCs/>
          <w:color w:val="C20000"/>
          <w:spacing w:val="20"/>
          <w:sz w:val="51"/>
          <w:szCs w:val="51"/>
        </w:rPr>
        <w:t>3.2.C919</w:t>
      </w:r>
      <w:r>
        <w:rPr>
          <w:rFonts w:ascii="KaiTi" w:eastAsia="KaiTi" w:hAnsi="KaiTi" w:cs="KaiTi"/>
          <w:color w:val="C20000"/>
          <w:spacing w:val="119"/>
          <w:sz w:val="51"/>
          <w:szCs w:val="51"/>
        </w:rPr>
        <w:t xml:space="preserve"> </w:t>
      </w:r>
      <w:r>
        <w:rPr>
          <w:rFonts w:ascii="KaiTi" w:eastAsia="KaiTi" w:hAnsi="KaiTi" w:cs="KaiTi"/>
          <w:b/>
          <w:bCs/>
          <w:color w:val="C20000"/>
          <w:spacing w:val="20"/>
          <w:sz w:val="51"/>
          <w:szCs w:val="51"/>
        </w:rPr>
        <w:t>大飞机钛用量占9.3%,国产化率最高</w:t>
      </w:r>
    </w:p>
    <w:p>
      <w:pPr>
        <w:spacing w:line="252" w:lineRule="auto"/>
        <w:rPr>
          <w:rFonts w:ascii="Arial"/>
          <w:sz w:val="21"/>
        </w:rPr>
      </w:pPr>
    </w:p>
    <w:p>
      <w:pPr>
        <w:spacing w:line="252" w:lineRule="auto"/>
        <w:rPr>
          <w:rFonts w:ascii="Arial"/>
          <w:sz w:val="21"/>
        </w:rPr>
      </w:pPr>
    </w:p>
    <w:p>
      <w:pPr>
        <w:spacing w:before="124" w:line="243" w:lineRule="auto"/>
        <w:ind w:left="5096" w:right="317" w:firstLine="792"/>
        <w:jc w:val="both"/>
        <w:rPr>
          <w:rFonts w:ascii="KaiTi" w:eastAsia="KaiTi" w:hAnsi="KaiTi" w:cs="KaiTi"/>
          <w:sz w:val="38"/>
          <w:szCs w:val="38"/>
        </w:rPr>
      </w:pPr>
      <w:r>
        <w:rPr>
          <w:rFonts w:ascii="KaiTi" w:eastAsia="KaiTi" w:hAnsi="KaiTi" w:cs="KaiTi"/>
          <w:b/>
          <w:bCs/>
          <w:spacing w:val="23"/>
          <w:sz w:val="38"/>
          <w:szCs w:val="38"/>
        </w:rPr>
        <w:t>C919</w:t>
      </w:r>
      <w:r>
        <w:rPr>
          <w:rFonts w:ascii="KaiTi" w:eastAsia="KaiTi" w:hAnsi="KaiTi" w:cs="KaiTi"/>
          <w:spacing w:val="74"/>
          <w:sz w:val="38"/>
          <w:szCs w:val="38"/>
        </w:rPr>
        <w:t xml:space="preserve"> </w:t>
      </w:r>
      <w:r>
        <w:rPr>
          <w:rFonts w:ascii="KaiTi" w:eastAsia="KaiTi" w:hAnsi="KaiTi" w:cs="KaiTi"/>
          <w:b/>
          <w:bCs/>
          <w:spacing w:val="23"/>
          <w:sz w:val="38"/>
          <w:szCs w:val="38"/>
        </w:rPr>
        <w:t>大飞机钛合金用量占全机结构重量的9.3%,超过同级别的波音</w:t>
      </w:r>
      <w:r>
        <w:rPr>
          <w:rFonts w:ascii="KaiTi" w:eastAsia="KaiTi" w:hAnsi="KaiTi" w:cs="KaiTi"/>
          <w:b/>
          <w:bCs/>
          <w:spacing w:val="22"/>
          <w:sz w:val="38"/>
          <w:szCs w:val="38"/>
        </w:rPr>
        <w:t>737和空客</w:t>
      </w:r>
      <w:r>
        <w:rPr>
          <w:rFonts w:ascii="KaiTi" w:eastAsia="KaiTi" w:hAnsi="KaiTi" w:cs="KaiTi"/>
          <w:sz w:val="38"/>
          <w:szCs w:val="38"/>
        </w:rPr>
        <w:t xml:space="preserve"> </w:t>
      </w:r>
      <w:r>
        <w:rPr>
          <w:rFonts w:ascii="Times New Roman" w:eastAsia="Times New Roman" w:hAnsi="Times New Roman" w:cs="Times New Roman"/>
          <w:b/>
          <w:bCs/>
          <w:spacing w:val="3"/>
          <w:sz w:val="38"/>
          <w:szCs w:val="38"/>
        </w:rPr>
        <w:t>A320</w:t>
      </w:r>
      <w:r>
        <w:rPr>
          <w:rFonts w:ascii="Times New Roman" w:eastAsia="Times New Roman" w:hAnsi="Times New Roman" w:cs="Times New Roman"/>
          <w:spacing w:val="-32"/>
          <w:sz w:val="38"/>
          <w:szCs w:val="38"/>
        </w:rPr>
        <w:t xml:space="preserve"> </w:t>
      </w:r>
      <w:r>
        <w:rPr>
          <w:rFonts w:ascii="SimSun" w:eastAsia="SimSun" w:hAnsi="SimSun" w:cs="SimSun"/>
          <w:b/>
          <w:bCs/>
          <w:spacing w:val="3"/>
          <w:sz w:val="38"/>
          <w:szCs w:val="38"/>
        </w:rPr>
        <w:t>。</w:t>
      </w:r>
      <w:r>
        <w:rPr>
          <w:rFonts w:ascii="SimSun" w:eastAsia="SimSun" w:hAnsi="SimSun" w:cs="SimSun"/>
          <w:spacing w:val="-72"/>
          <w:sz w:val="38"/>
          <w:szCs w:val="38"/>
        </w:rPr>
        <w:t xml:space="preserve"> </w:t>
      </w:r>
      <w:r>
        <w:rPr>
          <w:rFonts w:ascii="KaiTi" w:eastAsia="KaiTi" w:hAnsi="KaiTi" w:cs="KaiTi"/>
          <w:spacing w:val="3"/>
          <w:sz w:val="38"/>
          <w:szCs w:val="38"/>
        </w:rPr>
        <w:t>为了降低飞机的质量，提升飞机的经济性，</w:t>
      </w:r>
      <w:r>
        <w:rPr>
          <w:rFonts w:ascii="KaiTi" w:eastAsia="KaiTi" w:hAnsi="KaiTi" w:cs="KaiTi"/>
          <w:spacing w:val="35"/>
          <w:sz w:val="38"/>
          <w:szCs w:val="38"/>
        </w:rPr>
        <w:t xml:space="preserve"> </w:t>
      </w:r>
      <w:r>
        <w:rPr>
          <w:rFonts w:ascii="Times New Roman" w:eastAsia="Times New Roman" w:hAnsi="Times New Roman" w:cs="Times New Roman"/>
          <w:spacing w:val="3"/>
          <w:sz w:val="38"/>
          <w:szCs w:val="38"/>
        </w:rPr>
        <w:t>C919</w:t>
      </w:r>
      <w:r>
        <w:rPr>
          <w:rFonts w:ascii="Times New Roman" w:eastAsia="Times New Roman" w:hAnsi="Times New Roman" w:cs="Times New Roman"/>
          <w:spacing w:val="31"/>
          <w:w w:val="101"/>
          <w:sz w:val="38"/>
          <w:szCs w:val="38"/>
        </w:rPr>
        <w:t xml:space="preserve">  </w:t>
      </w:r>
      <w:r>
        <w:rPr>
          <w:rFonts w:ascii="KaiTi" w:eastAsia="KaiTi" w:hAnsi="KaiTi" w:cs="KaiTi"/>
          <w:spacing w:val="3"/>
          <w:sz w:val="38"/>
          <w:szCs w:val="38"/>
        </w:rPr>
        <w:t>大型客机广泛采用钛合金材</w:t>
      </w:r>
      <w:r>
        <w:rPr>
          <w:rFonts w:ascii="KaiTi" w:eastAsia="KaiTi" w:hAnsi="KaiTi" w:cs="KaiTi"/>
          <w:sz w:val="38"/>
          <w:szCs w:val="38"/>
        </w:rPr>
        <w:t xml:space="preserve"> </w:t>
      </w:r>
      <w:r>
        <w:rPr>
          <w:rFonts w:ascii="KaiTi" w:eastAsia="KaiTi" w:hAnsi="KaiTi" w:cs="KaiTi"/>
          <w:spacing w:val="15"/>
          <w:sz w:val="38"/>
          <w:szCs w:val="38"/>
        </w:rPr>
        <w:t>料，前机身压板、机头蒙皮、吊挂、中央翼缘条、尾翼接头、机翼滑轨等部位均使用</w:t>
      </w:r>
      <w:r>
        <w:rPr>
          <w:rFonts w:ascii="KaiTi" w:eastAsia="KaiTi" w:hAnsi="KaiTi" w:cs="KaiTi"/>
          <w:sz w:val="38"/>
          <w:szCs w:val="38"/>
        </w:rPr>
        <w:t xml:space="preserve"> </w:t>
      </w:r>
      <w:r>
        <w:rPr>
          <w:rFonts w:ascii="KaiTi" w:eastAsia="KaiTi" w:hAnsi="KaiTi" w:cs="KaiTi"/>
          <w:spacing w:val="22"/>
          <w:sz w:val="38"/>
          <w:szCs w:val="38"/>
        </w:rPr>
        <w:t>了钛合金，总用量达到机身结构重量的9.3%。我国第一次在一款民用飞机上大量使</w:t>
      </w:r>
      <w:r>
        <w:rPr>
          <w:rFonts w:ascii="KaiTi" w:eastAsia="KaiTi" w:hAnsi="KaiTi" w:cs="KaiTi"/>
          <w:spacing w:val="11"/>
          <w:sz w:val="38"/>
          <w:szCs w:val="38"/>
        </w:rPr>
        <w:t xml:space="preserve"> </w:t>
      </w:r>
      <w:r>
        <w:rPr>
          <w:rFonts w:ascii="KaiTi" w:eastAsia="KaiTi" w:hAnsi="KaiTi" w:cs="KaiTi"/>
          <w:spacing w:val="20"/>
          <w:sz w:val="38"/>
          <w:szCs w:val="38"/>
        </w:rPr>
        <w:t>用钛合金，而同级别的波音737和空客</w:t>
      </w:r>
      <w:r>
        <w:rPr>
          <w:rFonts w:ascii="KaiTi" w:eastAsia="KaiTi" w:hAnsi="KaiTi" w:cs="KaiTi"/>
          <w:spacing w:val="-100"/>
          <w:sz w:val="38"/>
          <w:szCs w:val="38"/>
        </w:rPr>
        <w:t xml:space="preserve"> </w:t>
      </w:r>
      <w:r>
        <w:rPr>
          <w:rFonts w:ascii="KaiTi" w:eastAsia="KaiTi" w:hAnsi="KaiTi" w:cs="KaiTi"/>
          <w:spacing w:val="20"/>
          <w:sz w:val="38"/>
          <w:szCs w:val="38"/>
        </w:rPr>
        <w:t>A320</w:t>
      </w:r>
      <w:r>
        <w:rPr>
          <w:rFonts w:ascii="KaiTi" w:eastAsia="KaiTi" w:hAnsi="KaiTi" w:cs="KaiTi"/>
          <w:spacing w:val="-21"/>
          <w:sz w:val="38"/>
          <w:szCs w:val="38"/>
        </w:rPr>
        <w:t xml:space="preserve"> </w:t>
      </w:r>
      <w:r>
        <w:rPr>
          <w:rFonts w:ascii="KaiTi" w:eastAsia="KaiTi" w:hAnsi="KaiTi" w:cs="KaiTi"/>
          <w:spacing w:val="20"/>
          <w:sz w:val="38"/>
          <w:szCs w:val="38"/>
        </w:rPr>
        <w:t>飞机钛合金用量分别为4%、4.5%。</w:t>
      </w:r>
    </w:p>
    <w:p>
      <w:pPr>
        <w:spacing w:before="290" w:line="225" w:lineRule="auto"/>
        <w:ind w:left="199"/>
        <w:rPr>
          <w:rFonts w:ascii="KaiTi" w:eastAsia="KaiTi" w:hAnsi="KaiTi" w:cs="KaiTi"/>
          <w:sz w:val="38"/>
          <w:szCs w:val="38"/>
        </w:rPr>
      </w:pPr>
      <w:r>
        <w:rPr>
          <w:rFonts w:ascii="KaiTi" w:eastAsia="KaiTi" w:hAnsi="KaiTi" w:cs="KaiTi"/>
          <w:color w:val="E93636"/>
          <w:spacing w:val="11"/>
          <w:sz w:val="38"/>
          <w:szCs w:val="38"/>
        </w:rPr>
        <w:t>图19</w:t>
      </w:r>
      <w:r>
        <w:rPr>
          <w:rFonts w:ascii="KaiTi" w:eastAsia="KaiTi" w:hAnsi="KaiTi" w:cs="KaiTi"/>
          <w:color w:val="E93636"/>
          <w:spacing w:val="77"/>
          <w:sz w:val="38"/>
          <w:szCs w:val="38"/>
        </w:rPr>
        <w:t xml:space="preserve"> </w:t>
      </w:r>
      <w:r>
        <w:rPr>
          <w:rFonts w:ascii="KaiTi" w:eastAsia="KaiTi" w:hAnsi="KaiTi" w:cs="KaiTi"/>
          <w:color w:val="E93636"/>
          <w:spacing w:val="11"/>
          <w:sz w:val="38"/>
          <w:szCs w:val="38"/>
        </w:rPr>
        <w:t>C919</w:t>
      </w:r>
      <w:r>
        <w:rPr>
          <w:rFonts w:ascii="KaiTi" w:eastAsia="KaiTi" w:hAnsi="KaiTi" w:cs="KaiTi"/>
          <w:color w:val="E93636"/>
          <w:spacing w:val="-12"/>
          <w:sz w:val="38"/>
          <w:szCs w:val="38"/>
        </w:rPr>
        <w:t xml:space="preserve"> </w:t>
      </w:r>
      <w:r>
        <w:rPr>
          <w:rFonts w:ascii="KaiTi" w:eastAsia="KaiTi" w:hAnsi="KaiTi" w:cs="KaiTi"/>
          <w:color w:val="E93636"/>
          <w:spacing w:val="11"/>
          <w:sz w:val="38"/>
          <w:szCs w:val="38"/>
        </w:rPr>
        <w:t>飞机钛合金主要应用部位及制品形式</w:t>
      </w:r>
    </w:p>
    <w:p>
      <w:pPr>
        <w:spacing w:line="378" w:lineRule="auto"/>
        <w:rPr>
          <w:rFonts w:ascii="Arial"/>
          <w:sz w:val="21"/>
        </w:rPr>
      </w:pPr>
    </w:p>
    <w:p>
      <w:pPr>
        <w:spacing w:before="87" w:line="215" w:lineRule="auto"/>
        <w:ind w:left="5351"/>
        <w:rPr>
          <w:rFonts w:ascii="SimSun" w:eastAsia="SimSun" w:hAnsi="SimSun" w:cs="SimSun"/>
          <w:sz w:val="27"/>
          <w:szCs w:val="27"/>
        </w:rPr>
      </w:pPr>
      <w:r>
        <w:rPr>
          <w:rFonts w:ascii="SimSun" w:eastAsia="SimSun" w:hAnsi="SimSun" w:cs="SimSun"/>
          <w:b/>
          <w:bCs/>
          <w:spacing w:val="-13"/>
          <w:sz w:val="27"/>
          <w:szCs w:val="27"/>
        </w:rPr>
        <w:t>吊挂：</w:t>
      </w:r>
      <w:r>
        <w:rPr>
          <w:rFonts w:ascii="SimSun" w:eastAsia="SimSun" w:hAnsi="SimSun" w:cs="SimSun"/>
          <w:spacing w:val="-56"/>
          <w:sz w:val="27"/>
          <w:szCs w:val="27"/>
        </w:rPr>
        <w:t xml:space="preserve"> </w:t>
      </w:r>
      <w:r>
        <w:rPr>
          <w:rFonts w:ascii="SimSun" w:eastAsia="SimSun" w:hAnsi="SimSun" w:cs="SimSun"/>
          <w:b/>
          <w:bCs/>
          <w:spacing w:val="-13"/>
          <w:sz w:val="27"/>
          <w:szCs w:val="27"/>
        </w:rPr>
        <w:t>T-6AIV</w:t>
      </w:r>
      <w:r>
        <w:rPr>
          <w:rFonts w:ascii="SimSun" w:eastAsia="SimSun" w:hAnsi="SimSun" w:cs="SimSun"/>
          <w:spacing w:val="3"/>
          <w:sz w:val="27"/>
          <w:szCs w:val="27"/>
        </w:rPr>
        <w:t xml:space="preserve">  </w:t>
      </w:r>
      <w:r>
        <w:rPr>
          <w:rFonts w:ascii="SimSun" w:eastAsia="SimSun" w:hAnsi="SimSun" w:cs="SimSun"/>
          <w:b/>
          <w:bCs/>
          <w:spacing w:val="-13"/>
          <w:sz w:val="27"/>
          <w:szCs w:val="27"/>
        </w:rPr>
        <w:t>锻件、板材</w:t>
      </w:r>
    </w:p>
    <w:p>
      <w:pPr>
        <w:spacing w:line="6360" w:lineRule="exact"/>
        <w:ind w:firstLine="640"/>
        <w:textAlignment w:val="center"/>
      </w:pPr>
      <w:r>
        <w:drawing>
          <wp:inline distT="0" distB="0" distL="0" distR="0">
            <wp:extent cx="10280922" cy="4038648"/>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xmlns:r="http://schemas.openxmlformats.org/officeDocument/2006/relationships" r:embed="rId91"/>
                    <a:stretch>
                      <a:fillRect/>
                    </a:stretch>
                  </pic:blipFill>
                  <pic:spPr>
                    <a:xfrm>
                      <a:off x="0" y="0"/>
                      <a:ext cx="10280922" cy="4038648"/>
                    </a:xfrm>
                    <a:prstGeom prst="rect">
                      <a:avLst/>
                    </a:prstGeom>
                  </pic:spPr>
                </pic:pic>
              </a:graphicData>
            </a:graphic>
          </wp:inline>
        </w:drawing>
      </w:r>
    </w:p>
    <w:p>
      <w:pPr>
        <w:spacing w:before="350" w:line="225" w:lineRule="auto"/>
        <w:rPr>
          <w:rFonts w:ascii="KaiTi" w:eastAsia="KaiTi" w:hAnsi="KaiTi" w:cs="KaiTi"/>
          <w:sz w:val="34"/>
          <w:szCs w:val="34"/>
        </w:rPr>
      </w:pPr>
      <w:r>
        <w:rPr>
          <w:rFonts w:ascii="KaiTi" w:eastAsia="KaiTi" w:hAnsi="KaiTi" w:cs="KaiTi"/>
          <w:color w:val="D69A33"/>
          <w:spacing w:val="1"/>
          <w:sz w:val="34"/>
          <w:szCs w:val="34"/>
        </w:rPr>
        <w:t>《钛合金材料及其新技术在在C919</w:t>
      </w:r>
      <w:r>
        <w:rPr>
          <w:rFonts w:ascii="KaiTi" w:eastAsia="KaiTi" w:hAnsi="KaiTi" w:cs="KaiTi"/>
          <w:color w:val="D69A33"/>
          <w:spacing w:val="-56"/>
          <w:sz w:val="34"/>
          <w:szCs w:val="34"/>
        </w:rPr>
        <w:t xml:space="preserve"> </w:t>
      </w:r>
      <w:r>
        <w:rPr>
          <w:rFonts w:ascii="KaiTi" w:eastAsia="KaiTi" w:hAnsi="KaiTi" w:cs="KaiTi"/>
          <w:color w:val="D69A33"/>
          <w:spacing w:val="1"/>
          <w:sz w:val="34"/>
          <w:szCs w:val="34"/>
        </w:rPr>
        <w:t>飞机上的应用》,华西证券研究所</w:t>
      </w:r>
    </w:p>
    <w:p>
      <w:pPr>
        <w:spacing w:line="298" w:lineRule="auto"/>
        <w:rPr>
          <w:rFonts w:ascii="Arial"/>
          <w:sz w:val="21"/>
        </w:rPr>
      </w:pPr>
    </w:p>
    <w:p>
      <w:pPr>
        <w:spacing w:line="298" w:lineRule="auto"/>
        <w:rPr>
          <w:rFonts w:ascii="Arial"/>
          <w:sz w:val="21"/>
        </w:rPr>
      </w:pPr>
    </w:p>
    <w:p>
      <w:pPr>
        <w:spacing w:before="124" w:line="242" w:lineRule="auto"/>
        <w:ind w:left="5096" w:firstLine="830"/>
        <w:jc w:val="both"/>
        <w:rPr>
          <w:rFonts w:ascii="KaiTi" w:eastAsia="KaiTi" w:hAnsi="KaiTi" w:cs="KaiTi"/>
          <w:sz w:val="38"/>
          <w:szCs w:val="38"/>
        </w:rPr>
      </w:pPr>
      <w:r>
        <w:rPr>
          <w:rFonts w:ascii="Times New Roman" w:eastAsia="Times New Roman" w:hAnsi="Times New Roman" w:cs="Times New Roman"/>
          <w:b/>
          <w:bCs/>
          <w:spacing w:val="14"/>
          <w:sz w:val="38"/>
          <w:szCs w:val="38"/>
        </w:rPr>
        <w:t>C919</w:t>
      </w:r>
      <w:r>
        <w:rPr>
          <w:rFonts w:ascii="Times New Roman" w:eastAsia="Times New Roman" w:hAnsi="Times New Roman" w:cs="Times New Roman"/>
          <w:spacing w:val="24"/>
          <w:sz w:val="38"/>
          <w:szCs w:val="38"/>
        </w:rPr>
        <w:t xml:space="preserve">  </w:t>
      </w:r>
      <w:r>
        <w:rPr>
          <w:rFonts w:ascii="KaiTi" w:eastAsia="KaiTi" w:hAnsi="KaiTi" w:cs="KaiTi"/>
          <w:b/>
          <w:bCs/>
          <w:spacing w:val="14"/>
          <w:sz w:val="38"/>
          <w:szCs w:val="38"/>
        </w:rPr>
        <w:t>选用6个钛合金牌号，制品形态多样。</w:t>
      </w:r>
      <w:r>
        <w:rPr>
          <w:rFonts w:ascii="KaiTi" w:eastAsia="KaiTi" w:hAnsi="KaiTi" w:cs="KaiTi"/>
          <w:spacing w:val="23"/>
          <w:sz w:val="38"/>
          <w:szCs w:val="38"/>
        </w:rPr>
        <w:t xml:space="preserve"> </w:t>
      </w:r>
      <w:r>
        <w:rPr>
          <w:rFonts w:ascii="KaiTi" w:eastAsia="KaiTi" w:hAnsi="KaiTi" w:cs="KaiTi"/>
          <w:spacing w:val="14"/>
          <w:sz w:val="38"/>
          <w:szCs w:val="38"/>
        </w:rPr>
        <w:t>根据《钛合金材料及其</w:t>
      </w:r>
      <w:r>
        <w:rPr>
          <w:rFonts w:ascii="KaiTi" w:eastAsia="KaiTi" w:hAnsi="KaiTi" w:cs="KaiTi"/>
          <w:spacing w:val="13"/>
          <w:sz w:val="38"/>
          <w:szCs w:val="38"/>
        </w:rPr>
        <w:t>新技术在在</w:t>
      </w:r>
      <w:r>
        <w:rPr>
          <w:rFonts w:ascii="KaiTi" w:eastAsia="KaiTi" w:hAnsi="KaiTi" w:cs="KaiTi"/>
          <w:sz w:val="38"/>
          <w:szCs w:val="38"/>
        </w:rPr>
        <w:t xml:space="preserve">  </w:t>
      </w:r>
      <w:r>
        <w:rPr>
          <w:rFonts w:ascii="KaiTi" w:eastAsia="KaiTi" w:hAnsi="KaiTi" w:cs="KaiTi"/>
          <w:spacing w:val="6"/>
          <w:sz w:val="38"/>
          <w:szCs w:val="38"/>
        </w:rPr>
        <w:t>C919</w:t>
      </w:r>
      <w:r>
        <w:rPr>
          <w:rFonts w:ascii="KaiTi" w:eastAsia="KaiTi" w:hAnsi="KaiTi" w:cs="KaiTi"/>
          <w:spacing w:val="-65"/>
          <w:sz w:val="38"/>
          <w:szCs w:val="38"/>
        </w:rPr>
        <w:t xml:space="preserve"> </w:t>
      </w:r>
      <w:r>
        <w:rPr>
          <w:rFonts w:ascii="KaiTi" w:eastAsia="KaiTi" w:hAnsi="KaiTi" w:cs="KaiTi"/>
          <w:spacing w:val="6"/>
          <w:sz w:val="38"/>
          <w:szCs w:val="38"/>
        </w:rPr>
        <w:t>飞机上的应用》,综合考虑钛合金的产品性</w:t>
      </w:r>
      <w:r>
        <w:rPr>
          <w:rFonts w:ascii="KaiTi" w:eastAsia="KaiTi" w:hAnsi="KaiTi" w:cs="KaiTi"/>
          <w:spacing w:val="5"/>
          <w:sz w:val="38"/>
          <w:szCs w:val="38"/>
        </w:rPr>
        <w:t>能、成本、交付周期等，</w:t>
      </w:r>
      <w:r>
        <w:rPr>
          <w:rFonts w:ascii="KaiTi" w:eastAsia="KaiTi" w:hAnsi="KaiTi" w:cs="KaiTi"/>
          <w:spacing w:val="61"/>
          <w:sz w:val="38"/>
          <w:szCs w:val="38"/>
        </w:rPr>
        <w:t xml:space="preserve"> </w:t>
      </w:r>
      <w:r>
        <w:rPr>
          <w:rFonts w:ascii="KaiTi" w:eastAsia="KaiTi" w:hAnsi="KaiTi" w:cs="KaiTi"/>
          <w:spacing w:val="5"/>
          <w:sz w:val="38"/>
          <w:szCs w:val="38"/>
        </w:rPr>
        <w:t>C919</w:t>
      </w:r>
      <w:r>
        <w:rPr>
          <w:rFonts w:ascii="KaiTi" w:eastAsia="KaiTi" w:hAnsi="KaiTi" w:cs="KaiTi"/>
          <w:spacing w:val="-12"/>
          <w:sz w:val="38"/>
          <w:szCs w:val="38"/>
        </w:rPr>
        <w:t xml:space="preserve"> </w:t>
      </w:r>
      <w:r>
        <w:rPr>
          <w:rFonts w:ascii="KaiTi" w:eastAsia="KaiTi" w:hAnsi="KaiTi" w:cs="KaiTi"/>
          <w:spacing w:val="5"/>
          <w:sz w:val="38"/>
          <w:szCs w:val="38"/>
        </w:rPr>
        <w:t>飞机选</w:t>
      </w:r>
      <w:r>
        <w:rPr>
          <w:rFonts w:ascii="KaiTi" w:eastAsia="KaiTi" w:hAnsi="KaiTi" w:cs="KaiTi"/>
          <w:sz w:val="38"/>
          <w:szCs w:val="38"/>
        </w:rPr>
        <w:t xml:space="preserve">  </w:t>
      </w:r>
      <w:r>
        <w:rPr>
          <w:rFonts w:ascii="KaiTi" w:eastAsia="KaiTi" w:hAnsi="KaiTi" w:cs="KaiTi"/>
          <w:spacing w:val="19"/>
          <w:sz w:val="38"/>
          <w:szCs w:val="38"/>
        </w:rPr>
        <w:t>择了6个钛合金牌号，包括低强高塑性、中强中韧、中强高韧</w:t>
      </w:r>
      <w:r>
        <w:rPr>
          <w:rFonts w:ascii="KaiTi" w:eastAsia="KaiTi" w:hAnsi="KaiTi" w:cs="KaiTi"/>
          <w:spacing w:val="18"/>
          <w:sz w:val="38"/>
          <w:szCs w:val="38"/>
        </w:rPr>
        <w:t>、高强高韧及系统用材，</w:t>
      </w:r>
      <w:r>
        <w:rPr>
          <w:rFonts w:ascii="KaiTi" w:eastAsia="KaiTi" w:hAnsi="KaiTi" w:cs="KaiTi"/>
          <w:sz w:val="38"/>
          <w:szCs w:val="38"/>
        </w:rPr>
        <w:t xml:space="preserve"> </w:t>
      </w:r>
      <w:r>
        <w:rPr>
          <w:rFonts w:ascii="KaiTi" w:eastAsia="KaiTi" w:hAnsi="KaiTi" w:cs="KaiTi"/>
          <w:spacing w:val="18"/>
          <w:sz w:val="38"/>
          <w:szCs w:val="38"/>
        </w:rPr>
        <w:t>产品形式涵盖了锻件(投影面积≤1.1</w:t>
      </w:r>
      <w:r>
        <w:rPr>
          <w:rFonts w:ascii="KaiTi" w:eastAsia="KaiTi" w:hAnsi="KaiTi" w:cs="KaiTi"/>
          <w:spacing w:val="30"/>
          <w:sz w:val="38"/>
          <w:szCs w:val="38"/>
        </w:rPr>
        <w:t xml:space="preserve"> </w:t>
      </w:r>
      <w:r>
        <w:rPr>
          <w:rFonts w:ascii="KaiTi" w:eastAsia="KaiTi" w:hAnsi="KaiTi" w:cs="KaiTi"/>
          <w:spacing w:val="18"/>
          <w:sz w:val="38"/>
          <w:szCs w:val="38"/>
        </w:rPr>
        <w:t>m</w:t>
      </w:r>
      <w:r>
        <w:rPr>
          <w:rFonts w:ascii="SimSun" w:eastAsia="SimSun" w:hAnsi="SimSun" w:cs="SimSun"/>
          <w:spacing w:val="18"/>
          <w:sz w:val="38"/>
          <w:szCs w:val="38"/>
        </w:rPr>
        <w:t>³</w:t>
      </w:r>
      <w:r>
        <w:rPr>
          <w:rFonts w:ascii="KaiTi" w:eastAsia="KaiTi" w:hAnsi="KaiTi" w:cs="KaiTi"/>
          <w:spacing w:val="18"/>
          <w:sz w:val="38"/>
          <w:szCs w:val="38"/>
        </w:rPr>
        <w:t>,</w:t>
      </w:r>
      <w:r>
        <w:rPr>
          <w:rFonts w:ascii="KaiTi" w:eastAsia="KaiTi" w:hAnsi="KaiTi" w:cs="KaiTi"/>
          <w:spacing w:val="58"/>
          <w:sz w:val="38"/>
          <w:szCs w:val="38"/>
        </w:rPr>
        <w:t xml:space="preserve"> </w:t>
      </w:r>
      <w:r>
        <w:rPr>
          <w:rFonts w:ascii="KaiTi" w:eastAsia="KaiTi" w:hAnsi="KaiTi" w:cs="KaiTi"/>
          <w:spacing w:val="18"/>
          <w:sz w:val="38"/>
          <w:szCs w:val="38"/>
        </w:rPr>
        <w:t>要求的棒材直径≤450</w:t>
      </w:r>
      <w:r>
        <w:rPr>
          <w:rFonts w:ascii="KaiTi" w:eastAsia="KaiTi" w:hAnsi="KaiTi" w:cs="KaiTi"/>
          <w:sz w:val="38"/>
          <w:szCs w:val="38"/>
        </w:rPr>
        <w:t>mm</w:t>
      </w:r>
      <w:r>
        <w:rPr>
          <w:rFonts w:ascii="KaiTi" w:eastAsia="KaiTi" w:hAnsi="KaiTi" w:cs="KaiTi"/>
          <w:spacing w:val="18"/>
          <w:sz w:val="38"/>
          <w:szCs w:val="38"/>
        </w:rPr>
        <w:t>)、</w:t>
      </w:r>
      <w:r>
        <w:rPr>
          <w:rFonts w:ascii="KaiTi" w:eastAsia="KaiTi" w:hAnsi="KaiTi" w:cs="KaiTi"/>
          <w:spacing w:val="-36"/>
          <w:sz w:val="38"/>
          <w:szCs w:val="38"/>
        </w:rPr>
        <w:t xml:space="preserve"> </w:t>
      </w:r>
      <w:r>
        <w:rPr>
          <w:rFonts w:ascii="KaiTi" w:eastAsia="KaiTi" w:hAnsi="KaiTi" w:cs="KaiTi"/>
          <w:spacing w:val="18"/>
          <w:sz w:val="38"/>
          <w:szCs w:val="38"/>
        </w:rPr>
        <w:t>厚板(4</w:t>
      </w:r>
      <w:r>
        <w:rPr>
          <w:rFonts w:ascii="KaiTi" w:eastAsia="KaiTi" w:hAnsi="KaiTi" w:cs="KaiTi"/>
          <w:spacing w:val="-102"/>
          <w:sz w:val="38"/>
          <w:szCs w:val="38"/>
        </w:rPr>
        <w:t xml:space="preserve"> </w:t>
      </w:r>
      <w:r>
        <w:rPr>
          <w:rFonts w:ascii="KaiTi" w:eastAsia="KaiTi" w:hAnsi="KaiTi" w:cs="KaiTi"/>
          <w:spacing w:val="18"/>
          <w:sz w:val="38"/>
          <w:szCs w:val="38"/>
        </w:rPr>
        <w:t>.</w:t>
      </w:r>
      <w:r>
        <w:rPr>
          <w:rFonts w:ascii="KaiTi" w:eastAsia="KaiTi" w:hAnsi="KaiTi" w:cs="KaiTi"/>
          <w:spacing w:val="-113"/>
          <w:sz w:val="38"/>
          <w:szCs w:val="38"/>
        </w:rPr>
        <w:t xml:space="preserve"> </w:t>
      </w:r>
      <w:r>
        <w:rPr>
          <w:rFonts w:ascii="KaiTi" w:eastAsia="KaiTi" w:hAnsi="KaiTi" w:cs="KaiTi"/>
          <w:spacing w:val="18"/>
          <w:sz w:val="38"/>
          <w:szCs w:val="38"/>
        </w:rPr>
        <w:t>76-</w:t>
      </w:r>
      <w:r>
        <w:rPr>
          <w:rFonts w:ascii="KaiTi" w:eastAsia="KaiTi" w:hAnsi="KaiTi" w:cs="KaiTi"/>
          <w:sz w:val="38"/>
          <w:szCs w:val="38"/>
        </w:rPr>
        <w:t xml:space="preserve">  </w:t>
      </w:r>
      <w:r>
        <w:rPr>
          <w:rFonts w:ascii="KaiTi" w:eastAsia="KaiTi" w:hAnsi="KaiTi" w:cs="KaiTi"/>
          <w:spacing w:val="2"/>
          <w:sz w:val="38"/>
          <w:szCs w:val="38"/>
        </w:rPr>
        <w:t>80</w:t>
      </w:r>
      <w:r>
        <w:rPr>
          <w:rFonts w:ascii="KaiTi" w:eastAsia="KaiTi" w:hAnsi="KaiTi" w:cs="KaiTi"/>
          <w:sz w:val="38"/>
          <w:szCs w:val="38"/>
        </w:rPr>
        <w:t>mm</w:t>
      </w:r>
      <w:r>
        <w:rPr>
          <w:rFonts w:ascii="KaiTi" w:eastAsia="KaiTi" w:hAnsi="KaiTi" w:cs="KaiTi"/>
          <w:spacing w:val="2"/>
          <w:sz w:val="38"/>
          <w:szCs w:val="38"/>
        </w:rPr>
        <w:t>)、</w:t>
      </w:r>
      <w:r>
        <w:rPr>
          <w:rFonts w:ascii="KaiTi" w:eastAsia="KaiTi" w:hAnsi="KaiTi" w:cs="KaiTi"/>
          <w:spacing w:val="62"/>
          <w:sz w:val="38"/>
          <w:szCs w:val="38"/>
        </w:rPr>
        <w:t xml:space="preserve"> </w:t>
      </w:r>
      <w:r>
        <w:rPr>
          <w:rFonts w:ascii="KaiTi" w:eastAsia="KaiTi" w:hAnsi="KaiTi" w:cs="KaiTi"/>
          <w:spacing w:val="2"/>
          <w:sz w:val="38"/>
          <w:szCs w:val="38"/>
        </w:rPr>
        <w:t>薄板、型材、管材、丝材等。</w:t>
      </w:r>
      <w:r>
        <w:rPr>
          <w:rFonts w:ascii="KaiTi" w:eastAsia="KaiTi" w:hAnsi="KaiTi" w:cs="KaiTi"/>
          <w:sz w:val="38"/>
          <w:szCs w:val="38"/>
        </w:rPr>
        <w:t xml:space="preserve"> </w:t>
      </w:r>
      <w:r>
        <w:rPr>
          <w:rFonts w:ascii="KaiTi" w:eastAsia="KaiTi" w:hAnsi="KaiTi" w:cs="KaiTi"/>
          <w:spacing w:val="2"/>
          <w:sz w:val="38"/>
          <w:szCs w:val="38"/>
        </w:rPr>
        <w:t>C919</w:t>
      </w:r>
      <w:r>
        <w:rPr>
          <w:rFonts w:ascii="KaiTi" w:eastAsia="KaiTi" w:hAnsi="KaiTi" w:cs="KaiTi"/>
          <w:spacing w:val="74"/>
          <w:sz w:val="38"/>
          <w:szCs w:val="38"/>
        </w:rPr>
        <w:t xml:space="preserve"> </w:t>
      </w:r>
      <w:r>
        <w:rPr>
          <w:rFonts w:ascii="KaiTi" w:eastAsia="KaiTi" w:hAnsi="KaiTi" w:cs="KaiTi"/>
          <w:spacing w:val="2"/>
          <w:sz w:val="38"/>
          <w:szCs w:val="38"/>
        </w:rPr>
        <w:t>选材严格，对于钛合金产品性能的评</w:t>
      </w:r>
      <w:r>
        <w:rPr>
          <w:rFonts w:ascii="KaiTi" w:eastAsia="KaiTi" w:hAnsi="KaiTi" w:cs="KaiTi"/>
          <w:spacing w:val="1"/>
          <w:sz w:val="38"/>
          <w:szCs w:val="38"/>
        </w:rPr>
        <w:t>估要</w:t>
      </w:r>
      <w:r>
        <w:rPr>
          <w:rFonts w:ascii="KaiTi" w:eastAsia="KaiTi" w:hAnsi="KaiTi" w:cs="KaiTi"/>
          <w:sz w:val="38"/>
          <w:szCs w:val="38"/>
        </w:rPr>
        <w:t xml:space="preserve">  </w:t>
      </w:r>
      <w:r>
        <w:rPr>
          <w:rFonts w:ascii="KaiTi" w:eastAsia="KaiTi" w:hAnsi="KaiTi" w:cs="KaiTi"/>
          <w:spacing w:val="14"/>
          <w:sz w:val="38"/>
          <w:szCs w:val="38"/>
        </w:rPr>
        <w:t>点包括静强度、疲劳、损伤容限、耐蚀性能、机加性能、</w:t>
      </w:r>
      <w:r>
        <w:rPr>
          <w:rFonts w:ascii="KaiTi" w:eastAsia="KaiTi" w:hAnsi="KaiTi" w:cs="KaiTi"/>
          <w:spacing w:val="13"/>
          <w:sz w:val="38"/>
          <w:szCs w:val="38"/>
        </w:rPr>
        <w:t>表面处理、无损检测等。</w:t>
      </w:r>
    </w:p>
    <w:p>
      <w:pPr>
        <w:spacing w:line="365" w:lineRule="auto"/>
        <w:rPr>
          <w:rFonts w:ascii="Arial"/>
          <w:sz w:val="21"/>
        </w:rPr>
      </w:pPr>
    </w:p>
    <w:p>
      <w:pPr>
        <w:spacing w:before="124" w:line="228" w:lineRule="auto"/>
        <w:ind w:left="700"/>
        <w:rPr>
          <w:rFonts w:ascii="KaiTi" w:eastAsia="KaiTi" w:hAnsi="KaiTi" w:cs="KaiTi"/>
          <w:sz w:val="38"/>
          <w:szCs w:val="38"/>
        </w:rPr>
      </w:pPr>
      <w:r>
        <w:rPr>
          <w:rFonts w:ascii="KaiTi" w:eastAsia="KaiTi" w:hAnsi="KaiTi" w:cs="KaiTi"/>
          <w:color w:val="E93535"/>
          <w:spacing w:val="7"/>
          <w:sz w:val="38"/>
          <w:szCs w:val="38"/>
        </w:rPr>
        <w:t>表10</w:t>
      </w:r>
      <w:r>
        <w:rPr>
          <w:rFonts w:ascii="KaiTi" w:eastAsia="KaiTi" w:hAnsi="KaiTi" w:cs="KaiTi"/>
          <w:color w:val="E93535"/>
          <w:spacing w:val="48"/>
          <w:sz w:val="38"/>
          <w:szCs w:val="38"/>
        </w:rPr>
        <w:t xml:space="preserve"> </w:t>
      </w:r>
      <w:r>
        <w:rPr>
          <w:rFonts w:ascii="KaiTi" w:eastAsia="KaiTi" w:hAnsi="KaiTi" w:cs="KaiTi"/>
          <w:color w:val="E93535"/>
          <w:spacing w:val="7"/>
          <w:sz w:val="38"/>
          <w:szCs w:val="38"/>
        </w:rPr>
        <w:t>C919</w:t>
      </w:r>
      <w:r>
        <w:rPr>
          <w:rFonts w:ascii="KaiTi" w:eastAsia="KaiTi" w:hAnsi="KaiTi" w:cs="KaiTi"/>
          <w:color w:val="E93535"/>
          <w:spacing w:val="22"/>
          <w:sz w:val="38"/>
          <w:szCs w:val="38"/>
        </w:rPr>
        <w:t xml:space="preserve"> </w:t>
      </w:r>
      <w:r>
        <w:rPr>
          <w:rFonts w:ascii="KaiTi" w:eastAsia="KaiTi" w:hAnsi="KaiTi" w:cs="KaiTi"/>
          <w:color w:val="E93535"/>
          <w:spacing w:val="7"/>
          <w:sz w:val="38"/>
          <w:szCs w:val="38"/>
        </w:rPr>
        <w:t>大飞机使用的钛合金</w:t>
      </w:r>
    </w:p>
    <w:p>
      <w:pPr>
        <w:spacing w:line="140" w:lineRule="exact"/>
      </w:pPr>
    </w:p>
    <w:tbl>
      <w:tblPr>
        <w:tblStyle w:val="TableNormal19"/>
        <w:tblW w:w="18997" w:type="dxa"/>
        <w:tblInd w:w="4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
      <w:tblGrid>
        <w:gridCol w:w="7755"/>
        <w:gridCol w:w="2682"/>
        <w:gridCol w:w="8560"/>
      </w:tblGrid>
      <w:tr>
        <w:tblPrEx>
          <w:tblW w:w="18997" w:type="dxa"/>
          <w:tblInd w:w="4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
        <w:trPr>
          <w:trHeight w:val="881"/>
        </w:trPr>
        <w:tc>
          <w:tcPr>
            <w:tcW w:w="18997" w:type="dxa"/>
            <w:gridSpan w:val="3"/>
            <w:vAlign w:val="top"/>
          </w:tcPr>
          <w:p>
            <w:pPr>
              <w:spacing w:before="250" w:line="225" w:lineRule="auto"/>
              <w:ind w:left="246"/>
              <w:rPr>
                <w:rFonts w:ascii="SimSun" w:eastAsia="SimSun" w:hAnsi="SimSun" w:cs="SimSun"/>
                <w:sz w:val="36"/>
                <w:szCs w:val="36"/>
              </w:rPr>
            </w:pPr>
            <w:r>
              <w:rPr>
                <w:rFonts w:ascii="SimSun" w:eastAsia="SimSun" w:hAnsi="SimSun" w:cs="SimSun"/>
                <w:b/>
                <w:bCs/>
                <w:spacing w:val="4"/>
                <w:sz w:val="36"/>
                <w:szCs w:val="36"/>
              </w:rPr>
              <w:t>类别</w:t>
            </w:r>
            <w:r>
              <w:rPr>
                <w:rFonts w:ascii="SimSun" w:eastAsia="SimSun" w:hAnsi="SimSun" w:cs="SimSun"/>
                <w:spacing w:val="12"/>
                <w:sz w:val="36"/>
                <w:szCs w:val="36"/>
              </w:rPr>
              <w:t xml:space="preserve">          </w:t>
            </w:r>
            <w:r>
              <w:rPr>
                <w:rFonts w:ascii="SimSun" w:eastAsia="SimSun" w:hAnsi="SimSun" w:cs="SimSun"/>
                <w:b/>
                <w:bCs/>
                <w:spacing w:val="4"/>
                <w:sz w:val="36"/>
                <w:szCs w:val="36"/>
              </w:rPr>
              <w:t>牌号</w:t>
            </w:r>
            <w:r>
              <w:rPr>
                <w:rFonts w:ascii="SimSun" w:eastAsia="SimSun" w:hAnsi="SimSun" w:cs="SimSun"/>
                <w:spacing w:val="7"/>
                <w:sz w:val="36"/>
                <w:szCs w:val="36"/>
              </w:rPr>
              <w:t xml:space="preserve">           </w:t>
            </w:r>
            <w:r>
              <w:rPr>
                <w:rFonts w:ascii="SimSun" w:eastAsia="SimSun" w:hAnsi="SimSun" w:cs="SimSun"/>
                <w:b/>
                <w:bCs/>
                <w:spacing w:val="4"/>
                <w:sz w:val="36"/>
                <w:szCs w:val="36"/>
              </w:rPr>
              <w:t>规范</w:t>
            </w:r>
            <w:r>
              <w:rPr>
                <w:rFonts w:ascii="SimSun" w:eastAsia="SimSun" w:hAnsi="SimSun" w:cs="SimSun"/>
                <w:spacing w:val="4"/>
                <w:sz w:val="36"/>
                <w:szCs w:val="36"/>
              </w:rPr>
              <w:t xml:space="preserve">          </w:t>
            </w:r>
            <w:r>
              <w:rPr>
                <w:rFonts w:ascii="SimSun" w:eastAsia="SimSun" w:hAnsi="SimSun" w:cs="SimSun"/>
                <w:b/>
                <w:bCs/>
                <w:spacing w:val="4"/>
                <w:sz w:val="36"/>
                <w:szCs w:val="36"/>
              </w:rPr>
              <w:t>制品形式</w:t>
            </w:r>
            <w:r>
              <w:rPr>
                <w:rFonts w:ascii="SimSun" w:eastAsia="SimSun" w:hAnsi="SimSun" w:cs="SimSun"/>
                <w:spacing w:val="21"/>
                <w:sz w:val="36"/>
                <w:szCs w:val="36"/>
              </w:rPr>
              <w:t xml:space="preserve">      </w:t>
            </w:r>
            <w:r>
              <w:rPr>
                <w:rFonts w:ascii="SimSun" w:eastAsia="SimSun" w:hAnsi="SimSun" w:cs="SimSun"/>
                <w:b/>
                <w:bCs/>
                <w:spacing w:val="4"/>
                <w:position w:val="-1"/>
                <w:sz w:val="36"/>
                <w:szCs w:val="36"/>
              </w:rPr>
              <w:t>应用部位</w:t>
            </w:r>
            <w:r>
              <w:rPr>
                <w:rFonts w:ascii="SimSun" w:eastAsia="SimSun" w:hAnsi="SimSun" w:cs="SimSun"/>
                <w:spacing w:val="9"/>
                <w:position w:val="-1"/>
                <w:sz w:val="36"/>
                <w:szCs w:val="36"/>
              </w:rPr>
              <w:t xml:space="preserve">                 </w:t>
            </w:r>
            <w:r>
              <w:rPr>
                <w:rFonts w:ascii="SimSun" w:eastAsia="SimSun" w:hAnsi="SimSun" w:cs="SimSun"/>
                <w:b/>
                <w:bCs/>
                <w:spacing w:val="4"/>
                <w:sz w:val="36"/>
                <w:szCs w:val="36"/>
              </w:rPr>
              <w:t>特点</w:t>
            </w:r>
          </w:p>
        </w:tc>
      </w:tr>
      <w:tr>
        <w:tblPrEx>
          <w:tblW w:w="18997" w:type="dxa"/>
          <w:tblInd w:w="422" w:type="dxa"/>
          <w:tblLayout w:type="fixed"/>
        </w:tblPrEx>
        <w:trPr>
          <w:trHeight w:val="1871"/>
        </w:trPr>
        <w:tc>
          <w:tcPr>
            <w:tcW w:w="7755" w:type="dxa"/>
            <w:shd w:val="clear" w:color="auto" w:fill="DFB970"/>
            <w:vAlign w:val="top"/>
          </w:tcPr>
          <w:p>
            <w:pPr>
              <w:spacing w:before="235" w:line="221" w:lineRule="auto"/>
              <w:ind w:left="267"/>
              <w:rPr>
                <w:rFonts w:ascii="SimSun" w:eastAsia="SimSun" w:hAnsi="SimSun" w:cs="SimSun"/>
                <w:sz w:val="36"/>
                <w:szCs w:val="36"/>
              </w:rPr>
            </w:pPr>
            <w:r>
              <w:rPr>
                <w:rFonts w:ascii="SimSun" w:eastAsia="SimSun" w:hAnsi="SimSun" w:cs="SimSun"/>
                <w:spacing w:val="3"/>
                <w:position w:val="2"/>
                <w:sz w:val="36"/>
                <w:szCs w:val="36"/>
              </w:rPr>
              <w:t>低强高塑</w:t>
            </w:r>
            <w:r>
              <w:rPr>
                <w:rFonts w:ascii="SimSun" w:eastAsia="SimSun" w:hAnsi="SimSun" w:cs="SimSun"/>
                <w:spacing w:val="15"/>
                <w:position w:val="2"/>
                <w:sz w:val="36"/>
                <w:szCs w:val="36"/>
              </w:rPr>
              <w:t xml:space="preserve">      </w:t>
            </w:r>
            <w:r>
              <w:rPr>
                <w:rFonts w:ascii="SimSun" w:eastAsia="SimSun" w:hAnsi="SimSun" w:cs="SimSun"/>
                <w:sz w:val="36"/>
                <w:szCs w:val="36"/>
              </w:rPr>
              <w:t>CP</w:t>
            </w:r>
            <w:r>
              <w:rPr>
                <w:rFonts w:ascii="SimSun" w:eastAsia="SimSun" w:hAnsi="SimSun" w:cs="SimSun"/>
                <w:spacing w:val="3"/>
                <w:sz w:val="36"/>
                <w:szCs w:val="36"/>
              </w:rPr>
              <w:t>-3</w:t>
            </w:r>
            <w:r>
              <w:rPr>
                <w:rFonts w:ascii="SimSun" w:eastAsia="SimSun" w:hAnsi="SimSun" w:cs="SimSun"/>
                <w:spacing w:val="2"/>
                <w:sz w:val="36"/>
                <w:szCs w:val="36"/>
              </w:rPr>
              <w:t xml:space="preserve">          </w:t>
            </w:r>
            <w:r>
              <w:rPr>
                <w:rFonts w:ascii="SimSun" w:eastAsia="SimSun" w:hAnsi="SimSun" w:cs="SimSun"/>
                <w:position w:val="-2"/>
                <w:sz w:val="36"/>
                <w:szCs w:val="36"/>
              </w:rPr>
              <w:t>AMS</w:t>
            </w:r>
            <w:r>
              <w:rPr>
                <w:rFonts w:ascii="SimSun" w:eastAsia="SimSun" w:hAnsi="SimSun" w:cs="SimSun"/>
                <w:spacing w:val="3"/>
                <w:position w:val="-2"/>
                <w:sz w:val="36"/>
                <w:szCs w:val="36"/>
              </w:rPr>
              <w:t>4902</w:t>
            </w:r>
          </w:p>
          <w:p>
            <w:pPr>
              <w:spacing w:before="66" w:line="222" w:lineRule="auto"/>
              <w:ind w:left="267"/>
              <w:rPr>
                <w:rFonts w:ascii="SimSun" w:eastAsia="SimSun" w:hAnsi="SimSun" w:cs="SimSun"/>
                <w:sz w:val="36"/>
                <w:szCs w:val="36"/>
              </w:rPr>
            </w:pPr>
            <w:r>
              <w:rPr>
                <w:rFonts w:ascii="SimSun" w:eastAsia="SimSun" w:hAnsi="SimSun" w:cs="SimSun"/>
                <w:spacing w:val="8"/>
                <w:sz w:val="36"/>
                <w:szCs w:val="36"/>
              </w:rPr>
              <w:t>性纯钛</w:t>
            </w:r>
          </w:p>
        </w:tc>
        <w:tc>
          <w:tcPr>
            <w:tcW w:w="2682" w:type="dxa"/>
            <w:shd w:val="clear" w:color="auto" w:fill="DFB970"/>
            <w:vAlign w:val="top"/>
          </w:tcPr>
          <w:p>
            <w:pPr>
              <w:spacing w:before="217" w:line="220" w:lineRule="auto"/>
              <w:ind w:left="975"/>
              <w:rPr>
                <w:rFonts w:ascii="SimSun" w:eastAsia="SimSun" w:hAnsi="SimSun" w:cs="SimSun"/>
                <w:sz w:val="36"/>
                <w:szCs w:val="36"/>
              </w:rPr>
            </w:pPr>
            <w:r>
              <w:rPr>
                <w:rFonts w:ascii="SimSun" w:eastAsia="SimSun" w:hAnsi="SimSun" w:cs="SimSun"/>
                <w:spacing w:val="9"/>
                <w:sz w:val="36"/>
                <w:szCs w:val="36"/>
              </w:rPr>
              <w:t>板材</w:t>
            </w:r>
          </w:p>
        </w:tc>
        <w:tc>
          <w:tcPr>
            <w:tcW w:w="8560" w:type="dxa"/>
            <w:shd w:val="clear" w:color="auto" w:fill="DFB970"/>
            <w:vAlign w:val="top"/>
          </w:tcPr>
          <w:p>
            <w:pPr>
              <w:spacing w:before="226" w:line="220" w:lineRule="auto"/>
              <w:ind w:left="361"/>
              <w:rPr>
                <w:rFonts w:ascii="SimSun" w:eastAsia="SimSun" w:hAnsi="SimSun" w:cs="SimSun"/>
                <w:sz w:val="36"/>
                <w:szCs w:val="36"/>
              </w:rPr>
            </w:pPr>
            <w:r>
              <w:rPr>
                <w:rFonts w:ascii="SimSun" w:eastAsia="SimSun" w:hAnsi="SimSun" w:cs="SimSun"/>
                <w:spacing w:val="5"/>
                <w:sz w:val="36"/>
                <w:szCs w:val="36"/>
              </w:rPr>
              <w:t>机身蒙皮等</w:t>
            </w:r>
            <w:r>
              <w:rPr>
                <w:rFonts w:ascii="SimSun" w:eastAsia="SimSun" w:hAnsi="SimSun" w:cs="SimSun"/>
                <w:spacing w:val="15"/>
                <w:sz w:val="36"/>
                <w:szCs w:val="36"/>
              </w:rPr>
              <w:t xml:space="preserve">    </w:t>
            </w:r>
            <w:r>
              <w:rPr>
                <w:rFonts w:ascii="SimSun" w:eastAsia="SimSun" w:hAnsi="SimSun" w:cs="SimSun"/>
                <w:spacing w:val="5"/>
                <w:sz w:val="36"/>
                <w:szCs w:val="36"/>
              </w:rPr>
              <w:t>氧元素固溶于纯钛晶格，可提高</w:t>
            </w:r>
          </w:p>
          <w:p>
            <w:pPr>
              <w:spacing w:before="116" w:line="551" w:lineRule="exact"/>
              <w:ind w:left="2940"/>
              <w:rPr>
                <w:rFonts w:ascii="SimSun" w:eastAsia="SimSun" w:hAnsi="SimSun" w:cs="SimSun"/>
                <w:sz w:val="36"/>
                <w:szCs w:val="36"/>
              </w:rPr>
            </w:pPr>
            <w:r>
              <w:rPr>
                <w:rFonts w:ascii="SimSun" w:eastAsia="SimSun" w:hAnsi="SimSun" w:cs="SimSun"/>
                <w:spacing w:val="4"/>
                <w:position w:val="13"/>
                <w:sz w:val="36"/>
                <w:szCs w:val="36"/>
              </w:rPr>
              <w:t>纯钛强度；塑性好、焊接性能优</w:t>
            </w:r>
          </w:p>
          <w:p>
            <w:pPr>
              <w:spacing w:before="1" w:line="223" w:lineRule="auto"/>
              <w:ind w:left="5397"/>
              <w:rPr>
                <w:rFonts w:ascii="SimSun" w:eastAsia="SimSun" w:hAnsi="SimSun" w:cs="SimSun"/>
                <w:sz w:val="36"/>
                <w:szCs w:val="36"/>
              </w:rPr>
            </w:pPr>
            <w:r>
              <w:rPr>
                <w:rFonts w:ascii="SimSun" w:eastAsia="SimSun" w:hAnsi="SimSun" w:cs="SimSun"/>
                <w:sz w:val="36"/>
                <w:szCs w:val="36"/>
              </w:rPr>
              <w:t>良</w:t>
            </w:r>
          </w:p>
        </w:tc>
      </w:tr>
      <w:tr>
        <w:tblPrEx>
          <w:tblW w:w="18997" w:type="dxa"/>
          <w:tblInd w:w="422" w:type="dxa"/>
          <w:tblLayout w:type="fixed"/>
        </w:tblPrEx>
        <w:trPr>
          <w:trHeight w:val="1344"/>
        </w:trPr>
        <w:tc>
          <w:tcPr>
            <w:tcW w:w="18997" w:type="dxa"/>
            <w:gridSpan w:val="3"/>
            <w:vAlign w:val="top"/>
          </w:tcPr>
          <w:p>
            <w:pPr>
              <w:spacing w:before="227" w:line="237" w:lineRule="auto"/>
              <w:ind w:left="267"/>
              <w:rPr>
                <w:rFonts w:ascii="SimSun" w:eastAsia="SimSun" w:hAnsi="SimSun" w:cs="SimSun"/>
                <w:sz w:val="36"/>
                <w:szCs w:val="36"/>
              </w:rPr>
            </w:pPr>
            <w:r>
              <w:rPr>
                <w:rFonts w:ascii="SimSun" w:eastAsia="SimSun" w:hAnsi="SimSun" w:cs="SimSun"/>
                <w:spacing w:val="4"/>
                <w:position w:val="1"/>
                <w:sz w:val="36"/>
                <w:szCs w:val="36"/>
              </w:rPr>
              <w:t>中强中韧</w:t>
            </w:r>
            <w:r>
              <w:rPr>
                <w:rFonts w:ascii="SimSun" w:eastAsia="SimSun" w:hAnsi="SimSun" w:cs="SimSun"/>
                <w:spacing w:val="56"/>
                <w:position w:val="1"/>
                <w:sz w:val="36"/>
                <w:szCs w:val="36"/>
              </w:rPr>
              <w:t xml:space="preserve">   </w:t>
            </w:r>
            <w:r>
              <w:rPr>
                <w:rFonts w:ascii="SimSun" w:eastAsia="SimSun" w:hAnsi="SimSun" w:cs="SimSun"/>
                <w:position w:val="-3"/>
                <w:sz w:val="36"/>
                <w:szCs w:val="36"/>
              </w:rPr>
              <w:t>Ti</w:t>
            </w:r>
            <w:r>
              <w:rPr>
                <w:rFonts w:ascii="SimSun" w:eastAsia="SimSun" w:hAnsi="SimSun" w:cs="SimSun"/>
                <w:spacing w:val="4"/>
                <w:position w:val="-3"/>
                <w:sz w:val="36"/>
                <w:szCs w:val="36"/>
              </w:rPr>
              <w:t>-6</w:t>
            </w:r>
            <w:r>
              <w:rPr>
                <w:rFonts w:ascii="SimSun" w:eastAsia="SimSun" w:hAnsi="SimSun" w:cs="SimSun"/>
                <w:position w:val="-3"/>
                <w:sz w:val="36"/>
                <w:szCs w:val="36"/>
              </w:rPr>
              <w:t>Al</w:t>
            </w:r>
            <w:r>
              <w:rPr>
                <w:rFonts w:ascii="SimSun" w:eastAsia="SimSun" w:hAnsi="SimSun" w:cs="SimSun"/>
                <w:spacing w:val="4"/>
                <w:position w:val="-3"/>
                <w:sz w:val="36"/>
                <w:szCs w:val="36"/>
              </w:rPr>
              <w:t>-4</w:t>
            </w:r>
            <w:r>
              <w:rPr>
                <w:rFonts w:ascii="SimSun" w:eastAsia="SimSun" w:hAnsi="SimSun" w:cs="SimSun"/>
                <w:position w:val="-3"/>
                <w:sz w:val="36"/>
                <w:szCs w:val="36"/>
              </w:rPr>
              <w:t>V</w:t>
            </w:r>
            <w:r>
              <w:rPr>
                <w:rFonts w:ascii="SimSun" w:eastAsia="SimSun" w:hAnsi="SimSun" w:cs="SimSun"/>
                <w:spacing w:val="43"/>
                <w:position w:val="-3"/>
                <w:sz w:val="36"/>
                <w:szCs w:val="36"/>
              </w:rPr>
              <w:t xml:space="preserve">    </w:t>
            </w:r>
            <w:r>
              <w:rPr>
                <w:rFonts w:ascii="SimSun" w:eastAsia="SimSun" w:hAnsi="SimSun" w:cs="SimSun"/>
                <w:sz w:val="36"/>
                <w:szCs w:val="36"/>
              </w:rPr>
              <w:t>AMS</w:t>
            </w:r>
            <w:r>
              <w:rPr>
                <w:rFonts w:ascii="SimSun" w:eastAsia="SimSun" w:hAnsi="SimSun" w:cs="SimSun"/>
                <w:spacing w:val="4"/>
                <w:sz w:val="36"/>
                <w:szCs w:val="36"/>
              </w:rPr>
              <w:t>4911;</w:t>
            </w:r>
            <w:r>
              <w:rPr>
                <w:rFonts w:ascii="SimSun" w:eastAsia="SimSun" w:hAnsi="SimSun" w:cs="SimSun"/>
                <w:sz w:val="36"/>
                <w:szCs w:val="36"/>
              </w:rPr>
              <w:t>CMS</w:t>
            </w:r>
            <w:r>
              <w:rPr>
                <w:rFonts w:ascii="SimSun" w:eastAsia="SimSun" w:hAnsi="SimSun" w:cs="SimSun"/>
                <w:spacing w:val="4"/>
                <w:sz w:val="36"/>
                <w:szCs w:val="36"/>
              </w:rPr>
              <w:t>-</w:t>
            </w:r>
            <w:r>
              <w:rPr>
                <w:rFonts w:ascii="SimSun" w:eastAsia="SimSun" w:hAnsi="SimSun" w:cs="SimSun"/>
                <w:spacing w:val="22"/>
                <w:sz w:val="36"/>
                <w:szCs w:val="36"/>
              </w:rPr>
              <w:t xml:space="preserve">    </w:t>
            </w:r>
            <w:r>
              <w:rPr>
                <w:rFonts w:ascii="SimSun" w:eastAsia="SimSun" w:hAnsi="SimSun" w:cs="SimSun"/>
                <w:spacing w:val="4"/>
                <w:sz w:val="36"/>
                <w:szCs w:val="36"/>
              </w:rPr>
              <w:t>板材、锻件、</w:t>
            </w:r>
            <w:r>
              <w:rPr>
                <w:rFonts w:ascii="SimSun" w:eastAsia="SimSun" w:hAnsi="SimSun" w:cs="SimSun"/>
                <w:spacing w:val="75"/>
                <w:sz w:val="36"/>
                <w:szCs w:val="36"/>
              </w:rPr>
              <w:t xml:space="preserve">  </w:t>
            </w:r>
            <w:r>
              <w:rPr>
                <w:rFonts w:ascii="SimSun" w:eastAsia="SimSun" w:hAnsi="SimSun" w:cs="SimSun"/>
                <w:spacing w:val="4"/>
                <w:position w:val="1"/>
                <w:sz w:val="36"/>
                <w:szCs w:val="36"/>
              </w:rPr>
              <w:t>机身、机翼、</w:t>
            </w:r>
            <w:r>
              <w:rPr>
                <w:rFonts w:ascii="SimSun" w:eastAsia="SimSun" w:hAnsi="SimSun" w:cs="SimSun"/>
                <w:spacing w:val="4"/>
                <w:position w:val="1"/>
                <w:sz w:val="36"/>
                <w:szCs w:val="36"/>
              </w:rPr>
              <w:t xml:space="preserve">   </w:t>
            </w:r>
            <w:r>
              <w:rPr>
                <w:rFonts w:ascii="SimSun" w:eastAsia="SimSun" w:hAnsi="SimSun" w:cs="SimSun"/>
                <w:spacing w:val="4"/>
                <w:sz w:val="36"/>
                <w:szCs w:val="36"/>
              </w:rPr>
              <w:t>综合力学性能优异，研究最充分</w:t>
            </w:r>
          </w:p>
          <w:p>
            <w:pPr>
              <w:spacing w:line="226" w:lineRule="auto"/>
              <w:ind w:left="215"/>
              <w:rPr>
                <w:rFonts w:ascii="SimSun" w:eastAsia="SimSun" w:hAnsi="SimSun" w:cs="SimSun"/>
                <w:sz w:val="36"/>
                <w:szCs w:val="36"/>
              </w:rPr>
            </w:pPr>
            <w:r>
              <w:rPr>
                <w:rFonts w:ascii="SimSun" w:eastAsia="SimSun" w:hAnsi="SimSun" w:cs="SimSun"/>
                <w:spacing w:val="5"/>
                <w:position w:val="2"/>
                <w:sz w:val="36"/>
                <w:szCs w:val="36"/>
              </w:rPr>
              <w:t>钛合金</w:t>
            </w:r>
            <w:r>
              <w:rPr>
                <w:rFonts w:ascii="SimSun" w:eastAsia="SimSun" w:hAnsi="SimSun" w:cs="SimSun"/>
                <w:spacing w:val="2"/>
                <w:position w:val="2"/>
                <w:sz w:val="36"/>
                <w:szCs w:val="36"/>
              </w:rPr>
              <w:t xml:space="preserve">                   </w:t>
            </w:r>
            <w:r>
              <w:rPr>
                <w:rFonts w:ascii="SimSun" w:eastAsia="SimSun" w:hAnsi="SimSun" w:cs="SimSun"/>
                <w:position w:val="-1"/>
                <w:sz w:val="36"/>
                <w:szCs w:val="36"/>
              </w:rPr>
              <w:t>Ti</w:t>
            </w:r>
            <w:r>
              <w:rPr>
                <w:rFonts w:ascii="SimSun" w:eastAsia="SimSun" w:hAnsi="SimSun" w:cs="SimSun"/>
                <w:spacing w:val="5"/>
                <w:position w:val="-1"/>
                <w:sz w:val="36"/>
                <w:szCs w:val="36"/>
              </w:rPr>
              <w:t>-203;</w:t>
            </w:r>
            <w:r>
              <w:rPr>
                <w:rFonts w:ascii="SimSun" w:eastAsia="SimSun" w:hAnsi="SimSun" w:cs="SimSun"/>
                <w:position w:val="-1"/>
                <w:sz w:val="36"/>
                <w:szCs w:val="36"/>
              </w:rPr>
              <w:t>AMS</w:t>
            </w:r>
            <w:r>
              <w:rPr>
                <w:rFonts w:ascii="SimSun" w:eastAsia="SimSun" w:hAnsi="SimSun" w:cs="SimSun"/>
                <w:spacing w:val="5"/>
                <w:position w:val="-1"/>
                <w:sz w:val="36"/>
                <w:szCs w:val="36"/>
              </w:rPr>
              <w:t>4935</w:t>
            </w:r>
            <w:r>
              <w:rPr>
                <w:rFonts w:ascii="SimSun" w:eastAsia="SimSun" w:hAnsi="SimSun" w:cs="SimSun"/>
                <w:spacing w:val="19"/>
                <w:position w:val="-1"/>
                <w:sz w:val="36"/>
                <w:szCs w:val="36"/>
              </w:rPr>
              <w:t xml:space="preserve">       </w:t>
            </w:r>
            <w:r>
              <w:rPr>
                <w:rFonts w:ascii="SimSun" w:eastAsia="SimSun" w:hAnsi="SimSun" w:cs="SimSun"/>
                <w:spacing w:val="5"/>
                <w:position w:val="2"/>
                <w:sz w:val="36"/>
                <w:szCs w:val="36"/>
              </w:rPr>
              <w:t>型材</w:t>
            </w:r>
            <w:r>
              <w:rPr>
                <w:rFonts w:ascii="SimSun" w:eastAsia="SimSun" w:hAnsi="SimSun" w:cs="SimSun"/>
                <w:spacing w:val="17"/>
                <w:position w:val="2"/>
                <w:sz w:val="36"/>
                <w:szCs w:val="36"/>
              </w:rPr>
              <w:t xml:space="preserve">       </w:t>
            </w:r>
            <w:r>
              <w:rPr>
                <w:rFonts w:ascii="SimSun" w:eastAsia="SimSun" w:hAnsi="SimSun" w:cs="SimSun"/>
                <w:spacing w:val="5"/>
                <w:sz w:val="36"/>
                <w:szCs w:val="36"/>
              </w:rPr>
              <w:t>吊挂、街头</w:t>
            </w:r>
          </w:p>
        </w:tc>
      </w:tr>
    </w:tbl>
    <w:p>
      <w:r>
        <w:br/>
      </w:r>
      <w:r>
        <w:br/>
      </w:r>
    </w:p>
    <w:p>
      <w:pPr>
        <w:kinsoku/>
        <w:autoSpaceDE/>
        <w:autoSpaceDN/>
        <w:adjustRightInd/>
        <w:snapToGrid/>
        <w:spacing w:after="0" w:line="240" w:lineRule="auto"/>
        <w:jc w:val="left"/>
        <w:textAlignment w:val="auto"/>
        <w:rPr>
          <w:rFonts w:ascii="SimSun" w:eastAsia="SimSun" w:hAnsi="SimSun" w:cs="SimSun"/>
          <w:b/>
          <w:bCs/>
          <w:noProof w:val="0"/>
          <w:snapToGrid/>
          <w:kern w:val="0"/>
          <w:sz w:val="30"/>
          <w:szCs w:val="30"/>
        </w:rPr>
      </w:pPr>
      <w:r>
        <w:rPr>
          <w:rFonts w:ascii="SimSun" w:eastAsia="SimSun" w:hAnsi="SimSun" w:cs="SimSun"/>
          <w:b/>
          <w:bCs/>
          <w:noProof w:val="0"/>
          <w:snapToGrid/>
          <w:kern w:val="0"/>
          <w:sz w:val="30"/>
          <w:szCs w:val="30"/>
        </w:rPr>
        <w:t>以上内容仅为本文档的试下载部分，为可阅读页数的一半内容。如要下载或阅读全文，请访问：</w:t>
      </w:r>
      <w:hyperlink r:id="rId92" w:history="1">
        <w:r>
          <w:rPr>
            <w:rFonts w:ascii="SimSun" w:eastAsia="SimSun" w:hAnsi="SimSun" w:cs="SimSun"/>
            <w:b/>
            <w:bCs/>
            <w:noProof w:val="0"/>
            <w:snapToGrid/>
            <w:color w:val="0000EE"/>
            <w:kern w:val="0"/>
            <w:sz w:val="30"/>
            <w:szCs w:val="30"/>
            <w:u w:val="single" w:color="0000EE"/>
          </w:rPr>
          <w:t>https://d.book118.com/597121021115006032</w:t>
        </w:r>
      </w:hyperlink>
    </w:p>
    <w:p/>
    <w:sectPr>
      <w:headerReference w:type="default" r:id="rId93"/>
      <w:footerReference w:type="default" r:id="rId94"/>
      <w:pgSz w:w="22387" w:h="31680"/>
      <w:pgMar w:top="400" w:right="900" w:bottom="1530" w:left="1427" w:header="0" w:footer="1326" w:gutter="0"/>
      <w:pgNumType w:start="3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4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187" w:lineRule="auto"/>
      <w:ind w:left="9535"/>
      <w:rPr>
        <w:rFonts w:ascii="SimSun" w:eastAsia="SimSun" w:hAnsi="SimSun" w:cs="SimSun"/>
        <w:sz w:val="20"/>
        <w:szCs w:val="20"/>
      </w:rPr>
    </w:pPr>
    <w:r>
      <w:rPr>
        <w:rFonts w:ascii="SimSun" w:eastAsia="SimSun" w:hAnsi="SimSun" w:cs="SimSun"/>
        <w:color w:val="720000"/>
        <w:sz w:val="20"/>
        <w:szCs w:val="20"/>
      </w:rPr>
      <w:t>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47"/>
      <w:rPr>
        <w:rFonts w:ascii="SimSun" w:eastAsia="SimSun" w:hAnsi="SimSun" w:cs="SimSun"/>
        <w:sz w:val="20"/>
        <w:szCs w:val="20"/>
      </w:rPr>
    </w:pPr>
    <w:r>
      <w:rPr>
        <w:rFonts w:ascii="SimSun" w:eastAsia="SimSun" w:hAnsi="SimSun" w:cs="SimSun"/>
        <w:b/>
        <w:bCs/>
        <w:color w:val="801414"/>
        <w:spacing w:val="-7"/>
        <w:sz w:val="20"/>
        <w:szCs w:val="20"/>
      </w:rPr>
      <w:t>11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183" w:lineRule="auto"/>
      <w:ind w:left="9581"/>
      <w:rPr>
        <w:rFonts w:ascii="SimSun" w:eastAsia="SimSun" w:hAnsi="SimSun" w:cs="SimSun"/>
        <w:sz w:val="19"/>
        <w:szCs w:val="19"/>
      </w:rPr>
    </w:pPr>
    <w:r>
      <w:rPr>
        <w:rFonts w:ascii="SimSun" w:eastAsia="SimSun" w:hAnsi="SimSun" w:cs="SimSun"/>
        <w:b/>
        <w:bCs/>
        <w:color w:val="801414"/>
        <w:spacing w:val="-8"/>
        <w:sz w:val="19"/>
        <w:szCs w:val="19"/>
      </w:rPr>
      <w:t>12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183" w:lineRule="auto"/>
      <w:ind w:left="9581"/>
      <w:rPr>
        <w:rFonts w:ascii="SimSun" w:eastAsia="SimSun" w:hAnsi="SimSun" w:cs="SimSun"/>
        <w:sz w:val="19"/>
        <w:szCs w:val="19"/>
      </w:rPr>
    </w:pPr>
    <w:r>
      <w:rPr>
        <w:rFonts w:ascii="SimSun" w:eastAsia="SimSun" w:hAnsi="SimSun" w:cs="SimSun"/>
        <w:b/>
        <w:bCs/>
        <w:color w:val="801414"/>
        <w:spacing w:val="-8"/>
        <w:sz w:val="19"/>
        <w:szCs w:val="19"/>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6" w:lineRule="auto"/>
      <w:ind w:left="9573"/>
      <w:rPr>
        <w:rFonts w:ascii="SimSun" w:eastAsia="SimSun" w:hAnsi="SimSun" w:cs="SimSun"/>
        <w:sz w:val="22"/>
        <w:szCs w:val="22"/>
      </w:rPr>
    </w:pPr>
    <w:r>
      <w:rPr>
        <w:rFonts w:ascii="SimSun" w:eastAsia="SimSun" w:hAnsi="SimSun" w:cs="SimSun"/>
        <w:b/>
        <w:bCs/>
        <w:color w:val="640000"/>
        <w:spacing w:val="-8"/>
        <w:sz w:val="22"/>
        <w:szCs w:val="22"/>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6" w:lineRule="auto"/>
      <w:ind w:left="9573"/>
      <w:rPr>
        <w:rFonts w:ascii="SimSun" w:eastAsia="SimSun" w:hAnsi="SimSun" w:cs="SimSun"/>
        <w:sz w:val="22"/>
        <w:szCs w:val="22"/>
      </w:rPr>
    </w:pPr>
    <w:r>
      <w:rPr>
        <w:rFonts w:ascii="SimSun" w:eastAsia="SimSun" w:hAnsi="SimSun" w:cs="SimSun"/>
        <w:b/>
        <w:bCs/>
        <w:color w:val="640000"/>
        <w:spacing w:val="-8"/>
        <w:sz w:val="22"/>
        <w:szCs w:val="22"/>
      </w:rPr>
      <w:t>13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56"/>
      <w:rPr>
        <w:rFonts w:ascii="SimSun" w:eastAsia="SimSun" w:hAnsi="SimSun" w:cs="SimSun"/>
        <w:sz w:val="20"/>
        <w:szCs w:val="20"/>
      </w:rPr>
    </w:pPr>
    <w:r>
      <w:rPr>
        <w:rFonts w:ascii="SimSun" w:eastAsia="SimSun" w:hAnsi="SimSun" w:cs="SimSun"/>
        <w:b/>
        <w:bCs/>
        <w:color w:val="640000"/>
        <w:spacing w:val="-7"/>
        <w:sz w:val="20"/>
        <w:szCs w:val="20"/>
      </w:rPr>
      <w:t>14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56"/>
      <w:rPr>
        <w:rFonts w:ascii="SimSun" w:eastAsia="SimSun" w:hAnsi="SimSun" w:cs="SimSun"/>
        <w:sz w:val="20"/>
        <w:szCs w:val="20"/>
      </w:rPr>
    </w:pPr>
    <w:r>
      <w:rPr>
        <w:rFonts w:ascii="SimSun" w:eastAsia="SimSun" w:hAnsi="SimSun" w:cs="SimSun"/>
        <w:b/>
        <w:bCs/>
        <w:color w:val="640000"/>
        <w:spacing w:val="-7"/>
        <w:sz w:val="20"/>
        <w:szCs w:val="20"/>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56"/>
      <w:rPr>
        <w:rFonts w:ascii="SimSun" w:eastAsia="SimSun" w:hAnsi="SimSun" w:cs="SimSun"/>
        <w:sz w:val="20"/>
        <w:szCs w:val="20"/>
      </w:rPr>
    </w:pPr>
    <w:r>
      <w:rPr>
        <w:rFonts w:ascii="SimSun" w:eastAsia="SimSun" w:hAnsi="SimSun" w:cs="SimSun"/>
        <w:b/>
        <w:bCs/>
        <w:color w:val="640000"/>
        <w:spacing w:val="-7"/>
        <w:sz w:val="20"/>
        <w:szCs w:val="20"/>
      </w:rPr>
      <w:t>15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56"/>
      <w:rPr>
        <w:rFonts w:ascii="SimSun" w:eastAsia="SimSun" w:hAnsi="SimSun" w:cs="SimSun"/>
        <w:sz w:val="20"/>
        <w:szCs w:val="20"/>
      </w:rPr>
    </w:pPr>
    <w:r>
      <w:rPr>
        <w:rFonts w:ascii="SimSun" w:eastAsia="SimSun" w:hAnsi="SimSun" w:cs="SimSun"/>
        <w:b/>
        <w:bCs/>
        <w:color w:val="640000"/>
        <w:spacing w:val="-7"/>
        <w:sz w:val="20"/>
        <w:szCs w:val="20"/>
      </w:rPr>
      <w:t>15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64"/>
      <w:rPr>
        <w:rFonts w:ascii="SimSun" w:eastAsia="SimSun" w:hAnsi="SimSun" w:cs="SimSun"/>
        <w:sz w:val="20"/>
        <w:szCs w:val="20"/>
      </w:rPr>
    </w:pPr>
    <w:r>
      <w:rPr>
        <w:rFonts w:ascii="SimSun" w:eastAsia="SimSun" w:hAnsi="SimSun" w:cs="SimSun"/>
        <w:b/>
        <w:bCs/>
        <w:color w:val="640000"/>
        <w:spacing w:val="-7"/>
        <w:sz w:val="20"/>
        <w:szCs w:val="20"/>
      </w:rP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2" w:lineRule="auto"/>
      <w:ind w:left="9553"/>
      <w:rPr>
        <w:rFonts w:ascii="SimSun" w:eastAsia="SimSun" w:hAnsi="SimSun" w:cs="SimSun"/>
        <w:sz w:val="18"/>
        <w:szCs w:val="18"/>
      </w:rPr>
    </w:pPr>
    <w:r>
      <w:rPr>
        <w:rFonts w:ascii="SimSun" w:eastAsia="SimSun" w:hAnsi="SimSun" w:cs="SimSun"/>
        <w:color w:val="9C5B5B"/>
        <w:sz w:val="18"/>
        <w:szCs w:val="18"/>
      </w:rPr>
      <w:t>7</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64"/>
      <w:rPr>
        <w:rFonts w:ascii="SimSun" w:eastAsia="SimSun" w:hAnsi="SimSun" w:cs="SimSun"/>
        <w:sz w:val="20"/>
        <w:szCs w:val="20"/>
      </w:rPr>
    </w:pPr>
    <w:r>
      <w:rPr>
        <w:rFonts w:ascii="SimSun" w:eastAsia="SimSun" w:hAnsi="SimSun" w:cs="SimSun"/>
        <w:b/>
        <w:bCs/>
        <w:color w:val="640000"/>
        <w:spacing w:val="-7"/>
        <w:sz w:val="20"/>
        <w:szCs w:val="20"/>
      </w:rPr>
      <w:t>16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64"/>
      <w:rPr>
        <w:rFonts w:ascii="SimSun" w:eastAsia="SimSun" w:hAnsi="SimSun" w:cs="SimSun"/>
        <w:sz w:val="20"/>
        <w:szCs w:val="20"/>
      </w:rPr>
    </w:pPr>
    <w:r>
      <w:rPr>
        <w:rFonts w:ascii="SimSun" w:eastAsia="SimSun" w:hAnsi="SimSun" w:cs="SimSun"/>
        <w:b/>
        <w:bCs/>
        <w:color w:val="640000"/>
        <w:spacing w:val="-7"/>
        <w:sz w:val="20"/>
        <w:szCs w:val="20"/>
      </w:rPr>
      <w:t>16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64"/>
      <w:rPr>
        <w:rFonts w:ascii="SimSun" w:eastAsia="SimSun" w:hAnsi="SimSun" w:cs="SimSun"/>
        <w:sz w:val="20"/>
        <w:szCs w:val="20"/>
      </w:rPr>
    </w:pPr>
    <w:r>
      <w:rPr>
        <w:rFonts w:ascii="SimSun" w:eastAsia="SimSun" w:hAnsi="SimSun" w:cs="SimSun"/>
        <w:b/>
        <w:bCs/>
        <w:color w:val="640000"/>
        <w:spacing w:val="-7"/>
        <w:sz w:val="20"/>
        <w:szCs w:val="20"/>
      </w:rPr>
      <w:t>16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700"/>
      <w:rPr>
        <w:rFonts w:ascii="SimSun" w:eastAsia="SimSun" w:hAnsi="SimSun" w:cs="SimSun"/>
        <w:sz w:val="19"/>
        <w:szCs w:val="19"/>
      </w:rPr>
    </w:pPr>
    <w:r>
      <w:rPr>
        <w:rFonts w:ascii="SimSun" w:eastAsia="SimSun" w:hAnsi="SimSun" w:cs="SimSun"/>
        <w:spacing w:val="-4"/>
        <w:sz w:val="19"/>
        <w:szCs w:val="19"/>
      </w:rPr>
      <w:t>17</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700"/>
      <w:rPr>
        <w:rFonts w:ascii="SimSun" w:eastAsia="SimSun" w:hAnsi="SimSun" w:cs="SimSun"/>
        <w:sz w:val="19"/>
        <w:szCs w:val="19"/>
      </w:rPr>
    </w:pPr>
    <w:r>
      <w:rPr>
        <w:rFonts w:ascii="SimSun" w:eastAsia="SimSun" w:hAnsi="SimSun" w:cs="SimSun"/>
        <w:spacing w:val="-4"/>
        <w:sz w:val="19"/>
        <w:szCs w:val="19"/>
      </w:rPr>
      <w:t>17</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564"/>
      <w:rPr>
        <w:rFonts w:ascii="SimSun" w:eastAsia="SimSun" w:hAnsi="SimSun" w:cs="SimSun"/>
        <w:sz w:val="19"/>
        <w:szCs w:val="19"/>
      </w:rPr>
    </w:pPr>
    <w:r>
      <w:rPr>
        <w:rFonts w:ascii="SimSun" w:eastAsia="SimSun" w:hAnsi="SimSun" w:cs="SimSun"/>
        <w:b/>
        <w:bCs/>
        <w:spacing w:val="-6"/>
        <w:sz w:val="19"/>
        <w:szCs w:val="19"/>
      </w:rPr>
      <w:t>18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564"/>
      <w:rPr>
        <w:rFonts w:ascii="SimSun" w:eastAsia="SimSun" w:hAnsi="SimSun" w:cs="SimSun"/>
        <w:sz w:val="19"/>
        <w:szCs w:val="19"/>
      </w:rPr>
    </w:pPr>
    <w:r>
      <w:rPr>
        <w:rFonts w:ascii="SimSun" w:eastAsia="SimSun" w:hAnsi="SimSun" w:cs="SimSun"/>
        <w:b/>
        <w:bCs/>
        <w:spacing w:val="-6"/>
        <w:sz w:val="19"/>
        <w:szCs w:val="19"/>
      </w:rPr>
      <w:t>18</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6" w:lineRule="auto"/>
      <w:ind w:left="9587"/>
      <w:rPr>
        <w:rFonts w:ascii="SimSun" w:eastAsia="SimSun" w:hAnsi="SimSun" w:cs="SimSun"/>
        <w:sz w:val="22"/>
        <w:szCs w:val="22"/>
      </w:rPr>
    </w:pPr>
    <w:r>
      <w:rPr>
        <w:rFonts w:ascii="SimSun" w:eastAsia="SimSun" w:hAnsi="SimSun" w:cs="SimSun"/>
        <w:color w:val="640000"/>
        <w:spacing w:val="-6"/>
        <w:sz w:val="22"/>
        <w:szCs w:val="22"/>
      </w:rPr>
      <w:t>19</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6" w:lineRule="auto"/>
      <w:ind w:left="9587"/>
      <w:rPr>
        <w:rFonts w:ascii="SimSun" w:eastAsia="SimSun" w:hAnsi="SimSun" w:cs="SimSun"/>
        <w:sz w:val="22"/>
        <w:szCs w:val="22"/>
      </w:rPr>
    </w:pPr>
    <w:r>
      <w:rPr>
        <w:rFonts w:ascii="SimSun" w:eastAsia="SimSun" w:hAnsi="SimSun" w:cs="SimSun"/>
        <w:color w:val="640000"/>
        <w:spacing w:val="-6"/>
        <w:sz w:val="22"/>
        <w:szCs w:val="22"/>
      </w:rPr>
      <w:t>19</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538"/>
      <w:rPr>
        <w:rFonts w:ascii="SimSun" w:eastAsia="SimSun" w:hAnsi="SimSun" w:cs="SimSun"/>
        <w:sz w:val="19"/>
        <w:szCs w:val="19"/>
      </w:rPr>
    </w:pPr>
    <w:r>
      <w:rPr>
        <w:rFonts w:ascii="SimSun" w:eastAsia="SimSun" w:hAnsi="SimSun" w:cs="SimSun"/>
        <w:b/>
        <w:bCs/>
        <w:color w:val="802E2E"/>
        <w:spacing w:val="-3"/>
        <w:sz w:val="19"/>
        <w:szCs w:val="19"/>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2" w:lineRule="auto"/>
      <w:ind w:left="9553"/>
      <w:rPr>
        <w:rFonts w:ascii="SimSun" w:eastAsia="SimSun" w:hAnsi="SimSun" w:cs="SimSun"/>
        <w:sz w:val="18"/>
        <w:szCs w:val="18"/>
      </w:rPr>
    </w:pPr>
    <w:r>
      <w:rPr>
        <w:rFonts w:ascii="SimSun" w:eastAsia="SimSun" w:hAnsi="SimSun" w:cs="SimSun"/>
        <w:color w:val="9C5B5B"/>
        <w:sz w:val="18"/>
        <w:szCs w:val="18"/>
      </w:rPr>
      <w:t>7</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538"/>
      <w:rPr>
        <w:rFonts w:ascii="SimSun" w:eastAsia="SimSun" w:hAnsi="SimSun" w:cs="SimSun"/>
        <w:sz w:val="19"/>
        <w:szCs w:val="19"/>
      </w:rPr>
    </w:pPr>
    <w:r>
      <w:rPr>
        <w:rFonts w:ascii="SimSun" w:eastAsia="SimSun" w:hAnsi="SimSun" w:cs="SimSun"/>
        <w:b/>
        <w:bCs/>
        <w:color w:val="802E2E"/>
        <w:spacing w:val="-3"/>
        <w:sz w:val="19"/>
        <w:szCs w:val="19"/>
      </w:rPr>
      <w:t>20</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660"/>
      <w:rPr>
        <w:rFonts w:ascii="SimSun" w:eastAsia="SimSun" w:hAnsi="SimSun" w:cs="SimSun"/>
        <w:sz w:val="20"/>
        <w:szCs w:val="20"/>
      </w:rPr>
    </w:pPr>
    <w:r>
      <w:rPr>
        <w:rFonts w:ascii="SimSun" w:eastAsia="SimSun" w:hAnsi="SimSun" w:cs="SimSun"/>
        <w:b/>
        <w:bCs/>
        <w:color w:val="801414"/>
        <w:spacing w:val="-3"/>
        <w:sz w:val="20"/>
        <w:szCs w:val="20"/>
      </w:rPr>
      <w:t>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2" w:lineRule="auto"/>
      <w:ind w:left="9553"/>
      <w:rPr>
        <w:rFonts w:ascii="SimSun" w:eastAsia="SimSun" w:hAnsi="SimSun" w:cs="SimSun"/>
        <w:sz w:val="18"/>
        <w:szCs w:val="18"/>
      </w:rPr>
    </w:pPr>
    <w:r>
      <w:rPr>
        <w:rFonts w:ascii="SimSun" w:eastAsia="SimSun" w:hAnsi="SimSun" w:cs="SimSun"/>
        <w:color w:val="9C5B5B"/>
        <w:sz w:val="18"/>
        <w:szCs w:val="18"/>
      </w:rPr>
      <w:t>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2" w:lineRule="auto"/>
      <w:ind w:left="9553"/>
      <w:rPr>
        <w:rFonts w:ascii="SimSun" w:eastAsia="SimSun" w:hAnsi="SimSun" w:cs="SimSun"/>
        <w:sz w:val="18"/>
        <w:szCs w:val="18"/>
      </w:rPr>
    </w:pPr>
    <w:r>
      <w:rPr>
        <w:rFonts w:ascii="SimSun" w:eastAsia="SimSun" w:hAnsi="SimSun" w:cs="SimSun"/>
        <w:color w:val="9C5B5B"/>
        <w:sz w:val="18"/>
        <w:szCs w:val="18"/>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553"/>
      <w:rPr>
        <w:rFonts w:ascii="SimSun" w:eastAsia="SimSun" w:hAnsi="SimSun" w:cs="SimSun"/>
        <w:sz w:val="19"/>
        <w:szCs w:val="19"/>
      </w:rPr>
    </w:pPr>
    <w:r>
      <w:rPr>
        <w:rFonts w:ascii="SimSun" w:eastAsia="SimSun" w:hAnsi="SimSun" w:cs="SimSun"/>
        <w:color w:val="690000"/>
        <w:sz w:val="19"/>
        <w:szCs w:val="19"/>
      </w:rP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9" w:lineRule="auto"/>
      <w:ind w:left="9553"/>
      <w:rPr>
        <w:rFonts w:ascii="SimSun" w:eastAsia="SimSun" w:hAnsi="SimSun" w:cs="SimSun"/>
        <w:sz w:val="19"/>
        <w:szCs w:val="19"/>
      </w:rPr>
    </w:pPr>
    <w:r>
      <w:rPr>
        <w:rFonts w:ascii="SimSun" w:eastAsia="SimSun" w:hAnsi="SimSun" w:cs="SimSun"/>
        <w:color w:val="690000"/>
        <w:sz w:val="19"/>
        <w:szCs w:val="19"/>
      </w:rP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186" w:lineRule="auto"/>
      <w:ind w:left="9691"/>
      <w:rPr>
        <w:rFonts w:ascii="SimSun" w:eastAsia="SimSun" w:hAnsi="SimSun" w:cs="SimSun"/>
        <w:sz w:val="21"/>
        <w:szCs w:val="21"/>
      </w:rPr>
    </w:pPr>
    <w:r>
      <w:rPr>
        <w:rFonts w:ascii="SimSun" w:eastAsia="SimSun" w:hAnsi="SimSun" w:cs="SimSun"/>
        <w:color w:val="700000"/>
        <w:sz w:val="21"/>
        <w:szCs w:val="21"/>
      </w:rP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88" w:lineRule="auto"/>
      <w:ind w:left="9565"/>
      <w:rPr>
        <w:rFonts w:ascii="SimSun" w:eastAsia="SimSun" w:hAnsi="SimSun" w:cs="SimSun"/>
        <w:sz w:val="20"/>
        <w:szCs w:val="20"/>
      </w:rPr>
    </w:pPr>
    <w:r>
      <w:rPr>
        <w:rFonts w:ascii="SimSun" w:eastAsia="SimSun" w:hAnsi="SimSun" w:cs="SimSun"/>
        <w:b/>
        <w:bCs/>
        <w:color w:val="640000"/>
        <w:spacing w:val="-7"/>
        <w:sz w:val="20"/>
        <w:szCs w:val="20"/>
      </w:rPr>
      <w:t>10</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225" w:lineRule="auto"/>
      <w:ind w:left="13481"/>
      <w:rPr>
        <w:rFonts w:ascii="KaiTi" w:eastAsia="KaiTi" w:hAnsi="KaiTi" w:cs="KaiTi"/>
        <w:sz w:val="39"/>
        <w:szCs w:val="39"/>
      </w:rPr>
    </w:pPr>
    <w:r>
      <w:drawing>
        <wp:anchor distT="0" distB="0" distL="0" distR="0" simplePos="0" relativeHeight="251658240" behindDoc="0" locked="0" layoutInCell="0" allowOverlap="1">
          <wp:simplePos x="0" y="0"/>
          <wp:positionH relativeFrom="page">
            <wp:posOffset>3071639</wp:posOffset>
          </wp:positionH>
          <wp:positionV relativeFrom="page">
            <wp:posOffset>1247240</wp:posOffset>
          </wp:positionV>
          <wp:extent cx="10154547" cy="1106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xmlns:r="http://schemas.openxmlformats.org/officeDocument/2006/relationships" r:embed="rId1"/>
                  <a:stretch>
                    <a:fillRect/>
                  </a:stretch>
                </pic:blipFill>
                <pic:spPr>
                  <a:xfrm>
                    <a:off x="0" y="0"/>
                    <a:ext cx="10154547" cy="11065"/>
                  </a:xfrm>
                  <a:prstGeom prst="rect">
                    <a:avLst/>
                  </a:prstGeom>
                </pic:spPr>
              </pic:pic>
            </a:graphicData>
          </a:graphic>
        </wp:anchor>
      </w:drawing>
    </w:r>
    <w:r>
      <w:rPr>
        <w:rFonts w:ascii="KaiTi" w:eastAsia="KaiTi" w:hAnsi="KaiTi" w:cs="KaiTi"/>
        <w:color w:val="D89C36"/>
        <w:spacing w:val="3"/>
        <w:sz w:val="39"/>
        <w:szCs w:val="39"/>
      </w:rPr>
      <w:t>|行业深度研究报告</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29" w:lineRule="auto"/>
      <w:ind w:left="13556"/>
      <w:rPr>
        <w:rFonts w:ascii="KaiTi" w:eastAsia="KaiTi" w:hAnsi="KaiTi" w:cs="KaiTi"/>
        <w:sz w:val="38"/>
        <w:szCs w:val="38"/>
      </w:rPr>
    </w:pPr>
    <w:r>
      <w:drawing>
        <wp:anchor distT="0" distB="0" distL="0" distR="0" simplePos="0" relativeHeight="251659264" behindDoc="0" locked="0" layoutInCell="0" allowOverlap="1">
          <wp:simplePos x="0" y="0"/>
          <wp:positionH relativeFrom="page">
            <wp:posOffset>3082584</wp:posOffset>
          </wp:positionH>
          <wp:positionV relativeFrom="page">
            <wp:posOffset>1252873</wp:posOffset>
          </wp:positionV>
          <wp:extent cx="10160092" cy="10864"/>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xmlns:r="http://schemas.openxmlformats.org/officeDocument/2006/relationships" r:embed="rId1"/>
                  <a:stretch>
                    <a:fillRect/>
                  </a:stretch>
                </pic:blipFill>
                <pic:spPr>
                  <a:xfrm>
                    <a:off x="0" y="0"/>
                    <a:ext cx="10160092" cy="10864"/>
                  </a:xfrm>
                  <a:prstGeom prst="rect">
                    <a:avLst/>
                  </a:prstGeom>
                </pic:spPr>
              </pic:pic>
            </a:graphicData>
          </a:graphic>
        </wp:anchor>
      </w:drawing>
    </w:r>
    <w:r>
      <w:rPr>
        <w:rFonts w:ascii="KaiTi" w:eastAsia="KaiTi" w:hAnsi="KaiTi" w:cs="KaiTi"/>
        <w:b/>
        <w:bCs/>
        <w:color w:val="D79C36"/>
        <w:spacing w:val="25"/>
        <w:sz w:val="38"/>
        <w:szCs w:val="38"/>
      </w:rPr>
      <w:t>行业深度研究报告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29" w:lineRule="auto"/>
      <w:ind w:left="13556"/>
      <w:rPr>
        <w:rFonts w:ascii="KaiTi" w:eastAsia="KaiTi" w:hAnsi="KaiTi" w:cs="KaiTi"/>
        <w:sz w:val="38"/>
        <w:szCs w:val="38"/>
      </w:rPr>
    </w:pPr>
    <w:r>
      <w:drawing>
        <wp:anchor distT="0" distB="0" distL="0" distR="0" simplePos="0" relativeHeight="251660288" behindDoc="0" locked="0" layoutInCell="0" allowOverlap="1">
          <wp:simplePos x="0" y="0"/>
          <wp:positionH relativeFrom="page">
            <wp:posOffset>3082584</wp:posOffset>
          </wp:positionH>
          <wp:positionV relativeFrom="page">
            <wp:posOffset>1252873</wp:posOffset>
          </wp:positionV>
          <wp:extent cx="10160092" cy="10864"/>
          <wp:effectExtent l="0" t="0" r="0" b="0"/>
          <wp:wrapNone/>
          <wp:docPr id="707605983" name="IM 20"/>
          <wp:cNvGraphicFramePr/>
          <a:graphic xmlns:a="http://schemas.openxmlformats.org/drawingml/2006/main">
            <a:graphicData uri="http://schemas.openxmlformats.org/drawingml/2006/picture">
              <pic:pic xmlns:pic="http://schemas.openxmlformats.org/drawingml/2006/picture">
                <pic:nvPicPr>
                  <pic:cNvPr id="707605983" name="IM 20"/>
                  <pic:cNvPicPr/>
                </pic:nvPicPr>
                <pic:blipFill>
                  <a:blip xmlns:r="http://schemas.openxmlformats.org/officeDocument/2006/relationships" r:embed="rId1"/>
                  <a:stretch>
                    <a:fillRect/>
                  </a:stretch>
                </pic:blipFill>
                <pic:spPr>
                  <a:xfrm>
                    <a:off x="0" y="0"/>
                    <a:ext cx="10160092" cy="10864"/>
                  </a:xfrm>
                  <a:prstGeom prst="rect">
                    <a:avLst/>
                  </a:prstGeom>
                </pic:spPr>
              </pic:pic>
            </a:graphicData>
          </a:graphic>
        </wp:anchor>
      </w:drawing>
    </w:r>
    <w:r>
      <w:rPr>
        <w:rFonts w:ascii="KaiTi" w:eastAsia="KaiTi" w:hAnsi="KaiTi" w:cs="KaiTi"/>
        <w:b/>
        <w:bCs/>
        <w:color w:val="D79C36"/>
        <w:spacing w:val="25"/>
        <w:sz w:val="38"/>
        <w:szCs w:val="38"/>
      </w:rPr>
      <w:t>行业深度研究报告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26" w:lineRule="auto"/>
      <w:ind w:left="13499"/>
      <w:rPr>
        <w:rFonts w:ascii="KaiTi" w:eastAsia="KaiTi" w:hAnsi="KaiTi" w:cs="KaiTi"/>
        <w:sz w:val="38"/>
        <w:szCs w:val="38"/>
      </w:rPr>
    </w:pPr>
    <w:r>
      <w:drawing>
        <wp:anchor distT="0" distB="0" distL="0" distR="0" simplePos="0" relativeHeight="251661312" behindDoc="0" locked="0" layoutInCell="0" allowOverlap="1">
          <wp:simplePos x="0" y="0"/>
          <wp:positionH relativeFrom="page">
            <wp:posOffset>3071639</wp:posOffset>
          </wp:positionH>
          <wp:positionV relativeFrom="page">
            <wp:posOffset>1247240</wp:posOffset>
          </wp:positionV>
          <wp:extent cx="10154547" cy="11065"/>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xmlns:r="http://schemas.openxmlformats.org/officeDocument/2006/relationships" r:embed="rId1"/>
                  <a:stretch>
                    <a:fillRect/>
                  </a:stretch>
                </pic:blipFill>
                <pic:spPr>
                  <a:xfrm>
                    <a:off x="0" y="0"/>
                    <a:ext cx="10154547" cy="11065"/>
                  </a:xfrm>
                  <a:prstGeom prst="rect">
                    <a:avLst/>
                  </a:prstGeom>
                </pic:spPr>
              </pic:pic>
            </a:graphicData>
          </a:graphic>
        </wp:anchor>
      </w:drawing>
    </w:r>
    <w:r>
      <w:rPr>
        <w:rFonts w:ascii="KaiTi" w:eastAsia="KaiTi" w:hAnsi="KaiTi" w:cs="KaiTi"/>
        <w:color w:val="D89C36"/>
        <w:spacing w:val="10"/>
        <w:sz w:val="38"/>
        <w:szCs w:val="38"/>
      </w:rPr>
      <w:t>|行业深度研究报告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26" w:lineRule="auto"/>
      <w:ind w:left="13499"/>
      <w:rPr>
        <w:rFonts w:ascii="KaiTi" w:eastAsia="KaiTi" w:hAnsi="KaiTi" w:cs="KaiTi"/>
        <w:sz w:val="38"/>
        <w:szCs w:val="38"/>
      </w:rPr>
    </w:pPr>
    <w:r>
      <w:drawing>
        <wp:anchor distT="0" distB="0" distL="0" distR="0" simplePos="0" relativeHeight="251662336" behindDoc="0" locked="0" layoutInCell="0" allowOverlap="1">
          <wp:simplePos x="0" y="0"/>
          <wp:positionH relativeFrom="page">
            <wp:posOffset>3071639</wp:posOffset>
          </wp:positionH>
          <wp:positionV relativeFrom="page">
            <wp:posOffset>1247240</wp:posOffset>
          </wp:positionV>
          <wp:extent cx="10154547" cy="11065"/>
          <wp:effectExtent l="0" t="0" r="0" b="0"/>
          <wp:wrapNone/>
          <wp:docPr id="1590521883" name="IM 31"/>
          <wp:cNvGraphicFramePr/>
          <a:graphic xmlns:a="http://schemas.openxmlformats.org/drawingml/2006/main">
            <a:graphicData uri="http://schemas.openxmlformats.org/drawingml/2006/picture">
              <pic:pic xmlns:pic="http://schemas.openxmlformats.org/drawingml/2006/picture">
                <pic:nvPicPr>
                  <pic:cNvPr id="1590521883" name="IM 31"/>
                  <pic:cNvPicPr/>
                </pic:nvPicPr>
                <pic:blipFill>
                  <a:blip xmlns:r="http://schemas.openxmlformats.org/officeDocument/2006/relationships" r:embed="rId1"/>
                  <a:stretch>
                    <a:fillRect/>
                  </a:stretch>
                </pic:blipFill>
                <pic:spPr>
                  <a:xfrm>
                    <a:off x="0" y="0"/>
                    <a:ext cx="10154547" cy="11065"/>
                  </a:xfrm>
                  <a:prstGeom prst="rect">
                    <a:avLst/>
                  </a:prstGeom>
                </pic:spPr>
              </pic:pic>
            </a:graphicData>
          </a:graphic>
        </wp:anchor>
      </w:drawing>
    </w:r>
    <w:r>
      <w:rPr>
        <w:rFonts w:ascii="KaiTi" w:eastAsia="KaiTi" w:hAnsi="KaiTi" w:cs="KaiTi"/>
        <w:color w:val="D89C36"/>
        <w:spacing w:val="10"/>
        <w:sz w:val="38"/>
        <w:szCs w:val="38"/>
      </w:rPr>
      <w:t>|行业深度研究报告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221" w:lineRule="auto"/>
      <w:ind w:left="13516"/>
      <w:rPr>
        <w:rFonts w:ascii="KaiTi" w:eastAsia="KaiTi" w:hAnsi="KaiTi" w:cs="KaiTi"/>
        <w:sz w:val="38"/>
        <w:szCs w:val="38"/>
      </w:rPr>
    </w:pPr>
    <w:r>
      <w:drawing>
        <wp:anchor distT="0" distB="0" distL="0" distR="0" simplePos="0" relativeHeight="251663360" behindDoc="0" locked="0" layoutInCell="0" allowOverlap="1">
          <wp:simplePos x="0" y="0"/>
          <wp:positionH relativeFrom="page">
            <wp:posOffset>3088127</wp:posOffset>
          </wp:positionH>
          <wp:positionV relativeFrom="page">
            <wp:posOffset>1247240</wp:posOffset>
          </wp:positionV>
          <wp:extent cx="10149003" cy="1106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xmlns:r="http://schemas.openxmlformats.org/officeDocument/2006/relationships" r:embed="rId1"/>
                  <a:stretch>
                    <a:fillRect/>
                  </a:stretch>
                </pic:blipFill>
                <pic:spPr>
                  <a:xfrm>
                    <a:off x="0" y="0"/>
                    <a:ext cx="10149003" cy="11065"/>
                  </a:xfrm>
                  <a:prstGeom prst="rect">
                    <a:avLst/>
                  </a:prstGeom>
                </pic:spPr>
              </pic:pic>
            </a:graphicData>
          </a:graphic>
        </wp:anchor>
      </w:drawing>
    </w:r>
    <w:r>
      <w:rPr>
        <w:rFonts w:ascii="KaiTi" w:eastAsia="KaiTi" w:hAnsi="KaiTi" w:cs="KaiTi"/>
        <w:color w:val="D89C36"/>
        <w:spacing w:val="5"/>
        <w:sz w:val="38"/>
        <w:szCs w:val="38"/>
      </w:rPr>
      <w:t>|行业深度研究报告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1" w:line="221" w:lineRule="auto"/>
      <w:ind w:left="13516"/>
      <w:rPr>
        <w:rFonts w:ascii="KaiTi" w:eastAsia="KaiTi" w:hAnsi="KaiTi" w:cs="KaiTi"/>
        <w:sz w:val="38"/>
        <w:szCs w:val="38"/>
      </w:rPr>
    </w:pPr>
    <w:r>
      <w:drawing>
        <wp:anchor distT="0" distB="0" distL="0" distR="0" simplePos="0" relativeHeight="251664384" behindDoc="0" locked="0" layoutInCell="0" allowOverlap="1">
          <wp:simplePos x="0" y="0"/>
          <wp:positionH relativeFrom="page">
            <wp:posOffset>3088127</wp:posOffset>
          </wp:positionH>
          <wp:positionV relativeFrom="page">
            <wp:posOffset>1247240</wp:posOffset>
          </wp:positionV>
          <wp:extent cx="10149003" cy="11065"/>
          <wp:effectExtent l="0" t="0" r="0" b="0"/>
          <wp:wrapNone/>
          <wp:docPr id="714009201" name="IM 32"/>
          <wp:cNvGraphicFramePr/>
          <a:graphic xmlns:a="http://schemas.openxmlformats.org/drawingml/2006/main">
            <a:graphicData uri="http://schemas.openxmlformats.org/drawingml/2006/picture">
              <pic:pic xmlns:pic="http://schemas.openxmlformats.org/drawingml/2006/picture">
                <pic:nvPicPr>
                  <pic:cNvPr id="714009201" name="IM 32"/>
                  <pic:cNvPicPr/>
                </pic:nvPicPr>
                <pic:blipFill>
                  <a:blip xmlns:r="http://schemas.openxmlformats.org/officeDocument/2006/relationships" r:embed="rId1"/>
                  <a:stretch>
                    <a:fillRect/>
                  </a:stretch>
                </pic:blipFill>
                <pic:spPr>
                  <a:xfrm>
                    <a:off x="0" y="0"/>
                    <a:ext cx="10149003" cy="11065"/>
                  </a:xfrm>
                  <a:prstGeom prst="rect">
                    <a:avLst/>
                  </a:prstGeom>
                </pic:spPr>
              </pic:pic>
            </a:graphicData>
          </a:graphic>
        </wp:anchor>
      </w:drawing>
    </w:r>
    <w:r>
      <w:rPr>
        <w:rFonts w:ascii="KaiTi" w:eastAsia="KaiTi" w:hAnsi="KaiTi" w:cs="KaiTi"/>
        <w:color w:val="D89C36"/>
        <w:spacing w:val="5"/>
        <w:sz w:val="38"/>
        <w:szCs w:val="38"/>
      </w:rPr>
      <w:t>|行业深度研究报告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spaceForUL/>
    <w:ulTrailSpace/>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napToGrid w:val="0"/>
        <w:color w:val="000000"/>
        <w:kern w:val="0"/>
        <w:sz w:val="21"/>
        <w:szCs w:val="21"/>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pPr>
      <w:kinsoku w:val="0"/>
      <w:autoSpaceDE w:val="0"/>
      <w:autoSpaceDN w:val="0"/>
      <w:adjustRightInd w:val="0"/>
      <w:snapToGrid w:val="0"/>
      <w:spacing w:line="240" w:lineRule="atLeast"/>
      <w:jc w:val="left"/>
      <w:textAlignment w:val="baseline"/>
    </w:pPr>
    <w:rPr>
      <w:noProof/>
      <w:snapToGrid w:val="0"/>
      <w:color w:val="000000"/>
      <w:kern w:val="0"/>
    </w:rPr>
  </w:style>
  <w:style w:type="character" w:default="1" w:styleId="DefaultParagraphFont">
    <w:name w:val="Default Paragraph Font"/>
    <w:uiPriority w:val="1"/>
    <w:semiHidden/>
    <w:unhideWhenUsed/>
  </w:style>
  <w:style w:type="table" w:customStyle="1" w:styleId="TableNormal">
    <w:name w:val="Table Normal"/>
    <w:semiHidden/>
    <w:unhideWhenUsed/>
    <w:qFormat/>
    <w:tblPr>
      <w:tblCellMar>
        <w:top w:w="0" w:type="dxa"/>
        <w:left w:w="0" w:type="dxa"/>
        <w:bottom w:w="0" w:type="dxa"/>
        <w:right w:w="0" w:type="dxa"/>
      </w:tblCellMar>
    </w:tblPr>
  </w:style>
  <w:style w:type="table" w:customStyle="1" w:styleId="TableNormal0">
    <w:name w:val="Table Normal_0"/>
    <w:semiHidden/>
    <w:unhideWhenUsed/>
    <w:qFormat/>
    <w:tblPr>
      <w:tblCellMar>
        <w:top w:w="0" w:type="dxa"/>
        <w:left w:w="0" w:type="dxa"/>
        <w:bottom w:w="0" w:type="dxa"/>
        <w:right w:w="0" w:type="dxa"/>
      </w:tblCellMar>
    </w:tblPr>
  </w:style>
  <w:style w:type="table" w:customStyle="1" w:styleId="TableNormal1">
    <w:name w:val="Table Normal_1"/>
    <w:semiHidden/>
    <w:unhideWhenUsed/>
    <w:qFormat/>
    <w:tblPr>
      <w:tblCellMar>
        <w:top w:w="0" w:type="dxa"/>
        <w:left w:w="0" w:type="dxa"/>
        <w:bottom w:w="0" w:type="dxa"/>
        <w:right w:w="0" w:type="dxa"/>
      </w:tblCellMar>
    </w:tblPr>
  </w:style>
  <w:style w:type="table" w:customStyle="1" w:styleId="TableNormal2">
    <w:name w:val="Table Normal_2"/>
    <w:semiHidden/>
    <w:unhideWhenUsed/>
    <w:qFormat/>
    <w:tblPr>
      <w:tblCellMar>
        <w:top w:w="0" w:type="dxa"/>
        <w:left w:w="0" w:type="dxa"/>
        <w:bottom w:w="0" w:type="dxa"/>
        <w:right w:w="0" w:type="dxa"/>
      </w:tblCellMar>
    </w:tblPr>
  </w:style>
  <w:style w:type="table" w:customStyle="1" w:styleId="TableNormal3">
    <w:name w:val="Table Normal_3"/>
    <w:semiHidden/>
    <w:unhideWhenUsed/>
    <w:qFormat/>
    <w:tblPr>
      <w:tblCellMar>
        <w:top w:w="0" w:type="dxa"/>
        <w:left w:w="0" w:type="dxa"/>
        <w:bottom w:w="0" w:type="dxa"/>
        <w:right w:w="0" w:type="dxa"/>
      </w:tblCellMar>
    </w:tblPr>
  </w:style>
  <w:style w:type="table" w:customStyle="1" w:styleId="TableNormal4">
    <w:name w:val="Table Normal_4"/>
    <w:semiHidden/>
    <w:unhideWhenUsed/>
    <w:qFormat/>
    <w:tblPr>
      <w:tblCellMar>
        <w:top w:w="0" w:type="dxa"/>
        <w:left w:w="0" w:type="dxa"/>
        <w:bottom w:w="0" w:type="dxa"/>
        <w:right w:w="0" w:type="dxa"/>
      </w:tblCellMar>
    </w:tblPr>
  </w:style>
  <w:style w:type="table" w:customStyle="1" w:styleId="TableNormal5">
    <w:name w:val="Table Normal_5"/>
    <w:semiHidden/>
    <w:unhideWhenUsed/>
    <w:qFormat/>
    <w:tblPr>
      <w:tblCellMar>
        <w:top w:w="0" w:type="dxa"/>
        <w:left w:w="0" w:type="dxa"/>
        <w:bottom w:w="0" w:type="dxa"/>
        <w:right w:w="0" w:type="dxa"/>
      </w:tblCellMar>
    </w:tblPr>
  </w:style>
  <w:style w:type="table" w:customStyle="1" w:styleId="TableNormal6">
    <w:name w:val="Table Normal_6"/>
    <w:semiHidden/>
    <w:unhideWhenUsed/>
    <w:qFormat/>
    <w:tblPr>
      <w:tblCellMar>
        <w:top w:w="0" w:type="dxa"/>
        <w:left w:w="0" w:type="dxa"/>
        <w:bottom w:w="0" w:type="dxa"/>
        <w:right w:w="0" w:type="dxa"/>
      </w:tblCellMar>
    </w:tblPr>
  </w:style>
  <w:style w:type="table" w:customStyle="1" w:styleId="TableNormal7">
    <w:name w:val="Table Normal_7"/>
    <w:semiHidden/>
    <w:unhideWhenUsed/>
    <w:qFormat/>
    <w:tblPr>
      <w:tblCellMar>
        <w:top w:w="0" w:type="dxa"/>
        <w:left w:w="0" w:type="dxa"/>
        <w:bottom w:w="0" w:type="dxa"/>
        <w:right w:w="0" w:type="dxa"/>
      </w:tblCellMar>
    </w:tblPr>
  </w:style>
  <w:style w:type="table" w:customStyle="1" w:styleId="TableNormal8">
    <w:name w:val="Table Normal_8"/>
    <w:semiHidden/>
    <w:unhideWhenUsed/>
    <w:qFormat/>
    <w:tblPr>
      <w:tblCellMar>
        <w:top w:w="0" w:type="dxa"/>
        <w:left w:w="0" w:type="dxa"/>
        <w:bottom w:w="0" w:type="dxa"/>
        <w:right w:w="0" w:type="dxa"/>
      </w:tblCellMar>
    </w:tblPr>
  </w:style>
  <w:style w:type="table" w:customStyle="1" w:styleId="TableNormal9">
    <w:name w:val="Table Normal_9"/>
    <w:semiHidden/>
    <w:unhideWhenUsed/>
    <w:qFormat/>
    <w:tblPr>
      <w:tblCellMar>
        <w:top w:w="0" w:type="dxa"/>
        <w:left w:w="0" w:type="dxa"/>
        <w:bottom w:w="0" w:type="dxa"/>
        <w:right w:w="0" w:type="dxa"/>
      </w:tblCellMar>
    </w:tblPr>
  </w:style>
  <w:style w:type="table" w:customStyle="1" w:styleId="TableNormal10">
    <w:name w:val="Table Normal_10"/>
    <w:semiHidden/>
    <w:unhideWhenUsed/>
    <w:qFormat/>
    <w:tblPr>
      <w:tblCellMar>
        <w:top w:w="0" w:type="dxa"/>
        <w:left w:w="0" w:type="dxa"/>
        <w:bottom w:w="0" w:type="dxa"/>
        <w:right w:w="0" w:type="dxa"/>
      </w:tblCellMar>
    </w:tblPr>
  </w:style>
  <w:style w:type="table" w:customStyle="1" w:styleId="TableNormal11">
    <w:name w:val="Table Normal_11"/>
    <w:semiHidden/>
    <w:unhideWhenUsed/>
    <w:qFormat/>
    <w:tblPr>
      <w:tblCellMar>
        <w:top w:w="0" w:type="dxa"/>
        <w:left w:w="0" w:type="dxa"/>
        <w:bottom w:w="0" w:type="dxa"/>
        <w:right w:w="0" w:type="dxa"/>
      </w:tblCellMar>
    </w:tblPr>
  </w:style>
  <w:style w:type="table" w:customStyle="1" w:styleId="TableNormal12">
    <w:name w:val="Table Normal_12"/>
    <w:semiHidden/>
    <w:unhideWhenUsed/>
    <w:qFormat/>
    <w:tblPr>
      <w:tblCellMar>
        <w:top w:w="0" w:type="dxa"/>
        <w:left w:w="0" w:type="dxa"/>
        <w:bottom w:w="0" w:type="dxa"/>
        <w:right w:w="0" w:type="dxa"/>
      </w:tblCellMar>
    </w:tblPr>
  </w:style>
  <w:style w:type="table" w:customStyle="1" w:styleId="TableNormal13">
    <w:name w:val="Table Normal_13"/>
    <w:semiHidden/>
    <w:unhideWhenUsed/>
    <w:qFormat/>
    <w:tblPr>
      <w:tblCellMar>
        <w:top w:w="0" w:type="dxa"/>
        <w:left w:w="0" w:type="dxa"/>
        <w:bottom w:w="0" w:type="dxa"/>
        <w:right w:w="0" w:type="dxa"/>
      </w:tblCellMar>
    </w:tblPr>
  </w:style>
  <w:style w:type="table" w:customStyle="1" w:styleId="TableNormal14">
    <w:name w:val="Table Normal_14"/>
    <w:semiHidden/>
    <w:unhideWhenUsed/>
    <w:qFormat/>
    <w:tblPr>
      <w:tblCellMar>
        <w:top w:w="0" w:type="dxa"/>
        <w:left w:w="0" w:type="dxa"/>
        <w:bottom w:w="0" w:type="dxa"/>
        <w:right w:w="0" w:type="dxa"/>
      </w:tblCellMar>
    </w:tblPr>
  </w:style>
  <w:style w:type="table" w:customStyle="1" w:styleId="TableNormal15">
    <w:name w:val="Table Normal_15"/>
    <w:semiHidden/>
    <w:unhideWhenUsed/>
    <w:qFormat/>
    <w:tblPr>
      <w:tblCellMar>
        <w:top w:w="0" w:type="dxa"/>
        <w:left w:w="0" w:type="dxa"/>
        <w:bottom w:w="0" w:type="dxa"/>
        <w:right w:w="0" w:type="dxa"/>
      </w:tblCellMar>
    </w:tblPr>
  </w:style>
  <w:style w:type="table" w:customStyle="1" w:styleId="TableNormal16">
    <w:name w:val="Table Normal_16"/>
    <w:semiHidden/>
    <w:unhideWhenUsed/>
    <w:qFormat/>
    <w:tblPr>
      <w:tblCellMar>
        <w:top w:w="0" w:type="dxa"/>
        <w:left w:w="0" w:type="dxa"/>
        <w:bottom w:w="0" w:type="dxa"/>
        <w:right w:w="0" w:type="dxa"/>
      </w:tblCellMar>
    </w:tblPr>
  </w:style>
  <w:style w:type="table" w:customStyle="1" w:styleId="TableNormal17">
    <w:name w:val="Table Normal_17"/>
    <w:semiHidden/>
    <w:unhideWhenUsed/>
    <w:qFormat/>
    <w:tblPr>
      <w:tblCellMar>
        <w:top w:w="0" w:type="dxa"/>
        <w:left w:w="0" w:type="dxa"/>
        <w:bottom w:w="0" w:type="dxa"/>
        <w:right w:w="0" w:type="dxa"/>
      </w:tblCellMar>
    </w:tblPr>
  </w:style>
  <w:style w:type="table" w:customStyle="1" w:styleId="TableNormal18">
    <w:name w:val="Table Normal_18"/>
    <w:semiHidden/>
    <w:unhideWhenUsed/>
    <w:qFormat/>
    <w:tblPr>
      <w:tblCellMar>
        <w:top w:w="0" w:type="dxa"/>
        <w:left w:w="0" w:type="dxa"/>
        <w:bottom w:w="0" w:type="dxa"/>
        <w:right w:w="0" w:type="dxa"/>
      </w:tblCellMar>
    </w:tblPr>
  </w:style>
  <w:style w:type="table" w:customStyle="1" w:styleId="TableNormal19">
    <w:name w:val="Table Normal_19"/>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image" Target="media/image6.png" /><Relationship Id="rId15" Type="http://schemas.openxmlformats.org/officeDocument/2006/relationships/footer" Target="footer6.xml" /><Relationship Id="rId16" Type="http://schemas.openxmlformats.org/officeDocument/2006/relationships/footer" Target="footer7.xml"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png" /><Relationship Id="rId24" Type="http://schemas.openxmlformats.org/officeDocument/2006/relationships/footer" Target="footer8.xml"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footer" Target="footer9.xml" /><Relationship Id="rId29" Type="http://schemas.openxmlformats.org/officeDocument/2006/relationships/header" Target="header1.xml" /><Relationship Id="rId3" Type="http://schemas.openxmlformats.org/officeDocument/2006/relationships/fontTable" Target="fontTable.xml" /><Relationship Id="rId30" Type="http://schemas.openxmlformats.org/officeDocument/2006/relationships/footer" Target="footer10.xml" /><Relationship Id="rId31" Type="http://schemas.openxmlformats.org/officeDocument/2006/relationships/image" Target="media/image17.jpeg" /><Relationship Id="rId32" Type="http://schemas.openxmlformats.org/officeDocument/2006/relationships/image" Target="media/image18.png" /><Relationship Id="rId33" Type="http://schemas.openxmlformats.org/officeDocument/2006/relationships/header" Target="header2.xml" /><Relationship Id="rId34" Type="http://schemas.openxmlformats.org/officeDocument/2006/relationships/footer" Target="footer11.xml" /><Relationship Id="rId35" Type="http://schemas.openxmlformats.org/officeDocument/2006/relationships/header" Target="header3.xml" /><Relationship Id="rId36" Type="http://schemas.openxmlformats.org/officeDocument/2006/relationships/footer" Target="footer12.xml" /><Relationship Id="rId37" Type="http://schemas.openxmlformats.org/officeDocument/2006/relationships/image" Target="media/image19.png" /><Relationship Id="rId38" Type="http://schemas.openxmlformats.org/officeDocument/2006/relationships/image" Target="media/image20.jpeg" /><Relationship Id="rId39" Type="http://schemas.openxmlformats.org/officeDocument/2006/relationships/image" Target="media/image21.jpeg" /><Relationship Id="rId4" Type="http://schemas.openxmlformats.org/officeDocument/2006/relationships/image" Target="media/image1.png" /><Relationship Id="rId40" Type="http://schemas.openxmlformats.org/officeDocument/2006/relationships/image" Target="media/image22.jpeg" /><Relationship Id="rId41" Type="http://schemas.openxmlformats.org/officeDocument/2006/relationships/image" Target="media/image23.jpeg" /><Relationship Id="rId42" Type="http://schemas.openxmlformats.org/officeDocument/2006/relationships/image" Target="media/image24.jpeg" /><Relationship Id="rId43" Type="http://schemas.openxmlformats.org/officeDocument/2006/relationships/header" Target="header4.xml" /><Relationship Id="rId44" Type="http://schemas.openxmlformats.org/officeDocument/2006/relationships/footer" Target="footer13.xml" /><Relationship Id="rId45" Type="http://schemas.openxmlformats.org/officeDocument/2006/relationships/header" Target="header5.xml" /><Relationship Id="rId46" Type="http://schemas.openxmlformats.org/officeDocument/2006/relationships/footer" Target="footer14.xml" /><Relationship Id="rId47" Type="http://schemas.openxmlformats.org/officeDocument/2006/relationships/header" Target="header6.xml" /><Relationship Id="rId48" Type="http://schemas.openxmlformats.org/officeDocument/2006/relationships/footer" Target="footer15.xml" /><Relationship Id="rId49" Type="http://schemas.openxmlformats.org/officeDocument/2006/relationships/header" Target="header7.xml" /><Relationship Id="rId5" Type="http://schemas.openxmlformats.org/officeDocument/2006/relationships/image" Target="media/image2.png" /><Relationship Id="rId50" Type="http://schemas.openxmlformats.org/officeDocument/2006/relationships/footer" Target="footer16.xml" /><Relationship Id="rId51" Type="http://schemas.openxmlformats.org/officeDocument/2006/relationships/image" Target="media/image26.jpeg" /><Relationship Id="rId52" Type="http://schemas.openxmlformats.org/officeDocument/2006/relationships/image" Target="media/image27.png" /><Relationship Id="rId53" Type="http://schemas.openxmlformats.org/officeDocument/2006/relationships/image" Target="media/image28.jpeg" /><Relationship Id="rId54" Type="http://schemas.openxmlformats.org/officeDocument/2006/relationships/image" Target="media/image29.jpeg" /><Relationship Id="rId55" Type="http://schemas.openxmlformats.org/officeDocument/2006/relationships/header" Target="header8.xml" /><Relationship Id="rId56" Type="http://schemas.openxmlformats.org/officeDocument/2006/relationships/footer" Target="footer17.xml" /><Relationship Id="rId57" Type="http://schemas.openxmlformats.org/officeDocument/2006/relationships/header" Target="header9.xml" /><Relationship Id="rId58" Type="http://schemas.openxmlformats.org/officeDocument/2006/relationships/footer" Target="footer18.xml" /><Relationship Id="rId59" Type="http://schemas.openxmlformats.org/officeDocument/2006/relationships/image" Target="media/image30.jpeg" /><Relationship Id="rId6" Type="http://schemas.openxmlformats.org/officeDocument/2006/relationships/footer" Target="footer1.xml" /><Relationship Id="rId60" Type="http://schemas.openxmlformats.org/officeDocument/2006/relationships/image" Target="media/image31.jpeg" /><Relationship Id="rId61" Type="http://schemas.openxmlformats.org/officeDocument/2006/relationships/header" Target="header10.xml" /><Relationship Id="rId62" Type="http://schemas.openxmlformats.org/officeDocument/2006/relationships/footer" Target="footer19.xml" /><Relationship Id="rId63" Type="http://schemas.openxmlformats.org/officeDocument/2006/relationships/header" Target="header11.xml" /><Relationship Id="rId64" Type="http://schemas.openxmlformats.org/officeDocument/2006/relationships/footer" Target="footer20.xml" /><Relationship Id="rId65" Type="http://schemas.openxmlformats.org/officeDocument/2006/relationships/header" Target="header12.xml" /><Relationship Id="rId66" Type="http://schemas.openxmlformats.org/officeDocument/2006/relationships/footer" Target="footer21.xml" /><Relationship Id="rId67" Type="http://schemas.openxmlformats.org/officeDocument/2006/relationships/header" Target="header13.xml" /><Relationship Id="rId68" Type="http://schemas.openxmlformats.org/officeDocument/2006/relationships/footer" Target="footer22.xml" /><Relationship Id="rId69" Type="http://schemas.openxmlformats.org/officeDocument/2006/relationships/image" Target="media/image32.png" /><Relationship Id="rId7" Type="http://schemas.openxmlformats.org/officeDocument/2006/relationships/image" Target="media/image3.png" /><Relationship Id="rId70" Type="http://schemas.openxmlformats.org/officeDocument/2006/relationships/image" Target="media/image33.jpeg" /><Relationship Id="rId71" Type="http://schemas.openxmlformats.org/officeDocument/2006/relationships/header" Target="header14.xml" /><Relationship Id="rId72" Type="http://schemas.openxmlformats.org/officeDocument/2006/relationships/footer" Target="footer23.xml" /><Relationship Id="rId73" Type="http://schemas.openxmlformats.org/officeDocument/2006/relationships/header" Target="header15.xml" /><Relationship Id="rId74" Type="http://schemas.openxmlformats.org/officeDocument/2006/relationships/footer" Target="footer24.xml" /><Relationship Id="rId75" Type="http://schemas.openxmlformats.org/officeDocument/2006/relationships/header" Target="header16.xml" /><Relationship Id="rId76" Type="http://schemas.openxmlformats.org/officeDocument/2006/relationships/footer" Target="footer25.xml" /><Relationship Id="rId77" Type="http://schemas.openxmlformats.org/officeDocument/2006/relationships/header" Target="header17.xml" /><Relationship Id="rId78" Type="http://schemas.openxmlformats.org/officeDocument/2006/relationships/footer" Target="footer26.xml" /><Relationship Id="rId79" Type="http://schemas.openxmlformats.org/officeDocument/2006/relationships/image" Target="media/image25.png" /><Relationship Id="rId8" Type="http://schemas.openxmlformats.org/officeDocument/2006/relationships/image" Target="media/image4.jpeg" /><Relationship Id="rId80" Type="http://schemas.openxmlformats.org/officeDocument/2006/relationships/image" Target="media/image34.jpeg" /><Relationship Id="rId81" Type="http://schemas.openxmlformats.org/officeDocument/2006/relationships/image" Target="media/image35.png" /><Relationship Id="rId82" Type="http://schemas.openxmlformats.org/officeDocument/2006/relationships/header" Target="header18.xml" /><Relationship Id="rId83" Type="http://schemas.openxmlformats.org/officeDocument/2006/relationships/footer" Target="footer27.xml" /><Relationship Id="rId84" Type="http://schemas.openxmlformats.org/officeDocument/2006/relationships/header" Target="header19.xml" /><Relationship Id="rId85" Type="http://schemas.openxmlformats.org/officeDocument/2006/relationships/footer" Target="footer28.xml" /><Relationship Id="rId86" Type="http://schemas.openxmlformats.org/officeDocument/2006/relationships/header" Target="header20.xml" /><Relationship Id="rId87" Type="http://schemas.openxmlformats.org/officeDocument/2006/relationships/footer" Target="footer29.xml" /><Relationship Id="rId88" Type="http://schemas.openxmlformats.org/officeDocument/2006/relationships/header" Target="header21.xml" /><Relationship Id="rId89" Type="http://schemas.openxmlformats.org/officeDocument/2006/relationships/footer" Target="footer30.xml" /><Relationship Id="rId9" Type="http://schemas.openxmlformats.org/officeDocument/2006/relationships/image" Target="media/image5.jpeg" /><Relationship Id="rId90" Type="http://schemas.openxmlformats.org/officeDocument/2006/relationships/image" Target="media/image36.png" /><Relationship Id="rId91" Type="http://schemas.openxmlformats.org/officeDocument/2006/relationships/image" Target="media/image37.jpeg" /><Relationship Id="rId92" Type="http://schemas.openxmlformats.org/officeDocument/2006/relationships/hyperlink" Target="https://d.book118.com/597121021115006032" TargetMode="External" /><Relationship Id="rId93" Type="http://schemas.openxmlformats.org/officeDocument/2006/relationships/header" Target="header22.xml" /><Relationship Id="rId94" Type="http://schemas.openxmlformats.org/officeDocument/2006/relationships/footer" Target="footer31.xml" /><Relationship Id="rId95" Type="http://schemas.openxmlformats.org/officeDocument/2006/relationships/theme" Target="theme/theme1.xml" /><Relationship Id="rId96" Type="http://schemas.openxmlformats.org/officeDocument/2006/relationships/styles" Target="styles.xml"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header4.xml.rels><?xml version="1.0" encoding="utf-8" standalone="yes"?><Relationships xmlns="http://schemas.openxmlformats.org/package/2006/relationships"><Relationship Id="rId1" Type="http://schemas.openxmlformats.org/officeDocument/2006/relationships/image" Target="media/image25.png" /></Relationships>
</file>

<file path=word/_rels/header5.xml.rels><?xml version="1.0" encoding="utf-8" standalone="yes"?><Relationships xmlns="http://schemas.openxmlformats.org/package/2006/relationships"><Relationship Id="rId1" Type="http://schemas.openxmlformats.org/officeDocument/2006/relationships/image" Target="media/image25.png" /></Relationships>
</file>

<file path=word/_rels/header6.xml.rels><?xml version="1.0" encoding="utf-8" standalone="yes"?><Relationships xmlns="http://schemas.openxmlformats.org/package/2006/relationships"><Relationship Id="rId1" Type="http://schemas.openxmlformats.org/officeDocument/2006/relationships/image" Target="media/image3.png" /></Relationships>
</file>

<file path=word/_rels/header7.xml.rels><?xml version="1.0" encoding="utf-8" standalone="yes"?><Relationships xmlns="http://schemas.openxmlformats.org/package/2006/relationships"><Relationship Id="rId1" Type="http://schemas.openxmlformats.org/officeDocument/2006/relationships/image" Target="media/image3.png" /></Relationships>
</file>

<file path=word/_rels/header8.xml.rels><?xml version="1.0" encoding="utf-8" standalone="yes"?><Relationships xmlns="http://schemas.openxmlformats.org/package/2006/relationships"><Relationship Id="rId1" Type="http://schemas.openxmlformats.org/officeDocument/2006/relationships/image" Target="media/image14.png" /></Relationships>
</file>

<file path=word/_rels/header9.xml.rels><?xml version="1.0" encoding="utf-8" standalone="yes"?><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27</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revision>0</cp:revision>
  <dcterms:created xsi:type="dcterms:W3CDTF">2023-10-28T11:01:53Z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2023-10-28T11:02:09Z</vt:filetime>
  </property>
  <property fmtid="{D5CDD505-2E9C-101B-9397-08002B2CF9AE}" pid="3" name="CRO">
    <vt:lpwstr>wqlLaW5nc29mdCBQREYgdG8gV1BTIDg1</vt:lpwstr>
  </property>
  <property fmtid="{D5CDD505-2E9C-101B-9397-08002B2CF9AE}" pid="4" name="UsrData">
    <vt:lpwstr>653c7990ae5766001f7f68a5wl</vt:lpwstr>
  </property>
</Properties>
</file>