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医疗用品制造项目融资计划书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11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_Toc12110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4" w:history="1">
        <w:r>
          <w:rPr>
            <w:rFonts w:ascii="仿宋" w:eastAsia="仿宋" w:hAnsi="仿宋" w:cs="仿宋" w:hint="eastAsia"/>
            <w:lang w:eastAsia="zh-CN"/>
          </w:rPr>
          <w:t>一、申报单位及医疗用品制造项目概论</w:t>
        </w:r>
        <w:r>
          <w:tab/>
        </w:r>
        <w:r>
          <w:fldChar w:fldCharType="begin"/>
        </w:r>
        <w:r>
          <w:instrText xml:space="preserve"> PAGEREF _Toc11964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" w:history="1">
        <w:r>
          <w:rPr>
            <w:rFonts w:ascii="仿宋" w:eastAsia="仿宋" w:hAnsi="仿宋" w:cs="仿宋" w:hint="eastAsia"/>
            <w:lang w:eastAsia="zh-CN"/>
          </w:rPr>
          <w:t>(一)、医疗用品制造项目概况</w:t>
        </w:r>
        <w:r>
          <w:tab/>
        </w:r>
        <w:r>
          <w:fldChar w:fldCharType="begin"/>
        </w:r>
        <w:r>
          <w:instrText xml:space="preserve"> PAGEREF _Toc1046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9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_Toc5769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8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_Toc16218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3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_Toc7513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74" w:history="1">
        <w:r>
          <w:rPr>
            <w:rFonts w:ascii="仿宋" w:eastAsia="仿宋" w:hAnsi="仿宋" w:cs="仿宋" w:hint="eastAsia"/>
            <w:lang w:eastAsia="zh-CN"/>
          </w:rPr>
          <w:t>二、发展规划分析</w:t>
        </w:r>
        <w:r>
          <w:tab/>
        </w:r>
        <w:r>
          <w:fldChar w:fldCharType="begin"/>
        </w:r>
        <w:r>
          <w:instrText xml:space="preserve"> PAGEREF _Toc20274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_Toc5784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_Toc10311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8" w:history="1">
        <w:r>
          <w:rPr>
            <w:rFonts w:ascii="仿宋" w:eastAsia="仿宋" w:hAnsi="仿宋" w:cs="仿宋" w:hint="eastAsia"/>
            <w:lang w:eastAsia="zh-CN"/>
          </w:rPr>
          <w:t>三、医疗用品制造行业行业发展现状</w:t>
        </w:r>
        <w:r>
          <w:tab/>
        </w:r>
        <w:r>
          <w:fldChar w:fldCharType="begin"/>
        </w:r>
        <w:r>
          <w:instrText xml:space="preserve"> PAGEREF _Toc32648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4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_Toc18694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2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_Toc25142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1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_Toc19291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6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_Toc28866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4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_Toc8504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6" w:history="1">
        <w:r>
          <w:rPr>
            <w:rFonts w:ascii="仿宋" w:eastAsia="仿宋" w:hAnsi="仿宋" w:cs="仿宋" w:hint="eastAsia"/>
            <w:lang w:eastAsia="zh-CN"/>
          </w:rPr>
          <w:t>四、医疗用品制造项目建设单位基本情况</w:t>
        </w:r>
        <w:r>
          <w:tab/>
        </w:r>
        <w:r>
          <w:fldChar w:fldCharType="begin"/>
        </w:r>
        <w:r>
          <w:instrText xml:space="preserve"> PAGEREF _Toc9286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2" w:history="1">
        <w:r>
          <w:rPr>
            <w:rFonts w:ascii="仿宋" w:eastAsia="仿宋" w:hAnsi="仿宋" w:cs="仿宋" w:hint="eastAsia"/>
            <w:lang w:eastAsia="zh-CN"/>
          </w:rPr>
          <w:t>(一)、医疗用品制造项目建设单位基本情况</w:t>
        </w:r>
        <w:r>
          <w:tab/>
        </w:r>
        <w:r>
          <w:fldChar w:fldCharType="begin"/>
        </w:r>
        <w:r>
          <w:instrText xml:space="preserve"> PAGEREF _Toc14972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7" w:history="1">
        <w:r>
          <w:rPr>
            <w:rFonts w:ascii="仿宋" w:eastAsia="仿宋" w:hAnsi="仿宋" w:cs="仿宋" w:hint="eastAsia"/>
            <w:lang w:eastAsia="zh-CN"/>
          </w:rPr>
          <w:t>(二)、医疗用品制造项目主管单位基本情况</w:t>
        </w:r>
        <w:r>
          <w:tab/>
        </w:r>
        <w:r>
          <w:fldChar w:fldCharType="begin"/>
        </w:r>
        <w:r>
          <w:instrText xml:space="preserve"> PAGEREF _Toc17317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" w:history="1">
        <w:r>
          <w:rPr>
            <w:rFonts w:ascii="仿宋" w:eastAsia="仿宋" w:hAnsi="仿宋" w:cs="仿宋" w:hint="eastAsia"/>
            <w:lang w:eastAsia="zh-CN"/>
          </w:rPr>
          <w:t>(三)、医疗用品制造项目技术协作单位基本情况</w:t>
        </w:r>
        <w:r>
          <w:tab/>
        </w:r>
        <w:r>
          <w:fldChar w:fldCharType="begin"/>
        </w:r>
        <w:r>
          <w:instrText xml:space="preserve"> PAGEREF _Toc1786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2" w:history="1">
        <w:r>
          <w:rPr>
            <w:rFonts w:ascii="仿宋" w:eastAsia="仿宋" w:hAnsi="仿宋" w:cs="仿宋" w:hint="eastAsia"/>
            <w:lang w:eastAsia="zh-CN"/>
          </w:rPr>
          <w:t>五、医疗用品制造项目绪论</w:t>
        </w:r>
        <w:r>
          <w:tab/>
        </w:r>
        <w:r>
          <w:fldChar w:fldCharType="begin"/>
        </w:r>
        <w:r>
          <w:instrText xml:space="preserve"> PAGEREF _Toc6652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7" w:history="1">
        <w:r>
          <w:rPr>
            <w:rFonts w:ascii="仿宋" w:eastAsia="仿宋" w:hAnsi="仿宋" w:cs="仿宋" w:hint="eastAsia"/>
            <w:lang w:eastAsia="zh-CN"/>
          </w:rPr>
          <w:t>(一)、医疗用品制造项目名称及建设性质</w:t>
        </w:r>
        <w:r>
          <w:tab/>
        </w:r>
        <w:r>
          <w:fldChar w:fldCharType="begin"/>
        </w:r>
        <w:r>
          <w:instrText xml:space="preserve"> PAGEREF _Toc7587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1" w:history="1">
        <w:r>
          <w:rPr>
            <w:rFonts w:ascii="仿宋" w:eastAsia="仿宋" w:hAnsi="仿宋" w:cs="仿宋" w:hint="eastAsia"/>
            <w:lang w:eastAsia="zh-CN"/>
          </w:rPr>
          <w:t>(二)、医疗用品制造项目承办单位</w:t>
        </w:r>
        <w:r>
          <w:tab/>
        </w:r>
        <w:r>
          <w:fldChar w:fldCharType="begin"/>
        </w:r>
        <w:r>
          <w:instrText xml:space="preserve"> PAGEREF _Toc8601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9" w:history="1">
        <w:r>
          <w:rPr>
            <w:rFonts w:ascii="仿宋" w:eastAsia="仿宋" w:hAnsi="仿宋" w:cs="仿宋" w:hint="eastAsia"/>
            <w:lang w:eastAsia="zh-CN"/>
          </w:rPr>
          <w:t>(三)、医疗用品制造项目定位及建设理由</w:t>
        </w:r>
        <w:r>
          <w:tab/>
        </w:r>
        <w:r>
          <w:fldChar w:fldCharType="begin"/>
        </w:r>
        <w:r>
          <w:instrText xml:space="preserve"> PAGEREF _Toc23079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1" w:history="1">
        <w:r>
          <w:rPr>
            <w:rFonts w:ascii="仿宋" w:eastAsia="仿宋" w:hAnsi="仿宋" w:cs="仿宋" w:hint="eastAsia"/>
            <w:lang w:eastAsia="zh-CN"/>
          </w:rPr>
          <w:t>(四)、报告编制说明</w:t>
        </w:r>
        <w:r>
          <w:tab/>
        </w:r>
        <w:r>
          <w:fldChar w:fldCharType="begin"/>
        </w:r>
        <w:r>
          <w:instrText xml:space="preserve"> PAGEREF _Toc20381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" w:history="1">
        <w:r>
          <w:rPr>
            <w:rFonts w:ascii="仿宋" w:eastAsia="仿宋" w:hAnsi="仿宋" w:cs="仿宋" w:hint="eastAsia"/>
            <w:lang w:eastAsia="zh-CN"/>
          </w:rPr>
          <w:t>(五)、医疗用品制造项目建设选址</w:t>
        </w:r>
        <w:r>
          <w:tab/>
        </w:r>
        <w:r>
          <w:fldChar w:fldCharType="begin"/>
        </w:r>
        <w:r>
          <w:instrText xml:space="preserve"> PAGEREF _Toc3213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1" w:history="1">
        <w:r>
          <w:rPr>
            <w:rFonts w:ascii="仿宋" w:eastAsia="仿宋" w:hAnsi="仿宋" w:cs="仿宋" w:hint="eastAsia"/>
            <w:lang w:eastAsia="zh-CN"/>
          </w:rPr>
          <w:t>(六)、医疗用品制造项目生产规模</w:t>
        </w:r>
        <w:r>
          <w:tab/>
        </w:r>
        <w:r>
          <w:fldChar w:fldCharType="begin"/>
        </w:r>
        <w:r>
          <w:instrText xml:space="preserve"> PAGEREF _Toc19891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6" w:history="1">
        <w:r>
          <w:rPr>
            <w:rFonts w:ascii="仿宋" w:eastAsia="仿宋" w:hAnsi="仿宋" w:cs="仿宋" w:hint="eastAsia"/>
            <w:lang w:eastAsia="zh-CN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_Toc29326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0" w:history="1">
        <w:r>
          <w:rPr>
            <w:rFonts w:ascii="仿宋" w:eastAsia="仿宋" w:hAnsi="仿宋" w:cs="仿宋" w:hint="eastAsia"/>
            <w:lang w:eastAsia="zh-CN"/>
          </w:rPr>
          <w:t>(八)、环境影响</w:t>
        </w:r>
        <w:r>
          <w:tab/>
        </w:r>
        <w:r>
          <w:fldChar w:fldCharType="begin"/>
        </w:r>
        <w:r>
          <w:instrText xml:space="preserve"> PAGEREF _Toc6790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8" w:history="1">
        <w:r>
          <w:rPr>
            <w:rFonts w:ascii="仿宋" w:eastAsia="仿宋" w:hAnsi="仿宋" w:cs="仿宋" w:hint="eastAsia"/>
            <w:lang w:eastAsia="zh-CN"/>
          </w:rPr>
          <w:t>(九)、医疗用品制造项目总投资及资金构成</w:t>
        </w:r>
        <w:r>
          <w:tab/>
        </w:r>
        <w:r>
          <w:fldChar w:fldCharType="begin"/>
        </w:r>
        <w:r>
          <w:instrText xml:space="preserve"> PAGEREF _Toc12468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2" w:history="1">
        <w:r>
          <w:rPr>
            <w:rFonts w:ascii="仿宋" w:eastAsia="仿宋" w:hAnsi="仿宋" w:cs="仿宋" w:hint="eastAsia"/>
            <w:lang w:eastAsia="zh-CN"/>
          </w:rPr>
          <w:t>(十)、资金筹措方案</w:t>
        </w:r>
        <w:r>
          <w:tab/>
        </w:r>
        <w:r>
          <w:fldChar w:fldCharType="begin"/>
        </w:r>
        <w:r>
          <w:instrText xml:space="preserve"> PAGEREF _Toc3802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0" w:history="1">
        <w:r>
          <w:rPr>
            <w:rFonts w:ascii="仿宋" w:eastAsia="仿宋" w:hAnsi="仿宋" w:cs="仿宋" w:hint="eastAsia"/>
            <w:lang w:eastAsia="zh-CN"/>
          </w:rPr>
          <w:t>(十一)、医疗用品制造项目预期经济效益规划目标</w:t>
        </w:r>
        <w:r>
          <w:tab/>
        </w:r>
        <w:r>
          <w:fldChar w:fldCharType="begin"/>
        </w:r>
        <w:r>
          <w:instrText xml:space="preserve"> PAGEREF _Toc29070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8" w:history="1">
        <w:r>
          <w:rPr>
            <w:rFonts w:ascii="仿宋" w:eastAsia="仿宋" w:hAnsi="仿宋" w:cs="仿宋" w:hint="eastAsia"/>
            <w:lang w:eastAsia="zh-CN"/>
          </w:rPr>
          <w:t>(十二)、医疗用品制造项目建设进度规划</w:t>
        </w:r>
        <w:r>
          <w:tab/>
        </w:r>
        <w:r>
          <w:fldChar w:fldCharType="begin"/>
        </w:r>
        <w:r>
          <w:instrText xml:space="preserve"> PAGEREF _Toc29808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7" w:history="1">
        <w:r>
          <w:rPr>
            <w:rFonts w:ascii="仿宋" w:eastAsia="仿宋" w:hAnsi="仿宋" w:cs="仿宋" w:hint="eastAsia"/>
            <w:lang w:eastAsia="zh-CN"/>
          </w:rPr>
          <w:t>(十三)、医疗用品制造项目综合评价</w:t>
        </w:r>
        <w:r>
          <w:tab/>
        </w:r>
        <w:r>
          <w:fldChar w:fldCharType="begin"/>
        </w:r>
        <w:r>
          <w:instrText xml:space="preserve"> PAGEREF _Toc17277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0" w:history="1">
        <w:r>
          <w:rPr>
            <w:rFonts w:ascii="仿宋" w:eastAsia="仿宋" w:hAnsi="仿宋" w:cs="仿宋" w:hint="eastAsia"/>
            <w:lang w:eastAsia="zh-CN"/>
          </w:rPr>
          <w:t>六、项目概要</w:t>
        </w:r>
        <w:r>
          <w:tab/>
        </w:r>
        <w:r>
          <w:fldChar w:fldCharType="begin"/>
        </w:r>
        <w:r>
          <w:instrText xml:space="preserve"> PAGEREF _Toc1320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3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_Toc20963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4" w:history="1">
        <w:r>
          <w:rPr>
            <w:rFonts w:ascii="仿宋" w:eastAsia="仿宋" w:hAnsi="仿宋" w:cs="仿宋" w:hint="eastAsia"/>
            <w:lang w:eastAsia="zh-CN"/>
          </w:rPr>
          <w:t>(二)、项目主办方</w:t>
        </w:r>
        <w:r>
          <w:tab/>
        </w:r>
        <w:r>
          <w:fldChar w:fldCharType="begin"/>
        </w:r>
        <w:r>
          <w:instrText xml:space="preserve"> PAGEREF _Toc7154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9" w:history="1">
        <w:r>
          <w:rPr>
            <w:rFonts w:ascii="仿宋" w:eastAsia="仿宋" w:hAnsi="仿宋" w:cs="仿宋" w:hint="eastAsia"/>
            <w:lang w:eastAsia="zh-CN"/>
          </w:rPr>
          <w:t>(三)、医疗用品制造项目定位及建设原因</w:t>
        </w:r>
        <w:r>
          <w:tab/>
        </w:r>
        <w:r>
          <w:fldChar w:fldCharType="begin"/>
        </w:r>
        <w:r>
          <w:instrText xml:space="preserve"> PAGEREF _Toc15539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6" w:history="1">
        <w:r>
          <w:rPr>
            <w:rFonts w:ascii="仿宋" w:eastAsia="仿宋" w:hAnsi="仿宋" w:cs="仿宋" w:hint="eastAsia"/>
            <w:lang w:eastAsia="zh-CN"/>
          </w:rPr>
          <w:t>(四)、医疗用品制造项目选址及背景</w:t>
        </w:r>
        <w:r>
          <w:tab/>
        </w:r>
        <w:r>
          <w:fldChar w:fldCharType="begin"/>
        </w:r>
        <w:r>
          <w:instrText xml:space="preserve"> PAGEREF _Toc28306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7" w:history="1">
        <w:r>
          <w:rPr>
            <w:rFonts w:ascii="仿宋" w:eastAsia="仿宋" w:hAnsi="仿宋" w:cs="仿宋" w:hint="eastAsia"/>
            <w:lang w:eastAsia="zh-CN"/>
          </w:rPr>
          <w:t>(五)、医疗用品制造项目生产规模概述</w:t>
        </w:r>
        <w:r>
          <w:tab/>
        </w:r>
        <w:r>
          <w:fldChar w:fldCharType="begin"/>
        </w:r>
        <w:r>
          <w:instrText xml:space="preserve"> PAGEREF _Toc10687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1" w:history="1">
        <w:r>
          <w:rPr>
            <w:rFonts w:ascii="仿宋" w:eastAsia="仿宋" w:hAnsi="仿宋" w:cs="仿宋" w:hint="eastAsia"/>
            <w:lang w:eastAsia="zh-CN"/>
          </w:rPr>
          <w:t>(六)、建筑规模与设计要点</w:t>
        </w:r>
        <w:r>
          <w:tab/>
        </w:r>
        <w:r>
          <w:fldChar w:fldCharType="begin"/>
        </w:r>
        <w:r>
          <w:instrText xml:space="preserve"> PAGEREF _Toc7751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6" w:history="1">
        <w:r>
          <w:rPr>
            <w:rFonts w:ascii="仿宋" w:eastAsia="仿宋" w:hAnsi="仿宋" w:cs="仿宋" w:hint="eastAsia"/>
            <w:lang w:eastAsia="zh-CN"/>
          </w:rPr>
          <w:t>(七)、环境影响考察</w:t>
        </w:r>
        <w:r>
          <w:tab/>
        </w:r>
        <w:r>
          <w:fldChar w:fldCharType="begin"/>
        </w:r>
        <w:r>
          <w:instrText xml:space="preserve"> PAGEREF _Toc17716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884" w:history="1">
        <w:r>
          <w:rPr>
            <w:rFonts w:ascii="仿宋" w:eastAsia="仿宋" w:hAnsi="仿宋" w:cs="仿宋" w:hint="eastAsia"/>
            <w:lang w:eastAsia="zh-CN"/>
          </w:rPr>
          <w:t>(八)、项目总投资与资金结构</w:t>
        </w:r>
        <w:r>
          <w:tab/>
        </w:r>
        <w:r>
          <w:fldChar w:fldCharType="begin"/>
        </w:r>
        <w:r>
          <w:instrText xml:space="preserve"> PAGEREF _Toc7884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6" w:history="1">
        <w:r>
          <w:rPr>
            <w:rFonts w:ascii="仿宋" w:eastAsia="仿宋" w:hAnsi="仿宋" w:cs="仿宋" w:hint="eastAsia"/>
            <w:lang w:eastAsia="zh-CN"/>
          </w:rPr>
          <w:t>(九)、资金筹措方案概述</w:t>
        </w:r>
        <w:r>
          <w:tab/>
        </w:r>
        <w:r>
          <w:fldChar w:fldCharType="begin"/>
        </w:r>
        <w:r>
          <w:instrText xml:space="preserve"> PAGEREF _Toc21276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8" w:history="1">
        <w:r>
          <w:rPr>
            <w:rFonts w:ascii="仿宋" w:eastAsia="仿宋" w:hAnsi="仿宋" w:cs="仿宋" w:hint="eastAsia"/>
            <w:lang w:eastAsia="zh-CN"/>
          </w:rPr>
          <w:t>(十)、医疗用品制造项目经济效益预期规划</w:t>
        </w:r>
        <w:r>
          <w:tab/>
        </w:r>
        <w:r>
          <w:fldChar w:fldCharType="begin"/>
        </w:r>
        <w:r>
          <w:instrText xml:space="preserve"> PAGEREF _Toc11858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(十一)、医疗用品制造项目建设进度计划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9" w:history="1">
        <w:r>
          <w:rPr>
            <w:rFonts w:ascii="仿宋" w:eastAsia="仿宋" w:hAnsi="仿宋" w:cs="仿宋" w:hint="eastAsia"/>
            <w:lang w:eastAsia="zh-CN"/>
          </w:rPr>
          <w:t>七、医疗用品制造项目基本情况</w:t>
        </w:r>
        <w:r>
          <w:tab/>
        </w:r>
        <w:r>
          <w:fldChar w:fldCharType="begin"/>
        </w:r>
        <w:r>
          <w:instrText xml:space="preserve"> PAGEREF _Toc11879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1" w:history="1">
        <w:r>
          <w:rPr>
            <w:rFonts w:ascii="仿宋" w:eastAsia="仿宋" w:hAnsi="仿宋" w:cs="仿宋" w:hint="eastAsia"/>
            <w:lang w:eastAsia="zh-CN"/>
          </w:rPr>
          <w:t>(一)、医疗用品制造项目承办单位名称</w:t>
        </w:r>
        <w:r>
          <w:tab/>
        </w:r>
        <w:r>
          <w:fldChar w:fldCharType="begin"/>
        </w:r>
        <w:r>
          <w:instrText xml:space="preserve"> PAGEREF _Toc28241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1" w:history="1">
        <w:r>
          <w:rPr>
            <w:rFonts w:ascii="仿宋" w:eastAsia="仿宋" w:hAnsi="仿宋" w:cs="仿宋" w:hint="eastAsia"/>
            <w:lang w:eastAsia="zh-CN"/>
          </w:rPr>
          <w:t>(二)、医疗用品制造项目联系人</w:t>
        </w:r>
        <w:r>
          <w:tab/>
        </w:r>
        <w:r>
          <w:fldChar w:fldCharType="begin"/>
        </w:r>
        <w:r>
          <w:instrText xml:space="preserve"> PAGEREF _Toc27871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" w:history="1">
        <w:r>
          <w:rPr>
            <w:rFonts w:ascii="仿宋" w:eastAsia="仿宋" w:hAnsi="仿宋" w:cs="仿宋" w:hint="eastAsia"/>
            <w:lang w:eastAsia="zh-CN"/>
          </w:rPr>
          <w:t>(三)、医疗用品制造项目建设单位概况</w:t>
        </w:r>
        <w:r>
          <w:tab/>
        </w:r>
        <w:r>
          <w:fldChar w:fldCharType="begin"/>
        </w:r>
        <w:r>
          <w:instrText xml:space="preserve"> PAGEREF _Toc2813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3" w:history="1">
        <w:r>
          <w:rPr>
            <w:rFonts w:ascii="仿宋" w:eastAsia="仿宋" w:hAnsi="仿宋" w:cs="仿宋" w:hint="eastAsia"/>
            <w:lang w:eastAsia="zh-CN"/>
          </w:rPr>
          <w:t>(四)、医疗用品制造项目实施的可行性</w:t>
        </w:r>
        <w:r>
          <w:tab/>
        </w:r>
        <w:r>
          <w:fldChar w:fldCharType="begin"/>
        </w:r>
        <w:r>
          <w:instrText xml:space="preserve"> PAGEREF _Toc9533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2" w:history="1">
        <w:r>
          <w:rPr>
            <w:rFonts w:ascii="仿宋" w:eastAsia="仿宋" w:hAnsi="仿宋" w:cs="仿宋" w:hint="eastAsia"/>
            <w:lang w:eastAsia="zh-CN"/>
          </w:rPr>
          <w:t>(五)、医疗用品制造项目建设选址及建设规模</w:t>
        </w:r>
        <w:r>
          <w:tab/>
        </w:r>
        <w:r>
          <w:fldChar w:fldCharType="begin"/>
        </w:r>
        <w:r>
          <w:instrText xml:space="preserve"> PAGEREF _Toc29412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" w:history="1">
        <w:r>
          <w:rPr>
            <w:rFonts w:ascii="仿宋" w:eastAsia="仿宋" w:hAnsi="仿宋" w:cs="仿宋" w:hint="eastAsia"/>
            <w:lang w:eastAsia="zh-CN"/>
          </w:rPr>
          <w:t>(六)、医疗用品制造项目总投资及资金构成</w:t>
        </w:r>
        <w:r>
          <w:tab/>
        </w:r>
        <w:r>
          <w:fldChar w:fldCharType="begin"/>
        </w:r>
        <w:r>
          <w:instrText xml:space="preserve"> PAGEREF _Toc1580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1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_Toc9031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0" w:history="1">
        <w:r>
          <w:rPr>
            <w:rFonts w:ascii="仿宋" w:eastAsia="仿宋" w:hAnsi="仿宋" w:cs="仿宋" w:hint="eastAsia"/>
            <w:lang w:eastAsia="zh-CN"/>
          </w:rPr>
          <w:t>八、风险及退出方式</w:t>
        </w:r>
        <w:r>
          <w:tab/>
        </w:r>
        <w:r>
          <w:fldChar w:fldCharType="begin"/>
        </w:r>
        <w:r>
          <w:instrText xml:space="preserve"> PAGEREF _Toc9230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6" w:history="1">
        <w:r>
          <w:rPr>
            <w:rFonts w:ascii="仿宋" w:eastAsia="仿宋" w:hAnsi="仿宋" w:cs="仿宋" w:hint="eastAsia"/>
            <w:lang w:eastAsia="zh-CN"/>
          </w:rPr>
          <w:t>(一)、风险分析</w:t>
        </w:r>
        <w:r>
          <w:tab/>
        </w:r>
        <w:r>
          <w:fldChar w:fldCharType="begin"/>
        </w:r>
        <w:r>
          <w:instrText xml:space="preserve"> PAGEREF _Toc17056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0" w:history="1">
        <w:r>
          <w:rPr>
            <w:rFonts w:ascii="仿宋" w:eastAsia="仿宋" w:hAnsi="仿宋" w:cs="仿宋" w:hint="eastAsia"/>
            <w:lang w:eastAsia="zh-CN"/>
          </w:rPr>
          <w:t>(二)、退出方式</w:t>
        </w:r>
        <w:r>
          <w:tab/>
        </w:r>
        <w:r>
          <w:fldChar w:fldCharType="begin"/>
        </w:r>
        <w:r>
          <w:instrText xml:space="preserve"> PAGEREF _Toc18600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" w:history="1">
        <w:r>
          <w:rPr>
            <w:rFonts w:ascii="仿宋" w:eastAsia="仿宋" w:hAnsi="仿宋" w:cs="仿宋" w:hint="eastAsia"/>
            <w:lang w:eastAsia="zh-CN"/>
          </w:rPr>
          <w:t>九、医疗用品制造项目可行性研究</w:t>
        </w:r>
        <w:r>
          <w:tab/>
        </w:r>
        <w:r>
          <w:fldChar w:fldCharType="begin"/>
        </w:r>
        <w:r>
          <w:instrText xml:space="preserve"> PAGEREF _Toc1033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3" w:history="1">
        <w:r>
          <w:rPr>
            <w:rFonts w:ascii="仿宋" w:eastAsia="仿宋" w:hAnsi="仿宋" w:cs="仿宋" w:hint="eastAsia"/>
            <w:lang w:eastAsia="zh-CN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_Toc20843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5" w:history="1">
        <w:r>
          <w:rPr>
            <w:rFonts w:ascii="仿宋" w:eastAsia="仿宋" w:hAnsi="仿宋" w:cs="仿宋" w:hint="eastAsia"/>
            <w:lang w:eastAsia="zh-CN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_Toc29415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4" w:history="1">
        <w:r>
          <w:rPr>
            <w:rFonts w:ascii="仿宋" w:eastAsia="仿宋" w:hAnsi="仿宋" w:cs="仿宋" w:hint="eastAsia"/>
            <w:lang w:eastAsia="zh-CN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_Toc6394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0" w:history="1">
        <w:r>
          <w:rPr>
            <w:rFonts w:ascii="仿宋" w:eastAsia="仿宋" w:hAnsi="仿宋" w:cs="仿宋" w:hint="eastAsia"/>
            <w:lang w:eastAsia="zh-CN"/>
          </w:rPr>
          <w:t>十、营销和销售分析</w:t>
        </w:r>
        <w:r>
          <w:tab/>
        </w:r>
        <w:r>
          <w:fldChar w:fldCharType="begin"/>
        </w:r>
        <w:r>
          <w:instrText xml:space="preserve"> PAGEREF _Toc20700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9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_Toc3539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7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_Toc16457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7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_Toc26437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_Toc2026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5" w:history="1">
        <w:r>
          <w:rPr>
            <w:rFonts w:ascii="仿宋" w:eastAsia="仿宋" w:hAnsi="仿宋" w:cs="仿宋" w:hint="eastAsia"/>
            <w:lang w:eastAsia="zh-CN"/>
          </w:rPr>
          <w:t>十一、法规合规与审计</w:t>
        </w:r>
        <w:r>
          <w:tab/>
        </w:r>
        <w:r>
          <w:fldChar w:fldCharType="begin"/>
        </w:r>
        <w:r>
          <w:instrText xml:space="preserve"> PAGEREF _Toc13085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1" w:history="1">
        <w:r>
          <w:rPr>
            <w:rFonts w:ascii="仿宋" w:eastAsia="仿宋" w:hAnsi="仿宋" w:cs="仿宋" w:hint="eastAsia"/>
            <w:lang w:eastAsia="zh-CN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_Toc24661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" w:history="1">
        <w:r>
          <w:rPr>
            <w:rFonts w:ascii="仿宋" w:eastAsia="仿宋" w:hAnsi="仿宋" w:cs="仿宋" w:hint="eastAsia"/>
            <w:lang w:eastAsia="zh-CN"/>
          </w:rPr>
          <w:t>(二)、内部审计计划</w:t>
        </w:r>
        <w:r>
          <w:tab/>
        </w:r>
        <w:r>
          <w:fldChar w:fldCharType="begin"/>
        </w:r>
        <w:r>
          <w:instrText xml:space="preserve"> PAGEREF _Toc2475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" w:history="1">
        <w:r>
          <w:rPr>
            <w:rFonts w:ascii="仿宋" w:eastAsia="仿宋" w:hAnsi="仿宋" w:cs="仿宋" w:hint="eastAsia"/>
            <w:lang w:eastAsia="zh-CN"/>
          </w:rPr>
          <w:t>(三)、外部审计准备</w:t>
        </w:r>
        <w:r>
          <w:tab/>
        </w:r>
        <w:r>
          <w:fldChar w:fldCharType="begin"/>
        </w:r>
        <w:r>
          <w:instrText xml:space="preserve"> PAGEREF _Toc605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5" w:history="1">
        <w:r>
          <w:rPr>
            <w:rFonts w:ascii="仿宋" w:eastAsia="仿宋" w:hAnsi="仿宋" w:cs="仿宋" w:hint="eastAsia"/>
            <w:lang w:eastAsia="zh-CN"/>
          </w:rPr>
          <w:t>(四)、审计结果整改</w:t>
        </w:r>
        <w:r>
          <w:tab/>
        </w:r>
        <w:r>
          <w:fldChar w:fldCharType="begin"/>
        </w:r>
        <w:r>
          <w:instrText xml:space="preserve"> PAGEREF _Toc25365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46" w:history="1">
        <w:r>
          <w:rPr>
            <w:rFonts w:ascii="仿宋" w:eastAsia="仿宋" w:hAnsi="仿宋" w:cs="仿宋" w:hint="eastAsia"/>
            <w:lang w:eastAsia="zh-CN"/>
          </w:rPr>
          <w:t>十二、环境和生态影响分析</w:t>
        </w:r>
        <w:r>
          <w:tab/>
        </w:r>
        <w:r>
          <w:fldChar w:fldCharType="begin"/>
        </w:r>
        <w:r>
          <w:instrText xml:space="preserve"> PAGEREF _Toc9646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_Toc8208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_Toc22808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_Toc10602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_Toc10850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_Toc25888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1" w:history="1">
        <w:r>
          <w:rPr>
            <w:rFonts w:ascii="仿宋" w:eastAsia="仿宋" w:hAnsi="仿宋" w:cs="仿宋" w:hint="eastAsia"/>
            <w:lang w:eastAsia="zh-CN"/>
          </w:rPr>
          <w:t>十三、产品及建设方案</w:t>
        </w:r>
        <w:r>
          <w:tab/>
        </w:r>
        <w:r>
          <w:fldChar w:fldCharType="begin"/>
        </w:r>
        <w:r>
          <w:instrText xml:space="preserve"> PAGEREF _Toc421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_Toc29896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_Toc29816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43" w:history="1">
        <w:r>
          <w:rPr>
            <w:rFonts w:ascii="仿宋" w:eastAsia="仿宋" w:hAnsi="仿宋" w:cs="仿宋" w:hint="eastAsia"/>
            <w:lang w:eastAsia="zh-CN"/>
          </w:rPr>
          <w:t>十四、可持续发展与绿色经营</w:t>
        </w:r>
        <w:r>
          <w:tab/>
        </w:r>
        <w:r>
          <w:fldChar w:fldCharType="begin"/>
        </w:r>
        <w:r>
          <w:instrText xml:space="preserve"> PAGEREF _Toc4243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1" w:history="1">
        <w:r>
          <w:rPr>
            <w:rFonts w:ascii="仿宋" w:eastAsia="仿宋" w:hAnsi="仿宋" w:cs="仿宋" w:hint="eastAsia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_Toc14191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3" w:history="1">
        <w:r>
          <w:rPr>
            <w:rFonts w:ascii="仿宋" w:eastAsia="仿宋" w:hAnsi="仿宋" w:cs="仿宋" w:hint="eastAsia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_Toc11073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2" w:history="1">
        <w:r>
          <w:rPr>
            <w:rFonts w:ascii="仿宋" w:eastAsia="仿宋" w:hAnsi="仿宋" w:cs="仿宋" w:hint="eastAsia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_Toc18632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1" w:history="1">
        <w:r>
          <w:rPr>
            <w:rFonts w:ascii="仿宋" w:eastAsia="仿宋" w:hAnsi="仿宋" w:cs="仿宋" w:hint="eastAsia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_Toc11951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" w:history="1">
        <w:r>
          <w:rPr>
            <w:rFonts w:ascii="仿宋" w:eastAsia="仿宋" w:hAnsi="仿宋" w:cs="仿宋" w:hint="eastAsia"/>
            <w:lang w:eastAsia="zh-CN"/>
          </w:rPr>
          <w:t>十五、医疗用品制造项目管理与团队协作</w:t>
        </w:r>
        <w:r>
          <w:tab/>
        </w:r>
        <w:r>
          <w:fldChar w:fldCharType="begin"/>
        </w:r>
        <w:r>
          <w:instrText xml:space="preserve"> PAGEREF _Toc1330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049" w:history="1">
        <w:r>
          <w:rPr>
            <w:rFonts w:ascii="仿宋" w:eastAsia="仿宋" w:hAnsi="仿宋" w:cs="仿宋" w:hint="eastAsia"/>
            <w:lang w:eastAsia="zh-CN"/>
          </w:rPr>
          <w:t>(一)、医疗用品制造项目管理方法论</w:t>
        </w:r>
        <w:r>
          <w:tab/>
        </w:r>
        <w:r>
          <w:fldChar w:fldCharType="begin"/>
        </w:r>
        <w:r>
          <w:instrText xml:space="preserve"> PAGEREF _Toc24049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7" w:history="1">
        <w:r>
          <w:rPr>
            <w:rFonts w:ascii="仿宋" w:eastAsia="仿宋" w:hAnsi="仿宋" w:cs="仿宋" w:hint="eastAsia"/>
            <w:lang w:eastAsia="zh-CN"/>
          </w:rPr>
          <w:t>(二)、医疗用品制造项目计划与进度管理</w:t>
        </w:r>
        <w:r>
          <w:tab/>
        </w:r>
        <w:r>
          <w:fldChar w:fldCharType="begin"/>
        </w:r>
        <w:r>
          <w:instrText xml:space="preserve"> PAGEREF _Toc4367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_Toc687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6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_Toc24546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1" w:history="1">
        <w:r>
          <w:rPr>
            <w:rFonts w:ascii="仿宋" w:eastAsia="仿宋" w:hAnsi="仿宋" w:cs="仿宋" w:hint="eastAsia"/>
            <w:lang w:eastAsia="zh-CN"/>
          </w:rPr>
          <w:t>(五)、医疗用品制造项目风险管理与应对</w:t>
        </w:r>
        <w:r>
          <w:tab/>
        </w:r>
        <w:r>
          <w:fldChar w:fldCharType="begin"/>
        </w:r>
        <w:r>
          <w:instrText xml:space="preserve"> PAGEREF _Toc29251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4" w:history="1">
        <w:r>
          <w:rPr>
            <w:rFonts w:ascii="仿宋" w:eastAsia="仿宋" w:hAnsi="仿宋" w:cs="仿宋" w:hint="eastAsia"/>
            <w:lang w:eastAsia="zh-CN"/>
          </w:rPr>
          <w:t>十六、战略钟</w:t>
        </w:r>
        <w:r>
          <w:tab/>
        </w:r>
        <w:r>
          <w:fldChar w:fldCharType="begin"/>
        </w:r>
        <w:r>
          <w:instrText xml:space="preserve"> PAGEREF _Toc15524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0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_Toc6820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3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_Toc17453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_Toc19492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_Toc30969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99" w:history="1">
        <w:r>
          <w:rPr>
            <w:rFonts w:ascii="仿宋" w:eastAsia="仿宋" w:hAnsi="仿宋" w:cs="仿宋" w:hint="eastAsia"/>
            <w:lang w:eastAsia="zh-CN"/>
          </w:rPr>
          <w:t>十八、市场分析、调研</w:t>
        </w:r>
        <w:r>
          <w:tab/>
        </w:r>
        <w:r>
          <w:fldChar w:fldCharType="begin"/>
        </w:r>
        <w:r>
          <w:instrText xml:space="preserve"> PAGEREF _Toc27899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" w:history="1">
        <w:r>
          <w:rPr>
            <w:rFonts w:ascii="仿宋" w:eastAsia="仿宋" w:hAnsi="仿宋" w:cs="仿宋" w:hint="eastAsia"/>
            <w:lang w:eastAsia="zh-CN"/>
          </w:rPr>
          <w:t>(一)、医疗用品制造行业分析</w:t>
        </w:r>
        <w:r>
          <w:tab/>
        </w:r>
        <w:r>
          <w:fldChar w:fldCharType="begin"/>
        </w:r>
        <w:r>
          <w:instrText xml:space="preserve"> PAGEREF _Toc1890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4" w:history="1">
        <w:r>
          <w:rPr>
            <w:rFonts w:ascii="仿宋" w:eastAsia="仿宋" w:hAnsi="仿宋" w:cs="仿宋" w:hint="eastAsia"/>
            <w:lang w:eastAsia="zh-CN"/>
          </w:rPr>
          <w:t>(二)、医疗用品制造市场分析预测</w:t>
        </w:r>
        <w:r>
          <w:tab/>
        </w:r>
        <w:r>
          <w:fldChar w:fldCharType="begin"/>
        </w:r>
        <w:r>
          <w:instrText xml:space="preserve"> PAGEREF _Toc25364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7" w:history="1">
        <w:r>
          <w:rPr>
            <w:rFonts w:ascii="仿宋" w:eastAsia="仿宋" w:hAnsi="仿宋" w:cs="仿宋" w:hint="eastAsia"/>
            <w:lang w:eastAsia="zh-CN"/>
          </w:rPr>
          <w:t>十九、环保分析</w:t>
        </w:r>
        <w:r>
          <w:tab/>
        </w:r>
        <w:r>
          <w:fldChar w:fldCharType="begin"/>
        </w:r>
        <w:r>
          <w:instrText xml:space="preserve"> PAGEREF _Toc25787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_Toc8514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_Toc26666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_Toc6952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_Toc13176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_Toc15707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_Toc13099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3" w:history="1">
        <w:r>
          <w:rPr>
            <w:rFonts w:ascii="仿宋" w:eastAsia="仿宋" w:hAnsi="仿宋" w:cs="仿宋" w:hint="eastAsia"/>
            <w:lang w:eastAsia="zh-CN"/>
          </w:rPr>
          <w:t>(七)、环境管理分析</w:t>
        </w:r>
        <w:r>
          <w:tab/>
        </w:r>
        <w:r>
          <w:fldChar w:fldCharType="begin"/>
        </w:r>
        <w:r>
          <w:instrText xml:space="preserve"> PAGEREF _Toc13183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7" w:history="1">
        <w:r>
          <w:rPr>
            <w:rFonts w:ascii="仿宋" w:eastAsia="仿宋" w:hAnsi="仿宋" w:cs="仿宋" w:hint="eastAsia"/>
            <w:lang w:eastAsia="zh-CN"/>
          </w:rPr>
          <w:t>(八)、结论及建议</w:t>
        </w:r>
        <w:r>
          <w:tab/>
        </w:r>
        <w:r>
          <w:fldChar w:fldCharType="begin"/>
        </w:r>
        <w:r>
          <w:instrText xml:space="preserve"> PAGEREF _Toc30887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1" w:history="1">
        <w:r>
          <w:rPr>
            <w:rFonts w:ascii="仿宋" w:eastAsia="仿宋" w:hAnsi="仿宋" w:cs="仿宋" w:hint="eastAsia"/>
            <w:lang w:eastAsia="zh-CN"/>
          </w:rPr>
          <w:t>二十、环境保护管理措施</w:t>
        </w:r>
        <w:r>
          <w:tab/>
        </w:r>
        <w:r>
          <w:fldChar w:fldCharType="begin"/>
        </w:r>
        <w:r>
          <w:instrText xml:space="preserve"> PAGEREF _Toc21621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3" w:history="1">
        <w:r>
          <w:rPr>
            <w:rFonts w:ascii="仿宋" w:eastAsia="仿宋" w:hAnsi="仿宋" w:cs="仿宋" w:hint="eastAsia"/>
            <w:lang w:eastAsia="zh-CN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_Toc3283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3" w:history="1">
        <w:r>
          <w:rPr>
            <w:rFonts w:ascii="仿宋" w:eastAsia="仿宋" w:hAnsi="仿宋" w:cs="仿宋" w:hint="eastAsia"/>
            <w:lang w:eastAsia="zh-CN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_Toc9193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3" w:history="1">
        <w:r>
          <w:rPr>
            <w:rFonts w:ascii="仿宋" w:eastAsia="仿宋" w:hAnsi="仿宋" w:cs="仿宋" w:hint="eastAsia"/>
            <w:lang w:eastAsia="zh-CN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_Toc8763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11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964"/>
      <w:r>
        <w:rPr>
          <w:rFonts w:ascii="仿宋" w:eastAsia="仿宋" w:hAnsi="仿宋" w:cs="仿宋" w:hint="eastAsia"/>
          <w:sz w:val="28"/>
          <w:lang w:eastAsia="zh-CN"/>
        </w:rPr>
        <w:t>一、申报单位及医疗用品制造项目概论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46"/>
      <w:r>
        <w:rPr>
          <w:rFonts w:ascii="仿宋" w:eastAsia="仿宋" w:hAnsi="仿宋" w:cs="仿宋" w:hint="eastAsia"/>
          <w:lang w:eastAsia="zh-CN"/>
        </w:rPr>
        <w:t>(一)、医疗用品制造项目概况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(一)本计划是关于医疗用品制造项目的项目。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 有限公司是医疗用品制造项目的投资方。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本医疗用品制造项目的计划位置是在尚未确定的XX地区。为确保环境保护的需要，避开了自然保护区、风景名胜区等特殊保护区域。医疗用品制造项目的建设地点应具备优良的地理条件和基础设施，并具备发展潜力。在节约土地资源的前提下，我们尽量选择空闲地、非耕地或荒地作为建设用地，避免对优质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(四)医疗用品制造项目总用地面积为XX平方米（约XX亩）。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(五)医疗用品制造项目的建筑规划系数为XX%，建筑容积率为XX，建设区域绿化覆盖率为XX%，固定资产投资强度为XX万元/亩。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https://d.book118.com/597123031053006052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医疗用品制造项目融资计划书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医疗用品制造项目融资计划书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医疗用品制造项目融资计划书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医疗用品制造项目融资计划书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医疗用品制造项目融资计划书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7F3822"/>
    <w:rsid w:val="447F382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7123031053006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2024-03-13T11:46:00Z</dcterms:created>
  <dcterms:modified xsi:type="dcterms:W3CDTF">2024-03-13T11:46:36Z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D8589C2E43F342F691B8FE44C3BA1212_11</vt:lpwstr>
  </property>
  <property fmtid="{D5CDD505-2E9C-101B-9397-08002B2CF9AE}" pid="3" name="KSOProductBuildVer">
    <vt:lpwstr>2052-12.1.0.16399</vt:lpwstr>
  </property>
</Properties>
</file>