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工程照明项目规划设计方案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33" w:history="1">
        <w:r>
          <w:rPr>
            <w:rFonts w:ascii="仿宋" w:eastAsia="仿宋" w:hAnsi="仿宋" w:cs="仿宋" w:hint="eastAsia"/>
            <w:lang w:eastAsia="zh-CN"/>
          </w:rPr>
          <w:t>概论</w:t>
        </w:r>
        <w:r>
          <w:tab/>
        </w:r>
        <w:r>
          <w:fldChar w:fldCharType="begin"/>
        </w:r>
        <w:r>
          <w:instrText xml:space="preserve"> PAGEREF _Toc5233 \h </w:instrText>
        </w:r>
        <w:r>
          <w:fldChar w:fldCharType="separate"/>
        </w:r>
        <w:r>
          <w:t>3</w:t>
        </w:r>
        <w:r>
          <w:fldChar w:fldCharType="end"/>
        </w:r>
      </w:hyperlink>
    </w:p>
    <w:p>
      <w:pPr>
        <w:pStyle w:val="TOC1"/>
        <w:tabs>
          <w:tab w:val="right" w:leader="dot" w:pos="8306"/>
        </w:tabs>
      </w:pPr>
      <w:hyperlink w:anchor="_Toc19767" w:history="1">
        <w:r>
          <w:rPr>
            <w:rFonts w:ascii="仿宋" w:eastAsia="仿宋" w:hAnsi="仿宋" w:cs="仿宋" w:hint="eastAsia"/>
            <w:lang w:eastAsia="zh-CN"/>
          </w:rPr>
          <w:t>一、工程照明项目建设单位说明</w:t>
        </w:r>
        <w:r>
          <w:tab/>
        </w:r>
        <w:r>
          <w:fldChar w:fldCharType="begin"/>
        </w:r>
        <w:r>
          <w:instrText xml:space="preserve"> PAGEREF _Toc19767 \h </w:instrText>
        </w:r>
        <w:r>
          <w:fldChar w:fldCharType="separate"/>
        </w:r>
        <w:r>
          <w:t>3</w:t>
        </w:r>
        <w:r>
          <w:fldChar w:fldCharType="end"/>
        </w:r>
      </w:hyperlink>
    </w:p>
    <w:p>
      <w:pPr>
        <w:pStyle w:val="TOC2"/>
        <w:tabs>
          <w:tab w:val="right" w:leader="dot" w:pos="8306"/>
        </w:tabs>
      </w:pPr>
      <w:hyperlink w:anchor="_Toc2181" w:history="1">
        <w:r>
          <w:rPr>
            <w:rFonts w:ascii="仿宋" w:eastAsia="仿宋" w:hAnsi="仿宋" w:cs="仿宋" w:hint="eastAsia"/>
            <w:lang w:eastAsia="zh-CN"/>
          </w:rPr>
          <w:t>(一)、工程照明项目承办单位基本情况</w:t>
        </w:r>
        <w:r>
          <w:tab/>
        </w:r>
        <w:r>
          <w:fldChar w:fldCharType="begin"/>
        </w:r>
        <w:r>
          <w:instrText xml:space="preserve"> PAGEREF _Toc2181 \h </w:instrText>
        </w:r>
        <w:r>
          <w:fldChar w:fldCharType="separate"/>
        </w:r>
        <w:r>
          <w:t>3</w:t>
        </w:r>
        <w:r>
          <w:fldChar w:fldCharType="end"/>
        </w:r>
      </w:hyperlink>
    </w:p>
    <w:p>
      <w:pPr>
        <w:pStyle w:val="TOC2"/>
        <w:tabs>
          <w:tab w:val="right" w:leader="dot" w:pos="8306"/>
        </w:tabs>
      </w:pPr>
      <w:hyperlink w:anchor="_Toc19690" w:history="1">
        <w:r>
          <w:rPr>
            <w:rFonts w:ascii="仿宋" w:eastAsia="仿宋" w:hAnsi="仿宋" w:cs="仿宋" w:hint="eastAsia"/>
            <w:lang w:eastAsia="zh-CN"/>
          </w:rPr>
          <w:t>(二)、公司经济效益分析</w:t>
        </w:r>
        <w:r>
          <w:tab/>
        </w:r>
        <w:r>
          <w:fldChar w:fldCharType="begin"/>
        </w:r>
        <w:r>
          <w:instrText xml:space="preserve"> PAGEREF _Toc19690 \h </w:instrText>
        </w:r>
        <w:r>
          <w:fldChar w:fldCharType="separate"/>
        </w:r>
        <w:r>
          <w:t>4</w:t>
        </w:r>
        <w:r>
          <w:fldChar w:fldCharType="end"/>
        </w:r>
      </w:hyperlink>
    </w:p>
    <w:p>
      <w:pPr>
        <w:pStyle w:val="TOC1"/>
        <w:tabs>
          <w:tab w:val="right" w:leader="dot" w:pos="8306"/>
        </w:tabs>
      </w:pPr>
      <w:hyperlink w:anchor="_Toc26427" w:history="1">
        <w:r>
          <w:rPr>
            <w:rFonts w:ascii="仿宋" w:eastAsia="仿宋" w:hAnsi="仿宋" w:cs="仿宋" w:hint="eastAsia"/>
            <w:lang w:eastAsia="zh-CN"/>
          </w:rPr>
          <w:t>二、工程照明项目建设背景及必要性分析</w:t>
        </w:r>
        <w:r>
          <w:tab/>
        </w:r>
        <w:r>
          <w:fldChar w:fldCharType="begin"/>
        </w:r>
        <w:r>
          <w:instrText xml:space="preserve"> PAGEREF _Toc26427 \h </w:instrText>
        </w:r>
        <w:r>
          <w:fldChar w:fldCharType="separate"/>
        </w:r>
        <w:r>
          <w:t>5</w:t>
        </w:r>
        <w:r>
          <w:fldChar w:fldCharType="end"/>
        </w:r>
      </w:hyperlink>
    </w:p>
    <w:p>
      <w:pPr>
        <w:pStyle w:val="TOC2"/>
        <w:tabs>
          <w:tab w:val="right" w:leader="dot" w:pos="8306"/>
        </w:tabs>
      </w:pPr>
      <w:hyperlink w:anchor="_Toc17015" w:history="1">
        <w:r>
          <w:rPr>
            <w:rFonts w:ascii="仿宋" w:eastAsia="仿宋" w:hAnsi="仿宋" w:cs="仿宋" w:hint="eastAsia"/>
            <w:lang w:eastAsia="zh-CN"/>
          </w:rPr>
          <w:t>(一)、工程照明项目背景分析</w:t>
        </w:r>
        <w:r>
          <w:tab/>
        </w:r>
        <w:r>
          <w:fldChar w:fldCharType="begin"/>
        </w:r>
        <w:r>
          <w:instrText xml:space="preserve"> PAGEREF _Toc17015 \h </w:instrText>
        </w:r>
        <w:r>
          <w:fldChar w:fldCharType="separate"/>
        </w:r>
        <w:r>
          <w:t>5</w:t>
        </w:r>
        <w:r>
          <w:fldChar w:fldCharType="end"/>
        </w:r>
      </w:hyperlink>
    </w:p>
    <w:p>
      <w:pPr>
        <w:pStyle w:val="TOC2"/>
        <w:tabs>
          <w:tab w:val="right" w:leader="dot" w:pos="8306"/>
        </w:tabs>
      </w:pPr>
      <w:hyperlink w:anchor="_Toc20519" w:history="1">
        <w:r>
          <w:rPr>
            <w:rFonts w:ascii="仿宋" w:eastAsia="仿宋" w:hAnsi="仿宋" w:cs="仿宋" w:hint="eastAsia"/>
            <w:lang w:eastAsia="zh-CN"/>
          </w:rPr>
          <w:t>(二)、工程照明项目建设必要性分析</w:t>
        </w:r>
        <w:r>
          <w:tab/>
        </w:r>
        <w:r>
          <w:fldChar w:fldCharType="begin"/>
        </w:r>
        <w:r>
          <w:instrText xml:space="preserve"> PAGEREF _Toc20519 \h </w:instrText>
        </w:r>
        <w:r>
          <w:fldChar w:fldCharType="separate"/>
        </w:r>
        <w:r>
          <w:t>6</w:t>
        </w:r>
        <w:r>
          <w:fldChar w:fldCharType="end"/>
        </w:r>
      </w:hyperlink>
    </w:p>
    <w:p>
      <w:pPr>
        <w:pStyle w:val="TOC1"/>
        <w:tabs>
          <w:tab w:val="right" w:leader="dot" w:pos="8306"/>
        </w:tabs>
      </w:pPr>
      <w:hyperlink w:anchor="_Toc12061" w:history="1">
        <w:r>
          <w:rPr>
            <w:rFonts w:ascii="仿宋" w:eastAsia="仿宋" w:hAnsi="仿宋" w:cs="仿宋" w:hint="eastAsia"/>
            <w:lang w:eastAsia="zh-CN"/>
          </w:rPr>
          <w:t>三、工程照明项目文档管理</w:t>
        </w:r>
        <w:r>
          <w:tab/>
        </w:r>
        <w:r>
          <w:fldChar w:fldCharType="begin"/>
        </w:r>
        <w:r>
          <w:instrText xml:space="preserve"> PAGEREF _Toc12061 \h </w:instrText>
        </w:r>
        <w:r>
          <w:fldChar w:fldCharType="separate"/>
        </w:r>
        <w:r>
          <w:t>8</w:t>
        </w:r>
        <w:r>
          <w:fldChar w:fldCharType="end"/>
        </w:r>
      </w:hyperlink>
    </w:p>
    <w:p>
      <w:pPr>
        <w:pStyle w:val="TOC2"/>
        <w:tabs>
          <w:tab w:val="right" w:leader="dot" w:pos="8306"/>
        </w:tabs>
      </w:pPr>
      <w:hyperlink w:anchor="_Toc1950" w:history="1">
        <w:r>
          <w:rPr>
            <w:rFonts w:ascii="仿宋" w:eastAsia="仿宋" w:hAnsi="仿宋" w:cs="仿宋" w:hint="eastAsia"/>
            <w:lang w:eastAsia="zh-CN"/>
          </w:rPr>
          <w:t>(一)、文档编制与审查</w:t>
        </w:r>
        <w:r>
          <w:tab/>
        </w:r>
        <w:r>
          <w:fldChar w:fldCharType="begin"/>
        </w:r>
        <w:r>
          <w:instrText xml:space="preserve"> PAGEREF _Toc1950 \h </w:instrText>
        </w:r>
        <w:r>
          <w:fldChar w:fldCharType="separate"/>
        </w:r>
        <w:r>
          <w:t>8</w:t>
        </w:r>
        <w:r>
          <w:fldChar w:fldCharType="end"/>
        </w:r>
      </w:hyperlink>
    </w:p>
    <w:p>
      <w:pPr>
        <w:pStyle w:val="TOC2"/>
        <w:tabs>
          <w:tab w:val="right" w:leader="dot" w:pos="8306"/>
        </w:tabs>
      </w:pPr>
      <w:hyperlink w:anchor="_Toc13732" w:history="1">
        <w:r>
          <w:rPr>
            <w:rFonts w:ascii="仿宋" w:eastAsia="仿宋" w:hAnsi="仿宋" w:cs="仿宋" w:hint="eastAsia"/>
            <w:lang w:eastAsia="zh-CN"/>
          </w:rPr>
          <w:t>(二)、文档发布与分发</w:t>
        </w:r>
        <w:r>
          <w:tab/>
        </w:r>
        <w:r>
          <w:fldChar w:fldCharType="begin"/>
        </w:r>
        <w:r>
          <w:instrText xml:space="preserve"> PAGEREF _Toc13732 \h </w:instrText>
        </w:r>
        <w:r>
          <w:fldChar w:fldCharType="separate"/>
        </w:r>
        <w:r>
          <w:t>9</w:t>
        </w:r>
        <w:r>
          <w:fldChar w:fldCharType="end"/>
        </w:r>
      </w:hyperlink>
    </w:p>
    <w:p>
      <w:pPr>
        <w:pStyle w:val="TOC2"/>
        <w:tabs>
          <w:tab w:val="right" w:leader="dot" w:pos="8306"/>
        </w:tabs>
      </w:pPr>
      <w:hyperlink w:anchor="_Toc32228" w:history="1">
        <w:r>
          <w:rPr>
            <w:rFonts w:ascii="仿宋" w:eastAsia="仿宋" w:hAnsi="仿宋" w:cs="仿宋" w:hint="eastAsia"/>
            <w:lang w:eastAsia="zh-CN"/>
          </w:rPr>
          <w:t>(三)、文档存档与归档</w:t>
        </w:r>
        <w:r>
          <w:tab/>
        </w:r>
        <w:r>
          <w:fldChar w:fldCharType="begin"/>
        </w:r>
        <w:r>
          <w:instrText xml:space="preserve"> PAGEREF _Toc32228 \h </w:instrText>
        </w:r>
        <w:r>
          <w:fldChar w:fldCharType="separate"/>
        </w:r>
        <w:r>
          <w:t>10</w:t>
        </w:r>
        <w:r>
          <w:fldChar w:fldCharType="end"/>
        </w:r>
      </w:hyperlink>
    </w:p>
    <w:p>
      <w:pPr>
        <w:pStyle w:val="TOC1"/>
        <w:tabs>
          <w:tab w:val="right" w:leader="dot" w:pos="8306"/>
        </w:tabs>
      </w:pPr>
      <w:hyperlink w:anchor="_Toc858" w:history="1">
        <w:r>
          <w:rPr>
            <w:rFonts w:ascii="仿宋" w:eastAsia="仿宋" w:hAnsi="仿宋" w:cs="仿宋" w:hint="eastAsia"/>
            <w:lang w:eastAsia="zh-CN"/>
          </w:rPr>
          <w:t>四、工程照明项目可持续发展</w:t>
        </w:r>
        <w:r>
          <w:tab/>
        </w:r>
        <w:r>
          <w:fldChar w:fldCharType="begin"/>
        </w:r>
        <w:r>
          <w:instrText xml:space="preserve"> PAGEREF _Toc858 \h </w:instrText>
        </w:r>
        <w:r>
          <w:fldChar w:fldCharType="separate"/>
        </w:r>
        <w:r>
          <w:t>11</w:t>
        </w:r>
        <w:r>
          <w:fldChar w:fldCharType="end"/>
        </w:r>
      </w:hyperlink>
    </w:p>
    <w:p>
      <w:pPr>
        <w:pStyle w:val="TOC2"/>
        <w:tabs>
          <w:tab w:val="right" w:leader="dot" w:pos="8306"/>
        </w:tabs>
      </w:pPr>
      <w:hyperlink w:anchor="_Toc6345" w:history="1">
        <w:r>
          <w:rPr>
            <w:rFonts w:ascii="仿宋" w:eastAsia="仿宋" w:hAnsi="仿宋" w:cs="仿宋" w:hint="eastAsia"/>
            <w:lang w:eastAsia="zh-CN"/>
          </w:rPr>
          <w:t>(一)、可持续战略与实践</w:t>
        </w:r>
        <w:r>
          <w:tab/>
        </w:r>
        <w:r>
          <w:fldChar w:fldCharType="begin"/>
        </w:r>
        <w:r>
          <w:instrText xml:space="preserve"> PAGEREF _Toc6345 \h </w:instrText>
        </w:r>
        <w:r>
          <w:fldChar w:fldCharType="separate"/>
        </w:r>
        <w:r>
          <w:t>11</w:t>
        </w:r>
        <w:r>
          <w:fldChar w:fldCharType="end"/>
        </w:r>
      </w:hyperlink>
    </w:p>
    <w:p>
      <w:pPr>
        <w:pStyle w:val="TOC2"/>
        <w:tabs>
          <w:tab w:val="right" w:leader="dot" w:pos="8306"/>
        </w:tabs>
      </w:pPr>
      <w:hyperlink w:anchor="_Toc26043" w:history="1">
        <w:r>
          <w:rPr>
            <w:rFonts w:ascii="仿宋" w:eastAsia="仿宋" w:hAnsi="仿宋" w:cs="仿宋" w:hint="eastAsia"/>
            <w:lang w:eastAsia="zh-CN"/>
          </w:rPr>
          <w:t>(二)、环保与社会责任</w:t>
        </w:r>
        <w:r>
          <w:tab/>
        </w:r>
        <w:r>
          <w:fldChar w:fldCharType="begin"/>
        </w:r>
        <w:r>
          <w:instrText xml:space="preserve"> PAGEREF _Toc26043 \h </w:instrText>
        </w:r>
        <w:r>
          <w:fldChar w:fldCharType="separate"/>
        </w:r>
        <w:r>
          <w:t>12</w:t>
        </w:r>
        <w:r>
          <w:fldChar w:fldCharType="end"/>
        </w:r>
      </w:hyperlink>
    </w:p>
    <w:p>
      <w:pPr>
        <w:pStyle w:val="TOC1"/>
        <w:tabs>
          <w:tab w:val="right" w:leader="dot" w:pos="8306"/>
        </w:tabs>
      </w:pPr>
      <w:hyperlink w:anchor="_Toc6933" w:history="1">
        <w:r>
          <w:rPr>
            <w:rFonts w:ascii="仿宋" w:eastAsia="仿宋" w:hAnsi="仿宋" w:cs="仿宋" w:hint="eastAsia"/>
            <w:lang w:eastAsia="zh-CN"/>
          </w:rPr>
          <w:t>五、工艺说明</w:t>
        </w:r>
        <w:r>
          <w:tab/>
        </w:r>
        <w:r>
          <w:fldChar w:fldCharType="begin"/>
        </w:r>
        <w:r>
          <w:instrText xml:space="preserve"> PAGEREF _Toc6933 \h </w:instrText>
        </w:r>
        <w:r>
          <w:fldChar w:fldCharType="separate"/>
        </w:r>
        <w:r>
          <w:t>13</w:t>
        </w:r>
        <w:r>
          <w:fldChar w:fldCharType="end"/>
        </w:r>
      </w:hyperlink>
    </w:p>
    <w:p>
      <w:pPr>
        <w:pStyle w:val="TOC2"/>
        <w:tabs>
          <w:tab w:val="right" w:leader="dot" w:pos="8306"/>
        </w:tabs>
      </w:pPr>
      <w:hyperlink w:anchor="_Toc6825" w:history="1">
        <w:r>
          <w:rPr>
            <w:rFonts w:ascii="仿宋" w:eastAsia="仿宋" w:hAnsi="仿宋" w:cs="仿宋" w:hint="eastAsia"/>
            <w:lang w:eastAsia="zh-CN"/>
          </w:rPr>
          <w:t>(一)、技术管理特点</w:t>
        </w:r>
        <w:r>
          <w:tab/>
        </w:r>
        <w:r>
          <w:fldChar w:fldCharType="begin"/>
        </w:r>
        <w:r>
          <w:instrText xml:space="preserve"> PAGEREF _Toc6825 \h </w:instrText>
        </w:r>
        <w:r>
          <w:fldChar w:fldCharType="separate"/>
        </w:r>
        <w:r>
          <w:t>13</w:t>
        </w:r>
        <w:r>
          <w:fldChar w:fldCharType="end"/>
        </w:r>
      </w:hyperlink>
    </w:p>
    <w:p>
      <w:pPr>
        <w:pStyle w:val="TOC2"/>
        <w:tabs>
          <w:tab w:val="right" w:leader="dot" w:pos="8306"/>
        </w:tabs>
      </w:pPr>
      <w:hyperlink w:anchor="_Toc8310" w:history="1">
        <w:r>
          <w:rPr>
            <w:rFonts w:ascii="仿宋" w:eastAsia="仿宋" w:hAnsi="仿宋" w:cs="仿宋" w:hint="eastAsia"/>
            <w:lang w:eastAsia="zh-CN"/>
          </w:rPr>
          <w:t>(二)、工程照明项目工艺技术设计方案</w:t>
        </w:r>
        <w:r>
          <w:tab/>
        </w:r>
        <w:r>
          <w:fldChar w:fldCharType="begin"/>
        </w:r>
        <w:r>
          <w:instrText xml:space="preserve"> PAGEREF _Toc8310 \h </w:instrText>
        </w:r>
        <w:r>
          <w:fldChar w:fldCharType="separate"/>
        </w:r>
        <w:r>
          <w:t>14</w:t>
        </w:r>
        <w:r>
          <w:fldChar w:fldCharType="end"/>
        </w:r>
      </w:hyperlink>
    </w:p>
    <w:p>
      <w:pPr>
        <w:pStyle w:val="TOC2"/>
        <w:tabs>
          <w:tab w:val="right" w:leader="dot" w:pos="8306"/>
        </w:tabs>
      </w:pPr>
      <w:hyperlink w:anchor="_Toc5923" w:history="1">
        <w:r>
          <w:rPr>
            <w:rFonts w:ascii="仿宋" w:eastAsia="仿宋" w:hAnsi="仿宋" w:cs="仿宋" w:hint="eastAsia"/>
            <w:lang w:eastAsia="zh-CN"/>
          </w:rPr>
          <w:t>(三)、设备选型方案</w:t>
        </w:r>
        <w:r>
          <w:tab/>
        </w:r>
        <w:r>
          <w:fldChar w:fldCharType="begin"/>
        </w:r>
        <w:r>
          <w:instrText xml:space="preserve"> PAGEREF _Toc5923 \h </w:instrText>
        </w:r>
        <w:r>
          <w:fldChar w:fldCharType="separate"/>
        </w:r>
        <w:r>
          <w:t>15</w:t>
        </w:r>
        <w:r>
          <w:fldChar w:fldCharType="end"/>
        </w:r>
      </w:hyperlink>
    </w:p>
    <w:p>
      <w:pPr>
        <w:pStyle w:val="TOC1"/>
        <w:tabs>
          <w:tab w:val="right" w:leader="dot" w:pos="8306"/>
        </w:tabs>
      </w:pPr>
      <w:hyperlink w:anchor="_Toc6610" w:history="1">
        <w:r>
          <w:rPr>
            <w:rFonts w:ascii="仿宋" w:eastAsia="仿宋" w:hAnsi="仿宋" w:cs="仿宋" w:hint="eastAsia"/>
            <w:lang w:eastAsia="zh-CN"/>
          </w:rPr>
          <w:t>六、市场分析、调研</w:t>
        </w:r>
        <w:r>
          <w:tab/>
        </w:r>
        <w:r>
          <w:fldChar w:fldCharType="begin"/>
        </w:r>
        <w:r>
          <w:instrText xml:space="preserve"> PAGEREF _Toc6610 \h </w:instrText>
        </w:r>
        <w:r>
          <w:fldChar w:fldCharType="separate"/>
        </w:r>
        <w:r>
          <w:t>16</w:t>
        </w:r>
        <w:r>
          <w:fldChar w:fldCharType="end"/>
        </w:r>
      </w:hyperlink>
    </w:p>
    <w:p>
      <w:pPr>
        <w:pStyle w:val="TOC2"/>
        <w:tabs>
          <w:tab w:val="right" w:leader="dot" w:pos="8306"/>
        </w:tabs>
      </w:pPr>
      <w:hyperlink w:anchor="_Toc8399" w:history="1">
        <w:r>
          <w:rPr>
            <w:rFonts w:ascii="仿宋" w:eastAsia="仿宋" w:hAnsi="仿宋" w:cs="仿宋" w:hint="eastAsia"/>
            <w:lang w:eastAsia="zh-CN"/>
          </w:rPr>
          <w:t>(一)、工程照明行业分析</w:t>
        </w:r>
        <w:r>
          <w:tab/>
        </w:r>
        <w:r>
          <w:fldChar w:fldCharType="begin"/>
        </w:r>
        <w:r>
          <w:instrText xml:space="preserve"> PAGEREF _Toc8399 \h </w:instrText>
        </w:r>
        <w:r>
          <w:fldChar w:fldCharType="separate"/>
        </w:r>
        <w:r>
          <w:t>16</w:t>
        </w:r>
        <w:r>
          <w:fldChar w:fldCharType="end"/>
        </w:r>
      </w:hyperlink>
    </w:p>
    <w:p>
      <w:pPr>
        <w:pStyle w:val="TOC2"/>
        <w:tabs>
          <w:tab w:val="right" w:leader="dot" w:pos="8306"/>
        </w:tabs>
      </w:pPr>
      <w:hyperlink w:anchor="_Toc21799" w:history="1">
        <w:r>
          <w:rPr>
            <w:rFonts w:ascii="仿宋" w:eastAsia="仿宋" w:hAnsi="仿宋" w:cs="仿宋" w:hint="eastAsia"/>
            <w:lang w:eastAsia="zh-CN"/>
          </w:rPr>
          <w:t>(二)、工程照明市场分析预测</w:t>
        </w:r>
        <w:r>
          <w:tab/>
        </w:r>
        <w:r>
          <w:fldChar w:fldCharType="begin"/>
        </w:r>
        <w:r>
          <w:instrText xml:space="preserve"> PAGEREF _Toc21799 \h </w:instrText>
        </w:r>
        <w:r>
          <w:fldChar w:fldCharType="separate"/>
        </w:r>
        <w:r>
          <w:t>17</w:t>
        </w:r>
        <w:r>
          <w:fldChar w:fldCharType="end"/>
        </w:r>
      </w:hyperlink>
    </w:p>
    <w:p>
      <w:pPr>
        <w:pStyle w:val="TOC1"/>
        <w:tabs>
          <w:tab w:val="right" w:leader="dot" w:pos="8306"/>
        </w:tabs>
      </w:pPr>
      <w:hyperlink w:anchor="_Toc14562" w:history="1">
        <w:r>
          <w:rPr>
            <w:rFonts w:ascii="仿宋" w:eastAsia="仿宋" w:hAnsi="仿宋" w:cs="仿宋" w:hint="eastAsia"/>
            <w:lang w:eastAsia="zh-CN"/>
          </w:rPr>
          <w:t>七、工程照明项目创新与研发</w:t>
        </w:r>
        <w:r>
          <w:tab/>
        </w:r>
        <w:r>
          <w:fldChar w:fldCharType="begin"/>
        </w:r>
        <w:r>
          <w:instrText xml:space="preserve"> PAGEREF _Toc14562 \h </w:instrText>
        </w:r>
        <w:r>
          <w:fldChar w:fldCharType="separate"/>
        </w:r>
        <w:r>
          <w:t>18</w:t>
        </w:r>
        <w:r>
          <w:fldChar w:fldCharType="end"/>
        </w:r>
      </w:hyperlink>
    </w:p>
    <w:p>
      <w:pPr>
        <w:pStyle w:val="TOC2"/>
        <w:tabs>
          <w:tab w:val="right" w:leader="dot" w:pos="8306"/>
        </w:tabs>
      </w:pPr>
      <w:hyperlink w:anchor="_Toc13659" w:history="1">
        <w:r>
          <w:rPr>
            <w:rFonts w:ascii="仿宋" w:eastAsia="仿宋" w:hAnsi="仿宋" w:cs="仿宋" w:hint="eastAsia"/>
            <w:lang w:eastAsia="zh-CN"/>
          </w:rPr>
          <w:t>(一)、创新策略与方向</w:t>
        </w:r>
        <w:r>
          <w:tab/>
        </w:r>
        <w:r>
          <w:fldChar w:fldCharType="begin"/>
        </w:r>
        <w:r>
          <w:instrText xml:space="preserve"> PAGEREF _Toc13659 \h </w:instrText>
        </w:r>
        <w:r>
          <w:fldChar w:fldCharType="separate"/>
        </w:r>
        <w:r>
          <w:t>18</w:t>
        </w:r>
        <w:r>
          <w:fldChar w:fldCharType="end"/>
        </w:r>
      </w:hyperlink>
    </w:p>
    <w:p>
      <w:pPr>
        <w:pStyle w:val="TOC2"/>
        <w:tabs>
          <w:tab w:val="right" w:leader="dot" w:pos="8306"/>
        </w:tabs>
      </w:pPr>
      <w:hyperlink w:anchor="_Toc2849" w:history="1">
        <w:r>
          <w:rPr>
            <w:rFonts w:ascii="仿宋" w:eastAsia="仿宋" w:hAnsi="仿宋" w:cs="仿宋" w:hint="eastAsia"/>
            <w:lang w:eastAsia="zh-CN"/>
          </w:rPr>
          <w:t>(二)、研发规划与投入</w:t>
        </w:r>
        <w:r>
          <w:tab/>
        </w:r>
        <w:r>
          <w:fldChar w:fldCharType="begin"/>
        </w:r>
        <w:r>
          <w:instrText xml:space="preserve"> PAGEREF _Toc2849 \h </w:instrText>
        </w:r>
        <w:r>
          <w:fldChar w:fldCharType="separate"/>
        </w:r>
        <w:r>
          <w:t>19</w:t>
        </w:r>
        <w:r>
          <w:fldChar w:fldCharType="end"/>
        </w:r>
      </w:hyperlink>
    </w:p>
    <w:p>
      <w:pPr>
        <w:pStyle w:val="TOC1"/>
        <w:tabs>
          <w:tab w:val="right" w:leader="dot" w:pos="8306"/>
        </w:tabs>
      </w:pPr>
      <w:hyperlink w:anchor="_Toc8623" w:history="1">
        <w:r>
          <w:rPr>
            <w:rFonts w:ascii="仿宋" w:eastAsia="仿宋" w:hAnsi="仿宋" w:cs="仿宋" w:hint="eastAsia"/>
            <w:lang w:eastAsia="zh-CN"/>
          </w:rPr>
          <w:t>八、工程照明项目风险管理</w:t>
        </w:r>
        <w:r>
          <w:tab/>
        </w:r>
        <w:r>
          <w:fldChar w:fldCharType="begin"/>
        </w:r>
        <w:r>
          <w:instrText xml:space="preserve"> PAGEREF _Toc8623 \h </w:instrText>
        </w:r>
        <w:r>
          <w:fldChar w:fldCharType="separate"/>
        </w:r>
        <w:r>
          <w:t>21</w:t>
        </w:r>
        <w:r>
          <w:fldChar w:fldCharType="end"/>
        </w:r>
      </w:hyperlink>
    </w:p>
    <w:p>
      <w:pPr>
        <w:pStyle w:val="TOC2"/>
        <w:tabs>
          <w:tab w:val="right" w:leader="dot" w:pos="8306"/>
        </w:tabs>
      </w:pPr>
      <w:hyperlink w:anchor="_Toc27153" w:history="1">
        <w:r>
          <w:rPr>
            <w:rFonts w:ascii="仿宋" w:eastAsia="仿宋" w:hAnsi="仿宋" w:cs="仿宋" w:hint="eastAsia"/>
            <w:lang w:eastAsia="zh-CN"/>
          </w:rPr>
          <w:t>(一)、风险识别与评估</w:t>
        </w:r>
        <w:r>
          <w:tab/>
        </w:r>
        <w:r>
          <w:fldChar w:fldCharType="begin"/>
        </w:r>
        <w:r>
          <w:instrText xml:space="preserve"> PAGEREF _Toc27153 \h </w:instrText>
        </w:r>
        <w:r>
          <w:fldChar w:fldCharType="separate"/>
        </w:r>
        <w:r>
          <w:t>21</w:t>
        </w:r>
        <w:r>
          <w:fldChar w:fldCharType="end"/>
        </w:r>
      </w:hyperlink>
    </w:p>
    <w:p>
      <w:pPr>
        <w:pStyle w:val="TOC2"/>
        <w:tabs>
          <w:tab w:val="right" w:leader="dot" w:pos="8306"/>
        </w:tabs>
      </w:pPr>
      <w:hyperlink w:anchor="_Toc12726" w:history="1">
        <w:r>
          <w:rPr>
            <w:rFonts w:ascii="仿宋" w:eastAsia="仿宋" w:hAnsi="仿宋" w:cs="仿宋" w:hint="eastAsia"/>
            <w:lang w:eastAsia="zh-CN"/>
          </w:rPr>
          <w:t>(二)、风险应对策略</w:t>
        </w:r>
        <w:r>
          <w:tab/>
        </w:r>
        <w:r>
          <w:fldChar w:fldCharType="begin"/>
        </w:r>
        <w:r>
          <w:instrText xml:space="preserve"> PAGEREF _Toc12726 \h </w:instrText>
        </w:r>
        <w:r>
          <w:fldChar w:fldCharType="separate"/>
        </w:r>
        <w:r>
          <w:t>22</w:t>
        </w:r>
        <w:r>
          <w:fldChar w:fldCharType="end"/>
        </w:r>
      </w:hyperlink>
    </w:p>
    <w:p>
      <w:pPr>
        <w:pStyle w:val="TOC2"/>
        <w:tabs>
          <w:tab w:val="right" w:leader="dot" w:pos="8306"/>
        </w:tabs>
      </w:pPr>
      <w:hyperlink w:anchor="_Toc27031" w:history="1">
        <w:r>
          <w:rPr>
            <w:rFonts w:ascii="仿宋" w:eastAsia="仿宋" w:hAnsi="仿宋" w:cs="仿宋" w:hint="eastAsia"/>
            <w:lang w:eastAsia="zh-CN"/>
          </w:rPr>
          <w:t>(三)、风险监控与控制</w:t>
        </w:r>
        <w:r>
          <w:tab/>
        </w:r>
        <w:r>
          <w:fldChar w:fldCharType="begin"/>
        </w:r>
        <w:r>
          <w:instrText xml:space="preserve"> PAGEREF _Toc27031 \h </w:instrText>
        </w:r>
        <w:r>
          <w:fldChar w:fldCharType="separate"/>
        </w:r>
        <w:r>
          <w:t>24</w:t>
        </w:r>
        <w:r>
          <w:fldChar w:fldCharType="end"/>
        </w:r>
      </w:hyperlink>
    </w:p>
    <w:p>
      <w:pPr>
        <w:pStyle w:val="TOC1"/>
        <w:tabs>
          <w:tab w:val="right" w:leader="dot" w:pos="8306"/>
        </w:tabs>
      </w:pPr>
      <w:hyperlink w:anchor="_Toc501" w:history="1">
        <w:r>
          <w:rPr>
            <w:rFonts w:ascii="仿宋" w:eastAsia="仿宋" w:hAnsi="仿宋" w:cs="仿宋" w:hint="eastAsia"/>
            <w:lang w:eastAsia="zh-CN"/>
          </w:rPr>
          <w:t>九、生产安全保护</w:t>
        </w:r>
        <w:r>
          <w:tab/>
        </w:r>
        <w:r>
          <w:fldChar w:fldCharType="begin"/>
        </w:r>
        <w:r>
          <w:instrText xml:space="preserve"> PAGEREF _Toc501 \h </w:instrText>
        </w:r>
        <w:r>
          <w:fldChar w:fldCharType="separate"/>
        </w:r>
        <w:r>
          <w:t>25</w:t>
        </w:r>
        <w:r>
          <w:fldChar w:fldCharType="end"/>
        </w:r>
      </w:hyperlink>
    </w:p>
    <w:p>
      <w:pPr>
        <w:pStyle w:val="TOC2"/>
        <w:tabs>
          <w:tab w:val="right" w:leader="dot" w:pos="8306"/>
        </w:tabs>
      </w:pPr>
      <w:hyperlink w:anchor="_Toc29581" w:history="1">
        <w:r>
          <w:rPr>
            <w:rFonts w:ascii="仿宋" w:eastAsia="仿宋" w:hAnsi="仿宋" w:cs="仿宋" w:hint="eastAsia"/>
            <w:lang w:eastAsia="zh-CN"/>
          </w:rPr>
          <w:t>(一)、消防安全</w:t>
        </w:r>
        <w:r>
          <w:tab/>
        </w:r>
        <w:r>
          <w:fldChar w:fldCharType="begin"/>
        </w:r>
        <w:r>
          <w:instrText xml:space="preserve"> PAGEREF _Toc29581 \h </w:instrText>
        </w:r>
        <w:r>
          <w:fldChar w:fldCharType="separate"/>
        </w:r>
        <w:r>
          <w:t>25</w:t>
        </w:r>
        <w:r>
          <w:fldChar w:fldCharType="end"/>
        </w:r>
      </w:hyperlink>
    </w:p>
    <w:p>
      <w:pPr>
        <w:pStyle w:val="TOC2"/>
        <w:tabs>
          <w:tab w:val="right" w:leader="dot" w:pos="8306"/>
        </w:tabs>
      </w:pPr>
      <w:hyperlink w:anchor="_Toc16026" w:history="1">
        <w:r>
          <w:rPr>
            <w:rFonts w:ascii="仿宋" w:eastAsia="仿宋" w:hAnsi="仿宋" w:cs="仿宋" w:hint="eastAsia"/>
            <w:lang w:eastAsia="zh-CN"/>
          </w:rPr>
          <w:t>(二)、防火防爆总图布置措施</w:t>
        </w:r>
        <w:r>
          <w:tab/>
        </w:r>
        <w:r>
          <w:fldChar w:fldCharType="begin"/>
        </w:r>
        <w:r>
          <w:instrText xml:space="preserve"> PAGEREF _Toc16026 \h </w:instrText>
        </w:r>
        <w:r>
          <w:fldChar w:fldCharType="separate"/>
        </w:r>
        <w:r>
          <w:t>26</w:t>
        </w:r>
        <w:r>
          <w:fldChar w:fldCharType="end"/>
        </w:r>
      </w:hyperlink>
    </w:p>
    <w:p>
      <w:pPr>
        <w:pStyle w:val="TOC2"/>
        <w:tabs>
          <w:tab w:val="right" w:leader="dot" w:pos="8306"/>
        </w:tabs>
      </w:pPr>
      <w:hyperlink w:anchor="_Toc20001" w:history="1">
        <w:r>
          <w:rPr>
            <w:rFonts w:ascii="仿宋" w:eastAsia="仿宋" w:hAnsi="仿宋" w:cs="仿宋" w:hint="eastAsia"/>
            <w:lang w:eastAsia="zh-CN"/>
          </w:rPr>
          <w:t>(三)、自然灾害防范措施</w:t>
        </w:r>
        <w:r>
          <w:tab/>
        </w:r>
        <w:r>
          <w:fldChar w:fldCharType="begin"/>
        </w:r>
        <w:r>
          <w:instrText xml:space="preserve"> PAGEREF _Toc20001 \h </w:instrText>
        </w:r>
        <w:r>
          <w:fldChar w:fldCharType="separate"/>
        </w:r>
        <w:r>
          <w:t>27</w:t>
        </w:r>
        <w:r>
          <w:fldChar w:fldCharType="end"/>
        </w:r>
      </w:hyperlink>
    </w:p>
    <w:p>
      <w:pPr>
        <w:pStyle w:val="TOC2"/>
        <w:tabs>
          <w:tab w:val="right" w:leader="dot" w:pos="8306"/>
        </w:tabs>
      </w:pPr>
      <w:hyperlink w:anchor="_Toc7413" w:history="1">
        <w:r>
          <w:rPr>
            <w:rFonts w:ascii="仿宋" w:eastAsia="仿宋" w:hAnsi="仿宋" w:cs="仿宋" w:hint="eastAsia"/>
            <w:lang w:eastAsia="zh-CN"/>
          </w:rPr>
          <w:t>(四)、安全色及安全标志使用要求</w:t>
        </w:r>
        <w:r>
          <w:tab/>
        </w:r>
        <w:r>
          <w:fldChar w:fldCharType="begin"/>
        </w:r>
        <w:r>
          <w:instrText xml:space="preserve"> PAGEREF _Toc7413 \h </w:instrText>
        </w:r>
        <w:r>
          <w:fldChar w:fldCharType="separate"/>
        </w:r>
        <w:r>
          <w:t>28</w:t>
        </w:r>
        <w:r>
          <w:fldChar w:fldCharType="end"/>
        </w:r>
      </w:hyperlink>
    </w:p>
    <w:p>
      <w:pPr>
        <w:pStyle w:val="TOC2"/>
        <w:tabs>
          <w:tab w:val="right" w:leader="dot" w:pos="8306"/>
        </w:tabs>
      </w:pPr>
      <w:hyperlink w:anchor="_Toc2544" w:history="1">
        <w:r>
          <w:rPr>
            <w:rFonts w:ascii="仿宋" w:eastAsia="仿宋" w:hAnsi="仿宋" w:cs="仿宋" w:hint="eastAsia"/>
            <w:lang w:eastAsia="zh-CN"/>
          </w:rPr>
          <w:t>(五)、防尘防毒措施</w:t>
        </w:r>
        <w:r>
          <w:tab/>
        </w:r>
        <w:r>
          <w:fldChar w:fldCharType="begin"/>
        </w:r>
        <w:r>
          <w:instrText xml:space="preserve"> PAGEREF _Toc2544 \h </w:instrText>
        </w:r>
        <w:r>
          <w:fldChar w:fldCharType="separate"/>
        </w:r>
        <w:r>
          <w:t>29</w:t>
        </w:r>
        <w:r>
          <w:fldChar w:fldCharType="end"/>
        </w:r>
      </w:hyperlink>
    </w:p>
    <w:p>
      <w:pPr>
        <w:pStyle w:val="TOC2"/>
        <w:tabs>
          <w:tab w:val="right" w:leader="dot" w:pos="8306"/>
        </w:tabs>
      </w:pPr>
      <w:hyperlink w:anchor="_Toc396" w:history="1">
        <w:r>
          <w:rPr>
            <w:rFonts w:ascii="仿宋" w:eastAsia="仿宋" w:hAnsi="仿宋" w:cs="仿宋" w:hint="eastAsia"/>
            <w:lang w:eastAsia="zh-CN"/>
          </w:rPr>
          <w:t>(六)、防静电、触电防护及防雷措施</w:t>
        </w:r>
        <w:r>
          <w:tab/>
        </w:r>
        <w:r>
          <w:fldChar w:fldCharType="begin"/>
        </w:r>
        <w:r>
          <w:instrText xml:space="preserve"> PAGEREF _Toc396 \h </w:instrText>
        </w:r>
        <w:r>
          <w:fldChar w:fldCharType="separate"/>
        </w:r>
        <w:r>
          <w:t>30</w:t>
        </w:r>
        <w:r>
          <w:fldChar w:fldCharType="end"/>
        </w:r>
      </w:hyperlink>
    </w:p>
    <w:p>
      <w:pPr>
        <w:pStyle w:val="TOC2"/>
        <w:tabs>
          <w:tab w:val="right" w:leader="dot" w:pos="8306"/>
        </w:tabs>
      </w:pPr>
      <w:hyperlink w:anchor="_Toc15934" w:history="1">
        <w:r>
          <w:rPr>
            <w:rFonts w:ascii="仿宋" w:eastAsia="仿宋" w:hAnsi="仿宋" w:cs="仿宋" w:hint="eastAsia"/>
            <w:lang w:eastAsia="zh-CN"/>
          </w:rPr>
          <w:t>(七)、机械设备安全保障措施</w:t>
        </w:r>
        <w:r>
          <w:tab/>
        </w:r>
        <w:r>
          <w:fldChar w:fldCharType="begin"/>
        </w:r>
        <w:r>
          <w:instrText xml:space="preserve"> PAGEREF _Toc15934 \h </w:instrText>
        </w:r>
        <w:r>
          <w:fldChar w:fldCharType="separate"/>
        </w:r>
        <w:r>
          <w:t>31</w:t>
        </w:r>
        <w:r>
          <w:fldChar w:fldCharType="end"/>
        </w:r>
      </w:hyperlink>
    </w:p>
    <w:p>
      <w:pPr>
        <w:pStyle w:val="TOC1"/>
        <w:tabs>
          <w:tab w:val="right" w:leader="dot" w:pos="8306"/>
        </w:tabs>
      </w:pPr>
      <w:hyperlink w:anchor="_Toc16391" w:history="1">
        <w:r>
          <w:rPr>
            <w:rFonts w:ascii="仿宋" w:eastAsia="仿宋" w:hAnsi="仿宋" w:cs="仿宋" w:hint="eastAsia"/>
            <w:lang w:eastAsia="zh-CN"/>
          </w:rPr>
          <w:t>十、工程照明项目经营效益</w:t>
        </w:r>
        <w:r>
          <w:tab/>
        </w:r>
        <w:r>
          <w:fldChar w:fldCharType="begin"/>
        </w:r>
        <w:r>
          <w:instrText xml:space="preserve"> PAGEREF _Toc16391 \h </w:instrText>
        </w:r>
        <w:r>
          <w:fldChar w:fldCharType="separate"/>
        </w:r>
        <w:r>
          <w:t>33</w:t>
        </w:r>
        <w:r>
          <w:fldChar w:fldCharType="end"/>
        </w:r>
      </w:hyperlink>
    </w:p>
    <w:p>
      <w:pPr>
        <w:pStyle w:val="TOC2"/>
        <w:tabs>
          <w:tab w:val="right" w:leader="dot" w:pos="8306"/>
        </w:tabs>
      </w:pPr>
      <w:hyperlink w:anchor="_Toc27584" w:history="1">
        <w:r>
          <w:rPr>
            <w:rFonts w:ascii="仿宋" w:eastAsia="仿宋" w:hAnsi="仿宋" w:cs="仿宋" w:hint="eastAsia"/>
            <w:lang w:eastAsia="zh-CN"/>
          </w:rPr>
          <w:t>(一)、经济评价财务测算</w:t>
        </w:r>
        <w:r>
          <w:tab/>
        </w:r>
        <w:r>
          <w:fldChar w:fldCharType="begin"/>
        </w:r>
        <w:r>
          <w:instrText xml:space="preserve"> PAGEREF _Toc27584 \h </w:instrText>
        </w:r>
        <w:r>
          <w:fldChar w:fldCharType="separate"/>
        </w:r>
        <w:r>
          <w:t>33</w:t>
        </w:r>
        <w:r>
          <w:fldChar w:fldCharType="end"/>
        </w:r>
      </w:hyperlink>
    </w:p>
    <w:p>
      <w:pPr>
        <w:pStyle w:val="TOC2"/>
        <w:tabs>
          <w:tab w:val="right" w:leader="dot" w:pos="8306"/>
        </w:tabs>
      </w:pPr>
      <w:hyperlink w:anchor="_Toc2888" w:history="1">
        <w:r>
          <w:rPr>
            <w:rFonts w:ascii="仿宋" w:eastAsia="仿宋" w:hAnsi="仿宋" w:cs="仿宋" w:hint="eastAsia"/>
            <w:lang w:eastAsia="zh-CN"/>
          </w:rPr>
          <w:t>(二)、工程照明项目盈利能力分析</w:t>
        </w:r>
        <w:r>
          <w:tab/>
        </w:r>
        <w:r>
          <w:fldChar w:fldCharType="begin"/>
        </w:r>
        <w:r>
          <w:instrText xml:space="preserve"> PAGEREF _Toc2888 \h </w:instrText>
        </w:r>
        <w:r>
          <w:fldChar w:fldCharType="separate"/>
        </w:r>
        <w:r>
          <w:t>34</w:t>
        </w:r>
        <w:r>
          <w:fldChar w:fldCharType="end"/>
        </w:r>
      </w:hyperlink>
    </w:p>
    <w:p>
      <w:pPr>
        <w:pStyle w:val="TOC1"/>
        <w:tabs>
          <w:tab w:val="right" w:leader="dot" w:pos="8306"/>
        </w:tabs>
      </w:pPr>
      <w:hyperlink w:anchor="_Toc25290" w:history="1">
        <w:r>
          <w:rPr>
            <w:rFonts w:ascii="仿宋" w:eastAsia="仿宋" w:hAnsi="仿宋" w:cs="仿宋" w:hint="eastAsia"/>
            <w:lang w:eastAsia="zh-CN"/>
          </w:rPr>
          <w:t>十一、工程照明项目投资规划</w:t>
        </w:r>
        <w:r>
          <w:tab/>
        </w:r>
        <w:r>
          <w:fldChar w:fldCharType="begin"/>
        </w:r>
        <w:r>
          <w:instrText xml:space="preserve"> PAGEREF _Toc25290 \h </w:instrText>
        </w:r>
        <w:r>
          <w:fldChar w:fldCharType="separate"/>
        </w:r>
        <w:r>
          <w:t>35</w:t>
        </w:r>
        <w:r>
          <w:fldChar w:fldCharType="end"/>
        </w:r>
      </w:hyperlink>
    </w:p>
    <w:p>
      <w:pPr>
        <w:pStyle w:val="TOC2"/>
        <w:tabs>
          <w:tab w:val="right" w:leader="dot" w:pos="8306"/>
        </w:tabs>
      </w:pPr>
      <w:hyperlink w:anchor="_Toc8036" w:history="1">
        <w:r>
          <w:rPr>
            <w:rFonts w:ascii="仿宋" w:eastAsia="仿宋" w:hAnsi="仿宋" w:cs="仿宋" w:hint="eastAsia"/>
            <w:lang w:eastAsia="zh-CN"/>
          </w:rPr>
          <w:t>(一)、工程照明项目总投资估算</w:t>
        </w:r>
        <w:r>
          <w:tab/>
        </w:r>
        <w:r>
          <w:fldChar w:fldCharType="begin"/>
        </w:r>
        <w:r>
          <w:instrText xml:space="preserve"> PAGEREF _Toc8036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62" w:history="1">
        <w:r>
          <w:rPr>
            <w:rFonts w:ascii="仿宋" w:eastAsia="仿宋" w:hAnsi="仿宋" w:cs="仿宋" w:hint="eastAsia"/>
            <w:lang w:eastAsia="zh-CN"/>
          </w:rPr>
          <w:t>(二)、资金筹措</w:t>
        </w:r>
        <w:r>
          <w:tab/>
        </w:r>
        <w:r>
          <w:fldChar w:fldCharType="begin"/>
        </w:r>
        <w:r>
          <w:instrText xml:space="preserve"> PAGEREF _Toc12262 \h </w:instrText>
        </w:r>
        <w:r>
          <w:fldChar w:fldCharType="separate"/>
        </w:r>
        <w:r>
          <w:t>36</w:t>
        </w:r>
        <w:r>
          <w:fldChar w:fldCharType="end"/>
        </w:r>
      </w:hyperlink>
    </w:p>
    <w:p>
      <w:pPr>
        <w:pStyle w:val="TOC1"/>
        <w:tabs>
          <w:tab w:val="right" w:leader="dot" w:pos="8306"/>
        </w:tabs>
      </w:pPr>
      <w:hyperlink w:anchor="_Toc15458" w:history="1">
        <w:r>
          <w:rPr>
            <w:rFonts w:ascii="仿宋" w:eastAsia="仿宋" w:hAnsi="仿宋" w:cs="仿宋" w:hint="eastAsia"/>
            <w:lang w:eastAsia="zh-CN"/>
          </w:rPr>
          <w:t>十二、工程照明项目社会影响</w:t>
        </w:r>
        <w:r>
          <w:tab/>
        </w:r>
        <w:r>
          <w:fldChar w:fldCharType="begin"/>
        </w:r>
        <w:r>
          <w:instrText xml:space="preserve"> PAGEREF _Toc15458 \h </w:instrText>
        </w:r>
        <w:r>
          <w:fldChar w:fldCharType="separate"/>
        </w:r>
        <w:r>
          <w:t>37</w:t>
        </w:r>
        <w:r>
          <w:fldChar w:fldCharType="end"/>
        </w:r>
      </w:hyperlink>
    </w:p>
    <w:p>
      <w:pPr>
        <w:pStyle w:val="TOC2"/>
        <w:tabs>
          <w:tab w:val="right" w:leader="dot" w:pos="8306"/>
        </w:tabs>
      </w:pPr>
      <w:hyperlink w:anchor="_Toc27159" w:history="1">
        <w:r>
          <w:rPr>
            <w:rFonts w:ascii="仿宋" w:eastAsia="仿宋" w:hAnsi="仿宋" w:cs="仿宋" w:hint="eastAsia"/>
            <w:lang w:eastAsia="zh-CN"/>
          </w:rPr>
          <w:t>(一)、社会责任与义务</w:t>
        </w:r>
        <w:r>
          <w:tab/>
        </w:r>
        <w:r>
          <w:fldChar w:fldCharType="begin"/>
        </w:r>
        <w:r>
          <w:instrText xml:space="preserve"> PAGEREF _Toc27159 \h </w:instrText>
        </w:r>
        <w:r>
          <w:fldChar w:fldCharType="separate"/>
        </w:r>
        <w:r>
          <w:t>37</w:t>
        </w:r>
        <w:r>
          <w:fldChar w:fldCharType="end"/>
        </w:r>
      </w:hyperlink>
    </w:p>
    <w:p>
      <w:pPr>
        <w:pStyle w:val="TOC2"/>
        <w:tabs>
          <w:tab w:val="right" w:leader="dot" w:pos="8306"/>
        </w:tabs>
      </w:pPr>
      <w:hyperlink w:anchor="_Toc32742" w:history="1">
        <w:r>
          <w:rPr>
            <w:rFonts w:ascii="仿宋" w:eastAsia="仿宋" w:hAnsi="仿宋" w:cs="仿宋" w:hint="eastAsia"/>
            <w:lang w:eastAsia="zh-CN"/>
          </w:rPr>
          <w:t>(二)、社会参与与沟通</w:t>
        </w:r>
        <w:r>
          <w:tab/>
        </w:r>
        <w:r>
          <w:fldChar w:fldCharType="begin"/>
        </w:r>
        <w:r>
          <w:instrText xml:space="preserve"> PAGEREF _Toc32742 \h </w:instrText>
        </w:r>
        <w:r>
          <w:fldChar w:fldCharType="separate"/>
        </w:r>
        <w:r>
          <w:t>38</w:t>
        </w:r>
        <w:r>
          <w:fldChar w:fldCharType="end"/>
        </w:r>
      </w:hyperlink>
    </w:p>
    <w:p>
      <w:pPr>
        <w:pStyle w:val="TOC1"/>
        <w:tabs>
          <w:tab w:val="right" w:leader="dot" w:pos="8306"/>
        </w:tabs>
      </w:pPr>
      <w:hyperlink w:anchor="_Toc22625" w:history="1">
        <w:r>
          <w:rPr>
            <w:rFonts w:ascii="仿宋" w:eastAsia="仿宋" w:hAnsi="仿宋" w:cs="仿宋" w:hint="eastAsia"/>
            <w:lang w:eastAsia="zh-CN"/>
          </w:rPr>
          <w:t>十三、工程照明项目变更管理</w:t>
        </w:r>
        <w:r>
          <w:tab/>
        </w:r>
        <w:r>
          <w:fldChar w:fldCharType="begin"/>
        </w:r>
        <w:r>
          <w:instrText xml:space="preserve"> PAGEREF _Toc22625 \h </w:instrText>
        </w:r>
        <w:r>
          <w:fldChar w:fldCharType="separate"/>
        </w:r>
        <w:r>
          <w:t>38</w:t>
        </w:r>
        <w:r>
          <w:fldChar w:fldCharType="end"/>
        </w:r>
      </w:hyperlink>
    </w:p>
    <w:p>
      <w:pPr>
        <w:pStyle w:val="TOC2"/>
        <w:tabs>
          <w:tab w:val="right" w:leader="dot" w:pos="8306"/>
        </w:tabs>
      </w:pPr>
      <w:hyperlink w:anchor="_Toc23853" w:history="1">
        <w:r>
          <w:rPr>
            <w:rFonts w:ascii="仿宋" w:eastAsia="仿宋" w:hAnsi="仿宋" w:cs="仿宋" w:hint="eastAsia"/>
            <w:lang w:eastAsia="zh-CN"/>
          </w:rPr>
          <w:t>(一)、变更申请与评估</w:t>
        </w:r>
        <w:r>
          <w:tab/>
        </w:r>
        <w:r>
          <w:fldChar w:fldCharType="begin"/>
        </w:r>
        <w:r>
          <w:instrText xml:space="preserve"> PAGEREF _Toc23853 \h </w:instrText>
        </w:r>
        <w:r>
          <w:fldChar w:fldCharType="separate"/>
        </w:r>
        <w:r>
          <w:t>38</w:t>
        </w:r>
        <w:r>
          <w:fldChar w:fldCharType="end"/>
        </w:r>
      </w:hyperlink>
    </w:p>
    <w:p>
      <w:pPr>
        <w:pStyle w:val="TOC2"/>
        <w:tabs>
          <w:tab w:val="right" w:leader="dot" w:pos="8306"/>
        </w:tabs>
      </w:pPr>
      <w:hyperlink w:anchor="_Toc20544" w:history="1">
        <w:r>
          <w:rPr>
            <w:rFonts w:ascii="仿宋" w:eastAsia="仿宋" w:hAnsi="仿宋" w:cs="仿宋" w:hint="eastAsia"/>
            <w:lang w:eastAsia="zh-CN"/>
          </w:rPr>
          <w:t>(二)、变更实施与控制</w:t>
        </w:r>
        <w:r>
          <w:tab/>
        </w:r>
        <w:r>
          <w:fldChar w:fldCharType="begin"/>
        </w:r>
        <w:r>
          <w:instrText xml:space="preserve"> PAGEREF _Toc20544 \h </w:instrText>
        </w:r>
        <w:r>
          <w:fldChar w:fldCharType="separate"/>
        </w:r>
        <w:r>
          <w:t>39</w:t>
        </w:r>
        <w:r>
          <w:fldChar w:fldCharType="end"/>
        </w:r>
      </w:hyperlink>
    </w:p>
    <w:p>
      <w:pPr>
        <w:pStyle w:val="TOC1"/>
        <w:tabs>
          <w:tab w:val="right" w:leader="dot" w:pos="8306"/>
        </w:tabs>
      </w:pPr>
      <w:hyperlink w:anchor="_Toc11791" w:history="1">
        <w:r>
          <w:rPr>
            <w:rFonts w:ascii="仿宋" w:eastAsia="仿宋" w:hAnsi="仿宋" w:cs="仿宋" w:hint="eastAsia"/>
            <w:lang w:eastAsia="zh-CN"/>
          </w:rPr>
          <w:t>十四、工程照明项目实施时间节点</w:t>
        </w:r>
        <w:r>
          <w:tab/>
        </w:r>
        <w:r>
          <w:fldChar w:fldCharType="begin"/>
        </w:r>
        <w:r>
          <w:instrText xml:space="preserve"> PAGEREF _Toc11791 \h </w:instrText>
        </w:r>
        <w:r>
          <w:fldChar w:fldCharType="separate"/>
        </w:r>
        <w:r>
          <w:t>40</w:t>
        </w:r>
        <w:r>
          <w:fldChar w:fldCharType="end"/>
        </w:r>
      </w:hyperlink>
    </w:p>
    <w:p>
      <w:pPr>
        <w:pStyle w:val="TOC2"/>
        <w:tabs>
          <w:tab w:val="right" w:leader="dot" w:pos="8306"/>
        </w:tabs>
      </w:pPr>
      <w:hyperlink w:anchor="_Toc32059" w:history="1">
        <w:r>
          <w:rPr>
            <w:rFonts w:ascii="仿宋" w:eastAsia="仿宋" w:hAnsi="仿宋" w:cs="仿宋" w:hint="eastAsia"/>
            <w:lang w:eastAsia="zh-CN"/>
          </w:rPr>
          <w:t>(一)、工程照明项目启动阶段时间节点</w:t>
        </w:r>
        <w:r>
          <w:tab/>
        </w:r>
        <w:r>
          <w:fldChar w:fldCharType="begin"/>
        </w:r>
        <w:r>
          <w:instrText xml:space="preserve"> PAGEREF _Toc32059 \h </w:instrText>
        </w:r>
        <w:r>
          <w:fldChar w:fldCharType="separate"/>
        </w:r>
        <w:r>
          <w:t>40</w:t>
        </w:r>
        <w:r>
          <w:fldChar w:fldCharType="end"/>
        </w:r>
      </w:hyperlink>
    </w:p>
    <w:p>
      <w:pPr>
        <w:pStyle w:val="TOC2"/>
        <w:tabs>
          <w:tab w:val="right" w:leader="dot" w:pos="8306"/>
        </w:tabs>
      </w:pPr>
      <w:hyperlink w:anchor="_Toc27868" w:history="1">
        <w:r>
          <w:rPr>
            <w:rFonts w:ascii="仿宋" w:eastAsia="仿宋" w:hAnsi="仿宋" w:cs="仿宋" w:hint="eastAsia"/>
            <w:lang w:eastAsia="zh-CN"/>
          </w:rPr>
          <w:t>(二)、工程照明项目执行阶段时间节点</w:t>
        </w:r>
        <w:r>
          <w:tab/>
        </w:r>
        <w:r>
          <w:fldChar w:fldCharType="begin"/>
        </w:r>
        <w:r>
          <w:instrText xml:space="preserve"> PAGEREF _Toc27868 \h </w:instrText>
        </w:r>
        <w:r>
          <w:fldChar w:fldCharType="separate"/>
        </w:r>
        <w:r>
          <w:t>41</w:t>
        </w:r>
        <w:r>
          <w:fldChar w:fldCharType="end"/>
        </w:r>
      </w:hyperlink>
    </w:p>
    <w:p>
      <w:pPr>
        <w:pStyle w:val="TOC2"/>
        <w:tabs>
          <w:tab w:val="right" w:leader="dot" w:pos="8306"/>
        </w:tabs>
      </w:pPr>
      <w:hyperlink w:anchor="_Toc442" w:history="1">
        <w:r>
          <w:rPr>
            <w:rFonts w:ascii="仿宋" w:eastAsia="仿宋" w:hAnsi="仿宋" w:cs="仿宋" w:hint="eastAsia"/>
            <w:lang w:eastAsia="zh-CN"/>
          </w:rPr>
          <w:t>(三)、工程照明项目完成阶段时间节点</w:t>
        </w:r>
        <w:r>
          <w:tab/>
        </w:r>
        <w:r>
          <w:fldChar w:fldCharType="begin"/>
        </w:r>
        <w:r>
          <w:instrText xml:space="preserve"> PAGEREF _Toc442 \h </w:instrText>
        </w:r>
        <w:r>
          <w:fldChar w:fldCharType="separate"/>
        </w:r>
        <w:r>
          <w:t>42</w:t>
        </w:r>
        <w:r>
          <w:fldChar w:fldCharType="end"/>
        </w:r>
      </w:hyperlink>
    </w:p>
    <w:p>
      <w:pPr>
        <w:pStyle w:val="TOC1"/>
        <w:tabs>
          <w:tab w:val="right" w:leader="dot" w:pos="8306"/>
        </w:tabs>
      </w:pPr>
      <w:hyperlink w:anchor="_Toc26189" w:history="1">
        <w:r>
          <w:rPr>
            <w:rFonts w:ascii="仿宋" w:eastAsia="仿宋" w:hAnsi="仿宋" w:cs="仿宋" w:hint="eastAsia"/>
            <w:lang w:eastAsia="zh-CN"/>
          </w:rPr>
          <w:t>十五、风险识别与分类</w:t>
        </w:r>
        <w:r>
          <w:tab/>
        </w:r>
        <w:r>
          <w:fldChar w:fldCharType="begin"/>
        </w:r>
        <w:r>
          <w:instrText xml:space="preserve"> PAGEREF _Toc26189 \h </w:instrText>
        </w:r>
        <w:r>
          <w:fldChar w:fldCharType="separate"/>
        </w:r>
        <w:r>
          <w:t>43</w:t>
        </w:r>
        <w:r>
          <w:fldChar w:fldCharType="end"/>
        </w:r>
      </w:hyperlink>
    </w:p>
    <w:p>
      <w:pPr>
        <w:pStyle w:val="TOC2"/>
        <w:tabs>
          <w:tab w:val="right" w:leader="dot" w:pos="8306"/>
        </w:tabs>
      </w:pPr>
      <w:hyperlink w:anchor="_Toc9148" w:history="1">
        <w:r>
          <w:rPr>
            <w:rFonts w:ascii="仿宋" w:eastAsia="仿宋" w:hAnsi="仿宋" w:cs="仿宋" w:hint="eastAsia"/>
            <w:lang w:eastAsia="zh-CN"/>
          </w:rPr>
          <w:t>(一)、风险识别</w:t>
        </w:r>
        <w:r>
          <w:tab/>
        </w:r>
        <w:r>
          <w:fldChar w:fldCharType="begin"/>
        </w:r>
        <w:r>
          <w:instrText xml:space="preserve"> PAGEREF _Toc9148 \h </w:instrText>
        </w:r>
        <w:r>
          <w:fldChar w:fldCharType="separate"/>
        </w:r>
        <w:r>
          <w:t>43</w:t>
        </w:r>
        <w:r>
          <w:fldChar w:fldCharType="end"/>
        </w:r>
      </w:hyperlink>
    </w:p>
    <w:p>
      <w:pPr>
        <w:pStyle w:val="TOC2"/>
        <w:tabs>
          <w:tab w:val="right" w:leader="dot" w:pos="8306"/>
        </w:tabs>
      </w:pPr>
      <w:hyperlink w:anchor="_Toc27623" w:history="1">
        <w:r>
          <w:rPr>
            <w:rFonts w:ascii="仿宋" w:eastAsia="仿宋" w:hAnsi="仿宋" w:cs="仿宋" w:hint="eastAsia"/>
            <w:lang w:eastAsia="zh-CN"/>
          </w:rPr>
          <w:t>(二)、风险分类</w:t>
        </w:r>
        <w:r>
          <w:tab/>
        </w:r>
        <w:r>
          <w:fldChar w:fldCharType="begin"/>
        </w:r>
        <w:r>
          <w:instrText xml:space="preserve"> PAGEREF _Toc27623 \h </w:instrText>
        </w:r>
        <w:r>
          <w:fldChar w:fldCharType="separate"/>
        </w:r>
        <w:r>
          <w:t>44</w:t>
        </w:r>
        <w:r>
          <w:fldChar w:fldCharType="end"/>
        </w:r>
      </w:hyperlink>
    </w:p>
    <w:p>
      <w:pPr>
        <w:pStyle w:val="TOC1"/>
        <w:tabs>
          <w:tab w:val="right" w:leader="dot" w:pos="8306"/>
        </w:tabs>
      </w:pPr>
      <w:hyperlink w:anchor="_Toc3116" w:history="1">
        <w:r>
          <w:rPr>
            <w:rFonts w:ascii="仿宋" w:eastAsia="仿宋" w:hAnsi="仿宋" w:cs="仿宋" w:hint="eastAsia"/>
            <w:lang w:eastAsia="zh-CN"/>
          </w:rPr>
          <w:t>十六、供应链管理</w:t>
        </w:r>
        <w:r>
          <w:tab/>
        </w:r>
        <w:r>
          <w:fldChar w:fldCharType="begin"/>
        </w:r>
        <w:r>
          <w:instrText xml:space="preserve"> PAGEREF _Toc3116 \h </w:instrText>
        </w:r>
        <w:r>
          <w:fldChar w:fldCharType="separate"/>
        </w:r>
        <w:r>
          <w:t>46</w:t>
        </w:r>
        <w:r>
          <w:fldChar w:fldCharType="end"/>
        </w:r>
      </w:hyperlink>
    </w:p>
    <w:p>
      <w:pPr>
        <w:pStyle w:val="TOC2"/>
        <w:tabs>
          <w:tab w:val="right" w:leader="dot" w:pos="8306"/>
        </w:tabs>
      </w:pPr>
      <w:hyperlink w:anchor="_Toc4732" w:history="1">
        <w:r>
          <w:rPr>
            <w:rFonts w:ascii="仿宋" w:eastAsia="仿宋" w:hAnsi="仿宋" w:cs="仿宋" w:hint="eastAsia"/>
            <w:lang w:eastAsia="zh-CN"/>
          </w:rPr>
          <w:t>(一)、供应链战略规划</w:t>
        </w:r>
        <w:r>
          <w:tab/>
        </w:r>
        <w:r>
          <w:fldChar w:fldCharType="begin"/>
        </w:r>
        <w:r>
          <w:instrText xml:space="preserve"> PAGEREF _Toc4732 \h </w:instrText>
        </w:r>
        <w:r>
          <w:fldChar w:fldCharType="separate"/>
        </w:r>
        <w:r>
          <w:t>46</w:t>
        </w:r>
        <w:r>
          <w:fldChar w:fldCharType="end"/>
        </w:r>
      </w:hyperlink>
    </w:p>
    <w:p>
      <w:pPr>
        <w:pStyle w:val="TOC2"/>
        <w:tabs>
          <w:tab w:val="right" w:leader="dot" w:pos="8306"/>
        </w:tabs>
      </w:pPr>
      <w:hyperlink w:anchor="_Toc5599" w:history="1">
        <w:r>
          <w:rPr>
            <w:rFonts w:ascii="仿宋" w:eastAsia="仿宋" w:hAnsi="仿宋" w:cs="仿宋" w:hint="eastAsia"/>
            <w:lang w:eastAsia="zh-CN"/>
          </w:rPr>
          <w:t>(二)、供应商选择与合作</w:t>
        </w:r>
        <w:r>
          <w:tab/>
        </w:r>
        <w:r>
          <w:fldChar w:fldCharType="begin"/>
        </w:r>
        <w:r>
          <w:instrText xml:space="preserve"> PAGEREF _Toc5599 \h </w:instrText>
        </w:r>
        <w:r>
          <w:fldChar w:fldCharType="separate"/>
        </w:r>
        <w:r>
          <w:t>47</w:t>
        </w:r>
        <w:r>
          <w:fldChar w:fldCharType="end"/>
        </w:r>
      </w:hyperlink>
    </w:p>
    <w:p>
      <w:pPr>
        <w:pStyle w:val="TOC2"/>
        <w:tabs>
          <w:tab w:val="right" w:leader="dot" w:pos="8306"/>
        </w:tabs>
      </w:pPr>
      <w:hyperlink w:anchor="_Toc9649" w:history="1">
        <w:r>
          <w:rPr>
            <w:rFonts w:ascii="仿宋" w:eastAsia="仿宋" w:hAnsi="仿宋" w:cs="仿宋" w:hint="eastAsia"/>
            <w:lang w:eastAsia="zh-CN"/>
          </w:rPr>
          <w:t>(三)、物流与库存管理</w:t>
        </w:r>
        <w:r>
          <w:tab/>
        </w:r>
        <w:r>
          <w:fldChar w:fldCharType="begin"/>
        </w:r>
        <w:r>
          <w:instrText xml:space="preserve"> PAGEREF _Toc9649 \h </w:instrText>
        </w:r>
        <w:r>
          <w:fldChar w:fldCharType="separate"/>
        </w:r>
        <w:r>
          <w:t>49</w:t>
        </w:r>
        <w:r>
          <w:fldChar w:fldCharType="end"/>
        </w:r>
      </w:hyperlink>
    </w:p>
    <w:p>
      <w:pPr>
        <w:pStyle w:val="TOC1"/>
        <w:tabs>
          <w:tab w:val="right" w:leader="dot" w:pos="8306"/>
        </w:tabs>
      </w:pPr>
      <w:hyperlink w:anchor="_Toc20865" w:history="1">
        <w:r>
          <w:rPr>
            <w:rFonts w:ascii="仿宋" w:eastAsia="仿宋" w:hAnsi="仿宋" w:cs="仿宋" w:hint="eastAsia"/>
            <w:lang w:eastAsia="zh-CN"/>
          </w:rPr>
          <w:t>十七、工程照明项目实施保障措施</w:t>
        </w:r>
        <w:r>
          <w:tab/>
        </w:r>
        <w:r>
          <w:fldChar w:fldCharType="begin"/>
        </w:r>
        <w:r>
          <w:instrText xml:space="preserve"> PAGEREF _Toc20865 \h </w:instrText>
        </w:r>
        <w:r>
          <w:fldChar w:fldCharType="separate"/>
        </w:r>
        <w:r>
          <w:t>50</w:t>
        </w:r>
        <w:r>
          <w:fldChar w:fldCharType="end"/>
        </w:r>
      </w:hyperlink>
    </w:p>
    <w:p>
      <w:pPr>
        <w:pStyle w:val="TOC2"/>
        <w:tabs>
          <w:tab w:val="right" w:leader="dot" w:pos="8306"/>
        </w:tabs>
      </w:pPr>
      <w:hyperlink w:anchor="_Toc173" w:history="1">
        <w:r>
          <w:rPr>
            <w:rFonts w:ascii="仿宋" w:eastAsia="仿宋" w:hAnsi="仿宋" w:cs="仿宋" w:hint="eastAsia"/>
            <w:lang w:eastAsia="zh-CN"/>
          </w:rPr>
          <w:t>(一)、工程照明项目实施保障机制</w:t>
        </w:r>
        <w:r>
          <w:tab/>
        </w:r>
        <w:r>
          <w:fldChar w:fldCharType="begin"/>
        </w:r>
        <w:r>
          <w:instrText xml:space="preserve"> PAGEREF _Toc173 \h </w:instrText>
        </w:r>
        <w:r>
          <w:fldChar w:fldCharType="separate"/>
        </w:r>
        <w:r>
          <w:t>50</w:t>
        </w:r>
        <w:r>
          <w:fldChar w:fldCharType="end"/>
        </w:r>
      </w:hyperlink>
    </w:p>
    <w:p>
      <w:pPr>
        <w:pStyle w:val="TOC2"/>
        <w:tabs>
          <w:tab w:val="right" w:leader="dot" w:pos="8306"/>
        </w:tabs>
      </w:pPr>
      <w:hyperlink w:anchor="_Toc19970" w:history="1">
        <w:r>
          <w:rPr>
            <w:rFonts w:ascii="仿宋" w:eastAsia="仿宋" w:hAnsi="仿宋" w:cs="仿宋" w:hint="eastAsia"/>
            <w:lang w:eastAsia="zh-CN"/>
          </w:rPr>
          <w:t>(二)、工程照明项目法律合规要求</w:t>
        </w:r>
        <w:r>
          <w:tab/>
        </w:r>
        <w:r>
          <w:fldChar w:fldCharType="begin"/>
        </w:r>
        <w:r>
          <w:instrText xml:space="preserve"> PAGEREF _Toc19970 \h </w:instrText>
        </w:r>
        <w:r>
          <w:fldChar w:fldCharType="separate"/>
        </w:r>
        <w:r>
          <w:t>53</w:t>
        </w:r>
        <w:r>
          <w:fldChar w:fldCharType="end"/>
        </w:r>
      </w:hyperlink>
    </w:p>
    <w:p>
      <w:pPr>
        <w:pStyle w:val="TOC2"/>
        <w:tabs>
          <w:tab w:val="right" w:leader="dot" w:pos="8306"/>
        </w:tabs>
      </w:pPr>
      <w:hyperlink w:anchor="_Toc15719" w:history="1">
        <w:r>
          <w:rPr>
            <w:rFonts w:ascii="仿宋" w:eastAsia="仿宋" w:hAnsi="仿宋" w:cs="仿宋" w:hint="eastAsia"/>
            <w:lang w:eastAsia="zh-CN"/>
          </w:rPr>
          <w:t>(三)、工程照明项目合同管理与法律事务</w:t>
        </w:r>
        <w:r>
          <w:tab/>
        </w:r>
        <w:r>
          <w:fldChar w:fldCharType="begin"/>
        </w:r>
        <w:r>
          <w:instrText xml:space="preserve"> PAGEREF _Toc15719 \h </w:instrText>
        </w:r>
        <w:r>
          <w:fldChar w:fldCharType="separate"/>
        </w:r>
        <w:r>
          <w:t>58</w:t>
        </w:r>
        <w:r>
          <w:fldChar w:fldCharType="end"/>
        </w:r>
      </w:hyperlink>
    </w:p>
    <w:p>
      <w:pPr>
        <w:pStyle w:val="TOC2"/>
        <w:tabs>
          <w:tab w:val="right" w:leader="dot" w:pos="8306"/>
        </w:tabs>
      </w:pPr>
      <w:hyperlink w:anchor="_Toc28987" w:history="1">
        <w:r>
          <w:rPr>
            <w:rFonts w:ascii="仿宋" w:eastAsia="仿宋" w:hAnsi="仿宋" w:cs="仿宋" w:hint="eastAsia"/>
            <w:lang w:eastAsia="zh-CN"/>
          </w:rPr>
          <w:t>(四)、工程照明项目知识产权保护策略</w:t>
        </w:r>
        <w:r>
          <w:tab/>
        </w:r>
        <w:r>
          <w:fldChar w:fldCharType="begin"/>
        </w:r>
        <w:r>
          <w:instrText xml:space="preserve"> PAGEREF _Toc28987 \h </w:instrText>
        </w:r>
        <w:r>
          <w:fldChar w:fldCharType="separate"/>
        </w:r>
        <w:r>
          <w:t>64</w:t>
        </w:r>
        <w:r>
          <w:fldChar w:fldCharType="end"/>
        </w:r>
      </w:hyperlink>
    </w:p>
    <w:p>
      <w:pPr>
        <w:pStyle w:val="TOC1"/>
        <w:tabs>
          <w:tab w:val="right" w:leader="dot" w:pos="8306"/>
        </w:tabs>
      </w:pPr>
      <w:hyperlink w:anchor="_Toc30502" w:history="1">
        <w:r>
          <w:rPr>
            <w:rFonts w:ascii="仿宋" w:eastAsia="仿宋" w:hAnsi="仿宋" w:cs="仿宋" w:hint="eastAsia"/>
            <w:lang w:eastAsia="zh-CN"/>
          </w:rPr>
          <w:t>十八、工程照明项目治理与监督</w:t>
        </w:r>
        <w:r>
          <w:tab/>
        </w:r>
        <w:r>
          <w:fldChar w:fldCharType="begin"/>
        </w:r>
        <w:r>
          <w:instrText xml:space="preserve"> PAGEREF _Toc30502 \h </w:instrText>
        </w:r>
        <w:r>
          <w:fldChar w:fldCharType="separate"/>
        </w:r>
        <w:r>
          <w:t>66</w:t>
        </w:r>
        <w:r>
          <w:fldChar w:fldCharType="end"/>
        </w:r>
      </w:hyperlink>
    </w:p>
    <w:p>
      <w:pPr>
        <w:pStyle w:val="TOC2"/>
        <w:tabs>
          <w:tab w:val="right" w:leader="dot" w:pos="8306"/>
        </w:tabs>
      </w:pPr>
      <w:hyperlink w:anchor="_Toc19169" w:history="1">
        <w:r>
          <w:rPr>
            <w:rFonts w:ascii="仿宋" w:eastAsia="仿宋" w:hAnsi="仿宋" w:cs="仿宋" w:hint="eastAsia"/>
            <w:lang w:eastAsia="zh-CN"/>
          </w:rPr>
          <w:t>(一)、工程照明项目治理结构</w:t>
        </w:r>
        <w:r>
          <w:tab/>
        </w:r>
        <w:r>
          <w:fldChar w:fldCharType="begin"/>
        </w:r>
        <w:r>
          <w:instrText xml:space="preserve"> PAGEREF _Toc19169 \h </w:instrText>
        </w:r>
        <w:r>
          <w:fldChar w:fldCharType="separate"/>
        </w:r>
        <w:r>
          <w:t>66</w:t>
        </w:r>
        <w:r>
          <w:fldChar w:fldCharType="end"/>
        </w:r>
      </w:hyperlink>
    </w:p>
    <w:p>
      <w:pPr>
        <w:pStyle w:val="TOC2"/>
        <w:tabs>
          <w:tab w:val="right" w:leader="dot" w:pos="8306"/>
        </w:tabs>
      </w:pPr>
      <w:hyperlink w:anchor="_Toc555" w:history="1">
        <w:r>
          <w:rPr>
            <w:rFonts w:ascii="仿宋" w:eastAsia="仿宋" w:hAnsi="仿宋" w:cs="仿宋" w:hint="eastAsia"/>
            <w:lang w:eastAsia="zh-CN"/>
          </w:rPr>
          <w:t>(二)、监督与审计</w:t>
        </w:r>
        <w:r>
          <w:tab/>
        </w:r>
        <w:r>
          <w:fldChar w:fldCharType="begin"/>
        </w:r>
        <w:r>
          <w:instrText xml:space="preserve"> PAGEREF _Toc555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767"/>
      <w:r>
        <w:rPr>
          <w:rFonts w:ascii="仿宋" w:eastAsia="仿宋" w:hAnsi="仿宋" w:cs="仿宋" w:hint="eastAsia"/>
          <w:sz w:val="28"/>
          <w:lang w:eastAsia="zh-CN"/>
        </w:rPr>
        <w:t>一、工程照明项目建设单位说明</w:t>
      </w:r>
      <w:bookmarkEnd w:id="2"/>
    </w:p>
    <w:p>
      <w:pPr>
        <w:pStyle w:val="Heading2"/>
        <w:rPr>
          <w:rFonts w:ascii="仿宋" w:eastAsia="仿宋" w:hAnsi="仿宋" w:cs="仿宋" w:hint="eastAsia"/>
          <w:lang w:eastAsia="zh-CN"/>
        </w:rPr>
      </w:pPr>
      <w:bookmarkStart w:id="3" w:name="_Toc2181"/>
      <w:r>
        <w:rPr>
          <w:rFonts w:ascii="仿宋" w:eastAsia="仿宋" w:hAnsi="仿宋" w:cs="仿宋" w:hint="eastAsia"/>
          <w:lang w:eastAsia="zh-CN"/>
        </w:rPr>
        <w:t>(一)、工程照明项目承办单位基本情况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969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程照明项目承办单位的XXXX，我们着眼于实现可持续的经济效益。通过技术创新和解决方案的提供，公司预计在工程照明项目执行期间将获得可观的收入增长。这一收入来源主要包括工程照明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同时，我们注重成本控制和效率提升，以确保工程照明项目的可持续盈利。透过精细的管理和资源优化，公司期望实现工程照明项目利润最大化。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程照明项目实施进行全面的投资评估，包括工程照明项目启动阶段的资金投入和后续运营成本。通过对工程照明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工程照明项目实施过程中具备足够的资金流动性，公司将进行详尽的现金流分析。这包括资金需求的合理预测、工程照明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6427"/>
      <w:r>
        <w:rPr>
          <w:rFonts w:ascii="仿宋" w:eastAsia="仿宋" w:hAnsi="仿宋" w:cs="仿宋" w:hint="eastAsia"/>
          <w:sz w:val="28"/>
          <w:lang w:eastAsia="zh-CN"/>
        </w:rPr>
        <w:t>二、工程照明项目建设背景及必要性分析</w:t>
      </w:r>
      <w:bookmarkEnd w:id="5"/>
    </w:p>
    <w:p>
      <w:pPr>
        <w:pStyle w:val="Heading2"/>
        <w:rPr>
          <w:rFonts w:ascii="仿宋" w:eastAsia="仿宋" w:hAnsi="仿宋" w:cs="仿宋" w:hint="eastAsia"/>
          <w:lang w:eastAsia="zh-CN"/>
        </w:rPr>
      </w:pPr>
      <w:bookmarkStart w:id="6" w:name="_Toc17015"/>
      <w:r>
        <w:rPr>
          <w:rFonts w:ascii="仿宋" w:eastAsia="仿宋" w:hAnsi="仿宋" w:cs="仿宋" w:hint="eastAsia"/>
          <w:lang w:eastAsia="zh-CN"/>
        </w:rPr>
        <w:t>(一)、工程照明项目背景分析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照明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程照明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程照明项目在这个潮流中的定位。同时，我们将关注行业内涌现的新兴机遇，以便工程照明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工程照明项目提供了强大的发展动力。我们将聚焦于行业内最新的技术发展趋势，包括但不限于人工智能、大数据分析、物联网等领域。通过深度的技术研究，我们将确保工程照明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程照明项目发展的源泉。我们将投入更多的精力对市场需求进行深入剖析，超越表面的需求，深入挖掘潜在的市场痛点和机遇。通过对市场需求的细致了解，工程照明项目将更有针对性地设计解决方案，满足市场的多样化需求，从而更好地促进工程照明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工程照明项目战略至关重要。我们将对竞争态势进行更为深入的分析，包括但不限于市场份额、产品特点、客户满意度等多个维度。通过深度的竞争分析，工程照明项目将能够更准确地把握市场脉搏，制定具有竞争力的工程照明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工程照明项目的发展具有直接的影响。我们将进行更为全面的法规和政策分析，了解行业发展中的潜在法律风险和合规挑战。通过充分了解和遵守相关法规，工程照明项目将确保在法律框架内合法合规运营，为工程照明项目的稳健发展提供有力支持。</w:t>
      </w:r>
    </w:p>
    <w:p>
      <w:pPr>
        <w:pStyle w:val="Heading2"/>
        <w:ind w:firstLine="560" w:firstLineChars="200"/>
        <w:rPr>
          <w:rFonts w:ascii="仿宋" w:eastAsia="仿宋" w:hAnsi="仿宋" w:cs="仿宋" w:hint="eastAsia"/>
          <w:sz w:val="28"/>
          <w:lang w:eastAsia="zh-CN"/>
        </w:rPr>
      </w:pPr>
      <w:bookmarkStart w:id="7" w:name="_Toc20519"/>
      <w:r>
        <w:rPr>
          <w:rFonts w:ascii="仿宋" w:eastAsia="仿宋" w:hAnsi="仿宋" w:cs="仿宋" w:hint="eastAsia"/>
          <w:sz w:val="28"/>
          <w:lang w:eastAsia="zh-CN"/>
        </w:rPr>
        <w:t>(二)、工程照明项目建设必要性分析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工程照明项目建设的迫切性源于对行业发展趋势的深刻洞察。我们正处于一个行业变革的时代，科技创新、数字化转型成为企业发展的关键动力。工程照明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照明项目建设不仅仅是为了跟上潮流，更是为了通过技术创新推动企业的持续发展。通过引入先进的技术和解决方案，工程照明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工程照明项目的建设成为必然选择，通过提高产品质量、拓展服务领域，从而在竞争中获得更多的机会。工程照明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工程照明项目建设的必要性体现在对客户需求更精准的满足。通过工程照明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工程照明项目建设的背后是对企业持续创新的追求。只有通过不断创新，企业才能在竞争中立于不败之地。工程照明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2061"/>
      <w:r>
        <w:rPr>
          <w:rFonts w:ascii="仿宋" w:eastAsia="仿宋" w:hAnsi="仿宋" w:cs="仿宋" w:hint="eastAsia"/>
          <w:sz w:val="28"/>
          <w:lang w:eastAsia="zh-CN"/>
        </w:rPr>
        <w:t>三、工程照明项目文档管理</w:t>
      </w:r>
      <w:bookmarkEnd w:id="8"/>
    </w:p>
    <w:p>
      <w:pPr>
        <w:pStyle w:val="Heading2"/>
        <w:rPr>
          <w:rFonts w:ascii="仿宋" w:eastAsia="仿宋" w:hAnsi="仿宋" w:cs="仿宋" w:hint="eastAsia"/>
          <w:lang w:eastAsia="zh-CN"/>
        </w:rPr>
      </w:pPr>
      <w:bookmarkStart w:id="9" w:name="_Toc195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工程照明项目高度重视文档的质量和准确性，以支持工程照明项目的各项活动和决策。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照明项目文档的编制始于工程照明项目计划的初期，我们制定了详细的文档编制计划，明确了每个文档的内容、格式和编写责任人。在工程照明项目启动阶段，我们首先编制了工程照明项目章程，明确定义了工程照明项目的目标、范围、风险等关键要素。随后，工程照明项目团队根据计划陆续编制了需求文档、设计文档、测试文档等各类文档，确保工程照明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审查是工程照明项目管理中的重要环节，旨在确保工程照明项目文档符合质量标准和工程照明项目需求。在工程照明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除了内部审查，我们还进行了外部审查，邀请工程照明项目相关利益方和专业领域的专家对文档进行独立审查。这有助于获取更全面、客观的反馈，确保工程照明项目文档不仅符合内部标准，也满足外部需求。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工程照明项目在文档编制与审查方面建立了严格的管理机制，通过规范的流程和多维度的审查，确保工程照明项目文档的质量、准确性和可靠性，为工程照明项目的顺利推进提供了有力支持。</w:t>
      </w:r>
    </w:p>
    <w:p>
      <w:pPr>
        <w:pStyle w:val="Heading2"/>
        <w:ind w:firstLine="560" w:firstLineChars="200"/>
        <w:rPr>
          <w:rFonts w:ascii="仿宋" w:eastAsia="仿宋" w:hAnsi="仿宋" w:cs="仿宋" w:hint="eastAsia"/>
          <w:sz w:val="28"/>
          <w:lang w:eastAsia="zh-CN"/>
        </w:rPr>
      </w:pPr>
      <w:bookmarkStart w:id="10" w:name="_Toc13732"/>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在工程照明项目中，我们致力于优化文档发布与分发过程，以确保信息的高效传递和团队间协作的顺畅进行。以下是我们采取的关键优化策略：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我们通过多渠道发布文档，包括电子邮件、工程照明项目管理平台、内部网站等，以满足不同团队成员的偏好和需求。多渠道发布确保了信息的全面覆盖。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我们采用了精细的权限控制，确保只有授权人员可以访问敏感信息。这种安全措施保护了工程照明项目文档的机密性，防止了未经授权的信息泄露。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2228"/>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文档存档与归档是工程照明项目生命周期中一个至关重要的环节，直接关系到工程照明项目信息的长期保存和历史记录的完整性。在工程照明项目中，我们实施了一系列有效的文档存档与归档管理策略：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858"/>
      <w:r>
        <w:rPr>
          <w:rFonts w:ascii="仿宋" w:eastAsia="仿宋" w:hAnsi="仿宋" w:cs="仿宋" w:hint="eastAsia"/>
          <w:sz w:val="28"/>
          <w:lang w:eastAsia="zh-CN"/>
        </w:rPr>
        <w:t>四、工程照明项目可持续发展</w:t>
      </w:r>
      <w:bookmarkEnd w:id="12"/>
    </w:p>
    <w:p>
      <w:pPr>
        <w:pStyle w:val="Heading2"/>
        <w:rPr>
          <w:rFonts w:ascii="仿宋" w:eastAsia="仿宋" w:hAnsi="仿宋" w:cs="仿宋" w:hint="eastAsia"/>
          <w:lang w:eastAsia="zh-CN"/>
        </w:rPr>
      </w:pPr>
      <w:bookmarkStart w:id="13" w:name="_Toc6345"/>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照明项目中，工程照明项目团队着眼于未来，明确了可持续发展的战略方向。制定的具体可持续发展目标包括降低资源使用、采用环保技术、最大化社会效益等。这一步骤不仅有助于工程照明项目在环保和社会责任方面达到最高标准，也为未来提供了明确的指引，确保工程照明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可持续实践的融入工程照明项目管理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工程照明项目管理周期。从工程照明项目规划开始，工程照明项目团队就考虑了环境和社会的因素。在执行阶段，工程照明项目团队积极推动绿色技术的应用，优化资源利用。此外，关注员工的社会责任，通过培训和沟通活动提高员工对可持续发展的认知，使他们能够在日常工作中践行可持续实践。这些举措不仅为工程照明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6043"/>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扎根于工程照明项目的可持续发展理念，我们深信环保与社会责任是工程照明项目成功的关键支柱。在工程照明项目的每一步，我们都致力于通过创新和实践，履行对环境和社会的坚定责任。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照明项目团队通过引入先进的环保技术、建立高效的废物处理系统以及推动能源节约措施，积极履行环保责任。定期的环保监测和评估确保工程照明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照明项目不仅致力于自身可持续发展，还注重对社会的回馈。通过支持社区工程照明项目、参与慈善事业、提供培训机会等方式，工程照明项目积极履行社会责任。与当地社区建立积极互动，关注员工的工作与生活平衡，以及员工的身心健康，是工程照明项目在社会责任层面的关键举措。这样的实践不仅增强了工程照明项目在社会中的声誉，也促进了社会的共同繁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6933"/>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6825"/>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工程照明项目的技术管理特点体现在其创新导向。通过引入最先进的技术趋势和解决方案，工程照明项目致力于提升科技含量、提高质量和效率水平。这意味着我们将采用最新的工具和方法，确保工程照明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程照明项目技术管理的显著特征。通过整合不同领域的技术资源，我们实现了跨学科的协同工作。这有助于优化技术架构，提高整体效能。此外，整合性策略还促进了不同技术团队之间的紧密沟通和高效合作，确保工程照明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程照明项目所采用的技术。通过不断优化技术方案，工程照明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工程照明项目团队将在工程照明项目初期识别可能的技术风险，并采取相应的预防和应对措施。通过建立健全的风险评估机制，工程照明项目能够在实施过程中及时发现并解决潜在的技术问题，保障工程照明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程照明项目中，技术将成为工程照明项目成功的有力支持。这一深度剖析揭示了技术管理在工程照明项目实施中的关键作用，为工程照明项目的技术基础奠定了坚实的基础。</w:t>
      </w:r>
    </w:p>
    <w:p>
      <w:pPr>
        <w:pStyle w:val="Heading2"/>
        <w:ind w:firstLine="560" w:firstLineChars="200"/>
        <w:rPr>
          <w:rFonts w:ascii="仿宋" w:eastAsia="仿宋" w:hAnsi="仿宋" w:cs="仿宋" w:hint="eastAsia"/>
          <w:sz w:val="28"/>
          <w:lang w:eastAsia="zh-CN"/>
        </w:rPr>
      </w:pPr>
      <w:bookmarkStart w:id="17" w:name="_Toc8310"/>
      <w:r>
        <w:rPr>
          <w:rFonts w:ascii="仿宋" w:eastAsia="仿宋" w:hAnsi="仿宋" w:cs="仿宋" w:hint="eastAsia"/>
          <w:sz w:val="28"/>
          <w:lang w:eastAsia="zh-CN"/>
        </w:rPr>
        <w:t>(二)、工程照明项目工艺技术设计方案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程照明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程照明项目将严格按照相关行业规范要求进行组织。通过有效控制产品质量，工程照明项目将致力于为顾客提供优质的工程照明项目产品和良好的服务。这体现了工程照明项目对于生产活动合规性和质量标准的高度重视，为工程照明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工艺技术方面，工程照明项目注重生态效益和清洁生产原则。工程照明项目建设将紧密结合地方特色经济发展，与社会经济发展规划和区域环境保护规划方案相协调一致。通过与当地区域自然生态系统的结合，工程照明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程照明项目产品具有多样化的客户需求和个性化的特点。因此，工程照明项目产品规格品种多样，且单批生产数量较小。为满足这一特点，工程照明项目承办单位将建设先进的柔性制造生产线。通过广泛应用柔性制造技术，工程照明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程照明项目采用的技术具有较高的技术含量和自动化水平，处于国内先进水平。这一技术选用不仅体现了对生产效率、质量和环境友好性的高标准要求，同时为工程照明项目的可持续发展奠定了坚实的基础。</w:t>
      </w:r>
    </w:p>
    <w:p>
      <w:pPr>
        <w:pStyle w:val="Heading2"/>
        <w:ind w:firstLine="560" w:firstLineChars="200"/>
        <w:rPr>
          <w:rFonts w:ascii="仿宋" w:eastAsia="仿宋" w:hAnsi="仿宋" w:cs="仿宋" w:hint="eastAsia"/>
          <w:sz w:val="28"/>
          <w:lang w:eastAsia="zh-CN"/>
        </w:rPr>
      </w:pPr>
      <w:bookmarkStart w:id="18" w:name="_Toc5923"/>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为确保工程照明项目的高效生产和技术实施，我们制定了一套精心设计的设备选型方案，以满足工程照明项目生产、质量和环保的要求。该方案的主要特点如下：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程照明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针对工程照明项目产品的多样性和小批量生产的特点，我们将建设柔性制造生产线。通过在设备选型中考虑柔性制造技术，可以灵活应对不同产品规格和生产需求，实现生产线的高度灵活性和适应性。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6610"/>
      <w:r>
        <w:rPr>
          <w:rFonts w:ascii="仿宋" w:eastAsia="仿宋" w:hAnsi="仿宋" w:cs="仿宋" w:hint="eastAsia"/>
          <w:sz w:val="28"/>
          <w:lang w:eastAsia="zh-CN"/>
        </w:rPr>
        <w:t>六、市场分析、调研</w:t>
      </w:r>
      <w:bookmarkEnd w:id="19"/>
    </w:p>
    <w:p>
      <w:pPr>
        <w:pStyle w:val="Heading2"/>
        <w:rPr>
          <w:rFonts w:ascii="仿宋" w:eastAsia="仿宋" w:hAnsi="仿宋" w:cs="仿宋" w:hint="eastAsia"/>
          <w:lang w:eastAsia="zh-CN"/>
        </w:rPr>
      </w:pPr>
      <w:bookmarkStart w:id="20" w:name="_Toc8399"/>
      <w:r>
        <w:rPr>
          <w:rFonts w:ascii="仿宋" w:eastAsia="仿宋" w:hAnsi="仿宋" w:cs="仿宋" w:hint="eastAsia"/>
          <w:lang w:eastAsia="zh-CN"/>
        </w:rPr>
        <w:t>(一)、工程照明行业分析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https://d.book118.com/597131021134006054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工程照明项目规划设计方案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工程照明项目规划设计方案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工程照明项目规划设计方案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工程照明项目规划设计方案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工程照明项目规划设计方案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工程照明项目规划设计方案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工程照明项目规划设计方案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工程照明项目规划设计方案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工程照明项目规划设计方案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工程照明项目规划设计方案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工程照明项目规划设计方案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工程照明项目规划设计方案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工程照明项目规划设计方案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工程照明项目规划设计方案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工程照明项目规划设计方案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工程照明项目规划设计方案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工程照明项目规划设计方案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6E59AD"/>
    <w:rsid w:val="7D6E59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713102113400605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2024-03-02T18:45:00Z</dcterms:created>
  <dcterms:modified xsi:type="dcterms:W3CDTF">2024-03-02T18:45:39Z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BFD5C02E77D5403E8AAF3035BA93D592_11</vt:lpwstr>
  </property>
  <property fmtid="{D5CDD505-2E9C-101B-9397-08002B2CF9AE}" pid="3" name="KSOProductBuildVer">
    <vt:lpwstr>2052-12.1.0.16388</vt:lpwstr>
  </property>
</Properties>
</file>