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精密检测设备项目计划设计方案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46" w:history="1">
        <w:r>
          <w:rPr>
            <w:rFonts w:ascii="仿宋" w:eastAsia="仿宋" w:hAnsi="仿宋" w:cs="仿宋" w:hint="eastAsia"/>
            <w:lang w:eastAsia="zh-CN"/>
          </w:rPr>
          <w:t>序言</w:t>
        </w:r>
        <w:r>
          <w:tab/>
        </w:r>
        <w:r>
          <w:fldChar w:fldCharType="begin"/>
        </w:r>
        <w:r>
          <w:instrText xml:space="preserve"> PAGEREF _Toc28846 \h </w:instrText>
        </w:r>
        <w:r>
          <w:fldChar w:fldCharType="separate"/>
        </w:r>
        <w:r>
          <w:t>3</w:t>
        </w:r>
        <w:r>
          <w:fldChar w:fldCharType="end"/>
        </w:r>
      </w:hyperlink>
    </w:p>
    <w:p>
      <w:pPr>
        <w:pStyle w:val="TOC1"/>
        <w:tabs>
          <w:tab w:val="right" w:leader="dot" w:pos="8306"/>
        </w:tabs>
      </w:pPr>
      <w:hyperlink w:anchor="_Toc8109" w:history="1">
        <w:r>
          <w:rPr>
            <w:rFonts w:ascii="仿宋" w:eastAsia="仿宋" w:hAnsi="仿宋" w:cs="仿宋" w:hint="eastAsia"/>
            <w:lang w:eastAsia="zh-CN"/>
          </w:rPr>
          <w:t>一、精密检测设备项目选址可行性分析</w:t>
        </w:r>
        <w:r>
          <w:tab/>
        </w:r>
        <w:r>
          <w:fldChar w:fldCharType="begin"/>
        </w:r>
        <w:r>
          <w:instrText xml:space="preserve"> PAGEREF _Toc8109 \h </w:instrText>
        </w:r>
        <w:r>
          <w:fldChar w:fldCharType="separate"/>
        </w:r>
        <w:r>
          <w:t>3</w:t>
        </w:r>
        <w:r>
          <w:fldChar w:fldCharType="end"/>
        </w:r>
      </w:hyperlink>
    </w:p>
    <w:p>
      <w:pPr>
        <w:pStyle w:val="TOC2"/>
        <w:tabs>
          <w:tab w:val="right" w:leader="dot" w:pos="8306"/>
        </w:tabs>
      </w:pPr>
      <w:hyperlink w:anchor="_Toc11718" w:history="1">
        <w:r>
          <w:rPr>
            <w:rFonts w:ascii="仿宋" w:eastAsia="仿宋" w:hAnsi="仿宋" w:cs="仿宋" w:hint="eastAsia"/>
            <w:lang w:eastAsia="zh-CN"/>
          </w:rPr>
          <w:t>(一)、精密检测设备项目选址</w:t>
        </w:r>
        <w:r>
          <w:tab/>
        </w:r>
        <w:r>
          <w:fldChar w:fldCharType="begin"/>
        </w:r>
        <w:r>
          <w:instrText xml:space="preserve"> PAGEREF _Toc11718 \h </w:instrText>
        </w:r>
        <w:r>
          <w:fldChar w:fldCharType="separate"/>
        </w:r>
        <w:r>
          <w:t>3</w:t>
        </w:r>
        <w:r>
          <w:fldChar w:fldCharType="end"/>
        </w:r>
      </w:hyperlink>
    </w:p>
    <w:p>
      <w:pPr>
        <w:pStyle w:val="TOC2"/>
        <w:tabs>
          <w:tab w:val="right" w:leader="dot" w:pos="8306"/>
        </w:tabs>
      </w:pPr>
      <w:hyperlink w:anchor="_Toc20653" w:history="1">
        <w:r>
          <w:rPr>
            <w:rFonts w:ascii="仿宋" w:eastAsia="仿宋" w:hAnsi="仿宋" w:cs="仿宋" w:hint="eastAsia"/>
            <w:lang w:eastAsia="zh-CN"/>
          </w:rPr>
          <w:t>(二)、用地控制指标</w:t>
        </w:r>
        <w:r>
          <w:tab/>
        </w:r>
        <w:r>
          <w:fldChar w:fldCharType="begin"/>
        </w:r>
        <w:r>
          <w:instrText xml:space="preserve"> PAGEREF _Toc20653 \h </w:instrText>
        </w:r>
        <w:r>
          <w:fldChar w:fldCharType="separate"/>
        </w:r>
        <w:r>
          <w:t>3</w:t>
        </w:r>
        <w:r>
          <w:fldChar w:fldCharType="end"/>
        </w:r>
      </w:hyperlink>
    </w:p>
    <w:p>
      <w:pPr>
        <w:pStyle w:val="TOC2"/>
        <w:tabs>
          <w:tab w:val="right" w:leader="dot" w:pos="8306"/>
        </w:tabs>
      </w:pPr>
      <w:hyperlink w:anchor="_Toc25876" w:history="1">
        <w:r>
          <w:rPr>
            <w:rFonts w:ascii="仿宋" w:eastAsia="仿宋" w:hAnsi="仿宋" w:cs="仿宋" w:hint="eastAsia"/>
            <w:lang w:eastAsia="zh-CN"/>
          </w:rPr>
          <w:t>(三)、节约用地措施</w:t>
        </w:r>
        <w:r>
          <w:tab/>
        </w:r>
        <w:r>
          <w:fldChar w:fldCharType="begin"/>
        </w:r>
        <w:r>
          <w:instrText xml:space="preserve"> PAGEREF _Toc25876 \h </w:instrText>
        </w:r>
        <w:r>
          <w:fldChar w:fldCharType="separate"/>
        </w:r>
        <w:r>
          <w:t>5</w:t>
        </w:r>
        <w:r>
          <w:fldChar w:fldCharType="end"/>
        </w:r>
      </w:hyperlink>
    </w:p>
    <w:p>
      <w:pPr>
        <w:pStyle w:val="TOC2"/>
        <w:tabs>
          <w:tab w:val="right" w:leader="dot" w:pos="8306"/>
        </w:tabs>
      </w:pPr>
      <w:hyperlink w:anchor="_Toc17018" w:history="1">
        <w:r>
          <w:rPr>
            <w:rFonts w:ascii="仿宋" w:eastAsia="仿宋" w:hAnsi="仿宋" w:cs="仿宋" w:hint="eastAsia"/>
            <w:lang w:eastAsia="zh-CN"/>
          </w:rPr>
          <w:t>(四)、总图布置方案</w:t>
        </w:r>
        <w:r>
          <w:tab/>
        </w:r>
        <w:r>
          <w:fldChar w:fldCharType="begin"/>
        </w:r>
        <w:r>
          <w:instrText xml:space="preserve"> PAGEREF _Toc17018 \h </w:instrText>
        </w:r>
        <w:r>
          <w:fldChar w:fldCharType="separate"/>
        </w:r>
        <w:r>
          <w:t>6</w:t>
        </w:r>
        <w:r>
          <w:fldChar w:fldCharType="end"/>
        </w:r>
      </w:hyperlink>
    </w:p>
    <w:p>
      <w:pPr>
        <w:pStyle w:val="TOC2"/>
        <w:tabs>
          <w:tab w:val="right" w:leader="dot" w:pos="8306"/>
        </w:tabs>
      </w:pPr>
      <w:hyperlink w:anchor="_Toc25762" w:history="1">
        <w:r>
          <w:rPr>
            <w:rFonts w:ascii="仿宋" w:eastAsia="仿宋" w:hAnsi="仿宋" w:cs="仿宋" w:hint="eastAsia"/>
            <w:lang w:eastAsia="zh-CN"/>
          </w:rPr>
          <w:t>(五)、选址综合评价</w:t>
        </w:r>
        <w:r>
          <w:tab/>
        </w:r>
        <w:r>
          <w:fldChar w:fldCharType="begin"/>
        </w:r>
        <w:r>
          <w:instrText xml:space="preserve"> PAGEREF _Toc25762 \h </w:instrText>
        </w:r>
        <w:r>
          <w:fldChar w:fldCharType="separate"/>
        </w:r>
        <w:r>
          <w:t>7</w:t>
        </w:r>
        <w:r>
          <w:fldChar w:fldCharType="end"/>
        </w:r>
      </w:hyperlink>
    </w:p>
    <w:p>
      <w:pPr>
        <w:pStyle w:val="TOC1"/>
        <w:tabs>
          <w:tab w:val="right" w:leader="dot" w:pos="8306"/>
        </w:tabs>
      </w:pPr>
      <w:hyperlink w:anchor="_Toc28816" w:history="1">
        <w:r>
          <w:rPr>
            <w:rFonts w:ascii="仿宋" w:eastAsia="仿宋" w:hAnsi="仿宋" w:cs="仿宋" w:hint="eastAsia"/>
            <w:lang w:eastAsia="zh-CN"/>
          </w:rPr>
          <w:t>二、精密检测设备项目危机管理</w:t>
        </w:r>
        <w:r>
          <w:tab/>
        </w:r>
        <w:r>
          <w:fldChar w:fldCharType="begin"/>
        </w:r>
        <w:r>
          <w:instrText xml:space="preserve"> PAGEREF _Toc28816 \h </w:instrText>
        </w:r>
        <w:r>
          <w:fldChar w:fldCharType="separate"/>
        </w:r>
        <w:r>
          <w:t>8</w:t>
        </w:r>
        <w:r>
          <w:fldChar w:fldCharType="end"/>
        </w:r>
      </w:hyperlink>
    </w:p>
    <w:p>
      <w:pPr>
        <w:pStyle w:val="TOC2"/>
        <w:tabs>
          <w:tab w:val="right" w:leader="dot" w:pos="8306"/>
        </w:tabs>
      </w:pPr>
      <w:hyperlink w:anchor="_Toc20812" w:history="1">
        <w:r>
          <w:rPr>
            <w:rFonts w:ascii="仿宋" w:eastAsia="仿宋" w:hAnsi="仿宋" w:cs="仿宋" w:hint="eastAsia"/>
            <w:lang w:eastAsia="zh-CN"/>
          </w:rPr>
          <w:t>(一)、危机预警与识别</w:t>
        </w:r>
        <w:r>
          <w:tab/>
        </w:r>
        <w:r>
          <w:fldChar w:fldCharType="begin"/>
        </w:r>
        <w:r>
          <w:instrText xml:space="preserve"> PAGEREF _Toc20812 \h </w:instrText>
        </w:r>
        <w:r>
          <w:fldChar w:fldCharType="separate"/>
        </w:r>
        <w:r>
          <w:t>8</w:t>
        </w:r>
        <w:r>
          <w:fldChar w:fldCharType="end"/>
        </w:r>
      </w:hyperlink>
    </w:p>
    <w:p>
      <w:pPr>
        <w:pStyle w:val="TOC2"/>
        <w:tabs>
          <w:tab w:val="right" w:leader="dot" w:pos="8306"/>
        </w:tabs>
      </w:pPr>
      <w:hyperlink w:anchor="_Toc20084" w:history="1">
        <w:r>
          <w:rPr>
            <w:rFonts w:ascii="仿宋" w:eastAsia="仿宋" w:hAnsi="仿宋" w:cs="仿宋" w:hint="eastAsia"/>
            <w:lang w:eastAsia="zh-CN"/>
          </w:rPr>
          <w:t>(二)、危机应对与恢复</w:t>
        </w:r>
        <w:r>
          <w:tab/>
        </w:r>
        <w:r>
          <w:fldChar w:fldCharType="begin"/>
        </w:r>
        <w:r>
          <w:instrText xml:space="preserve"> PAGEREF _Toc20084 \h </w:instrText>
        </w:r>
        <w:r>
          <w:fldChar w:fldCharType="separate"/>
        </w:r>
        <w:r>
          <w:t>9</w:t>
        </w:r>
        <w:r>
          <w:fldChar w:fldCharType="end"/>
        </w:r>
      </w:hyperlink>
    </w:p>
    <w:p>
      <w:pPr>
        <w:pStyle w:val="TOC1"/>
        <w:tabs>
          <w:tab w:val="right" w:leader="dot" w:pos="8306"/>
        </w:tabs>
      </w:pPr>
      <w:hyperlink w:anchor="_Toc12822" w:history="1">
        <w:r>
          <w:rPr>
            <w:rFonts w:ascii="仿宋" w:eastAsia="仿宋" w:hAnsi="仿宋" w:cs="仿宋" w:hint="eastAsia"/>
            <w:lang w:eastAsia="zh-CN"/>
          </w:rPr>
          <w:t>三、产品规划分析</w:t>
        </w:r>
        <w:r>
          <w:tab/>
        </w:r>
        <w:r>
          <w:fldChar w:fldCharType="begin"/>
        </w:r>
        <w:r>
          <w:instrText xml:space="preserve"> PAGEREF _Toc12822 \h </w:instrText>
        </w:r>
        <w:r>
          <w:fldChar w:fldCharType="separate"/>
        </w:r>
        <w:r>
          <w:t>11</w:t>
        </w:r>
        <w:r>
          <w:fldChar w:fldCharType="end"/>
        </w:r>
      </w:hyperlink>
    </w:p>
    <w:p>
      <w:pPr>
        <w:pStyle w:val="TOC2"/>
        <w:tabs>
          <w:tab w:val="right" w:leader="dot" w:pos="8306"/>
        </w:tabs>
      </w:pPr>
      <w:hyperlink w:anchor="_Toc2639" w:history="1">
        <w:r>
          <w:rPr>
            <w:rFonts w:ascii="仿宋" w:eastAsia="仿宋" w:hAnsi="仿宋" w:cs="仿宋" w:hint="eastAsia"/>
            <w:lang w:eastAsia="zh-CN"/>
          </w:rPr>
          <w:t>(一)、产品规划</w:t>
        </w:r>
        <w:r>
          <w:tab/>
        </w:r>
        <w:r>
          <w:fldChar w:fldCharType="begin"/>
        </w:r>
        <w:r>
          <w:instrText xml:space="preserve"> PAGEREF _Toc2639 \h </w:instrText>
        </w:r>
        <w:r>
          <w:fldChar w:fldCharType="separate"/>
        </w:r>
        <w:r>
          <w:t>11</w:t>
        </w:r>
        <w:r>
          <w:fldChar w:fldCharType="end"/>
        </w:r>
      </w:hyperlink>
    </w:p>
    <w:p>
      <w:pPr>
        <w:pStyle w:val="TOC2"/>
        <w:tabs>
          <w:tab w:val="right" w:leader="dot" w:pos="8306"/>
        </w:tabs>
      </w:pPr>
      <w:hyperlink w:anchor="_Toc31473" w:history="1">
        <w:r>
          <w:rPr>
            <w:rFonts w:ascii="仿宋" w:eastAsia="仿宋" w:hAnsi="仿宋" w:cs="仿宋" w:hint="eastAsia"/>
            <w:lang w:eastAsia="zh-CN"/>
          </w:rPr>
          <w:t>(二)、建设规模</w:t>
        </w:r>
        <w:r>
          <w:tab/>
        </w:r>
        <w:r>
          <w:fldChar w:fldCharType="begin"/>
        </w:r>
        <w:r>
          <w:instrText xml:space="preserve"> PAGEREF _Toc31473 \h </w:instrText>
        </w:r>
        <w:r>
          <w:fldChar w:fldCharType="separate"/>
        </w:r>
        <w:r>
          <w:t>12</w:t>
        </w:r>
        <w:r>
          <w:fldChar w:fldCharType="end"/>
        </w:r>
      </w:hyperlink>
    </w:p>
    <w:p>
      <w:pPr>
        <w:pStyle w:val="TOC1"/>
        <w:tabs>
          <w:tab w:val="right" w:leader="dot" w:pos="8306"/>
        </w:tabs>
      </w:pPr>
      <w:hyperlink w:anchor="_Toc29972" w:history="1">
        <w:r>
          <w:rPr>
            <w:rFonts w:ascii="仿宋" w:eastAsia="仿宋" w:hAnsi="仿宋" w:cs="仿宋" w:hint="eastAsia"/>
            <w:lang w:eastAsia="zh-CN"/>
          </w:rPr>
          <w:t>四、市场分析、调研</w:t>
        </w:r>
        <w:r>
          <w:tab/>
        </w:r>
        <w:r>
          <w:fldChar w:fldCharType="begin"/>
        </w:r>
        <w:r>
          <w:instrText xml:space="preserve"> PAGEREF _Toc29972 \h </w:instrText>
        </w:r>
        <w:r>
          <w:fldChar w:fldCharType="separate"/>
        </w:r>
        <w:r>
          <w:t>13</w:t>
        </w:r>
        <w:r>
          <w:fldChar w:fldCharType="end"/>
        </w:r>
      </w:hyperlink>
    </w:p>
    <w:p>
      <w:pPr>
        <w:pStyle w:val="TOC2"/>
        <w:tabs>
          <w:tab w:val="right" w:leader="dot" w:pos="8306"/>
        </w:tabs>
      </w:pPr>
      <w:hyperlink w:anchor="_Toc15043" w:history="1">
        <w:r>
          <w:rPr>
            <w:rFonts w:ascii="仿宋" w:eastAsia="仿宋" w:hAnsi="仿宋" w:cs="仿宋" w:hint="eastAsia"/>
            <w:lang w:eastAsia="zh-CN"/>
          </w:rPr>
          <w:t>(一)、精密检测设备行业分析</w:t>
        </w:r>
        <w:r>
          <w:tab/>
        </w:r>
        <w:r>
          <w:fldChar w:fldCharType="begin"/>
        </w:r>
        <w:r>
          <w:instrText xml:space="preserve"> PAGEREF _Toc15043 \h </w:instrText>
        </w:r>
        <w:r>
          <w:fldChar w:fldCharType="separate"/>
        </w:r>
        <w:r>
          <w:t>13</w:t>
        </w:r>
        <w:r>
          <w:fldChar w:fldCharType="end"/>
        </w:r>
      </w:hyperlink>
    </w:p>
    <w:p>
      <w:pPr>
        <w:pStyle w:val="TOC2"/>
        <w:tabs>
          <w:tab w:val="right" w:leader="dot" w:pos="8306"/>
        </w:tabs>
      </w:pPr>
      <w:hyperlink w:anchor="_Toc17631" w:history="1">
        <w:r>
          <w:rPr>
            <w:rFonts w:ascii="仿宋" w:eastAsia="仿宋" w:hAnsi="仿宋" w:cs="仿宋" w:hint="eastAsia"/>
            <w:lang w:eastAsia="zh-CN"/>
          </w:rPr>
          <w:t>(二)、精密检测设备市场分析预测</w:t>
        </w:r>
        <w:r>
          <w:tab/>
        </w:r>
        <w:r>
          <w:fldChar w:fldCharType="begin"/>
        </w:r>
        <w:r>
          <w:instrText xml:space="preserve"> PAGEREF _Toc17631 \h </w:instrText>
        </w:r>
        <w:r>
          <w:fldChar w:fldCharType="separate"/>
        </w:r>
        <w:r>
          <w:t>13</w:t>
        </w:r>
        <w:r>
          <w:fldChar w:fldCharType="end"/>
        </w:r>
      </w:hyperlink>
    </w:p>
    <w:p>
      <w:pPr>
        <w:pStyle w:val="TOC1"/>
        <w:tabs>
          <w:tab w:val="right" w:leader="dot" w:pos="8306"/>
        </w:tabs>
      </w:pPr>
      <w:hyperlink w:anchor="_Toc28348" w:history="1">
        <w:r>
          <w:rPr>
            <w:rFonts w:ascii="仿宋" w:eastAsia="仿宋" w:hAnsi="仿宋" w:cs="仿宋" w:hint="eastAsia"/>
            <w:lang w:eastAsia="zh-CN"/>
          </w:rPr>
          <w:t>五、精密检测设备项目建设背景及必要性分析</w:t>
        </w:r>
        <w:r>
          <w:tab/>
        </w:r>
        <w:r>
          <w:fldChar w:fldCharType="begin"/>
        </w:r>
        <w:r>
          <w:instrText xml:space="preserve"> PAGEREF _Toc28348 \h </w:instrText>
        </w:r>
        <w:r>
          <w:fldChar w:fldCharType="separate"/>
        </w:r>
        <w:r>
          <w:t>14</w:t>
        </w:r>
        <w:r>
          <w:fldChar w:fldCharType="end"/>
        </w:r>
      </w:hyperlink>
    </w:p>
    <w:p>
      <w:pPr>
        <w:pStyle w:val="TOC2"/>
        <w:tabs>
          <w:tab w:val="right" w:leader="dot" w:pos="8306"/>
        </w:tabs>
      </w:pPr>
      <w:hyperlink w:anchor="_Toc19335" w:history="1">
        <w:r>
          <w:rPr>
            <w:rFonts w:ascii="仿宋" w:eastAsia="仿宋" w:hAnsi="仿宋" w:cs="仿宋" w:hint="eastAsia"/>
            <w:lang w:eastAsia="zh-CN"/>
          </w:rPr>
          <w:t>(一)、精密检测设备项目背景分析</w:t>
        </w:r>
        <w:r>
          <w:tab/>
        </w:r>
        <w:r>
          <w:fldChar w:fldCharType="begin"/>
        </w:r>
        <w:r>
          <w:instrText xml:space="preserve"> PAGEREF _Toc19335 \h </w:instrText>
        </w:r>
        <w:r>
          <w:fldChar w:fldCharType="separate"/>
        </w:r>
        <w:r>
          <w:t>14</w:t>
        </w:r>
        <w:r>
          <w:fldChar w:fldCharType="end"/>
        </w:r>
      </w:hyperlink>
    </w:p>
    <w:p>
      <w:pPr>
        <w:pStyle w:val="TOC2"/>
        <w:tabs>
          <w:tab w:val="right" w:leader="dot" w:pos="8306"/>
        </w:tabs>
      </w:pPr>
      <w:hyperlink w:anchor="_Toc19764" w:history="1">
        <w:r>
          <w:rPr>
            <w:rFonts w:ascii="仿宋" w:eastAsia="仿宋" w:hAnsi="仿宋" w:cs="仿宋" w:hint="eastAsia"/>
            <w:lang w:eastAsia="zh-CN"/>
          </w:rPr>
          <w:t>(二)、精密检测设备项目建设必要性分析</w:t>
        </w:r>
        <w:r>
          <w:tab/>
        </w:r>
        <w:r>
          <w:fldChar w:fldCharType="begin"/>
        </w:r>
        <w:r>
          <w:instrText xml:space="preserve"> PAGEREF _Toc19764 \h </w:instrText>
        </w:r>
        <w:r>
          <w:fldChar w:fldCharType="separate"/>
        </w:r>
        <w:r>
          <w:t>16</w:t>
        </w:r>
        <w:r>
          <w:fldChar w:fldCharType="end"/>
        </w:r>
      </w:hyperlink>
    </w:p>
    <w:p>
      <w:pPr>
        <w:pStyle w:val="TOC1"/>
        <w:tabs>
          <w:tab w:val="right" w:leader="dot" w:pos="8306"/>
        </w:tabs>
      </w:pPr>
      <w:hyperlink w:anchor="_Toc19054" w:history="1">
        <w:r>
          <w:rPr>
            <w:rFonts w:ascii="仿宋" w:eastAsia="仿宋" w:hAnsi="仿宋" w:cs="仿宋" w:hint="eastAsia"/>
            <w:lang w:eastAsia="zh-CN"/>
          </w:rPr>
          <w:t>六、精密检测设备项目绩效评估</w:t>
        </w:r>
        <w:r>
          <w:tab/>
        </w:r>
        <w:r>
          <w:fldChar w:fldCharType="begin"/>
        </w:r>
        <w:r>
          <w:instrText xml:space="preserve"> PAGEREF _Toc19054 \h </w:instrText>
        </w:r>
        <w:r>
          <w:fldChar w:fldCharType="separate"/>
        </w:r>
        <w:r>
          <w:t>17</w:t>
        </w:r>
        <w:r>
          <w:fldChar w:fldCharType="end"/>
        </w:r>
      </w:hyperlink>
    </w:p>
    <w:p>
      <w:pPr>
        <w:pStyle w:val="TOC2"/>
        <w:tabs>
          <w:tab w:val="right" w:leader="dot" w:pos="8306"/>
        </w:tabs>
      </w:pPr>
      <w:hyperlink w:anchor="_Toc11439" w:history="1">
        <w:r>
          <w:rPr>
            <w:rFonts w:ascii="仿宋" w:eastAsia="仿宋" w:hAnsi="仿宋" w:cs="仿宋" w:hint="eastAsia"/>
            <w:lang w:eastAsia="zh-CN"/>
          </w:rPr>
          <w:t>(一)、绩效评估指标</w:t>
        </w:r>
        <w:r>
          <w:tab/>
        </w:r>
        <w:r>
          <w:fldChar w:fldCharType="begin"/>
        </w:r>
        <w:r>
          <w:instrText xml:space="preserve"> PAGEREF _Toc11439 \h </w:instrText>
        </w:r>
        <w:r>
          <w:fldChar w:fldCharType="separate"/>
        </w:r>
        <w:r>
          <w:t>17</w:t>
        </w:r>
        <w:r>
          <w:fldChar w:fldCharType="end"/>
        </w:r>
      </w:hyperlink>
    </w:p>
    <w:p>
      <w:pPr>
        <w:pStyle w:val="TOC2"/>
        <w:tabs>
          <w:tab w:val="right" w:leader="dot" w:pos="8306"/>
        </w:tabs>
      </w:pPr>
      <w:hyperlink w:anchor="_Toc5647" w:history="1">
        <w:r>
          <w:rPr>
            <w:rFonts w:ascii="仿宋" w:eastAsia="仿宋" w:hAnsi="仿宋" w:cs="仿宋" w:hint="eastAsia"/>
            <w:lang w:eastAsia="zh-CN"/>
          </w:rPr>
          <w:t>(二)、绩效评估方法</w:t>
        </w:r>
        <w:r>
          <w:tab/>
        </w:r>
        <w:r>
          <w:fldChar w:fldCharType="begin"/>
        </w:r>
        <w:r>
          <w:instrText xml:space="preserve"> PAGEREF _Toc5647 \h </w:instrText>
        </w:r>
        <w:r>
          <w:fldChar w:fldCharType="separate"/>
        </w:r>
        <w:r>
          <w:t>18</w:t>
        </w:r>
        <w:r>
          <w:fldChar w:fldCharType="end"/>
        </w:r>
      </w:hyperlink>
    </w:p>
    <w:p>
      <w:pPr>
        <w:pStyle w:val="TOC2"/>
        <w:tabs>
          <w:tab w:val="right" w:leader="dot" w:pos="8306"/>
        </w:tabs>
      </w:pPr>
      <w:hyperlink w:anchor="_Toc4020" w:history="1">
        <w:r>
          <w:rPr>
            <w:rFonts w:ascii="仿宋" w:eastAsia="仿宋" w:hAnsi="仿宋" w:cs="仿宋" w:hint="eastAsia"/>
            <w:lang w:eastAsia="zh-CN"/>
          </w:rPr>
          <w:t>(三)、绩效评估周期</w:t>
        </w:r>
        <w:r>
          <w:tab/>
        </w:r>
        <w:r>
          <w:fldChar w:fldCharType="begin"/>
        </w:r>
        <w:r>
          <w:instrText xml:space="preserve"> PAGEREF _Toc4020 \h </w:instrText>
        </w:r>
        <w:r>
          <w:fldChar w:fldCharType="separate"/>
        </w:r>
        <w:r>
          <w:t>20</w:t>
        </w:r>
        <w:r>
          <w:fldChar w:fldCharType="end"/>
        </w:r>
      </w:hyperlink>
    </w:p>
    <w:p>
      <w:pPr>
        <w:pStyle w:val="TOC1"/>
        <w:tabs>
          <w:tab w:val="right" w:leader="dot" w:pos="8306"/>
        </w:tabs>
      </w:pPr>
      <w:hyperlink w:anchor="_Toc3817" w:history="1">
        <w:r>
          <w:rPr>
            <w:rFonts w:ascii="仿宋" w:eastAsia="仿宋" w:hAnsi="仿宋" w:cs="仿宋" w:hint="eastAsia"/>
            <w:lang w:eastAsia="zh-CN"/>
          </w:rPr>
          <w:t>七、精密检测设备项目人力资源培养与发展</w:t>
        </w:r>
        <w:r>
          <w:tab/>
        </w:r>
        <w:r>
          <w:fldChar w:fldCharType="begin"/>
        </w:r>
        <w:r>
          <w:instrText xml:space="preserve"> PAGEREF _Toc3817 \h </w:instrText>
        </w:r>
        <w:r>
          <w:fldChar w:fldCharType="separate"/>
        </w:r>
        <w:r>
          <w:t>21</w:t>
        </w:r>
        <w:r>
          <w:fldChar w:fldCharType="end"/>
        </w:r>
      </w:hyperlink>
    </w:p>
    <w:p>
      <w:pPr>
        <w:pStyle w:val="TOC2"/>
        <w:tabs>
          <w:tab w:val="right" w:leader="dot" w:pos="8306"/>
        </w:tabs>
      </w:pPr>
      <w:hyperlink w:anchor="_Toc25747" w:history="1">
        <w:r>
          <w:rPr>
            <w:rFonts w:ascii="仿宋" w:eastAsia="仿宋" w:hAnsi="仿宋" w:cs="仿宋" w:hint="eastAsia"/>
            <w:lang w:eastAsia="zh-CN"/>
          </w:rPr>
          <w:t>(一)、人才需求与规划</w:t>
        </w:r>
        <w:r>
          <w:tab/>
        </w:r>
        <w:r>
          <w:fldChar w:fldCharType="begin"/>
        </w:r>
        <w:r>
          <w:instrText xml:space="preserve"> PAGEREF _Toc25747 \h </w:instrText>
        </w:r>
        <w:r>
          <w:fldChar w:fldCharType="separate"/>
        </w:r>
        <w:r>
          <w:t>21</w:t>
        </w:r>
        <w:r>
          <w:fldChar w:fldCharType="end"/>
        </w:r>
      </w:hyperlink>
    </w:p>
    <w:p>
      <w:pPr>
        <w:pStyle w:val="TOC2"/>
        <w:tabs>
          <w:tab w:val="right" w:leader="dot" w:pos="8306"/>
        </w:tabs>
      </w:pPr>
      <w:hyperlink w:anchor="_Toc25255" w:history="1">
        <w:r>
          <w:rPr>
            <w:rFonts w:ascii="仿宋" w:eastAsia="仿宋" w:hAnsi="仿宋" w:cs="仿宋" w:hint="eastAsia"/>
            <w:lang w:eastAsia="zh-CN"/>
          </w:rPr>
          <w:t>(二)、培训与发展计划</w:t>
        </w:r>
        <w:r>
          <w:tab/>
        </w:r>
        <w:r>
          <w:fldChar w:fldCharType="begin"/>
        </w:r>
        <w:r>
          <w:instrText xml:space="preserve"> PAGEREF _Toc25255 \h </w:instrText>
        </w:r>
        <w:r>
          <w:fldChar w:fldCharType="separate"/>
        </w:r>
        <w:r>
          <w:t>21</w:t>
        </w:r>
        <w:r>
          <w:fldChar w:fldCharType="end"/>
        </w:r>
      </w:hyperlink>
    </w:p>
    <w:p>
      <w:pPr>
        <w:pStyle w:val="TOC1"/>
        <w:tabs>
          <w:tab w:val="right" w:leader="dot" w:pos="8306"/>
        </w:tabs>
      </w:pPr>
      <w:hyperlink w:anchor="_Toc16482" w:history="1">
        <w:r>
          <w:rPr>
            <w:rFonts w:ascii="仿宋" w:eastAsia="仿宋" w:hAnsi="仿宋" w:cs="仿宋" w:hint="eastAsia"/>
            <w:lang w:eastAsia="zh-CN"/>
          </w:rPr>
          <w:t>八、精密检测设备项目社会影响</w:t>
        </w:r>
        <w:r>
          <w:tab/>
        </w:r>
        <w:r>
          <w:fldChar w:fldCharType="begin"/>
        </w:r>
        <w:r>
          <w:instrText xml:space="preserve"> PAGEREF _Toc16482 \h </w:instrText>
        </w:r>
        <w:r>
          <w:fldChar w:fldCharType="separate"/>
        </w:r>
        <w:r>
          <w:t>22</w:t>
        </w:r>
        <w:r>
          <w:fldChar w:fldCharType="end"/>
        </w:r>
      </w:hyperlink>
    </w:p>
    <w:p>
      <w:pPr>
        <w:pStyle w:val="TOC2"/>
        <w:tabs>
          <w:tab w:val="right" w:leader="dot" w:pos="8306"/>
        </w:tabs>
      </w:pPr>
      <w:hyperlink w:anchor="_Toc24512" w:history="1">
        <w:r>
          <w:rPr>
            <w:rFonts w:ascii="仿宋" w:eastAsia="仿宋" w:hAnsi="仿宋" w:cs="仿宋" w:hint="eastAsia"/>
            <w:lang w:eastAsia="zh-CN"/>
          </w:rPr>
          <w:t>(一)、社会责任与义务</w:t>
        </w:r>
        <w:r>
          <w:tab/>
        </w:r>
        <w:r>
          <w:fldChar w:fldCharType="begin"/>
        </w:r>
        <w:r>
          <w:instrText xml:space="preserve"> PAGEREF _Toc24512 \h </w:instrText>
        </w:r>
        <w:r>
          <w:fldChar w:fldCharType="separate"/>
        </w:r>
        <w:r>
          <w:t>22</w:t>
        </w:r>
        <w:r>
          <w:fldChar w:fldCharType="end"/>
        </w:r>
      </w:hyperlink>
    </w:p>
    <w:p>
      <w:pPr>
        <w:pStyle w:val="TOC2"/>
        <w:tabs>
          <w:tab w:val="right" w:leader="dot" w:pos="8306"/>
        </w:tabs>
      </w:pPr>
      <w:hyperlink w:anchor="_Toc22181" w:history="1">
        <w:r>
          <w:rPr>
            <w:rFonts w:ascii="仿宋" w:eastAsia="仿宋" w:hAnsi="仿宋" w:cs="仿宋" w:hint="eastAsia"/>
            <w:lang w:eastAsia="zh-CN"/>
          </w:rPr>
          <w:t>(二)、社会参与与沟通</w:t>
        </w:r>
        <w:r>
          <w:tab/>
        </w:r>
        <w:r>
          <w:fldChar w:fldCharType="begin"/>
        </w:r>
        <w:r>
          <w:instrText xml:space="preserve"> PAGEREF _Toc22181 \h </w:instrText>
        </w:r>
        <w:r>
          <w:fldChar w:fldCharType="separate"/>
        </w:r>
        <w:r>
          <w:t>23</w:t>
        </w:r>
        <w:r>
          <w:fldChar w:fldCharType="end"/>
        </w:r>
      </w:hyperlink>
    </w:p>
    <w:p>
      <w:pPr>
        <w:pStyle w:val="TOC1"/>
        <w:tabs>
          <w:tab w:val="right" w:leader="dot" w:pos="8306"/>
        </w:tabs>
      </w:pPr>
      <w:hyperlink w:anchor="_Toc14054" w:history="1">
        <w:r>
          <w:rPr>
            <w:rFonts w:ascii="仿宋" w:eastAsia="仿宋" w:hAnsi="仿宋" w:cs="仿宋" w:hint="eastAsia"/>
            <w:lang w:eastAsia="zh-CN"/>
          </w:rPr>
          <w:t>九、精密检测设备项目创新与研发</w:t>
        </w:r>
        <w:r>
          <w:tab/>
        </w:r>
        <w:r>
          <w:fldChar w:fldCharType="begin"/>
        </w:r>
        <w:r>
          <w:instrText xml:space="preserve"> PAGEREF _Toc14054 \h </w:instrText>
        </w:r>
        <w:r>
          <w:fldChar w:fldCharType="separate"/>
        </w:r>
        <w:r>
          <w:t>23</w:t>
        </w:r>
        <w:r>
          <w:fldChar w:fldCharType="end"/>
        </w:r>
      </w:hyperlink>
    </w:p>
    <w:p>
      <w:pPr>
        <w:pStyle w:val="TOC2"/>
        <w:tabs>
          <w:tab w:val="right" w:leader="dot" w:pos="8306"/>
        </w:tabs>
      </w:pPr>
      <w:hyperlink w:anchor="_Toc15239" w:history="1">
        <w:r>
          <w:rPr>
            <w:rFonts w:ascii="仿宋" w:eastAsia="仿宋" w:hAnsi="仿宋" w:cs="仿宋" w:hint="eastAsia"/>
            <w:lang w:eastAsia="zh-CN"/>
          </w:rPr>
          <w:t>(一)、创新策略与方向</w:t>
        </w:r>
        <w:r>
          <w:tab/>
        </w:r>
        <w:r>
          <w:fldChar w:fldCharType="begin"/>
        </w:r>
        <w:r>
          <w:instrText xml:space="preserve"> PAGEREF _Toc15239 \h </w:instrText>
        </w:r>
        <w:r>
          <w:fldChar w:fldCharType="separate"/>
        </w:r>
        <w:r>
          <w:t>23</w:t>
        </w:r>
        <w:r>
          <w:fldChar w:fldCharType="end"/>
        </w:r>
      </w:hyperlink>
    </w:p>
    <w:p>
      <w:pPr>
        <w:pStyle w:val="TOC2"/>
        <w:tabs>
          <w:tab w:val="right" w:leader="dot" w:pos="8306"/>
        </w:tabs>
      </w:pPr>
      <w:hyperlink w:anchor="_Toc8429" w:history="1">
        <w:r>
          <w:rPr>
            <w:rFonts w:ascii="仿宋" w:eastAsia="仿宋" w:hAnsi="仿宋" w:cs="仿宋" w:hint="eastAsia"/>
            <w:lang w:eastAsia="zh-CN"/>
          </w:rPr>
          <w:t>(二)、研发规划与投入</w:t>
        </w:r>
        <w:r>
          <w:tab/>
        </w:r>
        <w:r>
          <w:fldChar w:fldCharType="begin"/>
        </w:r>
        <w:r>
          <w:instrText xml:space="preserve"> PAGEREF _Toc8429 \h </w:instrText>
        </w:r>
        <w:r>
          <w:fldChar w:fldCharType="separate"/>
        </w:r>
        <w:r>
          <w:t>25</w:t>
        </w:r>
        <w:r>
          <w:fldChar w:fldCharType="end"/>
        </w:r>
      </w:hyperlink>
    </w:p>
    <w:p>
      <w:pPr>
        <w:pStyle w:val="TOC1"/>
        <w:tabs>
          <w:tab w:val="right" w:leader="dot" w:pos="8306"/>
        </w:tabs>
      </w:pPr>
      <w:hyperlink w:anchor="_Toc11405" w:history="1">
        <w:r>
          <w:rPr>
            <w:rFonts w:ascii="仿宋" w:eastAsia="仿宋" w:hAnsi="仿宋" w:cs="仿宋" w:hint="eastAsia"/>
            <w:lang w:eastAsia="zh-CN"/>
          </w:rPr>
          <w:t>十、精密检测设备项目计划安排</w:t>
        </w:r>
        <w:r>
          <w:tab/>
        </w:r>
        <w:r>
          <w:fldChar w:fldCharType="begin"/>
        </w:r>
        <w:r>
          <w:instrText xml:space="preserve"> PAGEREF _Toc11405 \h </w:instrText>
        </w:r>
        <w:r>
          <w:fldChar w:fldCharType="separate"/>
        </w:r>
        <w:r>
          <w:t>27</w:t>
        </w:r>
        <w:r>
          <w:fldChar w:fldCharType="end"/>
        </w:r>
      </w:hyperlink>
    </w:p>
    <w:p>
      <w:pPr>
        <w:pStyle w:val="TOC2"/>
        <w:tabs>
          <w:tab w:val="right" w:leader="dot" w:pos="8306"/>
        </w:tabs>
      </w:pPr>
      <w:hyperlink w:anchor="_Toc21797" w:history="1">
        <w:r>
          <w:rPr>
            <w:rFonts w:ascii="仿宋" w:eastAsia="仿宋" w:hAnsi="仿宋" w:cs="仿宋" w:hint="eastAsia"/>
            <w:lang w:eastAsia="zh-CN"/>
          </w:rPr>
          <w:t>(一)、建设周期</w:t>
        </w:r>
        <w:r>
          <w:tab/>
        </w:r>
        <w:r>
          <w:fldChar w:fldCharType="begin"/>
        </w:r>
        <w:r>
          <w:instrText xml:space="preserve"> PAGEREF _Toc21797 \h </w:instrText>
        </w:r>
        <w:r>
          <w:fldChar w:fldCharType="separate"/>
        </w:r>
        <w:r>
          <w:t>27</w:t>
        </w:r>
        <w:r>
          <w:fldChar w:fldCharType="end"/>
        </w:r>
      </w:hyperlink>
    </w:p>
    <w:p>
      <w:pPr>
        <w:pStyle w:val="TOC2"/>
        <w:tabs>
          <w:tab w:val="right" w:leader="dot" w:pos="8306"/>
        </w:tabs>
      </w:pPr>
      <w:hyperlink w:anchor="_Toc15398" w:history="1">
        <w:r>
          <w:rPr>
            <w:rFonts w:ascii="仿宋" w:eastAsia="仿宋" w:hAnsi="仿宋" w:cs="仿宋" w:hint="eastAsia"/>
            <w:lang w:eastAsia="zh-CN"/>
          </w:rPr>
          <w:t>(二)、建设进度</w:t>
        </w:r>
        <w:r>
          <w:tab/>
        </w:r>
        <w:r>
          <w:fldChar w:fldCharType="begin"/>
        </w:r>
        <w:r>
          <w:instrText xml:space="preserve"> PAGEREF _Toc15398 \h </w:instrText>
        </w:r>
        <w:r>
          <w:fldChar w:fldCharType="separate"/>
        </w:r>
        <w:r>
          <w:t>27</w:t>
        </w:r>
        <w:r>
          <w:fldChar w:fldCharType="end"/>
        </w:r>
      </w:hyperlink>
    </w:p>
    <w:p>
      <w:pPr>
        <w:pStyle w:val="TOC2"/>
        <w:tabs>
          <w:tab w:val="right" w:leader="dot" w:pos="8306"/>
        </w:tabs>
      </w:pPr>
      <w:hyperlink w:anchor="_Toc23347" w:history="1">
        <w:r>
          <w:rPr>
            <w:rFonts w:ascii="仿宋" w:eastAsia="仿宋" w:hAnsi="仿宋" w:cs="仿宋" w:hint="eastAsia"/>
            <w:lang w:eastAsia="zh-CN"/>
          </w:rPr>
          <w:t>(三)、进度安排注意事项</w:t>
        </w:r>
        <w:r>
          <w:tab/>
        </w:r>
        <w:r>
          <w:fldChar w:fldCharType="begin"/>
        </w:r>
        <w:r>
          <w:instrText xml:space="preserve"> PAGEREF _Toc23347 \h </w:instrText>
        </w:r>
        <w:r>
          <w:fldChar w:fldCharType="separate"/>
        </w:r>
        <w:r>
          <w:t>28</w:t>
        </w:r>
        <w:r>
          <w:fldChar w:fldCharType="end"/>
        </w:r>
      </w:hyperlink>
    </w:p>
    <w:p>
      <w:pPr>
        <w:pStyle w:val="TOC2"/>
        <w:tabs>
          <w:tab w:val="right" w:leader="dot" w:pos="8306"/>
        </w:tabs>
      </w:pPr>
      <w:hyperlink w:anchor="_Toc24207" w:history="1">
        <w:r>
          <w:rPr>
            <w:rFonts w:ascii="仿宋" w:eastAsia="仿宋" w:hAnsi="仿宋" w:cs="仿宋" w:hint="eastAsia"/>
            <w:lang w:eastAsia="zh-CN"/>
          </w:rPr>
          <w:t>(四)、人力资源配置</w:t>
        </w:r>
        <w:r>
          <w:tab/>
        </w:r>
        <w:r>
          <w:fldChar w:fldCharType="begin"/>
        </w:r>
        <w:r>
          <w:instrText xml:space="preserve"> PAGEREF _Toc24207 \h </w:instrText>
        </w:r>
        <w:r>
          <w:fldChar w:fldCharType="separate"/>
        </w:r>
        <w:r>
          <w:t>30</w:t>
        </w:r>
        <w:r>
          <w:fldChar w:fldCharType="end"/>
        </w:r>
      </w:hyperlink>
    </w:p>
    <w:p>
      <w:pPr>
        <w:pStyle w:val="TOC1"/>
        <w:tabs>
          <w:tab w:val="right" w:leader="dot" w:pos="8306"/>
        </w:tabs>
      </w:pPr>
      <w:hyperlink w:anchor="_Toc23780" w:history="1">
        <w:r>
          <w:rPr>
            <w:rFonts w:ascii="仿宋" w:eastAsia="仿宋" w:hAnsi="仿宋" w:cs="仿宋" w:hint="eastAsia"/>
            <w:lang w:eastAsia="zh-CN"/>
          </w:rPr>
          <w:t>十一、精密检测设备项目经营效益</w:t>
        </w:r>
        <w:r>
          <w:tab/>
        </w:r>
        <w:r>
          <w:fldChar w:fldCharType="begin"/>
        </w:r>
        <w:r>
          <w:instrText xml:space="preserve"> PAGEREF _Toc23780 \h </w:instrText>
        </w:r>
        <w:r>
          <w:fldChar w:fldCharType="separate"/>
        </w:r>
        <w:r>
          <w:t>31</w:t>
        </w:r>
        <w:r>
          <w:fldChar w:fldCharType="end"/>
        </w:r>
      </w:hyperlink>
    </w:p>
    <w:p>
      <w:pPr>
        <w:pStyle w:val="TOC2"/>
        <w:tabs>
          <w:tab w:val="right" w:leader="dot" w:pos="8306"/>
        </w:tabs>
      </w:pPr>
      <w:hyperlink w:anchor="_Toc2773" w:history="1">
        <w:r>
          <w:rPr>
            <w:rFonts w:ascii="仿宋" w:eastAsia="仿宋" w:hAnsi="仿宋" w:cs="仿宋" w:hint="eastAsia"/>
            <w:lang w:eastAsia="zh-CN"/>
          </w:rPr>
          <w:t>(一)、经济评价财务测算</w:t>
        </w:r>
        <w:r>
          <w:tab/>
        </w:r>
        <w:r>
          <w:fldChar w:fldCharType="begin"/>
        </w:r>
        <w:r>
          <w:instrText xml:space="preserve"> PAGEREF _Toc2773 \h </w:instrText>
        </w:r>
        <w:r>
          <w:fldChar w:fldCharType="separate"/>
        </w:r>
        <w:r>
          <w:t>31</w:t>
        </w:r>
        <w:r>
          <w:fldChar w:fldCharType="end"/>
        </w:r>
      </w:hyperlink>
    </w:p>
    <w:p>
      <w:pPr>
        <w:pStyle w:val="TOC2"/>
        <w:tabs>
          <w:tab w:val="right" w:leader="dot" w:pos="8306"/>
        </w:tabs>
      </w:pPr>
      <w:hyperlink w:anchor="_Toc32675" w:history="1">
        <w:r>
          <w:rPr>
            <w:rFonts w:ascii="仿宋" w:eastAsia="仿宋" w:hAnsi="仿宋" w:cs="仿宋" w:hint="eastAsia"/>
            <w:lang w:eastAsia="zh-CN"/>
          </w:rPr>
          <w:t>(二)、精密检测设备项目盈利能力分析</w:t>
        </w:r>
        <w:r>
          <w:tab/>
        </w:r>
        <w:r>
          <w:fldChar w:fldCharType="begin"/>
        </w:r>
        <w:r>
          <w:instrText xml:space="preserve"> PAGEREF _Toc32675 \h </w:instrText>
        </w:r>
        <w:r>
          <w:fldChar w:fldCharType="separate"/>
        </w:r>
        <w:r>
          <w:t>32</w:t>
        </w:r>
        <w:r>
          <w:fldChar w:fldCharType="end"/>
        </w:r>
      </w:hyperlink>
    </w:p>
    <w:p>
      <w:pPr>
        <w:pStyle w:val="TOC1"/>
        <w:tabs>
          <w:tab w:val="right" w:leader="dot" w:pos="8306"/>
        </w:tabs>
      </w:pPr>
      <w:hyperlink w:anchor="_Toc30981" w:history="1">
        <w:r>
          <w:rPr>
            <w:rFonts w:ascii="仿宋" w:eastAsia="仿宋" w:hAnsi="仿宋" w:cs="仿宋" w:hint="eastAsia"/>
            <w:lang w:eastAsia="zh-CN"/>
          </w:rPr>
          <w:t>十二、精密检测设备项目财务管理</w:t>
        </w:r>
        <w:r>
          <w:tab/>
        </w:r>
        <w:r>
          <w:fldChar w:fldCharType="begin"/>
        </w:r>
        <w:r>
          <w:instrText xml:space="preserve"> PAGEREF _Toc30981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50" w:history="1">
        <w:r>
          <w:rPr>
            <w:rFonts w:ascii="仿宋" w:eastAsia="仿宋" w:hAnsi="仿宋" w:cs="仿宋" w:hint="eastAsia"/>
            <w:lang w:eastAsia="zh-CN"/>
          </w:rPr>
          <w:t>(一)、资金需求大</w:t>
        </w:r>
        <w:r>
          <w:tab/>
        </w:r>
        <w:r>
          <w:fldChar w:fldCharType="begin"/>
        </w:r>
        <w:r>
          <w:instrText xml:space="preserve"> PAGEREF _Toc19050 \h </w:instrText>
        </w:r>
        <w:r>
          <w:fldChar w:fldCharType="separate"/>
        </w:r>
        <w:r>
          <w:t>33</w:t>
        </w:r>
        <w:r>
          <w:fldChar w:fldCharType="end"/>
        </w:r>
      </w:hyperlink>
    </w:p>
    <w:p>
      <w:pPr>
        <w:pStyle w:val="TOC2"/>
        <w:tabs>
          <w:tab w:val="right" w:leader="dot" w:pos="8306"/>
        </w:tabs>
      </w:pPr>
      <w:hyperlink w:anchor="_Toc3788" w:history="1">
        <w:r>
          <w:rPr>
            <w:rFonts w:ascii="仿宋" w:eastAsia="仿宋" w:hAnsi="仿宋" w:cs="仿宋" w:hint="eastAsia"/>
            <w:lang w:eastAsia="zh-CN"/>
          </w:rPr>
          <w:t>(二)、研发周期长</w:t>
        </w:r>
        <w:r>
          <w:tab/>
        </w:r>
        <w:r>
          <w:fldChar w:fldCharType="begin"/>
        </w:r>
        <w:r>
          <w:instrText xml:space="preserve"> PAGEREF _Toc3788 \h </w:instrText>
        </w:r>
        <w:r>
          <w:fldChar w:fldCharType="separate"/>
        </w:r>
        <w:r>
          <w:t>34</w:t>
        </w:r>
        <w:r>
          <w:fldChar w:fldCharType="end"/>
        </w:r>
      </w:hyperlink>
    </w:p>
    <w:p>
      <w:pPr>
        <w:pStyle w:val="TOC2"/>
        <w:tabs>
          <w:tab w:val="right" w:leader="dot" w:pos="8306"/>
        </w:tabs>
      </w:pPr>
      <w:hyperlink w:anchor="_Toc1125" w:history="1">
        <w:r>
          <w:rPr>
            <w:rFonts w:ascii="仿宋" w:eastAsia="仿宋" w:hAnsi="仿宋" w:cs="仿宋" w:hint="eastAsia"/>
            <w:lang w:eastAsia="zh-CN"/>
          </w:rPr>
          <w:t>(三)、市场风险大</w:t>
        </w:r>
        <w:r>
          <w:tab/>
        </w:r>
        <w:r>
          <w:fldChar w:fldCharType="begin"/>
        </w:r>
        <w:r>
          <w:instrText xml:space="preserve"> PAGEREF _Toc1125 \h </w:instrText>
        </w:r>
        <w:r>
          <w:fldChar w:fldCharType="separate"/>
        </w:r>
        <w:r>
          <w:t>35</w:t>
        </w:r>
        <w:r>
          <w:fldChar w:fldCharType="end"/>
        </w:r>
      </w:hyperlink>
    </w:p>
    <w:p>
      <w:pPr>
        <w:pStyle w:val="TOC2"/>
        <w:tabs>
          <w:tab w:val="right" w:leader="dot" w:pos="8306"/>
        </w:tabs>
      </w:pPr>
      <w:hyperlink w:anchor="_Toc22029" w:history="1">
        <w:r>
          <w:rPr>
            <w:rFonts w:ascii="仿宋" w:eastAsia="仿宋" w:hAnsi="仿宋" w:cs="仿宋" w:hint="eastAsia"/>
            <w:lang w:eastAsia="zh-CN"/>
          </w:rPr>
          <w:t>(四)、利润率高</w:t>
        </w:r>
        <w:r>
          <w:tab/>
        </w:r>
        <w:r>
          <w:fldChar w:fldCharType="begin"/>
        </w:r>
        <w:r>
          <w:instrText xml:space="preserve"> PAGEREF _Toc22029 \h </w:instrText>
        </w:r>
        <w:r>
          <w:fldChar w:fldCharType="separate"/>
        </w:r>
        <w:r>
          <w:t>38</w:t>
        </w:r>
        <w:r>
          <w:fldChar w:fldCharType="end"/>
        </w:r>
      </w:hyperlink>
    </w:p>
    <w:p>
      <w:pPr>
        <w:pStyle w:val="TOC1"/>
        <w:tabs>
          <w:tab w:val="right" w:leader="dot" w:pos="8306"/>
        </w:tabs>
      </w:pPr>
      <w:hyperlink w:anchor="_Toc6572" w:history="1">
        <w:r>
          <w:rPr>
            <w:rFonts w:ascii="仿宋" w:eastAsia="仿宋" w:hAnsi="仿宋" w:cs="仿宋" w:hint="eastAsia"/>
            <w:lang w:eastAsia="zh-CN"/>
          </w:rPr>
          <w:t>十三、利益相关者分析与沟通计划</w:t>
        </w:r>
        <w:r>
          <w:tab/>
        </w:r>
        <w:r>
          <w:fldChar w:fldCharType="begin"/>
        </w:r>
        <w:r>
          <w:instrText xml:space="preserve"> PAGEREF _Toc6572 \h </w:instrText>
        </w:r>
        <w:r>
          <w:fldChar w:fldCharType="separate"/>
        </w:r>
        <w:r>
          <w:t>40</w:t>
        </w:r>
        <w:r>
          <w:fldChar w:fldCharType="end"/>
        </w:r>
      </w:hyperlink>
    </w:p>
    <w:p>
      <w:pPr>
        <w:pStyle w:val="TOC2"/>
        <w:tabs>
          <w:tab w:val="right" w:leader="dot" w:pos="8306"/>
        </w:tabs>
      </w:pPr>
      <w:hyperlink w:anchor="_Toc30012" w:history="1">
        <w:r>
          <w:rPr>
            <w:rFonts w:ascii="仿宋" w:eastAsia="仿宋" w:hAnsi="仿宋" w:cs="仿宋" w:hint="eastAsia"/>
            <w:lang w:eastAsia="zh-CN"/>
          </w:rPr>
          <w:t>(一)、利益相关者分析</w:t>
        </w:r>
        <w:r>
          <w:tab/>
        </w:r>
        <w:r>
          <w:fldChar w:fldCharType="begin"/>
        </w:r>
        <w:r>
          <w:instrText xml:space="preserve"> PAGEREF _Toc30012 \h </w:instrText>
        </w:r>
        <w:r>
          <w:fldChar w:fldCharType="separate"/>
        </w:r>
        <w:r>
          <w:t>40</w:t>
        </w:r>
        <w:r>
          <w:fldChar w:fldCharType="end"/>
        </w:r>
      </w:hyperlink>
    </w:p>
    <w:p>
      <w:pPr>
        <w:pStyle w:val="TOC2"/>
        <w:tabs>
          <w:tab w:val="right" w:leader="dot" w:pos="8306"/>
        </w:tabs>
      </w:pPr>
      <w:hyperlink w:anchor="_Toc16053" w:history="1">
        <w:r>
          <w:rPr>
            <w:rFonts w:ascii="仿宋" w:eastAsia="仿宋" w:hAnsi="仿宋" w:cs="仿宋" w:hint="eastAsia"/>
            <w:lang w:eastAsia="zh-CN"/>
          </w:rPr>
          <w:t>(二)、沟通计划</w:t>
        </w:r>
        <w:r>
          <w:tab/>
        </w:r>
        <w:r>
          <w:fldChar w:fldCharType="begin"/>
        </w:r>
        <w:r>
          <w:instrText xml:space="preserve"> PAGEREF _Toc16053 \h </w:instrText>
        </w:r>
        <w:r>
          <w:fldChar w:fldCharType="separate"/>
        </w:r>
        <w:r>
          <w:t>41</w:t>
        </w:r>
        <w:r>
          <w:fldChar w:fldCharType="end"/>
        </w:r>
      </w:hyperlink>
    </w:p>
    <w:p>
      <w:pPr>
        <w:pStyle w:val="TOC1"/>
        <w:tabs>
          <w:tab w:val="right" w:leader="dot" w:pos="8306"/>
        </w:tabs>
      </w:pPr>
      <w:hyperlink w:anchor="_Toc8063" w:history="1">
        <w:r>
          <w:rPr>
            <w:rFonts w:ascii="仿宋" w:eastAsia="仿宋" w:hAnsi="仿宋" w:cs="仿宋" w:hint="eastAsia"/>
            <w:lang w:eastAsia="zh-CN"/>
          </w:rPr>
          <w:t>十四、质量管理体系</w:t>
        </w:r>
        <w:r>
          <w:tab/>
        </w:r>
        <w:r>
          <w:fldChar w:fldCharType="begin"/>
        </w:r>
        <w:r>
          <w:instrText xml:space="preserve"> PAGEREF _Toc8063 \h </w:instrText>
        </w:r>
        <w:r>
          <w:fldChar w:fldCharType="separate"/>
        </w:r>
        <w:r>
          <w:t>42</w:t>
        </w:r>
        <w:r>
          <w:fldChar w:fldCharType="end"/>
        </w:r>
      </w:hyperlink>
    </w:p>
    <w:p>
      <w:pPr>
        <w:pStyle w:val="TOC2"/>
        <w:tabs>
          <w:tab w:val="right" w:leader="dot" w:pos="8306"/>
        </w:tabs>
      </w:pPr>
      <w:hyperlink w:anchor="_Toc4208" w:history="1">
        <w:r>
          <w:rPr>
            <w:rFonts w:ascii="仿宋" w:eastAsia="仿宋" w:hAnsi="仿宋" w:cs="仿宋" w:hint="eastAsia"/>
            <w:lang w:eastAsia="zh-CN"/>
          </w:rPr>
          <w:t>(一)、质量目标与方针</w:t>
        </w:r>
        <w:r>
          <w:tab/>
        </w:r>
        <w:r>
          <w:fldChar w:fldCharType="begin"/>
        </w:r>
        <w:r>
          <w:instrText xml:space="preserve"> PAGEREF _Toc4208 \h </w:instrText>
        </w:r>
        <w:r>
          <w:fldChar w:fldCharType="separate"/>
        </w:r>
        <w:r>
          <w:t>42</w:t>
        </w:r>
        <w:r>
          <w:fldChar w:fldCharType="end"/>
        </w:r>
      </w:hyperlink>
    </w:p>
    <w:p>
      <w:pPr>
        <w:pStyle w:val="TOC2"/>
        <w:tabs>
          <w:tab w:val="right" w:leader="dot" w:pos="8306"/>
        </w:tabs>
      </w:pPr>
      <w:hyperlink w:anchor="_Toc25314" w:history="1">
        <w:r>
          <w:rPr>
            <w:rFonts w:ascii="仿宋" w:eastAsia="仿宋" w:hAnsi="仿宋" w:cs="仿宋" w:hint="eastAsia"/>
            <w:lang w:eastAsia="zh-CN"/>
          </w:rPr>
          <w:t>(二)、质量管理责任</w:t>
        </w:r>
        <w:r>
          <w:tab/>
        </w:r>
        <w:r>
          <w:fldChar w:fldCharType="begin"/>
        </w:r>
        <w:r>
          <w:instrText xml:space="preserve"> PAGEREF _Toc25314 \h </w:instrText>
        </w:r>
        <w:r>
          <w:fldChar w:fldCharType="separate"/>
        </w:r>
        <w:r>
          <w:t>43</w:t>
        </w:r>
        <w:r>
          <w:fldChar w:fldCharType="end"/>
        </w:r>
      </w:hyperlink>
    </w:p>
    <w:p>
      <w:pPr>
        <w:pStyle w:val="TOC2"/>
        <w:tabs>
          <w:tab w:val="right" w:leader="dot" w:pos="8306"/>
        </w:tabs>
      </w:pPr>
      <w:hyperlink w:anchor="_Toc7724" w:history="1">
        <w:r>
          <w:rPr>
            <w:rFonts w:ascii="仿宋" w:eastAsia="仿宋" w:hAnsi="仿宋" w:cs="仿宋" w:hint="eastAsia"/>
            <w:lang w:eastAsia="zh-CN"/>
          </w:rPr>
          <w:t>(三)、质量管理体系文件</w:t>
        </w:r>
        <w:r>
          <w:tab/>
        </w:r>
        <w:r>
          <w:fldChar w:fldCharType="begin"/>
        </w:r>
        <w:r>
          <w:instrText xml:space="preserve"> PAGEREF _Toc7724 \h </w:instrText>
        </w:r>
        <w:r>
          <w:fldChar w:fldCharType="separate"/>
        </w:r>
        <w:r>
          <w:t>45</w:t>
        </w:r>
        <w:r>
          <w:fldChar w:fldCharType="end"/>
        </w:r>
      </w:hyperlink>
    </w:p>
    <w:p>
      <w:pPr>
        <w:pStyle w:val="TOC2"/>
        <w:tabs>
          <w:tab w:val="right" w:leader="dot" w:pos="8306"/>
        </w:tabs>
      </w:pPr>
      <w:hyperlink w:anchor="_Toc11554" w:history="1">
        <w:r>
          <w:rPr>
            <w:rFonts w:ascii="仿宋" w:eastAsia="仿宋" w:hAnsi="仿宋" w:cs="仿宋" w:hint="eastAsia"/>
            <w:lang w:eastAsia="zh-CN"/>
          </w:rPr>
          <w:t>(四)、质量培训与教育</w:t>
        </w:r>
        <w:r>
          <w:tab/>
        </w:r>
        <w:r>
          <w:fldChar w:fldCharType="begin"/>
        </w:r>
        <w:r>
          <w:instrText xml:space="preserve"> PAGEREF _Toc11554 \h </w:instrText>
        </w:r>
        <w:r>
          <w:fldChar w:fldCharType="separate"/>
        </w:r>
        <w:r>
          <w:t>47</w:t>
        </w:r>
        <w:r>
          <w:fldChar w:fldCharType="end"/>
        </w:r>
      </w:hyperlink>
    </w:p>
    <w:p>
      <w:pPr>
        <w:pStyle w:val="TOC2"/>
        <w:tabs>
          <w:tab w:val="right" w:leader="dot" w:pos="8306"/>
        </w:tabs>
      </w:pPr>
      <w:hyperlink w:anchor="_Toc29618" w:history="1">
        <w:r>
          <w:rPr>
            <w:rFonts w:ascii="仿宋" w:eastAsia="仿宋" w:hAnsi="仿宋" w:cs="仿宋" w:hint="eastAsia"/>
            <w:lang w:eastAsia="zh-CN"/>
          </w:rPr>
          <w:t>(五)、质量审核与评价</w:t>
        </w:r>
        <w:r>
          <w:tab/>
        </w:r>
        <w:r>
          <w:fldChar w:fldCharType="begin"/>
        </w:r>
        <w:r>
          <w:instrText xml:space="preserve"> PAGEREF _Toc29618 \h </w:instrText>
        </w:r>
        <w:r>
          <w:fldChar w:fldCharType="separate"/>
        </w:r>
        <w:r>
          <w:t>48</w:t>
        </w:r>
        <w:r>
          <w:fldChar w:fldCharType="end"/>
        </w:r>
      </w:hyperlink>
    </w:p>
    <w:p>
      <w:pPr>
        <w:pStyle w:val="TOC2"/>
        <w:tabs>
          <w:tab w:val="right" w:leader="dot" w:pos="8306"/>
        </w:tabs>
      </w:pPr>
      <w:hyperlink w:anchor="_Toc25563" w:history="1">
        <w:r>
          <w:rPr>
            <w:rFonts w:ascii="仿宋" w:eastAsia="仿宋" w:hAnsi="仿宋" w:cs="仿宋" w:hint="eastAsia"/>
            <w:lang w:eastAsia="zh-CN"/>
          </w:rPr>
          <w:t>(六)、不符合与纠正措施</w:t>
        </w:r>
        <w:r>
          <w:tab/>
        </w:r>
        <w:r>
          <w:fldChar w:fldCharType="begin"/>
        </w:r>
        <w:r>
          <w:instrText xml:space="preserve"> PAGEREF _Toc25563 \h </w:instrText>
        </w:r>
        <w:r>
          <w:fldChar w:fldCharType="separate"/>
        </w:r>
        <w:r>
          <w:t>49</w:t>
        </w:r>
        <w:r>
          <w:fldChar w:fldCharType="end"/>
        </w:r>
      </w:hyperlink>
    </w:p>
    <w:p>
      <w:pPr>
        <w:pStyle w:val="TOC1"/>
        <w:tabs>
          <w:tab w:val="right" w:leader="dot" w:pos="8306"/>
        </w:tabs>
      </w:pPr>
      <w:hyperlink w:anchor="_Toc11585" w:history="1">
        <w:r>
          <w:rPr>
            <w:rFonts w:ascii="仿宋" w:eastAsia="仿宋" w:hAnsi="仿宋" w:cs="仿宋" w:hint="eastAsia"/>
            <w:lang w:eastAsia="zh-CN"/>
          </w:rPr>
          <w:t>十五、供应链管理</w:t>
        </w:r>
        <w:r>
          <w:tab/>
        </w:r>
        <w:r>
          <w:fldChar w:fldCharType="begin"/>
        </w:r>
        <w:r>
          <w:instrText xml:space="preserve"> PAGEREF _Toc11585 \h </w:instrText>
        </w:r>
        <w:r>
          <w:fldChar w:fldCharType="separate"/>
        </w:r>
        <w:r>
          <w:t>50</w:t>
        </w:r>
        <w:r>
          <w:fldChar w:fldCharType="end"/>
        </w:r>
      </w:hyperlink>
    </w:p>
    <w:p>
      <w:pPr>
        <w:pStyle w:val="TOC2"/>
        <w:tabs>
          <w:tab w:val="right" w:leader="dot" w:pos="8306"/>
        </w:tabs>
      </w:pPr>
      <w:hyperlink w:anchor="_Toc4895" w:history="1">
        <w:r>
          <w:rPr>
            <w:rFonts w:ascii="仿宋" w:eastAsia="仿宋" w:hAnsi="仿宋" w:cs="仿宋" w:hint="eastAsia"/>
            <w:lang w:eastAsia="zh-CN"/>
          </w:rPr>
          <w:t>(一)、供应链战略规划</w:t>
        </w:r>
        <w:r>
          <w:tab/>
        </w:r>
        <w:r>
          <w:fldChar w:fldCharType="begin"/>
        </w:r>
        <w:r>
          <w:instrText xml:space="preserve"> PAGEREF _Toc4895 \h </w:instrText>
        </w:r>
        <w:r>
          <w:fldChar w:fldCharType="separate"/>
        </w:r>
        <w:r>
          <w:t>50</w:t>
        </w:r>
        <w:r>
          <w:fldChar w:fldCharType="end"/>
        </w:r>
      </w:hyperlink>
    </w:p>
    <w:p>
      <w:pPr>
        <w:pStyle w:val="TOC2"/>
        <w:tabs>
          <w:tab w:val="right" w:leader="dot" w:pos="8306"/>
        </w:tabs>
      </w:pPr>
      <w:hyperlink w:anchor="_Toc11335" w:history="1">
        <w:r>
          <w:rPr>
            <w:rFonts w:ascii="仿宋" w:eastAsia="仿宋" w:hAnsi="仿宋" w:cs="仿宋" w:hint="eastAsia"/>
            <w:lang w:eastAsia="zh-CN"/>
          </w:rPr>
          <w:t>(二)、供应商选择与合作</w:t>
        </w:r>
        <w:r>
          <w:tab/>
        </w:r>
        <w:r>
          <w:fldChar w:fldCharType="begin"/>
        </w:r>
        <w:r>
          <w:instrText xml:space="preserve"> PAGEREF _Toc11335 \h </w:instrText>
        </w:r>
        <w:r>
          <w:fldChar w:fldCharType="separate"/>
        </w:r>
        <w:r>
          <w:t>52</w:t>
        </w:r>
        <w:r>
          <w:fldChar w:fldCharType="end"/>
        </w:r>
      </w:hyperlink>
    </w:p>
    <w:p>
      <w:pPr>
        <w:pStyle w:val="TOC2"/>
        <w:tabs>
          <w:tab w:val="right" w:leader="dot" w:pos="8306"/>
        </w:tabs>
      </w:pPr>
      <w:hyperlink w:anchor="_Toc3514" w:history="1">
        <w:r>
          <w:rPr>
            <w:rFonts w:ascii="仿宋" w:eastAsia="仿宋" w:hAnsi="仿宋" w:cs="仿宋" w:hint="eastAsia"/>
            <w:lang w:eastAsia="zh-CN"/>
          </w:rPr>
          <w:t>(三)、物流与库存管理</w:t>
        </w:r>
        <w:r>
          <w:tab/>
        </w:r>
        <w:r>
          <w:fldChar w:fldCharType="begin"/>
        </w:r>
        <w:r>
          <w:instrText xml:space="preserve"> PAGEREF _Toc3514 \h </w:instrText>
        </w:r>
        <w:r>
          <w:fldChar w:fldCharType="separate"/>
        </w:r>
        <w:r>
          <w:t>53</w:t>
        </w:r>
        <w:r>
          <w:fldChar w:fldCharType="end"/>
        </w:r>
      </w:hyperlink>
    </w:p>
    <w:p>
      <w:pPr>
        <w:pStyle w:val="TOC1"/>
        <w:tabs>
          <w:tab w:val="right" w:leader="dot" w:pos="8306"/>
        </w:tabs>
      </w:pPr>
      <w:hyperlink w:anchor="_Toc31503" w:history="1">
        <w:r>
          <w:rPr>
            <w:rFonts w:ascii="仿宋" w:eastAsia="仿宋" w:hAnsi="仿宋" w:cs="仿宋" w:hint="eastAsia"/>
            <w:lang w:eastAsia="zh-CN"/>
          </w:rPr>
          <w:t>十六、精密检测设备项目变更管理</w:t>
        </w:r>
        <w:r>
          <w:tab/>
        </w:r>
        <w:r>
          <w:fldChar w:fldCharType="begin"/>
        </w:r>
        <w:r>
          <w:instrText xml:space="preserve"> PAGEREF _Toc31503 \h </w:instrText>
        </w:r>
        <w:r>
          <w:fldChar w:fldCharType="separate"/>
        </w:r>
        <w:r>
          <w:t>55</w:t>
        </w:r>
        <w:r>
          <w:fldChar w:fldCharType="end"/>
        </w:r>
      </w:hyperlink>
    </w:p>
    <w:p>
      <w:pPr>
        <w:pStyle w:val="TOC2"/>
        <w:tabs>
          <w:tab w:val="right" w:leader="dot" w:pos="8306"/>
        </w:tabs>
      </w:pPr>
      <w:hyperlink w:anchor="_Toc29877" w:history="1">
        <w:r>
          <w:rPr>
            <w:rFonts w:ascii="仿宋" w:eastAsia="仿宋" w:hAnsi="仿宋" w:cs="仿宋" w:hint="eastAsia"/>
            <w:lang w:eastAsia="zh-CN"/>
          </w:rPr>
          <w:t>(一)、变更申请与评估</w:t>
        </w:r>
        <w:r>
          <w:tab/>
        </w:r>
        <w:r>
          <w:fldChar w:fldCharType="begin"/>
        </w:r>
        <w:r>
          <w:instrText xml:space="preserve"> PAGEREF _Toc29877 \h </w:instrText>
        </w:r>
        <w:r>
          <w:fldChar w:fldCharType="separate"/>
        </w:r>
        <w:r>
          <w:t>55</w:t>
        </w:r>
        <w:r>
          <w:fldChar w:fldCharType="end"/>
        </w:r>
      </w:hyperlink>
    </w:p>
    <w:p>
      <w:pPr>
        <w:pStyle w:val="TOC2"/>
        <w:tabs>
          <w:tab w:val="right" w:leader="dot" w:pos="8306"/>
        </w:tabs>
      </w:pPr>
      <w:hyperlink w:anchor="_Toc7872" w:history="1">
        <w:r>
          <w:rPr>
            <w:rFonts w:ascii="仿宋" w:eastAsia="仿宋" w:hAnsi="仿宋" w:cs="仿宋" w:hint="eastAsia"/>
            <w:lang w:eastAsia="zh-CN"/>
          </w:rPr>
          <w:t>(二)、变更实施与控制</w:t>
        </w:r>
        <w:r>
          <w:tab/>
        </w:r>
        <w:r>
          <w:fldChar w:fldCharType="begin"/>
        </w:r>
        <w:r>
          <w:instrText xml:space="preserve"> PAGEREF _Toc7872 \h </w:instrText>
        </w:r>
        <w:r>
          <w:fldChar w:fldCharType="separate"/>
        </w:r>
        <w:r>
          <w:t>55</w:t>
        </w:r>
        <w:r>
          <w:fldChar w:fldCharType="end"/>
        </w:r>
      </w:hyperlink>
    </w:p>
    <w:p>
      <w:pPr>
        <w:pStyle w:val="TOC1"/>
        <w:tabs>
          <w:tab w:val="right" w:leader="dot" w:pos="8306"/>
        </w:tabs>
      </w:pPr>
      <w:hyperlink w:anchor="_Toc2008" w:history="1">
        <w:r>
          <w:rPr>
            <w:rFonts w:ascii="仿宋" w:eastAsia="仿宋" w:hAnsi="仿宋" w:cs="仿宋" w:hint="eastAsia"/>
            <w:lang w:eastAsia="zh-CN"/>
          </w:rPr>
          <w:t>十七、精密检测设备项目实施时间节点</w:t>
        </w:r>
        <w:r>
          <w:tab/>
        </w:r>
        <w:r>
          <w:fldChar w:fldCharType="begin"/>
        </w:r>
        <w:r>
          <w:instrText xml:space="preserve"> PAGEREF _Toc2008 \h </w:instrText>
        </w:r>
        <w:r>
          <w:fldChar w:fldCharType="separate"/>
        </w:r>
        <w:r>
          <w:t>56</w:t>
        </w:r>
        <w:r>
          <w:fldChar w:fldCharType="end"/>
        </w:r>
      </w:hyperlink>
    </w:p>
    <w:p>
      <w:pPr>
        <w:pStyle w:val="TOC2"/>
        <w:tabs>
          <w:tab w:val="right" w:leader="dot" w:pos="8306"/>
        </w:tabs>
      </w:pPr>
      <w:hyperlink w:anchor="_Toc21081" w:history="1">
        <w:r>
          <w:rPr>
            <w:rFonts w:ascii="仿宋" w:eastAsia="仿宋" w:hAnsi="仿宋" w:cs="仿宋" w:hint="eastAsia"/>
            <w:lang w:eastAsia="zh-CN"/>
          </w:rPr>
          <w:t>(一)、精密检测设备项目启动阶段时间节点</w:t>
        </w:r>
        <w:r>
          <w:tab/>
        </w:r>
        <w:r>
          <w:fldChar w:fldCharType="begin"/>
        </w:r>
        <w:r>
          <w:instrText xml:space="preserve"> PAGEREF _Toc21081 \h </w:instrText>
        </w:r>
        <w:r>
          <w:fldChar w:fldCharType="separate"/>
        </w:r>
        <w:r>
          <w:t>56</w:t>
        </w:r>
        <w:r>
          <w:fldChar w:fldCharType="end"/>
        </w:r>
      </w:hyperlink>
    </w:p>
    <w:p>
      <w:pPr>
        <w:pStyle w:val="TOC2"/>
        <w:tabs>
          <w:tab w:val="right" w:leader="dot" w:pos="8306"/>
        </w:tabs>
      </w:pPr>
      <w:hyperlink w:anchor="_Toc28463" w:history="1">
        <w:r>
          <w:rPr>
            <w:rFonts w:ascii="仿宋" w:eastAsia="仿宋" w:hAnsi="仿宋" w:cs="仿宋" w:hint="eastAsia"/>
            <w:lang w:eastAsia="zh-CN"/>
          </w:rPr>
          <w:t>(二)、精密检测设备项目执行阶段时间节点</w:t>
        </w:r>
        <w:r>
          <w:tab/>
        </w:r>
        <w:r>
          <w:fldChar w:fldCharType="begin"/>
        </w:r>
        <w:r>
          <w:instrText xml:space="preserve"> PAGEREF _Toc28463 \h </w:instrText>
        </w:r>
        <w:r>
          <w:fldChar w:fldCharType="separate"/>
        </w:r>
        <w:r>
          <w:t>57</w:t>
        </w:r>
        <w:r>
          <w:fldChar w:fldCharType="end"/>
        </w:r>
      </w:hyperlink>
    </w:p>
    <w:p>
      <w:pPr>
        <w:pStyle w:val="TOC2"/>
        <w:tabs>
          <w:tab w:val="right" w:leader="dot" w:pos="8306"/>
        </w:tabs>
      </w:pPr>
      <w:hyperlink w:anchor="_Toc14993" w:history="1">
        <w:r>
          <w:rPr>
            <w:rFonts w:ascii="仿宋" w:eastAsia="仿宋" w:hAnsi="仿宋" w:cs="仿宋" w:hint="eastAsia"/>
            <w:lang w:eastAsia="zh-CN"/>
          </w:rPr>
          <w:t>(三)、精密检测设备项目完成阶段时间节点</w:t>
        </w:r>
        <w:r>
          <w:tab/>
        </w:r>
        <w:r>
          <w:fldChar w:fldCharType="begin"/>
        </w:r>
        <w:r>
          <w:instrText xml:space="preserve"> PAGEREF _Toc14993 \h </w:instrText>
        </w:r>
        <w:r>
          <w:fldChar w:fldCharType="separate"/>
        </w:r>
        <w:r>
          <w:t>58</w:t>
        </w:r>
        <w:r>
          <w:fldChar w:fldCharType="end"/>
        </w:r>
      </w:hyperlink>
    </w:p>
    <w:p>
      <w:pPr>
        <w:pStyle w:val="TOC1"/>
        <w:tabs>
          <w:tab w:val="right" w:leader="dot" w:pos="8306"/>
        </w:tabs>
      </w:pPr>
      <w:hyperlink w:anchor="_Toc28139" w:history="1">
        <w:r>
          <w:rPr>
            <w:rFonts w:ascii="仿宋" w:eastAsia="仿宋" w:hAnsi="仿宋" w:cs="仿宋" w:hint="eastAsia"/>
            <w:lang w:eastAsia="zh-CN"/>
          </w:rPr>
          <w:t>十八、风险识别与分类</w:t>
        </w:r>
        <w:r>
          <w:tab/>
        </w:r>
        <w:r>
          <w:fldChar w:fldCharType="begin"/>
        </w:r>
        <w:r>
          <w:instrText xml:space="preserve"> PAGEREF _Toc28139 \h </w:instrText>
        </w:r>
        <w:r>
          <w:fldChar w:fldCharType="separate"/>
        </w:r>
        <w:r>
          <w:t>59</w:t>
        </w:r>
        <w:r>
          <w:fldChar w:fldCharType="end"/>
        </w:r>
      </w:hyperlink>
    </w:p>
    <w:p>
      <w:pPr>
        <w:pStyle w:val="TOC2"/>
        <w:tabs>
          <w:tab w:val="right" w:leader="dot" w:pos="8306"/>
        </w:tabs>
      </w:pPr>
      <w:hyperlink w:anchor="_Toc25035" w:history="1">
        <w:r>
          <w:rPr>
            <w:rFonts w:ascii="仿宋" w:eastAsia="仿宋" w:hAnsi="仿宋" w:cs="仿宋" w:hint="eastAsia"/>
            <w:lang w:eastAsia="zh-CN"/>
          </w:rPr>
          <w:t>(一)、风险识别</w:t>
        </w:r>
        <w:r>
          <w:tab/>
        </w:r>
        <w:r>
          <w:fldChar w:fldCharType="begin"/>
        </w:r>
        <w:r>
          <w:instrText xml:space="preserve"> PAGEREF _Toc25035 \h </w:instrText>
        </w:r>
        <w:r>
          <w:fldChar w:fldCharType="separate"/>
        </w:r>
        <w:r>
          <w:t>59</w:t>
        </w:r>
        <w:r>
          <w:fldChar w:fldCharType="end"/>
        </w:r>
      </w:hyperlink>
    </w:p>
    <w:p>
      <w:pPr>
        <w:pStyle w:val="TOC2"/>
        <w:tabs>
          <w:tab w:val="right" w:leader="dot" w:pos="8306"/>
        </w:tabs>
      </w:pPr>
      <w:hyperlink w:anchor="_Toc12563" w:history="1">
        <w:r>
          <w:rPr>
            <w:rFonts w:ascii="仿宋" w:eastAsia="仿宋" w:hAnsi="仿宋" w:cs="仿宋" w:hint="eastAsia"/>
            <w:lang w:eastAsia="zh-CN"/>
          </w:rPr>
          <w:t>(二)、风险分类</w:t>
        </w:r>
        <w:r>
          <w:tab/>
        </w:r>
        <w:r>
          <w:fldChar w:fldCharType="begin"/>
        </w:r>
        <w:r>
          <w:instrText xml:space="preserve"> PAGEREF _Toc12563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09"/>
      <w:r>
        <w:rPr>
          <w:rFonts w:ascii="仿宋" w:eastAsia="仿宋" w:hAnsi="仿宋" w:cs="仿宋" w:hint="eastAsia"/>
          <w:sz w:val="28"/>
          <w:lang w:eastAsia="zh-CN"/>
        </w:rPr>
        <w:t>一、精密检测设备项目选址可行性分析</w:t>
      </w:r>
      <w:bookmarkEnd w:id="2"/>
    </w:p>
    <w:p>
      <w:pPr>
        <w:pStyle w:val="Heading2"/>
        <w:rPr>
          <w:rFonts w:ascii="仿宋" w:eastAsia="仿宋" w:hAnsi="仿宋" w:cs="仿宋" w:hint="eastAsia"/>
          <w:lang w:eastAsia="zh-CN"/>
        </w:rPr>
      </w:pPr>
      <w:bookmarkStart w:id="3" w:name="_Toc11718"/>
      <w:r>
        <w:rPr>
          <w:rFonts w:ascii="仿宋" w:eastAsia="仿宋" w:hAnsi="仿宋" w:cs="仿宋" w:hint="eastAsia"/>
          <w:lang w:eastAsia="zh-CN"/>
        </w:rPr>
        <w:t>(一)、精密检测设备项目选址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该精密检测设备项目选址位于XX省XX市XX区XXX街道</w:t>
      </w:r>
    </w:p>
    <w:p>
      <w:pPr>
        <w:pStyle w:val="Heading2"/>
        <w:ind w:firstLine="560" w:firstLineChars="200"/>
        <w:rPr>
          <w:rFonts w:ascii="仿宋" w:eastAsia="仿宋" w:hAnsi="仿宋" w:cs="仿宋" w:hint="eastAsia"/>
          <w:sz w:val="28"/>
          <w:lang w:eastAsia="zh-CN"/>
        </w:rPr>
      </w:pPr>
      <w:bookmarkStart w:id="4" w:name="_Toc206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精密检测设备项目的征地面积将根据精密检测设备项目的实际规模和需求进行精确规划。具体面积XXX平方米，旨在确保精密检测设备项目不仅能够满足当前的发展需求，还能够预留空间以适应未来的扩展。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净用地面积是在征地面积基础上去除不可利用面积后的实际可开发用地。具体面积XXX平方米，考虑到环保、交通、安全等多方面因素，以确保精密检测设备项目在整体利用效率上达到最优。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精密检测设备项目计划建设的建筑总规模具体面积XXX平方米。这一规模的确定综合考虑了精密检测设备项目的性质、规模，以及城市规划的相关要求，确保建筑布局与周边环境协调一致。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绿地率是精密检测设备项目用地中被规划为绿地的比例。具体面积XXX平方米，旨在通过合理规划绿地，改善精密检测设备项目周边环境，提升居民生活质量，并符合城市整体绿化规划。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检测设备项目选址与当地城市规划相一致，具体面积XXX平方米。通过与城市规划部门深入沟通，确保精密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检测设备项目选址符合当地产业政策，具体面积XXX平方米。这包括精密检测设备项目对当地经济的促进作用，以及对相关产业的带动效应，确保精密检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用地总体要求必须符合环保和可持续发展的原则，具体面积XXX平方米。通过采用绿色建筑设计、节能减排等措施，确保精密检测设备项目在建设和运营过程中对环境的影响最小化，达到可持续发展的要求。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确保精密检测设备项目选址具备必要的公共设施配套，具体面积XXX平方米。这包括交通便利性、教育、医疗等基础设施，以提高居民生活品质，使得精密检测设备项目选址更具吸引力。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考虑用地总体要求对当地社会稳定性的影响，具体面积XXX平方米。通过深入了解当地社区反馈，确保精密检测设备项目的选址和建设过程对当地社会和谐稳定产生积极作用。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检测设备项目选址不仅符合法规和规划，还在实际操作中具有可行性。这一全面规划将为精密检测设备项目的成功实施提供坚实的基础，确保精密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8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检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检测设备项目的设备规划和空间设计中，我们将采取灵活设备布局的措施。设备布局将根据实际需求进行灵活设计，避免不必要的浪费。通过合理规划设备摆放位置，我们将提高设备的利用率，减少设备间距，以确保精密检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检测设备项目内部引入共享设施的概念，例如共享会议室、办公区等。通过这种方式，我们可以减少对资源的重复建设，提高资源共享效率，从而减小精密检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0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检测设备项目的总图布置中，我们将不同功能区域进行明确的规划，以最大程度满足精密检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7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检测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检测设备项目对环境的影响是综合评价的重要因素之一。我们将详细考虑选址周边的自然环境、生态保护区、水源地等情况，确保精密检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对选址的评价还需充分考虑当地政府的产业政策和法规。我们将详细了解精密检测设备项目所在地的相关政策，确保精密检测设备项目的规划和运营与当地法规相符，降低不必要的法律风险。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考虑到社会稳定性对企业运营的重要性，我们将评估选址地区的社会安全情况、劳工关系、社区反馈等方面，以确保精密检测设备项目的建设和运营不会受到社会稳定性的负面影响。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最后，我们将综合考虑用地成本，包括土地购置费用、土地开发成本等。通过对用地成本的详细评估，我们能够做出更为精确的经济效益分析，为精密检测设备项目的投资决策提供有力支持。</w:t>
      </w:r>
    </w:p>
    <w:p>
      <w:pPr>
        <w:pStyle w:val="Heading1"/>
        <w:ind w:firstLine="560" w:firstLineChars="200"/>
        <w:rPr>
          <w:rFonts w:ascii="仿宋" w:eastAsia="仿宋" w:hAnsi="仿宋" w:cs="仿宋" w:hint="eastAsia"/>
          <w:sz w:val="28"/>
          <w:lang w:eastAsia="zh-CN"/>
        </w:rPr>
      </w:pPr>
      <w:bookmarkStart w:id="8" w:name="_Toc28816"/>
      <w:r>
        <w:rPr>
          <w:rFonts w:ascii="仿宋" w:eastAsia="仿宋" w:hAnsi="仿宋" w:cs="仿宋" w:hint="eastAsia"/>
          <w:sz w:val="28"/>
          <w:lang w:eastAsia="zh-CN"/>
        </w:rPr>
        <w:t>二、精密检测设备项目危机管理</w:t>
      </w:r>
      <w:bookmarkEnd w:id="8"/>
    </w:p>
    <w:p>
      <w:pPr>
        <w:pStyle w:val="Heading2"/>
        <w:rPr>
          <w:rFonts w:ascii="仿宋" w:eastAsia="仿宋" w:hAnsi="仿宋" w:cs="仿宋" w:hint="eastAsia"/>
          <w:lang w:eastAsia="zh-CN"/>
        </w:rPr>
      </w:pPr>
      <w:bookmarkStart w:id="9" w:name="_Toc2081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精密检测设备项目危机管理中，危机预警与识别是确保精密检测设备项目稳健运行的核心步骤。通过建立全面的监测机制，精密检测设备项目团队旨在及时发现和理解潜在的风险和危机因素，以便采取及时的预防和应对措施，确保精密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首先，通过深入的风险评估，精密检测设备项目团队全面分析了整个精密检测设备项目和各个阶段可能存在的威胁。这包括准确评估每个潜在风险的发生概率和可能影响的程度，为后续危机预警提供了有力支持。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密检测设备项目团队着重于明确定义精密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密检测设备项目进展的持续监控，团队能够及时发现潜在问题并作出迅速反应。精密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在这一阶段，团队的专业素养和反应速度将发挥至关重要的作用，以确保潜在危机能够在初期得到有效的处理，最大程度地减轻负面影响。通过危机预警与识别，精密检测设备项目得以更有序、可控地推进。</w:t>
      </w:r>
    </w:p>
    <w:p>
      <w:pPr>
        <w:pStyle w:val="Heading2"/>
        <w:ind w:firstLine="560" w:firstLineChars="200"/>
        <w:rPr>
          <w:rFonts w:ascii="仿宋" w:eastAsia="仿宋" w:hAnsi="仿宋" w:cs="仿宋" w:hint="eastAsia"/>
          <w:sz w:val="28"/>
          <w:lang w:eastAsia="zh-CN"/>
        </w:rPr>
      </w:pPr>
      <w:bookmarkStart w:id="10" w:name="_Toc2008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在危机发生时，精密检测设备项目团队立即行动，成立了应急小组。该小组的任务是迅速制定并实施紧急应对措施，以最小化潜在损失。以下是采取的主要措施：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暂停精密检测设备项目进度：为遏制危机蔓延，精密检测设备项目暂时停止进行，以便全面评估当前状况。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资源重新分配：重新评估精密检测设备项目资源的分配，确保最大限度地减小损失。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实时沟通：与关键利益相关者建立实时沟通机制，向他们传递精密检测设备项目危机的实际状况，保障精密检测设备项目核心利益。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在紧急应对的同时，精密检测设备项目团队强调了团队协作和有效沟通的重要性。以下是团队协作的关键举措：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信息共享机制：建立了信息共享平台，确保团队成员能够及时获取精密检测设备项目危机的实时信息。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领导者沟通：精密检测设备项目领导者通过定期会议和即时沟通工具，指导团队应对危机，保持团队稳定运行。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随着危机得到初步控制，精密检测设备项目团队转向制定恢复计划，以确保精密检测设备项目能够从中迅速恢复。主要恢复计划包括：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修复受损的进度计划：重新评估精密检测设备项目进度，制定修复计划，确保精密检测设备项目尽快回归正常进程。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重新调整资源分配：优化资源分配，确保精密检测设备项目在有限资源下高效运转。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风险管理机制加强：对精密检测设备项目风险进行全面评估，制定更强化的风险管理策略，以预防未来可能的危机。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82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63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精密检测设备项目的主要产品是XXXX，预计年产值为XXX万元。这一产品在市场中占据着重要的地位，其广泛的应用范围使得该精密检测设备项目的市场前景非常广阔。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精密检测设备项目的xxx产品作为重要的原材料之一，将在多个领域发挥关键作用。其在建筑、交通、能源等方面的广泛应用将为整个产业链提供强大的支持，形成产业协同效应。精密检测设备项目的年产值XXX万XXX万XXX万万元不仅反映了其在市场上的巨大潜力，更预示着它对国民经济的积极贡献。这种关联度高、涉及面广的产业关系，使得该精密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147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总征地面积为XXXX平方米，相当于约XX.XX亩，其中净用地面积为XXXX平方米，红线范围内相当于约XX.XX亩。这一用地规模充分考虑了精密检测设备项目的建设需求，保障了精密检测设备项目在合适的空间内得以充分发展。精密检测设备项目规划的总建筑面积为XXXX平方米，其中主体工程建设占XXXX平方米，计容建筑面积达XXXX平方米。预计建筑工程的投资将达到XXXX万元，为精密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计划购置的设备共计XXXX台（套），设备购置费用为XXXX万元。这一设备购置计划充分考虑到精密检测设备项目的生产需求和技术要求，确保了精密检测设备项目在生产运营中具备先进的技术装备和高效的生产能力。设备的合理配置将为精密检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精密检测设备项目计划总投资为XXXX万元，预计年实现营业收入为XXXX万元。这一产能规模的设定旨在确保精密检测设备项目能够在投资与回报之间取得平衡，实现长期可持续的发展。精密检测设备项目的总投资充分考虑到各个方面的需求，包括用地建设、设备购置等多个环节，以确保精密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97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043"/>
      <w:r>
        <w:rPr>
          <w:rFonts w:ascii="仿宋" w:eastAsia="仿宋" w:hAnsi="仿宋" w:cs="仿宋" w:hint="eastAsia"/>
          <w:lang w:eastAsia="zh-CN"/>
        </w:rPr>
        <w:t>(一)、精密检测设备行业分析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行业一直以来都是市场的关注焦点。行业内的发展趋势、竞争态势以及潜在机会都对精密检测设备项目的推进产生深远的影响。通过深入研究行业的整体概貌，我们将更好地理解行业的核心特征，为精密检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检测设备行业，技术一直是推动创新和发展的关键因素。我们将对当前技术趋势进行详尽分析，包括但不限于人工智能、大数据应用、先进制造技术等。这有助于精密检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检测设备项目成功的基础。我们将对主要竞争对手进行深入研究，包括其市场份额、产品特点、市场定位等。通过全面了解竞争对手的优势和劣势，精密检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7631"/>
      <w:r>
        <w:rPr>
          <w:rFonts w:ascii="仿宋" w:eastAsia="仿宋" w:hAnsi="仿宋" w:cs="仿宋" w:hint="eastAsia"/>
          <w:sz w:val="28"/>
          <w:lang w:eastAsia="zh-CN"/>
        </w:rPr>
        <w:t>(二)、精密检测设备市场分析预测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检测设备市场未来的增长趋势。这包括市场的整体规模、各细分领域的发展趋势等。精密检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检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密检测设备项目实施过程中需要充分考虑的因素。我们将对市场风险进行全面评估，包括但不限于政策法规风险、市场竞争风险、技术变革风险等。通过对潜在风险的深入分析，精密检测设备项目可以制定相应的风险缓解策略，降低不确定性对精密检测设备项目的影响。</w:t>
      </w:r>
    </w:p>
    <w:p>
      <w:pPr>
        <w:pStyle w:val="Heading1"/>
        <w:ind w:firstLine="560" w:firstLineChars="200"/>
        <w:rPr>
          <w:rFonts w:ascii="仿宋" w:eastAsia="仿宋" w:hAnsi="仿宋" w:cs="仿宋" w:hint="eastAsia"/>
          <w:sz w:val="28"/>
          <w:lang w:eastAsia="zh-CN"/>
        </w:rPr>
      </w:pPr>
      <w:bookmarkStart w:id="17" w:name="_Toc28348"/>
      <w:r>
        <w:rPr>
          <w:rFonts w:ascii="仿宋" w:eastAsia="仿宋" w:hAnsi="仿宋" w:cs="仿宋" w:hint="eastAsia"/>
          <w:sz w:val="28"/>
          <w:lang w:eastAsia="zh-CN"/>
        </w:rPr>
        <w:t>五、精密检测设备项目建设背景及必要性分析</w:t>
      </w:r>
      <w:bookmarkEnd w:id="17"/>
    </w:p>
    <w:p>
      <w:pPr>
        <w:pStyle w:val="Heading2"/>
        <w:rPr>
          <w:rFonts w:ascii="仿宋" w:eastAsia="仿宋" w:hAnsi="仿宋" w:cs="仿宋" w:hint="eastAsia"/>
          <w:lang w:eastAsia="zh-CN"/>
        </w:rPr>
      </w:pPr>
      <w:bookmarkStart w:id="18" w:name="_Toc19335"/>
      <w:r>
        <w:rPr>
          <w:rFonts w:ascii="仿宋" w:eastAsia="仿宋" w:hAnsi="仿宋" w:cs="仿宋" w:hint="eastAsia"/>
          <w:lang w:eastAsia="zh-CN"/>
        </w:rPr>
        <w:t>(一)、精密检测设备项目背景分析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检测设备项目在这个潮流中的定位。同时，我们将关注行业内涌现的新兴机遇，以便精密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检测设备项目提供了强大的发展动力。我们将聚焦于行业内最新的技术发展趋势，包括但不限于人工智能、大数据分析、物联网等领域。通过深度的技术研究，我们将确保精密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检测设备项目发展的源泉。我们将投入更多的精力对市场需求进行深入剖析，超越表面的需求，深入挖掘潜在的市场痛点和机遇。通过对市场需求的细致了解，精密检测设备项目将更有针对性地设计解决方案，满足市场的多样化需求，从而更好地促进精密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密检测设备项目战略至关重要。我们将对竞争态势进行更为深入的分析，包括但不限于市场份额、产品特点、客户满意度等多个维度。通过深度的竞争分析，精密检测设备项目将能够更准确地把握市场脉搏，制定具有竞争力的精密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精密检测设备项目的发展具有直接的影响。我们将进行更为全面的法规和政策分析，了解行业发展中的潜在法律风险和合规挑战。通过充分了解和遵守相关法规，精密检测设备项目将确保在法律框架内合法合规运营，为精密检测设备项目的稳健发展提供有力支持。</w:t>
      </w:r>
    </w:p>
    <w:p>
      <w:pPr>
        <w:pStyle w:val="Heading2"/>
        <w:ind w:firstLine="560" w:firstLineChars="200"/>
        <w:rPr>
          <w:rFonts w:ascii="仿宋" w:eastAsia="仿宋" w:hAnsi="仿宋" w:cs="仿宋" w:hint="eastAsia"/>
          <w:sz w:val="28"/>
          <w:lang w:eastAsia="zh-CN"/>
        </w:rPr>
      </w:pPr>
      <w:bookmarkStart w:id="19" w:name="_Toc19764"/>
      <w:r>
        <w:rPr>
          <w:rFonts w:ascii="仿宋" w:eastAsia="仿宋" w:hAnsi="仿宋" w:cs="仿宋" w:hint="eastAsia"/>
          <w:sz w:val="28"/>
          <w:lang w:eastAsia="zh-CN"/>
        </w:rPr>
        <w:t>(二)、精密检测设备项目建设必要性分析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建设的迫切性源于对行业发展趋势的深刻洞察。我们正处于一个行业变革的时代，科技创新、数字化转型成为企业发展的关键动力。精密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建设不仅仅是为了跟上潮流，更是为了通过技术创新推动企业的持续发展。通过引入先进的技术和解决方案，精密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https://d.book118.com/598007124033006030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16FE5"/>
    <w:rsid w:val="09E16F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0712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2024-01-20T08:36:00Z</dcterms:created>
  <dcterms:modified xsi:type="dcterms:W3CDTF">2024-01-20T08:36:24Z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DBCAF511686A490E8B624BB417635FE9_11</vt:lpwstr>
  </property>
  <property fmtid="{D5CDD505-2E9C-101B-9397-08002B2CF9AE}" pid="3" name="KSOProductBuildVer">
    <vt:lpwstr>2052-12.1.0.16120</vt:lpwstr>
  </property>
</Properties>
</file>