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熔断器主要用来进行(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过载保护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短路保护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在生产过程中，静电对人体.设备.产品都是有害的，要消除或减弱静电，可使用喷雾增湿剂，这样做的目的是(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使静电荷通过空气泄露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使静电荷向四周散发泄露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在建筑施工现场临时用电系统中，工作接地(工频)电阻值不得大于( 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10Ω；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20Ω；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在检查电气设备故障时，(  )只适用于压降极小的导线及触头之类的电气故障。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短接法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电阻测量法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电压测量法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外表检查法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变压器稳定温升的大小与(  )和散热能力等相关。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变压器周围环境的温度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变压器绕组排列方式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变压器的损耗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下列电缆编号归于110KVII段电压互感器间隔的是(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2UYH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1UYH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2YYH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不属于电气图的是(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变电所一次接线图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变电所一次设备位置图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变电所土建位置图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变电所二次接线图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对于10KV电容器的电流速断保护动作时间为(  )秒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所有断路器,隔离开关均断开,在有可能来电端挂好地线,说明设备处于( )状态。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一台三相变压器的联接组别为Y，d11，其中“d”表示变压器的(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高压绕组为星形接法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高压绕组为三角形接法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低压绕组为星形接法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低压绕组为三角形接法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三相对称负载接成星形时，三相总电流(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等于其中一相电流的三倍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人体的触电方式中，以(  )最为危险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高压进户线的进户管口对地距离应不小于(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用兆欧表测量电动机绝缘电阻时(  )端接电机外壳。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熄灭直流电弧，常采取的途径是(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窄缝灭弧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使电弧拉长和强冷的方法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使电弧扩散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使用电焊机时，其二次侧连接工件的一条线宜采用(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多股裸铜线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绝缘护套线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编织裸铜线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多股裸铝线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关于变压器轻瓦斯保护正确的叙述是(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作用于跳闸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作用于信号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作为变压器的主保护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作为变压器的外部保护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用于无爆炸危险和安全条件较好的场所是(  )系统，是三相四线制系统。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变压器( )通常分为无励磁调压和有载调压两种方式。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运行方式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连接方式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调压方式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电力系统公共连接点正常不平衡允许值为(  )，短时不超过4%。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3.0%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火灾危险21区是有可燃(  )存在的火灾危险环境。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液体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粉体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纤维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继电维护设备是由(  )组成的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二次回路各元件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各种继电器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包含各种继电器和仪表回路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对大型或较复杂的工作，(  )填写工作票前应到现场勘查，根据实际情况制订安全.技术及组织措施。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真空灭弧室的绝缘外壳选用玻璃制造时首要缺陷是(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加工困难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承受冲击的机械强度差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不易与金属封接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电流互感器按用途分有(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测量和保护用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测量用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特低电压限值是指在任何条件下，任意两导体之间出现的(  )电压值。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检定0.2级的电流互感器时，在额定电流的100%，误差测量装置的差流测量回路的二次负荷对误差的影响不大于(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±0.01%.±0.5′；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±0.02%.±1.0′；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±0.03%.±1.5′；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±0.04%.±2.0′。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在RLC串联交流电路中，电源电压不变，调节电容，下列正确的是(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随电容调小，XL/XC值变大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随电容调小，XL/XC值变小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随电容调大，电阻阻抗变小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随电容调大，电路电流变小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带电灭火时，如用二氧化碳灭火器的机体和喷嘴柜喷嘴距10KV以下高压带电体不得小于(  )m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当电阻串联时，串联的总电阻等于串联各电阻之(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倒数之和；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带电检修至少应由(  )人进行。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霓虹灯距阳台.窗口.架空线等距离不得小于( )m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对电机各绕组的绝缘检查，要求是:电动机每1kV工作电压，绝缘电阻(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(  )仪表由固定的线圈,可转动的线圈及转轴.游丝.指针.机械调零机构等组成。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触电危险和人体抵抗力(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以上这些都不对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{GB/I3805-2008}特低电压{ELV}限值中规定，在正常环境下，正常工作时工频电压有效值的限值为(  )V。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穿管导线内最多允许( )个导线接头。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在变压器二次侧(  )下的调压为有载调压。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不带负载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带负载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绑扎导线用铜绑线的直径应在(  )mm范围内,使用前应做退火处理。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2.2-2.6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3-3.3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3.3-3.6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2.6-3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型号LFC～10/0.5～300中的300是指电流互感器的(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原边额定电压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原边额定电流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副边额定电流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人体在电磁场效果下，因为(  )将使人体遭到不同程度的损伤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电磁波辐射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“安全第一，预防为主，综合治理”作为我省安全生产管理工作的方针是在( )法规中确定下来的。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《劳动法》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《四川省安全生产条例》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《安全生产法》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交流电的相位反映了正弦量的变化过程，该相位指的是变化着的(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电角度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电动葫芦一般采用(  )方式供电。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滑接线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电缆线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悬吊式移动电缆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凡远方操作的断路器和隔离开关，在断路器和隔离开关的操作手把上应悬挂:(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低压电工作业是指对(  )V以下的电气设备进行安装.调试.运行操作等的作业。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47. 漏电保护器的主要性能指标为(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额定电压和额定电流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额定频率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动作电流和额定电压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动作电流和动作时间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国际规则，电压(  )伏以下不用考虑避免电击的风险。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下列灯具中功率因数最高的是(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下面哪种原因不会造成电动机转速过低( 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定子一相开路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笼型转子断条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机械超负荷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配电柜安装要求垂直误差不大于配电柜高度的(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1/1000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1.5/1000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2/1000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3/1000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接地装置的下引线应选择(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铝排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铜排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加强型钢芯铝绞线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三相短路成套的临时接地线应用多股.透明护套软铜线，其截面积不得小于(  )，个人保安线不小于16mm2。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16mm2；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25mm2；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35mm2；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在三相四线制保护接零系统中，单相三线插座的保护接线端应与( )相连。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接地干线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自来水或暖气等金属管道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主保护是指满足系统稳定和设备安全要求,能以最快速度(  )地切除被保护元件故障的保护。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灵敏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有选择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国家鼓励和支持利用可再生能源和(  )发电。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清洁能源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SF6断路器的特点之一是(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断口耐压中等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电阻的大小与导体的(  )无关。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横截面积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材质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查找变电所直流接地方法，哪种方法不允许用(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拉开支路法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转移馈线法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灯泡法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热继电器的保护特性与电动机过载特性贴近,是为了充分发浑电机的(  )能力。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过栽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高压熔断器熔丝熔断后，撞击器使负荷开关( 高压交流接触器)跳闸，可防止由(  )而造成电气设备损坏。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可编程序控制器编程灵活性。编程语言有梯形图.布尔助记符.(  ).功能模块图和语句描述。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安装图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原理图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功能表图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静电危害往往发生在(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湿度较大的季节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春夏之交的季节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夏秋季节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秋冬干燥季节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三相体系中发生的短路有4种根本类型,三相短路.(  ).单相接地短路和两相接地短路。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相相短路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相地短路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直流电动机有(  )种制动方法。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导线接头缠绝缘胶布时,后一圈压在前一圈胶布宽度的(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低扳把开关距地面高度一般为(  )m。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0.8～1.0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1.0～1.2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1.2～1.4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1.4～1.6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定时限过流保护动作时限的级差一般为(  )S。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高压电容器应在额定电压下运行，当长期运行电压超过额定电压的(  )时，高压电容器组应立即停运。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https://d.book118.com/598016070020006024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80160700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