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69" w:line="222" w:lineRule="auto"/>
        <w:ind w:left="1328"/>
        <w:outlineLvl w:val="0"/>
        <w:rPr>
          <w:rFonts w:ascii="SimHei" w:eastAsia="SimHei" w:hAnsi="SimHei" w:cs="SimHei"/>
          <w:sz w:val="52"/>
          <w:szCs w:val="52"/>
        </w:rPr>
      </w:pPr>
      <w:r>
        <w:rPr>
          <w:rFonts w:ascii="SimHei" w:eastAsia="SimHei" w:hAnsi="SimHei" w:cs="SimHei"/>
          <w:spacing w:val="-2"/>
          <w:sz w:val="52"/>
          <w:szCs w:val="52"/>
        </w:rPr>
        <w:t>建设项目环境影响报告表</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101" w:line="560" w:lineRule="auto"/>
        <w:ind w:right="41"/>
        <w:jc w:val="right"/>
        <w:rPr>
          <w:rFonts w:ascii="SimSun" w:eastAsia="SimSun" w:hAnsi="SimSun" w:cs="SimSun"/>
          <w:sz w:val="31"/>
          <w:szCs w:val="31"/>
        </w:rPr>
      </w:pPr>
      <w:r>
        <w:rPr>
          <w:rFonts w:ascii="SimSun" w:eastAsia="SimSun" w:hAnsi="SimSun" w:cs="SimSun"/>
          <w:spacing w:val="4"/>
          <w:sz w:val="31"/>
          <w:szCs w:val="31"/>
        </w:rPr>
        <w:t>项</w:t>
      </w:r>
      <w:r>
        <w:rPr>
          <w:rFonts w:ascii="SimSun" w:eastAsia="SimSun" w:hAnsi="SimSun" w:cs="SimSun"/>
          <w:spacing w:val="52"/>
          <w:sz w:val="31"/>
          <w:szCs w:val="31"/>
        </w:rPr>
        <w:t xml:space="preserve">  </w:t>
      </w:r>
      <w:r>
        <w:rPr>
          <w:rFonts w:ascii="SimSun" w:eastAsia="SimSun" w:hAnsi="SimSun" w:cs="SimSun"/>
          <w:spacing w:val="4"/>
          <w:sz w:val="31"/>
          <w:szCs w:val="31"/>
        </w:rPr>
        <w:t>目  名  称：</w:t>
      </w:r>
      <w:r>
        <w:rPr>
          <w:rFonts w:ascii="SimSun" w:eastAsia="SimSun" w:hAnsi="SimSun" w:cs="SimSun"/>
          <w:spacing w:val="4"/>
          <w:sz w:val="31"/>
          <w:szCs w:val="31"/>
          <w:u w:val="single" w:color="auto"/>
        </w:rPr>
        <w:t>金华市阿才日用品有限公司年产</w:t>
      </w:r>
      <w:r>
        <w:rPr>
          <w:rFonts w:ascii="SimSun" w:eastAsia="SimSun" w:hAnsi="SimSun" w:cs="SimSun"/>
          <w:spacing w:val="-58"/>
          <w:sz w:val="31"/>
          <w:szCs w:val="31"/>
          <w:u w:val="single" w:color="auto"/>
        </w:rPr>
        <w:t xml:space="preserve"> </w:t>
      </w:r>
      <w:r>
        <w:rPr>
          <w:rFonts w:ascii="Times New Roman" w:eastAsia="Times New Roman" w:hAnsi="Times New Roman" w:cs="Times New Roman"/>
          <w:spacing w:val="4"/>
          <w:sz w:val="31"/>
          <w:szCs w:val="31"/>
          <w:u w:val="single" w:color="auto"/>
        </w:rPr>
        <w:t xml:space="preserve">500  </w:t>
      </w:r>
      <w:r>
        <w:rPr>
          <w:rFonts w:ascii="SimSun" w:eastAsia="SimSun" w:hAnsi="SimSun" w:cs="SimSun"/>
          <w:spacing w:val="4"/>
          <w:sz w:val="31"/>
          <w:szCs w:val="31"/>
          <w:u w:val="single" w:color="auto"/>
        </w:rPr>
        <w:t>万套</w:t>
      </w:r>
    </w:p>
    <w:p>
      <w:pPr>
        <w:spacing w:line="225" w:lineRule="auto"/>
        <w:ind w:left="2768"/>
        <w:rPr>
          <w:rFonts w:ascii="SimSun" w:eastAsia="SimSun" w:hAnsi="SimSun" w:cs="SimSun"/>
          <w:sz w:val="31"/>
          <w:szCs w:val="31"/>
        </w:rPr>
      </w:pPr>
      <w:r>
        <w:rPr>
          <w:rFonts w:ascii="SimSun" w:eastAsia="SimSun" w:hAnsi="SimSun" w:cs="SimSun"/>
          <w:spacing w:val="8"/>
          <w:sz w:val="31"/>
          <w:szCs w:val="31"/>
          <w:u w:val="single" w:color="auto"/>
        </w:rPr>
        <w:t>铁艺产品生产线建设项目</w:t>
      </w:r>
    </w:p>
    <w:p>
      <w:pPr>
        <w:pStyle w:val="BodyText"/>
        <w:spacing w:line="455" w:lineRule="auto"/>
      </w:pPr>
    </w:p>
    <w:p>
      <w:pPr>
        <w:spacing w:before="101" w:line="225" w:lineRule="auto"/>
        <w:ind w:left="287"/>
        <w:rPr>
          <w:rFonts w:ascii="SimSun" w:eastAsia="SimSun" w:hAnsi="SimSun" w:cs="SimSun"/>
          <w:sz w:val="31"/>
          <w:szCs w:val="31"/>
        </w:rPr>
      </w:pPr>
      <w:r>
        <w:rPr>
          <w:rFonts w:ascii="SimSun" w:eastAsia="SimSun" w:hAnsi="SimSun" w:cs="SimSun"/>
          <w:spacing w:val="5"/>
          <w:sz w:val="31"/>
          <w:szCs w:val="31"/>
        </w:rPr>
        <w:t>建设单位（盖章</w:t>
      </w:r>
      <w:r>
        <w:rPr>
          <w:rFonts w:ascii="SimSun" w:eastAsia="SimSun" w:hAnsi="SimSun" w:cs="SimSun"/>
          <w:spacing w:val="24"/>
          <w:sz w:val="31"/>
          <w:szCs w:val="31"/>
        </w:rPr>
        <w:t>）：</w:t>
      </w:r>
      <w:r>
        <w:rPr>
          <w:rFonts w:ascii="SimSun" w:eastAsia="SimSun" w:hAnsi="SimSun" w:cs="SimSun"/>
          <w:spacing w:val="5"/>
          <w:sz w:val="31"/>
          <w:szCs w:val="31"/>
          <w:u w:val="single" w:color="auto"/>
        </w:rPr>
        <w:t xml:space="preserve">金华市阿才日用品有限公司           </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sectPr>
          <w:pgSz w:w="11906" w:h="16839"/>
          <w:pgMar w:top="1431" w:right="1417" w:bottom="0" w:left="1785" w:header="0" w:footer="0" w:gutter="0"/>
          <w:cols w:space="708"/>
        </w:sectPr>
      </w:pPr>
    </w:p>
    <w:p>
      <w:pPr>
        <w:pStyle w:val="BodyText"/>
        <w:spacing w:line="254" w:lineRule="auto"/>
      </w:pPr>
    </w:p>
    <w:p>
      <w:pPr>
        <w:pStyle w:val="BodyText"/>
        <w:spacing w:line="255" w:lineRule="auto"/>
      </w:pPr>
    </w:p>
    <w:p>
      <w:pPr>
        <w:pStyle w:val="BodyText"/>
        <w:spacing w:line="255" w:lineRule="auto"/>
      </w:pPr>
    </w:p>
    <w:p>
      <w:pPr>
        <w:spacing w:before="101" w:line="418" w:lineRule="exact"/>
        <w:ind w:left="2388"/>
        <w:rPr>
          <w:rFonts w:ascii="SimSun" w:eastAsia="SimSun" w:hAnsi="SimSun" w:cs="SimSun"/>
          <w:sz w:val="31"/>
          <w:szCs w:val="31"/>
        </w:rPr>
      </w:pPr>
      <w:r>
        <w:rPr>
          <w:rFonts w:ascii="SimSun" w:eastAsia="SimSun" w:hAnsi="SimSun" w:cs="SimSun"/>
          <w:spacing w:val="6"/>
          <w:position w:val="1"/>
          <w:sz w:val="31"/>
          <w:szCs w:val="31"/>
        </w:rPr>
        <w:t>编制日期：二</w:t>
      </w:r>
      <w:r>
        <w:rPr>
          <w:rFonts w:ascii="Times New Roman" w:eastAsia="Times New Roman" w:hAnsi="Times New Roman" w:cs="Times New Roman"/>
          <w:spacing w:val="6"/>
          <w:position w:val="1"/>
          <w:sz w:val="31"/>
          <w:szCs w:val="31"/>
        </w:rPr>
        <w:t>○</w:t>
      </w:r>
      <w:r>
        <w:rPr>
          <w:rFonts w:ascii="Times New Roman" w:eastAsia="Times New Roman" w:hAnsi="Times New Roman" w:cs="Times New Roman"/>
          <w:spacing w:val="-55"/>
          <w:position w:val="1"/>
          <w:sz w:val="31"/>
          <w:szCs w:val="31"/>
        </w:rPr>
        <w:t xml:space="preserve"> </w:t>
      </w:r>
      <w:r>
        <w:rPr>
          <w:rFonts w:ascii="SimSun" w:eastAsia="SimSun" w:hAnsi="SimSun" w:cs="SimSun"/>
          <w:spacing w:val="6"/>
          <w:position w:val="1"/>
          <w:sz w:val="31"/>
          <w:szCs w:val="31"/>
        </w:rPr>
        <w:t>二</w:t>
      </w:r>
      <w:r>
        <w:rPr>
          <w:rFonts w:ascii="Times New Roman" w:eastAsia="Times New Roman" w:hAnsi="Times New Roman" w:cs="Times New Roman"/>
          <w:spacing w:val="6"/>
          <w:position w:val="1"/>
          <w:sz w:val="31"/>
          <w:szCs w:val="31"/>
        </w:rPr>
        <w:t>○</w:t>
      </w:r>
      <w:r>
        <w:rPr>
          <w:rFonts w:ascii="SimSun" w:eastAsia="SimSun" w:hAnsi="SimSun" w:cs="SimSun"/>
          <w:spacing w:val="6"/>
          <w:position w:val="1"/>
          <w:sz w:val="31"/>
          <w:szCs w:val="31"/>
        </w:rPr>
        <w:t>年十月</w:t>
      </w:r>
    </w:p>
    <w:p>
      <w:pPr>
        <w:spacing w:line="418" w:lineRule="exact"/>
        <w:rPr>
          <w:rFonts w:ascii="SimSun" w:eastAsia="SimSun" w:hAnsi="SimSun" w:cs="SimSun"/>
          <w:sz w:val="31"/>
          <w:szCs w:val="31"/>
        </w:rPr>
        <w:sectPr>
          <w:type w:val="nextPage"/>
          <w:pgSz w:w="11906" w:h="16839"/>
          <w:pgMar w:top="1431" w:right="1417" w:bottom="0" w:left="1785" w:header="0" w:footer="0" w:gutter="0"/>
          <w:pgNumType w:start="2"/>
          <w:cols w:space="708"/>
          <w:titlePg w:val="0"/>
        </w:sectPr>
      </w:pPr>
    </w:p>
    <w:sdt>
      <w:sdtPr>
        <w:rPr>
          <w:rFonts w:ascii="SimSun" w:eastAsia="SimSun" w:hAnsi="SimSun" w:cs="SimSun"/>
          <w:sz w:val="52"/>
          <w:szCs w:val="52"/>
        </w:rPr>
        <w:id w:val="757873868"/>
        <w:docPartObj>
          <w:docPartGallery w:val="Table of Contents"/>
          <w:docPartUnique/>
        </w:docPartObj>
      </w:sdtPr>
      <w:sdtEndPr>
        <w:rPr>
          <w:rFonts w:ascii="Times New Roman" w:eastAsia="Times New Roman" w:hAnsi="Times New Roman" w:cs="Times New Roman"/>
          <w:sz w:val="24"/>
          <w:szCs w:val="24"/>
        </w:rPr>
      </w:sdtEndPr>
      <w:sdtContent>
        <w:p>
          <w:pPr>
            <w:spacing w:before="192" w:line="223" w:lineRule="auto"/>
            <w:ind w:left="4001"/>
            <w:rPr>
              <w:rFonts w:ascii="SimSun" w:eastAsia="SimSun" w:hAnsi="SimSun" w:cs="SimSun"/>
              <w:sz w:val="52"/>
              <w:szCs w:val="52"/>
            </w:rPr>
          </w:pPr>
          <w:r>
            <w:rPr>
              <w:rFonts w:ascii="SimSun" w:eastAsia="SimSun" w:hAnsi="SimSun" w:cs="SimSun"/>
              <w:spacing w:val="-60"/>
              <w:sz w:val="52"/>
              <w:szCs w:val="52"/>
            </w:rPr>
            <w:t>目</w:t>
          </w:r>
          <w:r>
            <w:rPr>
              <w:rFonts w:ascii="SimSun" w:eastAsia="SimSun" w:hAnsi="SimSun" w:cs="SimSun"/>
              <w:spacing w:val="21"/>
              <w:sz w:val="52"/>
              <w:szCs w:val="52"/>
            </w:rPr>
            <w:t xml:space="preserve"> </w:t>
          </w:r>
          <w:r>
            <w:rPr>
              <w:rFonts w:ascii="SimSun" w:eastAsia="SimSun" w:hAnsi="SimSun" w:cs="SimSun"/>
              <w:spacing w:val="-60"/>
              <w:sz w:val="52"/>
              <w:szCs w:val="52"/>
            </w:rPr>
            <w:t>录</w:t>
          </w:r>
        </w:p>
        <w:p>
          <w:pPr>
            <w:tabs>
              <w:tab w:val="right" w:leader="dot" w:pos="9055"/>
            </w:tabs>
            <w:spacing w:before="217" w:line="219" w:lineRule="auto"/>
            <w:ind w:left="2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w:t>
          </w:r>
          <w:r>
            <w:rPr>
              <w:rFonts w:ascii="Times New Roman" w:eastAsia="Times New Roman" w:hAnsi="Times New Roman" w:cs="Times New Roman"/>
              <w:spacing w:val="-30"/>
              <w:sz w:val="24"/>
              <w:szCs w:val="24"/>
            </w:rPr>
            <w:t xml:space="preserve"> </w:t>
          </w:r>
          <w:r>
            <w:rPr>
              <w:rFonts w:ascii="SimSun" w:eastAsia="SimSun" w:hAnsi="SimSun" w:cs="SimSun"/>
              <w:spacing w:val="-6"/>
              <w:sz w:val="24"/>
              <w:szCs w:val="24"/>
            </w:rPr>
            <w:t>、建设项目基本情况</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92"/>
              <w:sz w:val="24"/>
              <w:szCs w:val="24"/>
            </w:rPr>
            <w:t xml:space="preserve"> </w:t>
          </w:r>
          <w:hyperlink w:anchor="bookmark1" w:history="1">
            <w:r>
              <w:rPr>
                <w:rFonts w:ascii="Times New Roman" w:eastAsia="Times New Roman" w:hAnsi="Times New Roman" w:cs="Times New Roman"/>
                <w:spacing w:val="-29"/>
                <w:sz w:val="24"/>
                <w:szCs w:val="24"/>
              </w:rPr>
              <w:t>1</w:t>
            </w:r>
          </w:hyperlink>
        </w:p>
        <w:p>
          <w:pPr>
            <w:tabs>
              <w:tab w:val="right" w:leader="dot" w:pos="9055"/>
            </w:tabs>
            <w:spacing w:before="183" w:line="219" w:lineRule="auto"/>
            <w:ind w:left="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2"/>
              <w:sz w:val="24"/>
              <w:szCs w:val="24"/>
            </w:rPr>
            <w:t xml:space="preserve"> </w:t>
          </w:r>
          <w:r>
            <w:rPr>
              <w:rFonts w:ascii="SimSun" w:eastAsia="SimSun" w:hAnsi="SimSun" w:cs="SimSun"/>
              <w:spacing w:val="-3"/>
              <w:sz w:val="24"/>
              <w:szCs w:val="24"/>
            </w:rPr>
            <w:t>、建设项目所在地区域环境简况</w:t>
          </w:r>
          <w:r>
            <w:rPr>
              <w:rFonts w:ascii="SimSun" w:eastAsia="SimSun" w:hAnsi="SimSun" w:cs="SimSun"/>
              <w:spacing w:val="-102"/>
              <w:sz w:val="24"/>
              <w:szCs w:val="24"/>
            </w:rPr>
            <w:t xml:space="preserve"> </w:t>
          </w:r>
          <w:r>
            <w:rPr>
              <w:rFonts w:ascii="SimSun" w:eastAsia="SimSun" w:hAnsi="SimSun" w:cs="SimSun"/>
              <w:sz w:val="24"/>
              <w:szCs w:val="24"/>
            </w:rPr>
            <w:tab/>
          </w:r>
          <w:hyperlink w:anchor="bookmark2" w:history="1">
            <w:r>
              <w:rPr>
                <w:rFonts w:ascii="Times New Roman" w:eastAsia="Times New Roman" w:hAnsi="Times New Roman" w:cs="Times New Roman"/>
                <w:sz w:val="24"/>
                <w:szCs w:val="24"/>
              </w:rPr>
              <w:t>5</w:t>
            </w:r>
          </w:hyperlink>
        </w:p>
        <w:p>
          <w:pPr>
            <w:tabs>
              <w:tab w:val="right" w:leader="dot" w:pos="9055"/>
            </w:tabs>
            <w:spacing w:before="182" w:line="220" w:lineRule="auto"/>
            <w:ind w:left="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1"/>
              <w:sz w:val="24"/>
              <w:szCs w:val="24"/>
            </w:rPr>
            <w:t xml:space="preserve"> </w:t>
          </w:r>
          <w:r>
            <w:rPr>
              <w:rFonts w:ascii="SimSun" w:eastAsia="SimSun" w:hAnsi="SimSun" w:cs="SimSun"/>
              <w:spacing w:val="-5"/>
              <w:sz w:val="24"/>
              <w:szCs w:val="24"/>
            </w:rPr>
            <w:t>、环境质量状况</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91"/>
              <w:sz w:val="24"/>
              <w:szCs w:val="24"/>
            </w:rPr>
            <w:t xml:space="preserve"> </w:t>
          </w:r>
          <w:hyperlink w:anchor="bookmark3" w:history="1">
            <w:r>
              <w:rPr>
                <w:rFonts w:ascii="Times New Roman" w:eastAsia="Times New Roman" w:hAnsi="Times New Roman" w:cs="Times New Roman"/>
                <w:spacing w:val="-20"/>
                <w:sz w:val="24"/>
                <w:szCs w:val="24"/>
              </w:rPr>
              <w:t>1</w:t>
            </w:r>
          </w:hyperlink>
          <w:r>
            <w:rPr>
              <w:rFonts w:ascii="Times New Roman" w:eastAsia="Times New Roman" w:hAnsi="Times New Roman" w:cs="Times New Roman"/>
              <w:spacing w:val="-10"/>
              <w:sz w:val="24"/>
              <w:szCs w:val="24"/>
            </w:rPr>
            <w:t>2</w:t>
          </w:r>
        </w:p>
        <w:p>
          <w:pPr>
            <w:tabs>
              <w:tab w:val="right" w:leader="dot" w:pos="9055"/>
            </w:tabs>
            <w:spacing w:before="181" w:line="219" w:lineRule="auto"/>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33"/>
              <w:sz w:val="24"/>
              <w:szCs w:val="24"/>
            </w:rPr>
            <w:t xml:space="preserve"> </w:t>
          </w:r>
          <w:r>
            <w:rPr>
              <w:rFonts w:ascii="SimSun" w:eastAsia="SimSun" w:hAnsi="SimSun" w:cs="SimSun"/>
              <w:spacing w:val="-4"/>
              <w:sz w:val="24"/>
              <w:szCs w:val="24"/>
            </w:rPr>
            <w:t>、评价适用标准</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91"/>
              <w:sz w:val="24"/>
              <w:szCs w:val="24"/>
            </w:rPr>
            <w:t xml:space="preserve"> </w:t>
          </w:r>
          <w:hyperlink w:anchor="bookmark4" w:history="1">
            <w:r>
              <w:rPr>
                <w:rFonts w:ascii="Times New Roman" w:eastAsia="Times New Roman" w:hAnsi="Times New Roman" w:cs="Times New Roman"/>
                <w:spacing w:val="-15"/>
                <w:sz w:val="24"/>
                <w:szCs w:val="24"/>
              </w:rPr>
              <w:t>1</w:t>
            </w:r>
          </w:hyperlink>
          <w:r>
            <w:rPr>
              <w:rFonts w:ascii="Times New Roman" w:eastAsia="Times New Roman" w:hAnsi="Times New Roman" w:cs="Times New Roman"/>
              <w:spacing w:val="-15"/>
              <w:sz w:val="24"/>
              <w:szCs w:val="24"/>
            </w:rPr>
            <w:t>5</w:t>
          </w:r>
        </w:p>
        <w:p>
          <w:pPr>
            <w:tabs>
              <w:tab w:val="right" w:leader="dot" w:pos="9055"/>
            </w:tabs>
            <w:spacing w:before="183" w:line="221" w:lineRule="auto"/>
            <w:ind w:left="7"/>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3"/>
              <w:sz w:val="24"/>
              <w:szCs w:val="24"/>
            </w:rPr>
            <w:t xml:space="preserve"> </w:t>
          </w:r>
          <w:r>
            <w:rPr>
              <w:rFonts w:ascii="SimSun" w:eastAsia="SimSun" w:hAnsi="SimSun" w:cs="SimSun"/>
              <w:spacing w:val="-4"/>
              <w:sz w:val="24"/>
              <w:szCs w:val="24"/>
            </w:rPr>
            <w:t>、建设项目工程分析</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91"/>
              <w:sz w:val="24"/>
              <w:szCs w:val="24"/>
            </w:rPr>
            <w:t xml:space="preserve"> </w:t>
          </w:r>
          <w:hyperlink w:anchor="bookmark5" w:history="1">
            <w:r>
              <w:rPr>
                <w:rFonts w:ascii="Times New Roman" w:eastAsia="Times New Roman" w:hAnsi="Times New Roman" w:cs="Times New Roman"/>
                <w:spacing w:val="-19"/>
                <w:sz w:val="24"/>
                <w:szCs w:val="24"/>
              </w:rPr>
              <w:t>1</w:t>
            </w:r>
          </w:hyperlink>
          <w:r>
            <w:rPr>
              <w:rFonts w:ascii="Times New Roman" w:eastAsia="Times New Roman" w:hAnsi="Times New Roman" w:cs="Times New Roman"/>
              <w:spacing w:val="-11"/>
              <w:sz w:val="24"/>
              <w:szCs w:val="24"/>
            </w:rPr>
            <w:t>9</w:t>
          </w:r>
        </w:p>
        <w:p>
          <w:pPr>
            <w:tabs>
              <w:tab w:val="right" w:leader="dot" w:pos="9055"/>
            </w:tabs>
            <w:spacing w:before="181" w:line="220" w:lineRule="auto"/>
            <w:ind w:left="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w:t>
          </w:r>
          <w:r>
            <w:rPr>
              <w:rFonts w:ascii="Times New Roman" w:eastAsia="Times New Roman" w:hAnsi="Times New Roman" w:cs="Times New Roman"/>
              <w:spacing w:val="-18"/>
              <w:sz w:val="24"/>
              <w:szCs w:val="24"/>
            </w:rPr>
            <w:t xml:space="preserve"> </w:t>
          </w:r>
          <w:r>
            <w:rPr>
              <w:rFonts w:ascii="SimSun" w:eastAsia="SimSun" w:hAnsi="SimSun" w:cs="SimSun"/>
              <w:spacing w:val="-3"/>
              <w:sz w:val="24"/>
              <w:szCs w:val="24"/>
            </w:rPr>
            <w:t>、项目主要污染物产生及预计排放情况</w:t>
          </w:r>
          <w:r>
            <w:rPr>
              <w:rFonts w:ascii="SimSun" w:eastAsia="SimSun" w:hAnsi="SimSun" w:cs="SimSun"/>
              <w:spacing w:val="-103"/>
              <w:sz w:val="24"/>
              <w:szCs w:val="24"/>
            </w:rPr>
            <w:t xml:space="preserve"> </w:t>
          </w:r>
          <w:r>
            <w:rPr>
              <w:rFonts w:ascii="SimSun" w:eastAsia="SimSun" w:hAnsi="SimSun" w:cs="SimSun"/>
              <w:sz w:val="24"/>
              <w:szCs w:val="24"/>
            </w:rPr>
            <w:tab/>
          </w:r>
          <w:hyperlink w:anchor="bookmark6" w:history="1">
            <w:r>
              <w:rPr>
                <w:rFonts w:ascii="Times New Roman" w:eastAsia="Times New Roman" w:hAnsi="Times New Roman" w:cs="Times New Roman"/>
                <w:sz w:val="24"/>
                <w:szCs w:val="24"/>
              </w:rPr>
              <w:t>2</w:t>
            </w:r>
          </w:hyperlink>
          <w:r>
            <w:rPr>
              <w:rFonts w:ascii="Times New Roman" w:eastAsia="Times New Roman" w:hAnsi="Times New Roman" w:cs="Times New Roman"/>
              <w:sz w:val="24"/>
              <w:szCs w:val="24"/>
            </w:rPr>
            <w:t>3</w:t>
          </w:r>
        </w:p>
        <w:p>
          <w:pPr>
            <w:tabs>
              <w:tab w:val="right" w:leader="dot" w:pos="9055"/>
            </w:tabs>
            <w:spacing w:before="182" w:line="221" w:lineRule="auto"/>
            <w:ind w:left="5"/>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7</w:t>
          </w:r>
          <w:r>
            <w:rPr>
              <w:rFonts w:ascii="Times New Roman" w:eastAsia="Times New Roman" w:hAnsi="Times New Roman" w:cs="Times New Roman"/>
              <w:spacing w:val="-30"/>
              <w:sz w:val="24"/>
              <w:szCs w:val="24"/>
            </w:rPr>
            <w:t xml:space="preserve"> </w:t>
          </w:r>
          <w:r>
            <w:rPr>
              <w:rFonts w:ascii="SimSun" w:eastAsia="SimSun" w:hAnsi="SimSun" w:cs="SimSun"/>
              <w:spacing w:val="-5"/>
              <w:sz w:val="24"/>
              <w:szCs w:val="24"/>
            </w:rPr>
            <w:t>、环境影响分析</w:t>
          </w:r>
          <w:r>
            <w:rPr>
              <w:rFonts w:ascii="SimSun" w:eastAsia="SimSun" w:hAnsi="SimSun" w:cs="SimSun"/>
              <w:spacing w:val="-103"/>
              <w:sz w:val="24"/>
              <w:szCs w:val="24"/>
            </w:rPr>
            <w:t xml:space="preserve"> </w:t>
          </w:r>
          <w:r>
            <w:rPr>
              <w:rFonts w:ascii="SimSun" w:eastAsia="SimSun" w:hAnsi="SimSun" w:cs="SimSun"/>
              <w:sz w:val="24"/>
              <w:szCs w:val="24"/>
            </w:rPr>
            <w:tab/>
          </w:r>
          <w:hyperlink w:anchor="bookmark7" w:history="1">
            <w:r>
              <w:rPr>
                <w:rFonts w:ascii="Times New Roman" w:eastAsia="Times New Roman" w:hAnsi="Times New Roman" w:cs="Times New Roman"/>
                <w:sz w:val="24"/>
                <w:szCs w:val="24"/>
              </w:rPr>
              <w:t>2</w:t>
            </w:r>
          </w:hyperlink>
          <w:r>
            <w:rPr>
              <w:rFonts w:ascii="Times New Roman" w:eastAsia="Times New Roman" w:hAnsi="Times New Roman" w:cs="Times New Roman"/>
              <w:sz w:val="24"/>
              <w:szCs w:val="24"/>
            </w:rPr>
            <w:t>4</w:t>
          </w:r>
        </w:p>
        <w:p>
          <w:pPr>
            <w:tabs>
              <w:tab w:val="right" w:leader="dot" w:pos="9055"/>
            </w:tabs>
            <w:spacing w:before="181" w:line="219" w:lineRule="auto"/>
            <w:ind w:left="1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8</w:t>
          </w:r>
          <w:r>
            <w:rPr>
              <w:rFonts w:ascii="Times New Roman" w:eastAsia="Times New Roman" w:hAnsi="Times New Roman" w:cs="Times New Roman"/>
              <w:spacing w:val="-34"/>
              <w:sz w:val="24"/>
              <w:szCs w:val="24"/>
            </w:rPr>
            <w:t xml:space="preserve"> </w:t>
          </w:r>
          <w:r>
            <w:rPr>
              <w:rFonts w:ascii="SimSun" w:eastAsia="SimSun" w:hAnsi="SimSun" w:cs="SimSun"/>
              <w:spacing w:val="-2"/>
              <w:sz w:val="24"/>
              <w:szCs w:val="24"/>
            </w:rPr>
            <w:t>、建设项目拟采取的防治措施及预期治理效果</w:t>
          </w:r>
          <w:r>
            <w:rPr>
              <w:rFonts w:ascii="SimSun" w:eastAsia="SimSun" w:hAnsi="SimSun" w:cs="SimSun"/>
              <w:spacing w:val="-103"/>
              <w:sz w:val="24"/>
              <w:szCs w:val="24"/>
            </w:rPr>
            <w:t xml:space="preserve"> </w:t>
          </w:r>
          <w:r>
            <w:rPr>
              <w:rFonts w:ascii="SimSun" w:eastAsia="SimSun" w:hAnsi="SimSun" w:cs="SimSun"/>
              <w:sz w:val="24"/>
              <w:szCs w:val="24"/>
            </w:rPr>
            <w:tab/>
          </w:r>
          <w:hyperlink w:anchor="bookmark8" w:history="1">
            <w:r>
              <w:rPr>
                <w:rFonts w:ascii="Times New Roman" w:eastAsia="Times New Roman" w:hAnsi="Times New Roman" w:cs="Times New Roman"/>
                <w:sz w:val="24"/>
                <w:szCs w:val="24"/>
              </w:rPr>
              <w:t>3</w:t>
            </w:r>
          </w:hyperlink>
          <w:r>
            <w:rPr>
              <w:rFonts w:ascii="Times New Roman" w:eastAsia="Times New Roman" w:hAnsi="Times New Roman" w:cs="Times New Roman"/>
              <w:sz w:val="24"/>
              <w:szCs w:val="24"/>
            </w:rPr>
            <w:t>0</w:t>
          </w:r>
        </w:p>
        <w:p>
          <w:pPr>
            <w:tabs>
              <w:tab w:val="right" w:leader="dot" w:pos="9055"/>
            </w:tabs>
            <w:spacing w:before="183" w:line="221" w:lineRule="auto"/>
            <w:ind w:left="5"/>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9</w:t>
          </w:r>
          <w:r>
            <w:rPr>
              <w:rFonts w:ascii="Times New Roman" w:eastAsia="Times New Roman" w:hAnsi="Times New Roman" w:cs="Times New Roman"/>
              <w:spacing w:val="-29"/>
              <w:sz w:val="24"/>
              <w:szCs w:val="24"/>
            </w:rPr>
            <w:t xml:space="preserve"> </w:t>
          </w:r>
          <w:r>
            <w:rPr>
              <w:rFonts w:ascii="SimSun" w:eastAsia="SimSun" w:hAnsi="SimSun" w:cs="SimSun"/>
              <w:spacing w:val="-6"/>
              <w:sz w:val="24"/>
              <w:szCs w:val="24"/>
            </w:rPr>
            <w:t>、建议与结论</w:t>
          </w:r>
          <w:r>
            <w:rPr>
              <w:rFonts w:ascii="SimSun" w:eastAsia="SimSun" w:hAnsi="SimSun" w:cs="SimSun"/>
              <w:spacing w:val="-103"/>
              <w:sz w:val="24"/>
              <w:szCs w:val="24"/>
            </w:rPr>
            <w:t xml:space="preserve"> </w:t>
          </w:r>
          <w:r>
            <w:rPr>
              <w:rFonts w:ascii="SimSun" w:eastAsia="SimSun" w:hAnsi="SimSun" w:cs="SimSun"/>
              <w:sz w:val="24"/>
              <w:szCs w:val="24"/>
            </w:rPr>
            <w:tab/>
          </w:r>
          <w:hyperlink w:anchor="bookmark9" w:history="1">
            <w:r>
              <w:rPr>
                <w:rFonts w:ascii="Times New Roman" w:eastAsia="Times New Roman" w:hAnsi="Times New Roman" w:cs="Times New Roman"/>
                <w:sz w:val="24"/>
                <w:szCs w:val="24"/>
              </w:rPr>
              <w:t>3</w:t>
            </w:r>
          </w:hyperlink>
          <w:r>
            <w:rPr>
              <w:rFonts w:ascii="Times New Roman" w:eastAsia="Times New Roman" w:hAnsi="Times New Roman" w:cs="Times New Roman"/>
              <w:sz w:val="24"/>
              <w:szCs w:val="24"/>
            </w:rPr>
            <w:t>2</w:t>
          </w:r>
        </w:p>
      </w:sdtContent>
    </w:sdt>
    <w:p>
      <w:pPr>
        <w:spacing w:before="102" w:line="219" w:lineRule="auto"/>
        <w:ind w:left="24"/>
        <w:rPr>
          <w:rFonts w:ascii="SimSun" w:eastAsia="SimSun" w:hAnsi="SimSun" w:cs="SimSun"/>
          <w:sz w:val="24"/>
          <w:szCs w:val="24"/>
        </w:rPr>
      </w:pPr>
      <w:r>
        <w:rPr>
          <w:rFonts w:ascii="SimSun" w:eastAsia="SimSun" w:hAnsi="SimSun" w:cs="SimSun"/>
          <w:spacing w:val="-10"/>
          <w:sz w:val="24"/>
          <w:szCs w:val="24"/>
        </w:rPr>
        <w:t>附件：</w:t>
      </w:r>
    </w:p>
    <w:p>
      <w:pPr>
        <w:spacing w:before="181" w:line="468" w:lineRule="exact"/>
        <w:ind w:left="24"/>
        <w:rPr>
          <w:rFonts w:ascii="SimSun" w:eastAsia="SimSun" w:hAnsi="SimSun" w:cs="SimSun"/>
          <w:sz w:val="24"/>
          <w:szCs w:val="24"/>
        </w:rPr>
      </w:pPr>
      <w:r>
        <w:rPr>
          <w:rFonts w:ascii="SimSun" w:eastAsia="SimSun" w:hAnsi="SimSun" w:cs="SimSun"/>
          <w:spacing w:val="-5"/>
          <w:position w:val="17"/>
          <w:sz w:val="24"/>
          <w:szCs w:val="24"/>
        </w:rPr>
        <w:t>附件</w:t>
      </w:r>
      <w:r>
        <w:rPr>
          <w:rFonts w:ascii="SimSun" w:eastAsia="SimSun" w:hAnsi="SimSun" w:cs="SimSun"/>
          <w:spacing w:val="-30"/>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：项目备案通知书；</w:t>
      </w:r>
    </w:p>
    <w:p>
      <w:pPr>
        <w:spacing w:line="219" w:lineRule="auto"/>
        <w:ind w:left="24"/>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：营业执照；</w:t>
      </w:r>
    </w:p>
    <w:p>
      <w:pPr>
        <w:spacing w:before="183" w:line="219" w:lineRule="auto"/>
        <w:ind w:left="24"/>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5"/>
          <w:sz w:val="24"/>
          <w:szCs w:val="24"/>
        </w:rPr>
        <w:t xml:space="preserve"> </w:t>
      </w:r>
      <w:r>
        <w:rPr>
          <w:rFonts w:ascii="Times New Roman" w:eastAsia="Times New Roman" w:hAnsi="Times New Roman" w:cs="Times New Roman"/>
          <w:spacing w:val="-5"/>
          <w:sz w:val="24"/>
          <w:szCs w:val="24"/>
        </w:rPr>
        <w:t>3</w:t>
      </w:r>
      <w:r>
        <w:rPr>
          <w:rFonts w:ascii="SimSun" w:eastAsia="SimSun" w:hAnsi="SimSun" w:cs="SimSun"/>
          <w:spacing w:val="-5"/>
          <w:sz w:val="24"/>
          <w:szCs w:val="24"/>
        </w:rPr>
        <w:t>：不动产证；</w:t>
      </w:r>
    </w:p>
    <w:p>
      <w:pPr>
        <w:spacing w:before="181" w:line="468" w:lineRule="exact"/>
        <w:ind w:left="24"/>
        <w:rPr>
          <w:rFonts w:ascii="SimSun" w:eastAsia="SimSun" w:hAnsi="SimSun" w:cs="SimSun"/>
          <w:sz w:val="24"/>
          <w:szCs w:val="24"/>
        </w:rPr>
      </w:pPr>
      <w:r>
        <w:rPr>
          <w:rFonts w:ascii="SimSun" w:eastAsia="SimSun" w:hAnsi="SimSun" w:cs="SimSun"/>
          <w:spacing w:val="-4"/>
          <w:position w:val="17"/>
          <w:sz w:val="24"/>
          <w:szCs w:val="24"/>
        </w:rPr>
        <w:t>附件</w:t>
      </w:r>
      <w:r>
        <w:rPr>
          <w:rFonts w:ascii="SimSun" w:eastAsia="SimSun" w:hAnsi="SimSun" w:cs="SimSun"/>
          <w:spacing w:val="-50"/>
          <w:position w:val="17"/>
          <w:sz w:val="24"/>
          <w:szCs w:val="24"/>
        </w:rPr>
        <w:t xml:space="preserve"> </w:t>
      </w:r>
      <w:r>
        <w:rPr>
          <w:rFonts w:ascii="Times New Roman" w:eastAsia="Times New Roman" w:hAnsi="Times New Roman" w:cs="Times New Roman"/>
          <w:spacing w:val="-4"/>
          <w:position w:val="17"/>
          <w:sz w:val="24"/>
          <w:szCs w:val="24"/>
        </w:rPr>
        <w:t>4</w:t>
      </w:r>
      <w:r>
        <w:rPr>
          <w:rFonts w:ascii="SimSun" w:eastAsia="SimSun" w:hAnsi="SimSun" w:cs="SimSun"/>
          <w:spacing w:val="-4"/>
          <w:position w:val="17"/>
          <w:sz w:val="24"/>
          <w:szCs w:val="24"/>
        </w:rPr>
        <w:t>：环评确认书；</w:t>
      </w:r>
    </w:p>
    <w:p>
      <w:pPr>
        <w:spacing w:line="219" w:lineRule="auto"/>
        <w:ind w:left="24"/>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4"/>
          <w:sz w:val="24"/>
          <w:szCs w:val="24"/>
        </w:rPr>
        <w:t>5</w:t>
      </w:r>
      <w:r>
        <w:rPr>
          <w:rFonts w:ascii="SimSun" w:eastAsia="SimSun" w:hAnsi="SimSun" w:cs="SimSun"/>
          <w:spacing w:val="-4"/>
          <w:sz w:val="24"/>
          <w:szCs w:val="24"/>
        </w:rPr>
        <w:t>：企业承诺书。</w:t>
      </w:r>
    </w:p>
    <w:p>
      <w:pPr>
        <w:spacing w:before="181" w:line="219" w:lineRule="auto"/>
        <w:ind w:left="24"/>
        <w:rPr>
          <w:rFonts w:ascii="SimSun" w:eastAsia="SimSun" w:hAnsi="SimSun" w:cs="SimSun"/>
          <w:sz w:val="24"/>
          <w:szCs w:val="24"/>
        </w:rPr>
      </w:pPr>
      <w:r>
        <w:rPr>
          <w:rFonts w:ascii="SimSun" w:eastAsia="SimSun" w:hAnsi="SimSun" w:cs="SimSun"/>
          <w:spacing w:val="-10"/>
          <w:sz w:val="24"/>
          <w:szCs w:val="24"/>
        </w:rPr>
        <w:t>附图：</w:t>
      </w:r>
    </w:p>
    <w:p>
      <w:pPr>
        <w:spacing w:before="183" w:line="466" w:lineRule="exact"/>
        <w:ind w:left="24"/>
        <w:rPr>
          <w:rFonts w:ascii="SimSun" w:eastAsia="SimSun" w:hAnsi="SimSun" w:cs="SimSun"/>
          <w:sz w:val="24"/>
          <w:szCs w:val="24"/>
        </w:rPr>
      </w:pPr>
      <w:r>
        <w:rPr>
          <w:rFonts w:ascii="SimSun" w:eastAsia="SimSun" w:hAnsi="SimSun" w:cs="SimSun"/>
          <w:spacing w:val="-5"/>
          <w:position w:val="17"/>
          <w:sz w:val="24"/>
          <w:szCs w:val="24"/>
        </w:rPr>
        <w:t>附图</w:t>
      </w:r>
      <w:r>
        <w:rPr>
          <w:rFonts w:ascii="SimSun" w:eastAsia="SimSun" w:hAnsi="SimSun" w:cs="SimSun"/>
          <w:spacing w:val="-30"/>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：项目地理位置图；</w:t>
      </w:r>
    </w:p>
    <w:p>
      <w:pPr>
        <w:spacing w:line="219" w:lineRule="auto"/>
        <w:ind w:left="24"/>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：项目平面图；</w:t>
      </w:r>
    </w:p>
    <w:p>
      <w:pPr>
        <w:spacing w:before="183" w:line="219" w:lineRule="auto"/>
        <w:ind w:left="24"/>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3</w:t>
      </w:r>
      <w:r>
        <w:rPr>
          <w:rFonts w:ascii="SimSun" w:eastAsia="SimSun" w:hAnsi="SimSun" w:cs="SimSun"/>
          <w:spacing w:val="-3"/>
          <w:sz w:val="24"/>
          <w:szCs w:val="24"/>
        </w:rPr>
        <w:t>：项目所在地水功能区划图；</w:t>
      </w:r>
    </w:p>
    <w:p>
      <w:pPr>
        <w:spacing w:before="181" w:line="468" w:lineRule="exact"/>
        <w:ind w:left="24"/>
        <w:rPr>
          <w:rFonts w:ascii="SimSun" w:eastAsia="SimSun" w:hAnsi="SimSun" w:cs="SimSun"/>
          <w:sz w:val="24"/>
          <w:szCs w:val="24"/>
        </w:rPr>
      </w:pPr>
      <w:r>
        <w:rPr>
          <w:rFonts w:ascii="SimSun" w:eastAsia="SimSun" w:hAnsi="SimSun" w:cs="SimSun"/>
          <w:spacing w:val="-2"/>
          <w:position w:val="17"/>
          <w:sz w:val="24"/>
          <w:szCs w:val="24"/>
        </w:rPr>
        <w:t>附图</w:t>
      </w:r>
      <w:r>
        <w:rPr>
          <w:rFonts w:ascii="SimSun" w:eastAsia="SimSun" w:hAnsi="SimSun" w:cs="SimSun"/>
          <w:spacing w:val="-52"/>
          <w:position w:val="17"/>
          <w:sz w:val="24"/>
          <w:szCs w:val="24"/>
        </w:rPr>
        <w:t xml:space="preserve"> </w:t>
      </w:r>
      <w:r>
        <w:rPr>
          <w:rFonts w:ascii="Times New Roman" w:eastAsia="Times New Roman" w:hAnsi="Times New Roman" w:cs="Times New Roman"/>
          <w:spacing w:val="-2"/>
          <w:position w:val="17"/>
          <w:sz w:val="24"/>
          <w:szCs w:val="24"/>
        </w:rPr>
        <w:t>4</w:t>
      </w:r>
      <w:r>
        <w:rPr>
          <w:rFonts w:ascii="SimSun" w:eastAsia="SimSun" w:hAnsi="SimSun" w:cs="SimSun"/>
          <w:spacing w:val="-2"/>
          <w:position w:val="17"/>
          <w:sz w:val="24"/>
          <w:szCs w:val="24"/>
        </w:rPr>
        <w:t>：项目所在地三线一单管控分区图；</w:t>
      </w:r>
    </w:p>
    <w:p>
      <w:pPr>
        <w:spacing w:line="219" w:lineRule="auto"/>
        <w:ind w:left="24"/>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39"/>
          <w:sz w:val="24"/>
          <w:szCs w:val="24"/>
        </w:rPr>
        <w:t xml:space="preserve"> </w:t>
      </w:r>
      <w:r>
        <w:rPr>
          <w:rFonts w:ascii="Times New Roman" w:eastAsia="Times New Roman" w:hAnsi="Times New Roman" w:cs="Times New Roman"/>
          <w:spacing w:val="-3"/>
          <w:sz w:val="24"/>
          <w:szCs w:val="24"/>
        </w:rPr>
        <w:t>5</w:t>
      </w:r>
      <w:r>
        <w:rPr>
          <w:rFonts w:ascii="SimSun" w:eastAsia="SimSun" w:hAnsi="SimSun" w:cs="SimSun"/>
          <w:spacing w:val="-3"/>
          <w:sz w:val="24"/>
          <w:szCs w:val="24"/>
        </w:rPr>
        <w:t>：金华市金东区生态保护红线。</w:t>
      </w:r>
    </w:p>
    <w:p>
      <w:pPr>
        <w:spacing w:before="181" w:line="219" w:lineRule="auto"/>
        <w:ind w:left="24"/>
        <w:rPr>
          <w:rFonts w:ascii="SimSun" w:eastAsia="SimSun" w:hAnsi="SimSun" w:cs="SimSun"/>
          <w:sz w:val="24"/>
          <w:szCs w:val="24"/>
        </w:rPr>
      </w:pPr>
      <w:r>
        <w:rPr>
          <w:rFonts w:ascii="SimSun" w:eastAsia="SimSun" w:hAnsi="SimSun" w:cs="SimSun"/>
          <w:spacing w:val="-10"/>
          <w:sz w:val="24"/>
          <w:szCs w:val="24"/>
        </w:rPr>
        <w:t>附表：</w:t>
      </w:r>
    </w:p>
    <w:p>
      <w:pPr>
        <w:spacing w:before="183" w:line="468" w:lineRule="exact"/>
        <w:ind w:left="24"/>
        <w:rPr>
          <w:rFonts w:ascii="SimSun" w:eastAsia="SimSun" w:hAnsi="SimSun" w:cs="SimSun"/>
          <w:sz w:val="24"/>
          <w:szCs w:val="24"/>
        </w:rPr>
      </w:pPr>
      <w:r>
        <w:rPr>
          <w:rFonts w:ascii="SimSun" w:eastAsia="SimSun" w:hAnsi="SimSun" w:cs="SimSun"/>
          <w:spacing w:val="-3"/>
          <w:position w:val="17"/>
          <w:sz w:val="24"/>
          <w:szCs w:val="24"/>
        </w:rPr>
        <w:t>附表</w:t>
      </w:r>
      <w:r>
        <w:rPr>
          <w:rFonts w:ascii="SimSun" w:eastAsia="SimSun" w:hAnsi="SimSun" w:cs="SimSun"/>
          <w:spacing w:val="-27"/>
          <w:position w:val="17"/>
          <w:sz w:val="24"/>
          <w:szCs w:val="24"/>
        </w:rPr>
        <w:t xml:space="preserve"> </w:t>
      </w:r>
      <w:r>
        <w:rPr>
          <w:rFonts w:ascii="Times New Roman" w:eastAsia="Times New Roman" w:hAnsi="Times New Roman" w:cs="Times New Roman"/>
          <w:spacing w:val="-3"/>
          <w:position w:val="17"/>
          <w:sz w:val="24"/>
          <w:szCs w:val="24"/>
        </w:rPr>
        <w:t>1</w:t>
      </w:r>
      <w:r>
        <w:rPr>
          <w:rFonts w:ascii="SimSun" w:eastAsia="SimSun" w:hAnsi="SimSun" w:cs="SimSun"/>
          <w:spacing w:val="-3"/>
          <w:position w:val="17"/>
          <w:sz w:val="24"/>
          <w:szCs w:val="24"/>
        </w:rPr>
        <w:t>：建设项目地表水环境影响评价自查表；</w:t>
      </w:r>
    </w:p>
    <w:p>
      <w:pPr>
        <w:spacing w:line="219" w:lineRule="auto"/>
        <w:ind w:left="24"/>
        <w:rPr>
          <w:rFonts w:ascii="SimSun" w:eastAsia="SimSun" w:hAnsi="SimSun" w:cs="SimSun"/>
          <w:sz w:val="24"/>
          <w:szCs w:val="24"/>
        </w:rPr>
      </w:pPr>
      <w:r>
        <w:rPr>
          <w:rFonts w:ascii="SimSun" w:eastAsia="SimSun" w:hAnsi="SimSun" w:cs="SimSun"/>
          <w:spacing w:val="-2"/>
          <w:sz w:val="24"/>
          <w:szCs w:val="24"/>
        </w:rPr>
        <w:t>附表</w:t>
      </w:r>
      <w:r>
        <w:rPr>
          <w:rFonts w:ascii="SimSun" w:eastAsia="SimSun" w:hAnsi="SimSun" w:cs="SimSun"/>
          <w:spacing w:val="-54"/>
          <w:sz w:val="24"/>
          <w:szCs w:val="24"/>
        </w:rPr>
        <w:t xml:space="preserve"> </w:t>
      </w:r>
      <w:r>
        <w:rPr>
          <w:rFonts w:ascii="Times New Roman" w:eastAsia="Times New Roman" w:hAnsi="Times New Roman" w:cs="Times New Roman"/>
          <w:spacing w:val="-2"/>
          <w:sz w:val="24"/>
          <w:szCs w:val="24"/>
        </w:rPr>
        <w:t>2</w:t>
      </w:r>
      <w:r>
        <w:rPr>
          <w:rFonts w:ascii="SimSun" w:eastAsia="SimSun" w:hAnsi="SimSun" w:cs="SimSun"/>
          <w:spacing w:val="-2"/>
          <w:sz w:val="24"/>
          <w:szCs w:val="24"/>
        </w:rPr>
        <w:t>：建设项目环评审批基础信息表。</w:t>
      </w:r>
    </w:p>
    <w:p>
      <w:pPr>
        <w:spacing w:line="219" w:lineRule="auto"/>
        <w:rPr>
          <w:rFonts w:ascii="SimSun" w:eastAsia="SimSun" w:hAnsi="SimSun" w:cs="SimSun"/>
          <w:sz w:val="24"/>
          <w:szCs w:val="24"/>
        </w:rPr>
        <w:sectPr>
          <w:pgSz w:w="11906" w:h="16839"/>
          <w:pgMar w:top="1431" w:right="1427" w:bottom="0" w:left="1422" w:header="0" w:footer="0" w:gutter="0"/>
          <w:pgNumType w:start="3"/>
          <w:cols w:space="708"/>
        </w:sectPr>
      </w:pPr>
    </w:p>
    <w:p>
      <w:pPr>
        <w:spacing w:before="117" w:line="227" w:lineRule="auto"/>
        <w:ind w:left="164"/>
        <w:outlineLvl w:val="0"/>
        <w:rPr>
          <w:rFonts w:ascii="SimHei" w:eastAsia="SimHei" w:hAnsi="SimHei" w:cs="SimHei"/>
          <w:sz w:val="35"/>
          <w:szCs w:val="35"/>
        </w:rPr>
      </w:pPr>
      <w:r>
        <w:rPr>
          <w:rFonts w:ascii="Times New Roman" w:eastAsia="Times New Roman" w:hAnsi="Times New Roman" w:cs="Times New Roman"/>
          <w:sz w:val="35"/>
          <w:szCs w:val="35"/>
        </w:rPr>
        <w:t>1</w:t>
      </w:r>
      <w:r>
        <w:rPr>
          <w:rFonts w:ascii="Times New Roman" w:eastAsia="Times New Roman" w:hAnsi="Times New Roman" w:cs="Times New Roman"/>
          <w:spacing w:val="-36"/>
          <w:sz w:val="35"/>
          <w:szCs w:val="35"/>
        </w:rPr>
        <w:t xml:space="preserve"> </w:t>
      </w:r>
      <w:r>
        <w:rPr>
          <w:rFonts w:ascii="SimHei" w:eastAsia="SimHei" w:hAnsi="SimHei" w:cs="SimHei"/>
          <w:sz w:val="35"/>
          <w:szCs w:val="35"/>
        </w:rPr>
        <w:t>、建设项目基本情况</w:t>
      </w:r>
    </w:p>
    <w:tbl>
      <w:tblPr>
        <w:tblStyle w:val="TableNormal0"/>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94"/>
        <w:gridCol w:w="1482"/>
        <w:gridCol w:w="460"/>
        <w:gridCol w:w="839"/>
        <w:gridCol w:w="169"/>
        <w:gridCol w:w="588"/>
        <w:gridCol w:w="613"/>
        <w:gridCol w:w="531"/>
        <w:gridCol w:w="216"/>
        <w:gridCol w:w="1304"/>
        <w:gridCol w:w="496"/>
        <w:gridCol w:w="913"/>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2"/>
        </w:trPr>
        <w:tc>
          <w:tcPr>
            <w:tcW w:w="1694" w:type="dxa"/>
            <w:tcBorders>
              <w:top w:val="single" w:sz="10" w:space="0" w:color="000000"/>
              <w:left w:val="single" w:sz="10" w:space="0" w:color="000000"/>
              <w:right w:val="single" w:sz="2" w:space="0" w:color="000000"/>
            </w:tcBorders>
            <w:vAlign w:val="top"/>
          </w:tcPr>
          <w:p>
            <w:pPr>
              <w:pStyle w:val="TableText"/>
              <w:spacing w:before="197" w:line="221" w:lineRule="auto"/>
              <w:ind w:left="365"/>
            </w:pPr>
            <w:r>
              <w:rPr>
                <w:spacing w:val="-4"/>
              </w:rPr>
              <w:t>项目名称</w:t>
            </w:r>
          </w:p>
        </w:tc>
        <w:tc>
          <w:tcPr>
            <w:tcW w:w="7611" w:type="dxa"/>
            <w:gridSpan w:val="11"/>
            <w:tcBorders>
              <w:top w:val="single" w:sz="10" w:space="0" w:color="000000"/>
              <w:left w:val="single" w:sz="2" w:space="0" w:color="000000"/>
              <w:bottom w:val="single" w:sz="2" w:space="0" w:color="000000"/>
              <w:right w:val="single" w:sz="10" w:space="0" w:color="000000"/>
            </w:tcBorders>
            <w:vAlign w:val="top"/>
          </w:tcPr>
          <w:p>
            <w:pPr>
              <w:pStyle w:val="TableText"/>
              <w:spacing w:before="197" w:line="219" w:lineRule="auto"/>
              <w:ind w:left="107"/>
            </w:pPr>
            <w:r>
              <w:rPr>
                <w:spacing w:val="-1"/>
              </w:rPr>
              <w:t>金华市阿才日用品有限公司年产</w:t>
            </w:r>
            <w:r>
              <w:rPr>
                <w:spacing w:val="-41"/>
              </w:rPr>
              <w:t xml:space="preserve"> </w:t>
            </w:r>
            <w:r>
              <w:rPr>
                <w:rFonts w:ascii="Times New Roman" w:eastAsia="Times New Roman" w:hAnsi="Times New Roman" w:cs="Times New Roman"/>
                <w:spacing w:val="-1"/>
              </w:rPr>
              <w:t xml:space="preserve">500  </w:t>
            </w:r>
            <w:r>
              <w:rPr>
                <w:spacing w:val="-1"/>
              </w:rPr>
              <w:t>万套铁艺产品生产线建设项目</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193" w:line="221" w:lineRule="auto"/>
              <w:ind w:left="364"/>
            </w:pPr>
            <w:r>
              <w:rPr>
                <w:spacing w:val="-4"/>
              </w:rPr>
              <w:t>建设单位</w:t>
            </w:r>
          </w:p>
        </w:tc>
        <w:tc>
          <w:tcPr>
            <w:tcW w:w="7611" w:type="dxa"/>
            <w:gridSpan w:val="11"/>
            <w:tcBorders>
              <w:top w:val="single" w:sz="2" w:space="0" w:color="000000"/>
              <w:right w:val="single" w:sz="10" w:space="0" w:color="000000"/>
            </w:tcBorders>
            <w:vAlign w:val="top"/>
          </w:tcPr>
          <w:p>
            <w:pPr>
              <w:pStyle w:val="TableText"/>
              <w:spacing w:before="194" w:line="219" w:lineRule="auto"/>
              <w:ind w:left="104"/>
            </w:pPr>
            <w:r>
              <w:rPr>
                <w:spacing w:val="-1"/>
              </w:rPr>
              <w:t>金华市阿才日用品有限公司</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196" w:line="220" w:lineRule="auto"/>
              <w:ind w:left="362"/>
            </w:pPr>
            <w:r>
              <w:rPr>
                <w:spacing w:val="-3"/>
              </w:rPr>
              <w:t>法人代表</w:t>
            </w:r>
          </w:p>
        </w:tc>
        <w:tc>
          <w:tcPr>
            <w:tcW w:w="2781" w:type="dxa"/>
            <w:gridSpan w:val="3"/>
            <w:vAlign w:val="top"/>
          </w:tcPr>
          <w:p>
            <w:pPr>
              <w:rPr>
                <w:rFonts w:ascii="Arial"/>
                <w:sz w:val="21"/>
              </w:rPr>
            </w:pPr>
          </w:p>
        </w:tc>
        <w:tc>
          <w:tcPr>
            <w:tcW w:w="1370" w:type="dxa"/>
            <w:gridSpan w:val="3"/>
            <w:vAlign w:val="top"/>
          </w:tcPr>
          <w:p>
            <w:pPr>
              <w:pStyle w:val="TableText"/>
              <w:spacing w:before="230" w:line="222" w:lineRule="auto"/>
              <w:ind w:left="210"/>
            </w:pPr>
            <w:r>
              <w:rPr>
                <w:spacing w:val="-9"/>
              </w:rPr>
              <w:t>联</w:t>
            </w:r>
            <w:r>
              <w:rPr>
                <w:spacing w:val="15"/>
              </w:rPr>
              <w:t xml:space="preserve"> </w:t>
            </w:r>
            <w:r>
              <w:rPr>
                <w:spacing w:val="-9"/>
              </w:rPr>
              <w:t>系</w:t>
            </w:r>
            <w:r>
              <w:rPr>
                <w:spacing w:val="11"/>
              </w:rPr>
              <w:t xml:space="preserve"> </w:t>
            </w:r>
            <w:r>
              <w:rPr>
                <w:spacing w:val="-9"/>
              </w:rPr>
              <w:t>人</w:t>
            </w:r>
          </w:p>
        </w:tc>
        <w:tc>
          <w:tcPr>
            <w:tcW w:w="3460" w:type="dxa"/>
            <w:gridSpan w:val="5"/>
            <w:tcBorders>
              <w:right w:val="single" w:sz="10" w:space="0" w:color="000000"/>
            </w:tcBorders>
            <w:vAlign w:val="top"/>
          </w:tcPr>
          <w:p>
            <w:pPr>
              <w:rPr>
                <w:rFonts w:ascii="Arial"/>
                <w:sz w:val="21"/>
              </w:rPr>
            </w:pP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197" w:line="227" w:lineRule="auto"/>
              <w:ind w:left="361"/>
            </w:pPr>
            <w:r>
              <w:rPr>
                <w:spacing w:val="-3"/>
              </w:rPr>
              <w:t>通讯地址</w:t>
            </w:r>
          </w:p>
        </w:tc>
        <w:tc>
          <w:tcPr>
            <w:tcW w:w="7611" w:type="dxa"/>
            <w:gridSpan w:val="11"/>
            <w:tcBorders>
              <w:right w:val="single" w:sz="10" w:space="0" w:color="000000"/>
            </w:tcBorders>
            <w:vAlign w:val="top"/>
          </w:tcPr>
          <w:p>
            <w:pPr>
              <w:pStyle w:val="TableText"/>
              <w:spacing w:before="230" w:line="220" w:lineRule="auto"/>
              <w:ind w:left="104"/>
            </w:pPr>
            <w:r>
              <w:rPr>
                <w:spacing w:val="-1"/>
              </w:rPr>
              <w:t>金华市金东区塘雅镇含香工业园</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197" w:line="222" w:lineRule="auto"/>
              <w:ind w:left="362"/>
            </w:pPr>
            <w:r>
              <w:rPr>
                <w:spacing w:val="-3"/>
              </w:rPr>
              <w:t>联系电话</w:t>
            </w:r>
          </w:p>
        </w:tc>
        <w:tc>
          <w:tcPr>
            <w:tcW w:w="1942" w:type="dxa"/>
            <w:gridSpan w:val="2"/>
            <w:vAlign w:val="top"/>
          </w:tcPr>
          <w:p>
            <w:pPr>
              <w:rPr>
                <w:rFonts w:ascii="Arial"/>
                <w:sz w:val="21"/>
              </w:rPr>
            </w:pPr>
          </w:p>
        </w:tc>
        <w:tc>
          <w:tcPr>
            <w:tcW w:w="1008" w:type="dxa"/>
            <w:gridSpan w:val="2"/>
            <w:vAlign w:val="top"/>
          </w:tcPr>
          <w:p>
            <w:pPr>
              <w:pStyle w:val="TableText"/>
              <w:spacing w:before="197" w:line="219" w:lineRule="auto"/>
              <w:ind w:left="263"/>
            </w:pPr>
            <w:r>
              <w:rPr>
                <w:spacing w:val="-4"/>
              </w:rPr>
              <w:t>传真</w:t>
            </w:r>
          </w:p>
        </w:tc>
        <w:tc>
          <w:tcPr>
            <w:tcW w:w="1732" w:type="dxa"/>
            <w:gridSpan w:val="3"/>
            <w:vAlign w:val="top"/>
          </w:tcPr>
          <w:p>
            <w:pPr>
              <w:spacing w:before="162" w:line="315" w:lineRule="exact"/>
              <w:ind w:left="83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520" w:type="dxa"/>
            <w:gridSpan w:val="2"/>
            <w:vAlign w:val="top"/>
          </w:tcPr>
          <w:p>
            <w:pPr>
              <w:pStyle w:val="TableText"/>
              <w:spacing w:before="197" w:line="220" w:lineRule="auto"/>
              <w:ind w:left="308"/>
            </w:pPr>
            <w:r>
              <w:rPr>
                <w:spacing w:val="-7"/>
              </w:rPr>
              <w:t>邮政编码</w:t>
            </w:r>
          </w:p>
        </w:tc>
        <w:tc>
          <w:tcPr>
            <w:tcW w:w="1409" w:type="dxa"/>
            <w:gridSpan w:val="2"/>
            <w:tcBorders>
              <w:right w:val="single" w:sz="10" w:space="0" w:color="000000"/>
            </w:tcBorders>
            <w:vAlign w:val="top"/>
          </w:tcPr>
          <w:p>
            <w:pPr>
              <w:spacing w:before="239" w:line="188" w:lineRule="auto"/>
              <w:ind w:left="35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321000</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197" w:line="222" w:lineRule="auto"/>
              <w:ind w:left="364"/>
            </w:pPr>
            <w:r>
              <w:rPr>
                <w:spacing w:val="-4"/>
              </w:rPr>
              <w:t>建设地点</w:t>
            </w:r>
          </w:p>
        </w:tc>
        <w:tc>
          <w:tcPr>
            <w:tcW w:w="7611" w:type="dxa"/>
            <w:gridSpan w:val="11"/>
            <w:tcBorders>
              <w:right w:val="single" w:sz="10" w:space="0" w:color="000000"/>
            </w:tcBorders>
            <w:vAlign w:val="top"/>
          </w:tcPr>
          <w:p>
            <w:pPr>
              <w:pStyle w:val="TableText"/>
              <w:spacing w:before="197" w:line="220" w:lineRule="auto"/>
              <w:ind w:left="104"/>
            </w:pPr>
            <w:r>
              <w:rPr>
                <w:spacing w:val="-1"/>
              </w:rPr>
              <w:t>金华市金东区塘雅镇含香工业园</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200" w:line="220" w:lineRule="auto"/>
              <w:ind w:left="121"/>
            </w:pPr>
            <w:r>
              <w:rPr>
                <w:spacing w:val="-2"/>
              </w:rPr>
              <w:t>立项审批部门</w:t>
            </w:r>
          </w:p>
        </w:tc>
        <w:tc>
          <w:tcPr>
            <w:tcW w:w="3538" w:type="dxa"/>
            <w:gridSpan w:val="5"/>
            <w:vAlign w:val="top"/>
          </w:tcPr>
          <w:p>
            <w:pPr>
              <w:pStyle w:val="TableText"/>
              <w:spacing w:before="200" w:line="220" w:lineRule="auto"/>
              <w:ind w:left="692"/>
            </w:pPr>
            <w:r>
              <w:rPr>
                <w:spacing w:val="-2"/>
              </w:rPr>
              <w:t>金东区发展和改革局</w:t>
            </w:r>
          </w:p>
        </w:tc>
        <w:tc>
          <w:tcPr>
            <w:tcW w:w="1360" w:type="dxa"/>
            <w:gridSpan w:val="3"/>
            <w:vAlign w:val="top"/>
          </w:tcPr>
          <w:p>
            <w:pPr>
              <w:pStyle w:val="TableText"/>
              <w:spacing w:before="200" w:line="221" w:lineRule="auto"/>
              <w:ind w:left="211"/>
            </w:pPr>
            <w:r>
              <w:rPr>
                <w:spacing w:val="-4"/>
              </w:rPr>
              <w:t>备案文号</w:t>
            </w:r>
          </w:p>
        </w:tc>
        <w:tc>
          <w:tcPr>
            <w:tcW w:w="2713" w:type="dxa"/>
            <w:gridSpan w:val="3"/>
            <w:tcBorders>
              <w:right w:val="single" w:sz="10" w:space="0" w:color="000000"/>
            </w:tcBorders>
            <w:vAlign w:val="top"/>
          </w:tcPr>
          <w:p>
            <w:pPr>
              <w:spacing w:before="83" w:line="188" w:lineRule="auto"/>
              <w:ind w:left="11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2020-330703-33-03-</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2"/>
                <w:sz w:val="24"/>
                <w:szCs w:val="24"/>
              </w:rPr>
              <w:t>1658</w:t>
            </w:r>
          </w:p>
          <w:p>
            <w:pPr>
              <w:spacing w:before="95" w:line="188" w:lineRule="auto"/>
              <w:ind w:left="118"/>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36</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200" w:line="221" w:lineRule="auto"/>
              <w:ind w:left="364"/>
            </w:pPr>
            <w:r>
              <w:rPr>
                <w:spacing w:val="-4"/>
              </w:rPr>
              <w:t>建设性质</w:t>
            </w:r>
          </w:p>
        </w:tc>
        <w:tc>
          <w:tcPr>
            <w:tcW w:w="3538" w:type="dxa"/>
            <w:gridSpan w:val="5"/>
            <w:vAlign w:val="top"/>
          </w:tcPr>
          <w:p>
            <w:pPr>
              <w:pStyle w:val="TableText"/>
              <w:spacing w:before="158" w:line="320" w:lineRule="exact"/>
              <w:ind w:left="504"/>
            </w:pPr>
            <w:r>
              <w:rPr>
                <w:spacing w:val="-3"/>
              </w:rPr>
              <w:t>新建</w:t>
            </w:r>
            <w:r>
              <w:rPr>
                <w:rFonts w:ascii="Times New Roman" w:eastAsia="Times New Roman" w:hAnsi="Times New Roman" w:cs="Times New Roman"/>
                <w:b/>
                <w:bCs/>
                <w:spacing w:val="-3"/>
              </w:rPr>
              <w:t>√</w:t>
            </w:r>
            <w:r>
              <w:rPr>
                <w:rFonts w:ascii="Times New Roman" w:eastAsia="Times New Roman" w:hAnsi="Times New Roman" w:cs="Times New Roman"/>
                <w:b/>
                <w:bCs/>
                <w:spacing w:val="3"/>
              </w:rPr>
              <w:t xml:space="preserve">      </w:t>
            </w:r>
            <w:r>
              <w:rPr>
                <w:spacing w:val="-3"/>
              </w:rPr>
              <w:t>改扩建   技改</w:t>
            </w:r>
          </w:p>
        </w:tc>
        <w:tc>
          <w:tcPr>
            <w:tcW w:w="1360" w:type="dxa"/>
            <w:gridSpan w:val="3"/>
            <w:vAlign w:val="top"/>
          </w:tcPr>
          <w:p>
            <w:pPr>
              <w:pStyle w:val="TableText"/>
              <w:spacing w:before="45" w:line="220" w:lineRule="auto"/>
              <w:ind w:left="207" w:right="191" w:firstLine="4"/>
            </w:pPr>
            <w:r>
              <w:rPr>
                <w:spacing w:val="-4"/>
              </w:rPr>
              <w:t>行业类别</w:t>
            </w:r>
            <w:r>
              <w:rPr>
                <w:spacing w:val="1"/>
              </w:rPr>
              <w:t xml:space="preserve"> </w:t>
            </w:r>
            <w:r>
              <w:rPr>
                <w:spacing w:val="-9"/>
              </w:rPr>
              <w:t>及</w:t>
            </w:r>
            <w:r>
              <w:rPr>
                <w:spacing w:val="9"/>
              </w:rPr>
              <w:t xml:space="preserve"> </w:t>
            </w:r>
            <w:r>
              <w:rPr>
                <w:spacing w:val="-9"/>
              </w:rPr>
              <w:t>代</w:t>
            </w:r>
            <w:r>
              <w:rPr>
                <w:spacing w:val="8"/>
              </w:rPr>
              <w:t xml:space="preserve"> </w:t>
            </w:r>
            <w:r>
              <w:rPr>
                <w:spacing w:val="-9"/>
              </w:rPr>
              <w:t>码</w:t>
            </w:r>
          </w:p>
        </w:tc>
        <w:tc>
          <w:tcPr>
            <w:tcW w:w="2713" w:type="dxa"/>
            <w:gridSpan w:val="3"/>
            <w:tcBorders>
              <w:right w:val="single" w:sz="10" w:space="0" w:color="000000"/>
            </w:tcBorders>
            <w:vAlign w:val="top"/>
          </w:tcPr>
          <w:p>
            <w:pPr>
              <w:pStyle w:val="TableText"/>
              <w:spacing w:before="200" w:line="221" w:lineRule="auto"/>
              <w:ind w:left="205"/>
            </w:pPr>
            <w:r>
              <w:rPr>
                <w:rFonts w:ascii="Times New Roman" w:eastAsia="Times New Roman" w:hAnsi="Times New Roman" w:cs="Times New Roman"/>
                <w:spacing w:val="-2"/>
              </w:rPr>
              <w:t xml:space="preserve">C3311    </w:t>
            </w:r>
            <w:r>
              <w:rPr>
                <w:spacing w:val="-2"/>
              </w:rPr>
              <w:t>金属结构制造</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45" w:line="220" w:lineRule="auto"/>
              <w:ind w:left="253" w:right="265" w:firstLine="147"/>
            </w:pPr>
            <w:r>
              <w:rPr>
                <w:spacing w:val="-13"/>
              </w:rPr>
              <w:t>占地面积</w:t>
            </w:r>
            <w:r>
              <w:rPr>
                <w:spacing w:val="2"/>
              </w:rPr>
              <w:t xml:space="preserve"> </w:t>
            </w:r>
            <w:r>
              <w:rPr>
                <w:spacing w:val="-9"/>
              </w:rPr>
              <w:t>（平方米）</w:t>
            </w:r>
          </w:p>
        </w:tc>
        <w:tc>
          <w:tcPr>
            <w:tcW w:w="3538" w:type="dxa"/>
            <w:gridSpan w:val="5"/>
            <w:vAlign w:val="top"/>
          </w:tcPr>
          <w:p>
            <w:pPr>
              <w:spacing w:before="243" w:line="188" w:lineRule="auto"/>
              <w:ind w:left="153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3312</w:t>
            </w:r>
          </w:p>
        </w:tc>
        <w:tc>
          <w:tcPr>
            <w:tcW w:w="1360" w:type="dxa"/>
            <w:gridSpan w:val="3"/>
            <w:vAlign w:val="top"/>
          </w:tcPr>
          <w:p>
            <w:pPr>
              <w:pStyle w:val="TableText"/>
              <w:spacing w:before="45" w:line="220" w:lineRule="auto"/>
              <w:ind w:left="126" w:right="65" w:firstLine="84"/>
            </w:pPr>
            <w:r>
              <w:rPr>
                <w:spacing w:val="-3"/>
              </w:rPr>
              <w:t>绿化面积</w:t>
            </w:r>
            <w:r>
              <w:t xml:space="preserve">  </w:t>
            </w:r>
            <w:r>
              <w:rPr>
                <w:spacing w:val="-9"/>
              </w:rPr>
              <w:t>（平方米）</w:t>
            </w:r>
          </w:p>
        </w:tc>
        <w:tc>
          <w:tcPr>
            <w:tcW w:w="2713" w:type="dxa"/>
            <w:gridSpan w:val="3"/>
            <w:tcBorders>
              <w:right w:val="single" w:sz="10" w:space="0" w:color="000000"/>
            </w:tcBorders>
            <w:vAlign w:val="top"/>
          </w:tcPr>
          <w:p>
            <w:pPr>
              <w:spacing w:before="166" w:line="315" w:lineRule="exact"/>
              <w:ind w:left="13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45"/>
              <w:ind w:left="484"/>
            </w:pPr>
            <w:r>
              <w:rPr>
                <w:spacing w:val="-5"/>
              </w:rPr>
              <w:t>总投资</w:t>
            </w:r>
          </w:p>
          <w:p>
            <w:pPr>
              <w:pStyle w:val="TableText"/>
              <w:spacing w:line="200" w:lineRule="auto"/>
              <w:ind w:left="373"/>
            </w:pPr>
            <w:r>
              <w:rPr>
                <w:spacing w:val="-6"/>
              </w:rPr>
              <w:t>（万元）</w:t>
            </w:r>
          </w:p>
        </w:tc>
        <w:tc>
          <w:tcPr>
            <w:tcW w:w="1482" w:type="dxa"/>
            <w:vAlign w:val="top"/>
          </w:tcPr>
          <w:p>
            <w:pPr>
              <w:spacing w:before="243" w:line="188" w:lineRule="auto"/>
              <w:ind w:left="517"/>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1969</w:t>
            </w:r>
          </w:p>
        </w:tc>
        <w:tc>
          <w:tcPr>
            <w:tcW w:w="2056" w:type="dxa"/>
            <w:gridSpan w:val="4"/>
            <w:vAlign w:val="top"/>
          </w:tcPr>
          <w:p>
            <w:pPr>
              <w:pStyle w:val="TableText"/>
              <w:spacing w:before="45" w:line="221" w:lineRule="auto"/>
              <w:ind w:left="191"/>
            </w:pPr>
            <w:r>
              <w:rPr>
                <w:spacing w:val="-2"/>
              </w:rPr>
              <w:t>其中：环保投资</w:t>
            </w:r>
          </w:p>
          <w:p>
            <w:pPr>
              <w:pStyle w:val="TableText"/>
              <w:spacing w:before="25" w:line="200" w:lineRule="auto"/>
              <w:ind w:left="562"/>
            </w:pPr>
            <w:r>
              <w:rPr>
                <w:spacing w:val="-6"/>
              </w:rPr>
              <w:t>（万元）</w:t>
            </w:r>
          </w:p>
        </w:tc>
        <w:tc>
          <w:tcPr>
            <w:tcW w:w="1360" w:type="dxa"/>
            <w:gridSpan w:val="3"/>
            <w:vAlign w:val="top"/>
          </w:tcPr>
          <w:p>
            <w:pPr>
              <w:spacing w:before="243" w:line="188" w:lineRule="auto"/>
              <w:ind w:left="586"/>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12</w:t>
            </w:r>
          </w:p>
        </w:tc>
        <w:tc>
          <w:tcPr>
            <w:tcW w:w="1800" w:type="dxa"/>
            <w:gridSpan w:val="2"/>
            <w:vAlign w:val="top"/>
          </w:tcPr>
          <w:p>
            <w:pPr>
              <w:pStyle w:val="TableText"/>
              <w:spacing w:before="45" w:line="220" w:lineRule="auto"/>
              <w:ind w:left="120" w:right="63" w:firstLine="71"/>
            </w:pPr>
            <w:r>
              <w:rPr>
                <w:spacing w:val="-2"/>
              </w:rPr>
              <w:t>环保投资占总</w:t>
            </w:r>
            <w:r>
              <w:t xml:space="preserve">  </w:t>
            </w:r>
            <w:r>
              <w:rPr>
                <w:spacing w:val="-5"/>
              </w:rPr>
              <w:t>投资比例（</w:t>
            </w:r>
            <w:r>
              <w:rPr>
                <w:rFonts w:ascii="Times New Roman" w:eastAsia="Times New Roman" w:hAnsi="Times New Roman" w:cs="Times New Roman"/>
                <w:spacing w:val="-5"/>
              </w:rPr>
              <w:t>%</w:t>
            </w:r>
            <w:r>
              <w:rPr>
                <w:spacing w:val="-5"/>
              </w:rPr>
              <w:t>）</w:t>
            </w:r>
          </w:p>
        </w:tc>
        <w:tc>
          <w:tcPr>
            <w:tcW w:w="913" w:type="dxa"/>
            <w:tcBorders>
              <w:right w:val="single" w:sz="10" w:space="0" w:color="000000"/>
            </w:tcBorders>
            <w:vAlign w:val="top"/>
          </w:tcPr>
          <w:p>
            <w:pPr>
              <w:spacing w:before="243" w:line="188" w:lineRule="auto"/>
              <w:ind w:left="25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0.61</w:t>
            </w:r>
          </w:p>
        </w:tc>
      </w:tr>
      <w:tr>
        <w:tblPrEx>
          <w:tblW w:w="9305" w:type="dxa"/>
          <w:tblInd w:w="12" w:type="dxa"/>
          <w:tblLayout w:type="fixed"/>
        </w:tblPrEx>
        <w:trPr>
          <w:trHeight w:val="715"/>
        </w:trPr>
        <w:tc>
          <w:tcPr>
            <w:tcW w:w="1694" w:type="dxa"/>
            <w:tcBorders>
              <w:left w:val="single" w:sz="10" w:space="0" w:color="000000"/>
            </w:tcBorders>
            <w:vAlign w:val="top"/>
          </w:tcPr>
          <w:p>
            <w:pPr>
              <w:pStyle w:val="TableText"/>
              <w:spacing w:before="125" w:line="212" w:lineRule="auto"/>
              <w:ind w:left="360"/>
            </w:pPr>
            <w:r>
              <w:rPr>
                <w:spacing w:val="-3"/>
              </w:rPr>
              <w:t>评价经费</w:t>
            </w:r>
          </w:p>
          <w:p>
            <w:pPr>
              <w:pStyle w:val="TableText"/>
              <w:spacing w:line="233" w:lineRule="auto"/>
              <w:ind w:left="522"/>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3538" w:type="dxa"/>
            <w:gridSpan w:val="5"/>
            <w:vAlign w:val="top"/>
          </w:tcPr>
          <w:p>
            <w:pPr>
              <w:rPr>
                <w:rFonts w:ascii="Arial"/>
                <w:sz w:val="21"/>
              </w:rPr>
            </w:pPr>
          </w:p>
        </w:tc>
        <w:tc>
          <w:tcPr>
            <w:tcW w:w="1360" w:type="dxa"/>
            <w:gridSpan w:val="3"/>
            <w:vAlign w:val="top"/>
          </w:tcPr>
          <w:p>
            <w:pPr>
              <w:pStyle w:val="TableText"/>
              <w:spacing w:before="92" w:line="230" w:lineRule="auto"/>
              <w:ind w:left="489" w:right="191" w:hanging="279"/>
            </w:pPr>
            <w:r>
              <w:rPr>
                <w:spacing w:val="-3"/>
              </w:rPr>
              <w:t>预期投产</w:t>
            </w:r>
            <w:r>
              <w:t xml:space="preserve"> </w:t>
            </w:r>
            <w:r>
              <w:rPr>
                <w:spacing w:val="-26"/>
              </w:rPr>
              <w:t>日期</w:t>
            </w:r>
          </w:p>
        </w:tc>
        <w:tc>
          <w:tcPr>
            <w:tcW w:w="2713" w:type="dxa"/>
            <w:gridSpan w:val="3"/>
            <w:tcBorders>
              <w:right w:val="single" w:sz="10" w:space="0" w:color="000000"/>
            </w:tcBorders>
            <w:vAlign w:val="top"/>
          </w:tcPr>
          <w:p>
            <w:pPr>
              <w:rPr>
                <w:rFonts w:ascii="Arial"/>
                <w:sz w:val="21"/>
              </w:rPr>
            </w:pPr>
          </w:p>
        </w:tc>
      </w:tr>
    </w:tbl>
    <w:p>
      <w:pPr>
        <w:sectPr>
          <w:footerReference w:type="default" r:id="rId4"/>
          <w:pgSz w:w="11906" w:h="16839"/>
          <w:pgMar w:top="1431" w:right="1279" w:bottom="1156" w:left="1295" w:header="0" w:footer="994" w:gutter="0"/>
          <w:pgNumType w:start="4"/>
          <w:cols w:space="708"/>
        </w:sectPr>
      </w:pPr>
    </w:p>
    <w:tbl>
      <w:tblPr>
        <w:tblStyle w:val="TableNormal1"/>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05"/>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63"/>
        </w:trPr>
        <w:tc>
          <w:tcPr>
            <w:tcW w:w="9305" w:type="dxa"/>
            <w:tcBorders>
              <w:left w:val="single" w:sz="10" w:space="0" w:color="000000"/>
              <w:bottom w:val="single" w:sz="10" w:space="0" w:color="000000"/>
              <w:right w:val="single" w:sz="10" w:space="0" w:color="000000"/>
            </w:tcBorders>
            <w:vAlign w:val="top"/>
          </w:tcPr>
          <w:p>
            <w:pPr>
              <w:pStyle w:val="TableText"/>
              <w:spacing w:before="53" w:line="221" w:lineRule="auto"/>
              <w:ind w:left="112"/>
              <w:rPr>
                <w:sz w:val="28"/>
                <w:szCs w:val="28"/>
              </w:rPr>
            </w:pPr>
            <w:r>
              <w:rPr>
                <w:spacing w:val="-1"/>
                <w:sz w:val="28"/>
                <w:szCs w:val="28"/>
                <w14:textOutline w14:w="5105" w14:cap="sq">
                  <w14:solidFill>
                    <w14:srgbClr w14:val="000000"/>
                  </w14:solidFill>
                  <w14:prstDash w14:val="solid"/>
                  <w14:bevel/>
                </w14:textOutline>
              </w:rPr>
              <w:t>工程内容及规模：</w:t>
            </w:r>
          </w:p>
          <w:p>
            <w:pPr>
              <w:pStyle w:val="TableText"/>
              <w:spacing w:before="204" w:line="220" w:lineRule="auto"/>
              <w:ind w:left="605"/>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、项目由来</w:t>
            </w:r>
          </w:p>
          <w:p>
            <w:pPr>
              <w:pStyle w:val="TableText"/>
              <w:spacing w:before="180" w:line="359" w:lineRule="auto"/>
              <w:ind w:left="107" w:right="95" w:firstLine="481"/>
            </w:pPr>
            <w:r>
              <w:rPr>
                <w:spacing w:val="-1"/>
              </w:rPr>
              <w:t xml:space="preserve">金华市阿才日用品有限公司成立于 </w:t>
            </w:r>
            <w:r>
              <w:rPr>
                <w:rFonts w:ascii="Times New Roman" w:eastAsia="Times New Roman" w:hAnsi="Times New Roman" w:cs="Times New Roman"/>
                <w:spacing w:val="-1"/>
              </w:rPr>
              <w:t xml:space="preserve">2014  </w:t>
            </w:r>
            <w:r>
              <w:rPr>
                <w:spacing w:val="-1"/>
              </w:rPr>
              <w:t>年，坐落在浙江省金华市金</w:t>
            </w:r>
            <w:r>
              <w:rPr>
                <w:spacing w:val="-2"/>
              </w:rPr>
              <w:t>东区塘雅镇含</w:t>
            </w:r>
            <w:r>
              <w:t xml:space="preserve"> </w:t>
            </w:r>
            <w:r>
              <w:rPr>
                <w:spacing w:val="-1"/>
              </w:rPr>
              <w:t>香工业园曹塘澧公路边，是一家集生活百货、厨房日用品系列、园林组合</w:t>
            </w:r>
            <w:r>
              <w:rPr>
                <w:spacing w:val="-2"/>
              </w:rPr>
              <w:t>等产品专业生</w:t>
            </w:r>
            <w:r>
              <w:t xml:space="preserve"> </w:t>
            </w:r>
            <w:r>
              <w:rPr>
                <w:spacing w:val="-1"/>
              </w:rPr>
              <w:t>产和销售的公司，公司主要产品为铁艺花架、铁艺脸盆架等多种产品。根</w:t>
            </w:r>
            <w:r>
              <w:rPr>
                <w:spacing w:val="-2"/>
              </w:rPr>
              <w:t>据企业发展需</w:t>
            </w:r>
            <w:r>
              <w:t xml:space="preserve"> </w:t>
            </w:r>
            <w:r>
              <w:rPr>
                <w:spacing w:val="1"/>
              </w:rPr>
              <w:t>要，企业决定投资</w:t>
            </w:r>
            <w:r>
              <w:rPr>
                <w:spacing w:val="-28"/>
              </w:rPr>
              <w:t xml:space="preserve"> </w:t>
            </w:r>
            <w:r>
              <w:rPr>
                <w:rFonts w:ascii="Times New Roman" w:eastAsia="Times New Roman" w:hAnsi="Times New Roman" w:cs="Times New Roman"/>
                <w:spacing w:val="1"/>
              </w:rPr>
              <w:t>1969</w:t>
            </w:r>
            <w:r>
              <w:rPr>
                <w:rFonts w:ascii="Times New Roman" w:eastAsia="Times New Roman" w:hAnsi="Times New Roman" w:cs="Times New Roman"/>
                <w:spacing w:val="18"/>
              </w:rPr>
              <w:t xml:space="preserve"> </w:t>
            </w:r>
            <w:r>
              <w:rPr>
                <w:spacing w:val="1"/>
              </w:rPr>
              <w:t>万元，购置位于金东区塘</w:t>
            </w:r>
            <w:r>
              <w:t xml:space="preserve">雅镇含香工业园土地新建厂房用于生 </w:t>
            </w:r>
            <w:r>
              <w:rPr>
                <w:spacing w:val="-3"/>
              </w:rPr>
              <w:t>产，占地面积</w:t>
            </w:r>
            <w:r>
              <w:rPr>
                <w:spacing w:val="-38"/>
              </w:rPr>
              <w:t xml:space="preserve"> </w:t>
            </w:r>
            <w:r>
              <w:rPr>
                <w:rFonts w:ascii="Times New Roman" w:eastAsia="Times New Roman" w:hAnsi="Times New Roman" w:cs="Times New Roman"/>
                <w:spacing w:val="-3"/>
              </w:rPr>
              <w:t xml:space="preserve">3312 </w:t>
            </w:r>
            <w:r>
              <w:rPr>
                <w:spacing w:val="-3"/>
              </w:rPr>
              <w:t>平方米，建筑面积</w:t>
            </w:r>
            <w:r>
              <w:rPr>
                <w:spacing w:val="-51"/>
              </w:rPr>
              <w:t xml:space="preserve"> </w:t>
            </w:r>
            <w:r>
              <w:rPr>
                <w:rFonts w:ascii="Times New Roman" w:eastAsia="Times New Roman" w:hAnsi="Times New Roman" w:cs="Times New Roman"/>
                <w:spacing w:val="-3"/>
              </w:rPr>
              <w:t xml:space="preserve">7499.52 </w:t>
            </w:r>
            <w:r>
              <w:rPr>
                <w:spacing w:val="-3"/>
              </w:rPr>
              <w:t>平方米，购置冲床、焊机、包装生产线等</w:t>
            </w:r>
            <w:r>
              <w:t xml:space="preserve"> </w:t>
            </w:r>
            <w:r>
              <w:rPr>
                <w:spacing w:val="-3"/>
              </w:rPr>
              <w:t>设备，实施年产</w:t>
            </w:r>
            <w:r>
              <w:rPr>
                <w:spacing w:val="-41"/>
              </w:rPr>
              <w:t xml:space="preserve"> </w:t>
            </w:r>
            <w:r>
              <w:rPr>
                <w:rFonts w:ascii="Times New Roman" w:eastAsia="Times New Roman" w:hAnsi="Times New Roman" w:cs="Times New Roman"/>
                <w:spacing w:val="-3"/>
              </w:rPr>
              <w:t xml:space="preserve">500  </w:t>
            </w:r>
            <w:r>
              <w:rPr>
                <w:spacing w:val="-3"/>
              </w:rPr>
              <w:t>万套铁艺产品生产线建设项目。金东区发展和改革局对本项目出具</w:t>
            </w:r>
          </w:p>
          <w:p>
            <w:pPr>
              <w:pStyle w:val="TableText"/>
              <w:spacing w:line="220" w:lineRule="auto"/>
              <w:ind w:left="128"/>
            </w:pPr>
            <w:r>
              <w:rPr>
                <w:spacing w:val="-2"/>
              </w:rPr>
              <w:t>了项目联系单，项目代码</w:t>
            </w:r>
            <w:r>
              <w:rPr>
                <w:spacing w:val="-51"/>
              </w:rPr>
              <w:t xml:space="preserve"> </w:t>
            </w:r>
            <w:r>
              <w:rPr>
                <w:rFonts w:ascii="Times New Roman" w:eastAsia="Times New Roman" w:hAnsi="Times New Roman" w:cs="Times New Roman"/>
                <w:spacing w:val="-2"/>
              </w:rPr>
              <w:t>2020-330703-33-03-</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165836</w:t>
            </w:r>
            <w:r>
              <w:rPr>
                <w:spacing w:val="-2"/>
              </w:rPr>
              <w:t>。</w:t>
            </w:r>
          </w:p>
          <w:p>
            <w:pPr>
              <w:pStyle w:val="TableText"/>
              <w:spacing w:before="181" w:line="468" w:lineRule="exact"/>
              <w:ind w:left="589"/>
            </w:pPr>
            <w:r>
              <w:rPr>
                <w:spacing w:val="-1"/>
                <w:position w:val="17"/>
              </w:rPr>
              <w:t>依据《中华人民共和国环境影响评价法》、《建设项目环境</w:t>
            </w:r>
            <w:r>
              <w:rPr>
                <w:spacing w:val="-2"/>
                <w:position w:val="17"/>
              </w:rPr>
              <w:t>保护管理条例》的有关</w:t>
            </w:r>
          </w:p>
          <w:p>
            <w:pPr>
              <w:pStyle w:val="TableText"/>
              <w:spacing w:before="1" w:line="218" w:lineRule="auto"/>
              <w:ind w:left="108"/>
              <w:rPr>
                <w:rFonts w:ascii="Times New Roman" w:eastAsia="Times New Roman" w:hAnsi="Times New Roman" w:cs="Times New Roman"/>
              </w:rPr>
            </w:pPr>
            <w:r>
              <w:rPr>
                <w:spacing w:val="-12"/>
              </w:rPr>
              <w:t>规定，该项目必须进行环境影响评价。根据《建</w:t>
            </w:r>
            <w:r>
              <w:rPr>
                <w:spacing w:val="-13"/>
              </w:rPr>
              <w:t>设项目环境影响评价分类管理名录》（</w:t>
            </w:r>
            <w:r>
              <w:rPr>
                <w:rFonts w:ascii="Times New Roman" w:eastAsia="Times New Roman" w:hAnsi="Times New Roman" w:cs="Times New Roman"/>
                <w:spacing w:val="-13"/>
              </w:rPr>
              <w:t>2018</w:t>
            </w:r>
          </w:p>
        </w:tc>
      </w:tr>
    </w:tbl>
    <w:p>
      <w:pPr>
        <w:pStyle w:val="BodyText"/>
      </w:pPr>
    </w:p>
    <w:p>
      <w:pPr>
        <w:sectPr>
          <w:footerReference w:type="default" r:id="rId5"/>
          <w:type w:val="nextPage"/>
          <w:pgSz w:w="11906" w:h="16839"/>
          <w:pgMar w:top="1431" w:right="1279" w:bottom="1156" w:left="1295" w:header="0" w:footer="994" w:gutter="0"/>
          <w:pgNumType w:start="5"/>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p>
            <w:pPr>
              <w:pStyle w:val="TableText"/>
              <w:spacing w:before="41" w:line="359" w:lineRule="auto"/>
              <w:ind w:left="107" w:right="96"/>
              <w:jc w:val="both"/>
            </w:pPr>
            <w:r>
              <w:rPr>
                <w:spacing w:val="-2"/>
              </w:rPr>
              <w:t>年本）中</w:t>
            </w:r>
            <w:r>
              <w:rPr>
                <w:rFonts w:ascii="Times New Roman" w:eastAsia="Times New Roman" w:hAnsi="Times New Roman" w:cs="Times New Roman"/>
                <w:spacing w:val="-2"/>
              </w:rPr>
              <w:t>“</w:t>
            </w:r>
            <w:r>
              <w:rPr>
                <w:spacing w:val="-2"/>
              </w:rPr>
              <w:t xml:space="preserve">二十二 金属制品业 </w:t>
            </w:r>
            <w:r>
              <w:rPr>
                <w:rFonts w:ascii="Times New Roman" w:eastAsia="Times New Roman" w:hAnsi="Times New Roman" w:cs="Times New Roman"/>
                <w:spacing w:val="-2"/>
              </w:rPr>
              <w:t xml:space="preserve">67    </w:t>
            </w:r>
            <w:r>
              <w:rPr>
                <w:spacing w:val="-2"/>
              </w:rPr>
              <w:t>金属制品加工制造</w:t>
            </w:r>
            <w:r>
              <w:rPr>
                <w:rFonts w:ascii="Times New Roman" w:eastAsia="Times New Roman" w:hAnsi="Times New Roman" w:cs="Times New Roman"/>
                <w:spacing w:val="-2"/>
              </w:rPr>
              <w:t>--</w:t>
            </w:r>
            <w:r>
              <w:rPr>
                <w:spacing w:val="-2"/>
              </w:rPr>
              <w:t>其他</w:t>
            </w:r>
            <w:r>
              <w:rPr>
                <w:spacing w:val="-3"/>
              </w:rPr>
              <w:t>（仅切割组装除外）</w:t>
            </w:r>
            <w:r>
              <w:rPr>
                <w:rFonts w:ascii="Times New Roman" w:eastAsia="Times New Roman" w:hAnsi="Times New Roman" w:cs="Times New Roman"/>
                <w:spacing w:val="-3"/>
              </w:rPr>
              <w:t>ℽ</w:t>
            </w:r>
            <w:r>
              <w:rPr>
                <w:rFonts w:ascii="Times New Roman" w:eastAsia="Times New Roman" w:hAnsi="Times New Roman" w:cs="Times New Roman"/>
                <w:spacing w:val="-35"/>
              </w:rPr>
              <w:t xml:space="preserve"> </w:t>
            </w:r>
            <w:r>
              <w:rPr>
                <w:spacing w:val="-3"/>
              </w:rPr>
              <w:t>,</w:t>
            </w:r>
            <w:r>
              <w:rPr>
                <w:spacing w:val="65"/>
              </w:rPr>
              <w:t xml:space="preserve"> </w:t>
            </w:r>
            <w:r>
              <w:rPr>
                <w:spacing w:val="-3"/>
              </w:rPr>
              <w:t>故</w:t>
            </w:r>
            <w:r>
              <w:t xml:space="preserve"> </w:t>
            </w:r>
            <w:r>
              <w:rPr>
                <w:spacing w:val="-2"/>
              </w:rPr>
              <w:t>本项目需编制环境影响报告表。为此，金华市阿才日用品有限公司委托金华市环科环境</w:t>
            </w:r>
            <w:r>
              <w:rPr>
                <w:spacing w:val="15"/>
              </w:rPr>
              <w:t xml:space="preserve"> </w:t>
            </w:r>
            <w:r>
              <w:rPr>
                <w:spacing w:val="-2"/>
              </w:rPr>
              <w:t>技术有限公司承担本项目的环境影响评价工作。我公司组织有关人员在对项目区域环境</w:t>
            </w:r>
            <w:r>
              <w:rPr>
                <w:spacing w:val="15"/>
              </w:rPr>
              <w:t xml:space="preserve"> </w:t>
            </w:r>
            <w:r>
              <w:rPr>
                <w:spacing w:val="-2"/>
              </w:rPr>
              <w:t>状况进行调查、踏勘等工作的基础上，根据工程项目的环境影响特点，按国家《环境影</w:t>
            </w:r>
          </w:p>
          <w:p>
            <w:pPr>
              <w:pStyle w:val="TableText"/>
              <w:spacing w:line="218" w:lineRule="auto"/>
              <w:ind w:left="119"/>
            </w:pPr>
            <w:r>
              <w:rPr>
                <w:spacing w:val="-1"/>
              </w:rPr>
              <w:t>响评价技术导则》的规范要求，编制了本项目的环境影响报告表。</w:t>
            </w:r>
          </w:p>
          <w:p>
            <w:pPr>
              <w:pStyle w:val="TableText"/>
              <w:spacing w:before="181" w:line="220" w:lineRule="auto"/>
              <w:ind w:left="582"/>
              <w:outlineLvl w:val="0"/>
            </w:pPr>
            <w:r>
              <w:rPr>
                <w:rFonts w:ascii="Times New Roman" w:eastAsia="Times New Roman" w:hAnsi="Times New Roman" w:cs="Times New Roman"/>
                <w:spacing w:val="-6"/>
              </w:rPr>
              <w:t>2</w:t>
            </w:r>
            <w:r>
              <w:rPr>
                <w:rFonts w:ascii="Times New Roman" w:eastAsia="Times New Roman" w:hAnsi="Times New Roman" w:cs="Times New Roman"/>
                <w:spacing w:val="-31"/>
              </w:rPr>
              <w:t xml:space="preserve"> </w:t>
            </w:r>
            <w:r>
              <w:rPr>
                <w:spacing w:val="-6"/>
              </w:rPr>
              <w:t>、建设内容</w:t>
            </w:r>
          </w:p>
          <w:p>
            <w:pPr>
              <w:pStyle w:val="TableText"/>
              <w:spacing w:before="182" w:line="220" w:lineRule="auto"/>
              <w:ind w:left="598"/>
            </w:pPr>
            <w:r>
              <w:rPr>
                <w:spacing w:val="-3"/>
              </w:rPr>
              <w:t>（</w:t>
            </w:r>
            <w:r>
              <w:rPr>
                <w:rFonts w:ascii="Times New Roman" w:eastAsia="Times New Roman" w:hAnsi="Times New Roman" w:cs="Times New Roman"/>
                <w:spacing w:val="-3"/>
              </w:rPr>
              <w:t>1</w:t>
            </w:r>
            <w:r>
              <w:rPr>
                <w:spacing w:val="-3"/>
              </w:rPr>
              <w:t>）产品名称、规模</w:t>
            </w:r>
          </w:p>
          <w:p>
            <w:pPr>
              <w:pStyle w:val="TableText"/>
              <w:spacing w:before="179" w:line="220" w:lineRule="auto"/>
              <w:ind w:left="588"/>
            </w:pPr>
            <w:r>
              <w:rPr>
                <w:spacing w:val="-3"/>
              </w:rPr>
              <w:t>年产</w:t>
            </w:r>
            <w:r>
              <w:rPr>
                <w:spacing w:val="-36"/>
              </w:rPr>
              <w:t xml:space="preserve"> </w:t>
            </w:r>
            <w:r>
              <w:rPr>
                <w:rFonts w:ascii="Times New Roman" w:eastAsia="Times New Roman" w:hAnsi="Times New Roman" w:cs="Times New Roman"/>
                <w:spacing w:val="-3"/>
              </w:rPr>
              <w:t>500</w:t>
            </w:r>
            <w:r>
              <w:rPr>
                <w:rFonts w:ascii="Times New Roman" w:eastAsia="Times New Roman" w:hAnsi="Times New Roman" w:cs="Times New Roman"/>
                <w:spacing w:val="15"/>
                <w:w w:val="101"/>
              </w:rPr>
              <w:t xml:space="preserve"> </w:t>
            </w:r>
            <w:r>
              <w:rPr>
                <w:spacing w:val="-3"/>
              </w:rPr>
              <w:t>万套铁艺花架、脸盆架等。</w:t>
            </w:r>
          </w:p>
          <w:p>
            <w:pPr>
              <w:pStyle w:val="TableText"/>
              <w:spacing w:before="262" w:line="219" w:lineRule="auto"/>
              <w:ind w:left="598"/>
              <w:rPr>
                <w:rFonts w:ascii="Times New Roman" w:eastAsia="Times New Roman" w:hAnsi="Times New Roman" w:cs="Times New Roman"/>
              </w:rPr>
            </w:pPr>
            <w:r>
              <w:rPr>
                <w:spacing w:val="-3"/>
              </w:rPr>
              <w:t>（</w:t>
            </w:r>
            <w:r>
              <w:rPr>
                <w:rFonts w:ascii="Times New Roman" w:eastAsia="Times New Roman" w:hAnsi="Times New Roman" w:cs="Times New Roman"/>
                <w:spacing w:val="-3"/>
              </w:rPr>
              <w:t>2</w:t>
            </w:r>
            <w:r>
              <w:rPr>
                <w:spacing w:val="-3"/>
              </w:rPr>
              <w:t>）本项目主要原辅材料消耗，见表</w:t>
            </w:r>
            <w:r>
              <w:rPr>
                <w:spacing w:val="-2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p>
          <w:p>
            <w:pPr>
              <w:pStyle w:val="TableText"/>
              <w:spacing w:before="118" w:line="228" w:lineRule="auto"/>
              <w:ind w:left="3244"/>
              <w:rPr>
                <w:sz w:val="20"/>
                <w:szCs w:val="20"/>
              </w:rPr>
            </w:pPr>
            <w:r>
              <w:rPr>
                <w:spacing w:val="6"/>
                <w:sz w:val="20"/>
                <w:szCs w:val="20"/>
                <w14:textOutline w14:w="3795" w14:cap="sq">
                  <w14:solidFill>
                    <w14:srgbClr w14:val="000000"/>
                  </w14:solidFill>
                  <w14:prstDash w14:val="solid"/>
                  <w14:bevel/>
                </w14:textOutline>
              </w:rPr>
              <w:t>表</w:t>
            </w:r>
            <w:r>
              <w:rPr>
                <w:spacing w:val="-15"/>
                <w:sz w:val="20"/>
                <w:szCs w:val="20"/>
              </w:rPr>
              <w:t xml:space="preserve"> </w:t>
            </w:r>
            <w:r>
              <w:rPr>
                <w:rFonts w:ascii="Times New Roman" w:eastAsia="Times New Roman" w:hAnsi="Times New Roman" w:cs="Times New Roman"/>
                <w:b/>
                <w:bCs/>
                <w:spacing w:val="6"/>
                <w:sz w:val="20"/>
                <w:szCs w:val="20"/>
              </w:rPr>
              <w:t xml:space="preserve">1-1    </w:t>
            </w:r>
            <w:r>
              <w:rPr>
                <w:spacing w:val="6"/>
                <w:sz w:val="20"/>
                <w:szCs w:val="20"/>
                <w14:textOutline w14:w="3795" w14:cap="sq">
                  <w14:solidFill>
                    <w14:srgbClr w14:val="000000"/>
                  </w14:solidFill>
                  <w14:prstDash w14:val="solid"/>
                  <w14:bevel/>
                </w14:textOutline>
              </w:rPr>
              <w:t>项目所需后原辅材料一览表</w:t>
            </w:r>
          </w:p>
          <w:p>
            <w:pPr>
              <w:spacing w:line="15" w:lineRule="exact"/>
            </w:pPr>
          </w:p>
          <w:tbl>
            <w:tblPr>
              <w:tblStyle w:val="TableNormal2"/>
              <w:tblW w:w="8318" w:type="dxa"/>
              <w:tblInd w:w="4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2"/>
              <w:gridCol w:w="1169"/>
              <w:gridCol w:w="714"/>
              <w:gridCol w:w="1201"/>
              <w:gridCol w:w="972"/>
              <w:gridCol w:w="1103"/>
              <w:gridCol w:w="1088"/>
              <w:gridCol w:w="1599"/>
            </w:tblGrid>
            <w:tr>
              <w:tblPrEx>
                <w:tblW w:w="8318" w:type="dxa"/>
                <w:tblInd w:w="4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472" w:type="dxa"/>
                  <w:textDirection w:val="tbRlV"/>
                  <w:vAlign w:val="top"/>
                </w:tcPr>
                <w:p>
                  <w:pPr>
                    <w:pStyle w:val="TableText"/>
                    <w:spacing w:before="129" w:line="218" w:lineRule="auto"/>
                    <w:ind w:left="35"/>
                    <w:rPr>
                      <w:sz w:val="20"/>
                      <w:szCs w:val="20"/>
                    </w:rPr>
                  </w:pPr>
                  <w:r>
                    <w:rPr>
                      <w:spacing w:val="9"/>
                      <w:sz w:val="20"/>
                      <w:szCs w:val="20"/>
                    </w:rPr>
                    <w:t>序</w:t>
                  </w:r>
                  <w:r>
                    <w:rPr>
                      <w:spacing w:val="-36"/>
                      <w:sz w:val="20"/>
                      <w:szCs w:val="20"/>
                    </w:rPr>
                    <w:t xml:space="preserve"> </w:t>
                  </w:r>
                  <w:r>
                    <w:rPr>
                      <w:spacing w:val="9"/>
                      <w:sz w:val="20"/>
                      <w:szCs w:val="20"/>
                    </w:rPr>
                    <w:t>号</w:t>
                  </w:r>
                </w:p>
              </w:tc>
              <w:tc>
                <w:tcPr>
                  <w:tcW w:w="1169" w:type="dxa"/>
                  <w:vAlign w:val="top"/>
                </w:tcPr>
                <w:p>
                  <w:pPr>
                    <w:pStyle w:val="TableText"/>
                    <w:spacing w:before="169" w:line="231" w:lineRule="auto"/>
                    <w:ind w:left="380"/>
                    <w:rPr>
                      <w:sz w:val="20"/>
                      <w:szCs w:val="20"/>
                    </w:rPr>
                  </w:pPr>
                  <w:r>
                    <w:rPr>
                      <w:spacing w:val="3"/>
                      <w:sz w:val="20"/>
                      <w:szCs w:val="20"/>
                    </w:rPr>
                    <w:t>名称</w:t>
                  </w:r>
                </w:p>
              </w:tc>
              <w:tc>
                <w:tcPr>
                  <w:tcW w:w="714" w:type="dxa"/>
                  <w:vAlign w:val="top"/>
                </w:tcPr>
                <w:p>
                  <w:pPr>
                    <w:pStyle w:val="TableText"/>
                    <w:spacing w:before="169" w:line="231" w:lineRule="auto"/>
                    <w:ind w:left="154"/>
                    <w:rPr>
                      <w:sz w:val="20"/>
                      <w:szCs w:val="20"/>
                    </w:rPr>
                  </w:pPr>
                  <w:r>
                    <w:rPr>
                      <w:spacing w:val="3"/>
                      <w:sz w:val="20"/>
                      <w:szCs w:val="20"/>
                    </w:rPr>
                    <w:t>形态</w:t>
                  </w:r>
                </w:p>
              </w:tc>
              <w:tc>
                <w:tcPr>
                  <w:tcW w:w="1201" w:type="dxa"/>
                  <w:vAlign w:val="top"/>
                </w:tcPr>
                <w:p>
                  <w:pPr>
                    <w:pStyle w:val="TableText"/>
                    <w:spacing w:before="170" w:line="228" w:lineRule="auto"/>
                    <w:ind w:left="290"/>
                    <w:rPr>
                      <w:sz w:val="20"/>
                      <w:szCs w:val="20"/>
                    </w:rPr>
                  </w:pPr>
                  <w:r>
                    <w:rPr>
                      <w:spacing w:val="6"/>
                      <w:sz w:val="20"/>
                      <w:szCs w:val="20"/>
                    </w:rPr>
                    <w:t>年用量</w:t>
                  </w:r>
                </w:p>
              </w:tc>
              <w:tc>
                <w:tcPr>
                  <w:tcW w:w="972" w:type="dxa"/>
                  <w:vAlign w:val="top"/>
                </w:tcPr>
                <w:p>
                  <w:pPr>
                    <w:pStyle w:val="TableText"/>
                    <w:spacing w:before="35" w:line="234" w:lineRule="auto"/>
                    <w:ind w:left="387" w:right="170" w:hanging="212"/>
                    <w:rPr>
                      <w:sz w:val="20"/>
                      <w:szCs w:val="20"/>
                    </w:rPr>
                  </w:pPr>
                  <w:r>
                    <w:rPr>
                      <w:spacing w:val="6"/>
                      <w:sz w:val="20"/>
                      <w:szCs w:val="20"/>
                    </w:rPr>
                    <w:t>包装方</w:t>
                  </w:r>
                  <w:r>
                    <w:rPr>
                      <w:spacing w:val="1"/>
                      <w:sz w:val="20"/>
                      <w:szCs w:val="20"/>
                    </w:rPr>
                    <w:t xml:space="preserve"> </w:t>
                  </w:r>
                  <w:r>
                    <w:rPr>
                      <w:sz w:val="20"/>
                      <w:szCs w:val="20"/>
                    </w:rPr>
                    <w:t>式</w:t>
                  </w:r>
                </w:p>
              </w:tc>
              <w:tc>
                <w:tcPr>
                  <w:tcW w:w="1103" w:type="dxa"/>
                  <w:vAlign w:val="top"/>
                </w:tcPr>
                <w:p>
                  <w:pPr>
                    <w:pStyle w:val="TableText"/>
                    <w:spacing w:before="35" w:line="234" w:lineRule="auto"/>
                    <w:ind w:left="451" w:right="130" w:hanging="311"/>
                    <w:rPr>
                      <w:sz w:val="20"/>
                      <w:szCs w:val="20"/>
                    </w:rPr>
                  </w:pPr>
                  <w:r>
                    <w:rPr>
                      <w:spacing w:val="6"/>
                      <w:sz w:val="20"/>
                      <w:szCs w:val="20"/>
                    </w:rPr>
                    <w:t>最大暂存</w:t>
                  </w:r>
                  <w:r>
                    <w:rPr>
                      <w:spacing w:val="2"/>
                      <w:sz w:val="20"/>
                      <w:szCs w:val="20"/>
                    </w:rPr>
                    <w:t xml:space="preserve"> </w:t>
                  </w:r>
                  <w:r>
                    <w:rPr>
                      <w:sz w:val="20"/>
                      <w:szCs w:val="20"/>
                    </w:rPr>
                    <w:t>量</w:t>
                  </w:r>
                </w:p>
              </w:tc>
              <w:tc>
                <w:tcPr>
                  <w:tcW w:w="1088" w:type="dxa"/>
                  <w:vAlign w:val="top"/>
                </w:tcPr>
                <w:p>
                  <w:pPr>
                    <w:pStyle w:val="TableText"/>
                    <w:spacing w:before="170" w:line="228" w:lineRule="auto"/>
                    <w:ind w:left="130"/>
                    <w:rPr>
                      <w:sz w:val="20"/>
                      <w:szCs w:val="20"/>
                    </w:rPr>
                  </w:pPr>
                  <w:r>
                    <w:rPr>
                      <w:spacing w:val="7"/>
                      <w:sz w:val="20"/>
                      <w:szCs w:val="20"/>
                    </w:rPr>
                    <w:t>储存位置</w:t>
                  </w:r>
                </w:p>
              </w:tc>
              <w:tc>
                <w:tcPr>
                  <w:tcW w:w="1599" w:type="dxa"/>
                  <w:vAlign w:val="top"/>
                </w:tcPr>
                <w:p>
                  <w:pPr>
                    <w:pStyle w:val="TableText"/>
                    <w:spacing w:before="170" w:line="230" w:lineRule="auto"/>
                    <w:ind w:left="596"/>
                    <w:rPr>
                      <w:sz w:val="20"/>
                      <w:szCs w:val="20"/>
                    </w:rPr>
                  </w:pPr>
                  <w:r>
                    <w:rPr>
                      <w:spacing w:val="3"/>
                      <w:sz w:val="20"/>
                      <w:szCs w:val="20"/>
                    </w:rPr>
                    <w:t>备注</w:t>
                  </w:r>
                </w:p>
              </w:tc>
            </w:tr>
            <w:tr>
              <w:tblPrEx>
                <w:tblW w:w="8318" w:type="dxa"/>
                <w:tblInd w:w="473" w:type="dxa"/>
                <w:tblLayout w:type="fixed"/>
              </w:tblPrEx>
              <w:trPr>
                <w:trHeight w:val="401"/>
              </w:trPr>
              <w:tc>
                <w:tcPr>
                  <w:tcW w:w="472" w:type="dxa"/>
                  <w:vAlign w:val="top"/>
                </w:tcPr>
                <w:p>
                  <w:pPr>
                    <w:spacing w:before="130" w:line="195" w:lineRule="auto"/>
                    <w:ind w:left="2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69" w:type="dxa"/>
                  <w:vAlign w:val="top"/>
                </w:tcPr>
                <w:p>
                  <w:pPr>
                    <w:pStyle w:val="TableText"/>
                    <w:spacing w:before="94" w:line="230" w:lineRule="auto"/>
                    <w:ind w:left="376"/>
                    <w:rPr>
                      <w:sz w:val="20"/>
                      <w:szCs w:val="20"/>
                    </w:rPr>
                  </w:pPr>
                  <w:r>
                    <w:rPr>
                      <w:spacing w:val="5"/>
                      <w:sz w:val="20"/>
                      <w:szCs w:val="20"/>
                    </w:rPr>
                    <w:t>铁丝</w:t>
                  </w:r>
                </w:p>
              </w:tc>
              <w:tc>
                <w:tcPr>
                  <w:tcW w:w="714" w:type="dxa"/>
                  <w:vAlign w:val="top"/>
                </w:tcPr>
                <w:p>
                  <w:pPr>
                    <w:pStyle w:val="TableText"/>
                    <w:spacing w:before="94" w:line="229" w:lineRule="auto"/>
                    <w:ind w:left="169"/>
                    <w:rPr>
                      <w:sz w:val="20"/>
                      <w:szCs w:val="20"/>
                    </w:rPr>
                  </w:pPr>
                  <w:r>
                    <w:rPr>
                      <w:spacing w:val="-5"/>
                      <w:sz w:val="20"/>
                      <w:szCs w:val="20"/>
                    </w:rPr>
                    <w:t>固态</w:t>
                  </w:r>
                </w:p>
              </w:tc>
              <w:tc>
                <w:tcPr>
                  <w:tcW w:w="1201" w:type="dxa"/>
                  <w:vAlign w:val="top"/>
                </w:tcPr>
                <w:p>
                  <w:pPr>
                    <w:spacing w:before="130" w:line="195"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3000t</w:t>
                  </w:r>
                </w:p>
              </w:tc>
              <w:tc>
                <w:tcPr>
                  <w:tcW w:w="972" w:type="dxa"/>
                  <w:vAlign w:val="top"/>
                </w:tcPr>
                <w:p>
                  <w:pPr>
                    <w:pStyle w:val="TableText"/>
                    <w:spacing w:before="94" w:line="229" w:lineRule="auto"/>
                    <w:ind w:left="177"/>
                    <w:rPr>
                      <w:sz w:val="20"/>
                      <w:szCs w:val="20"/>
                    </w:rPr>
                  </w:pPr>
                  <w:r>
                    <w:rPr>
                      <w:spacing w:val="6"/>
                      <w:sz w:val="20"/>
                      <w:szCs w:val="20"/>
                    </w:rPr>
                    <w:t>纸箱装</w:t>
                  </w:r>
                </w:p>
              </w:tc>
              <w:tc>
                <w:tcPr>
                  <w:tcW w:w="1103" w:type="dxa"/>
                  <w:vAlign w:val="top"/>
                </w:tcPr>
                <w:p>
                  <w:pPr>
                    <w:spacing w:before="63" w:line="275" w:lineRule="exact"/>
                    <w:ind w:left="29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300t/a</w:t>
                  </w:r>
                </w:p>
              </w:tc>
              <w:tc>
                <w:tcPr>
                  <w:tcW w:w="1088" w:type="dxa"/>
                  <w:vAlign w:val="top"/>
                </w:tcPr>
                <w:p>
                  <w:pPr>
                    <w:pStyle w:val="TableText"/>
                    <w:spacing w:before="95" w:line="228" w:lineRule="auto"/>
                    <w:ind w:left="339"/>
                    <w:rPr>
                      <w:sz w:val="20"/>
                      <w:szCs w:val="20"/>
                    </w:rPr>
                  </w:pPr>
                  <w:r>
                    <w:rPr>
                      <w:spacing w:val="5"/>
                      <w:sz w:val="20"/>
                      <w:szCs w:val="20"/>
                    </w:rPr>
                    <w:t>仓库</w:t>
                  </w:r>
                </w:p>
              </w:tc>
              <w:tc>
                <w:tcPr>
                  <w:tcW w:w="1599" w:type="dxa"/>
                  <w:vAlign w:val="top"/>
                </w:tcPr>
                <w:p>
                  <w:pPr>
                    <w:spacing w:before="63" w:line="275" w:lineRule="exact"/>
                    <w:ind w:left="76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318" w:type="dxa"/>
                <w:tblInd w:w="473" w:type="dxa"/>
                <w:tblLayout w:type="fixed"/>
              </w:tblPrEx>
              <w:trPr>
                <w:trHeight w:val="401"/>
              </w:trPr>
              <w:tc>
                <w:tcPr>
                  <w:tcW w:w="472" w:type="dxa"/>
                  <w:vAlign w:val="top"/>
                </w:tcPr>
                <w:p>
                  <w:pPr>
                    <w:spacing w:before="130" w:line="195" w:lineRule="auto"/>
                    <w:ind w:left="18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69" w:type="dxa"/>
                  <w:vAlign w:val="top"/>
                </w:tcPr>
                <w:p>
                  <w:pPr>
                    <w:pStyle w:val="TableText"/>
                    <w:spacing w:before="93" w:line="228" w:lineRule="auto"/>
                    <w:ind w:left="168"/>
                    <w:rPr>
                      <w:sz w:val="20"/>
                      <w:szCs w:val="20"/>
                    </w:rPr>
                  </w:pPr>
                  <w:r>
                    <w:rPr>
                      <w:spacing w:val="7"/>
                      <w:sz w:val="20"/>
                      <w:szCs w:val="20"/>
                    </w:rPr>
                    <w:t>包装材料</w:t>
                  </w:r>
                </w:p>
              </w:tc>
              <w:tc>
                <w:tcPr>
                  <w:tcW w:w="714" w:type="dxa"/>
                  <w:vAlign w:val="top"/>
                </w:tcPr>
                <w:p>
                  <w:pPr>
                    <w:pStyle w:val="TableText"/>
                    <w:spacing w:before="94" w:line="229" w:lineRule="auto"/>
                    <w:ind w:left="169"/>
                    <w:rPr>
                      <w:sz w:val="20"/>
                      <w:szCs w:val="20"/>
                    </w:rPr>
                  </w:pPr>
                  <w:r>
                    <w:rPr>
                      <w:spacing w:val="-5"/>
                      <w:sz w:val="20"/>
                      <w:szCs w:val="20"/>
                    </w:rPr>
                    <w:t>固态</w:t>
                  </w:r>
                </w:p>
              </w:tc>
              <w:tc>
                <w:tcPr>
                  <w:tcW w:w="1201" w:type="dxa"/>
                  <w:vAlign w:val="top"/>
                </w:tcPr>
                <w:p>
                  <w:pPr>
                    <w:spacing w:before="130"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20t</w:t>
                  </w:r>
                </w:p>
              </w:tc>
              <w:tc>
                <w:tcPr>
                  <w:tcW w:w="972" w:type="dxa"/>
                  <w:vAlign w:val="top"/>
                </w:tcPr>
                <w:p>
                  <w:pPr>
                    <w:pStyle w:val="TableText"/>
                    <w:spacing w:before="94" w:line="229" w:lineRule="auto"/>
                    <w:ind w:left="177"/>
                    <w:rPr>
                      <w:sz w:val="20"/>
                      <w:szCs w:val="20"/>
                    </w:rPr>
                  </w:pPr>
                  <w:r>
                    <w:rPr>
                      <w:spacing w:val="6"/>
                      <w:sz w:val="20"/>
                      <w:szCs w:val="20"/>
                    </w:rPr>
                    <w:t>纸箱装</w:t>
                  </w:r>
                </w:p>
              </w:tc>
              <w:tc>
                <w:tcPr>
                  <w:tcW w:w="1103" w:type="dxa"/>
                  <w:vAlign w:val="top"/>
                </w:tcPr>
                <w:p>
                  <w:pPr>
                    <w:spacing w:before="130" w:line="195"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088" w:type="dxa"/>
                  <w:vAlign w:val="top"/>
                </w:tcPr>
                <w:p>
                  <w:pPr>
                    <w:pStyle w:val="TableText"/>
                    <w:spacing w:before="94" w:line="228" w:lineRule="auto"/>
                    <w:ind w:left="339"/>
                    <w:rPr>
                      <w:sz w:val="20"/>
                      <w:szCs w:val="20"/>
                    </w:rPr>
                  </w:pPr>
                  <w:r>
                    <w:rPr>
                      <w:spacing w:val="5"/>
                      <w:sz w:val="20"/>
                      <w:szCs w:val="20"/>
                    </w:rPr>
                    <w:t>仓库</w:t>
                  </w:r>
                </w:p>
              </w:tc>
              <w:tc>
                <w:tcPr>
                  <w:tcW w:w="1599" w:type="dxa"/>
                  <w:vAlign w:val="top"/>
                </w:tcPr>
                <w:p>
                  <w:pPr>
                    <w:spacing w:before="63" w:line="274" w:lineRule="exact"/>
                    <w:ind w:left="76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318" w:type="dxa"/>
                <w:tblInd w:w="473" w:type="dxa"/>
                <w:tblLayout w:type="fixed"/>
              </w:tblPrEx>
              <w:trPr>
                <w:trHeight w:val="401"/>
              </w:trPr>
              <w:tc>
                <w:tcPr>
                  <w:tcW w:w="472" w:type="dxa"/>
                  <w:vAlign w:val="top"/>
                </w:tcPr>
                <w:p>
                  <w:pPr>
                    <w:spacing w:before="132" w:line="195" w:lineRule="auto"/>
                    <w:ind w:left="1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69" w:type="dxa"/>
                  <w:vAlign w:val="top"/>
                </w:tcPr>
                <w:p>
                  <w:pPr>
                    <w:pStyle w:val="TableText"/>
                    <w:spacing w:before="96" w:line="228" w:lineRule="auto"/>
                    <w:ind w:left="485"/>
                    <w:rPr>
                      <w:sz w:val="20"/>
                      <w:szCs w:val="20"/>
                    </w:rPr>
                  </w:pPr>
                  <w:r>
                    <w:rPr>
                      <w:sz w:val="20"/>
                      <w:szCs w:val="20"/>
                    </w:rPr>
                    <w:t>水</w:t>
                  </w:r>
                </w:p>
              </w:tc>
              <w:tc>
                <w:tcPr>
                  <w:tcW w:w="714" w:type="dxa"/>
                  <w:vAlign w:val="top"/>
                </w:tcPr>
                <w:p>
                  <w:pPr>
                    <w:pStyle w:val="TableText"/>
                    <w:spacing w:before="96" w:line="229" w:lineRule="auto"/>
                    <w:ind w:left="153"/>
                    <w:rPr>
                      <w:sz w:val="20"/>
                      <w:szCs w:val="20"/>
                    </w:rPr>
                  </w:pPr>
                  <w:r>
                    <w:rPr>
                      <w:spacing w:val="3"/>
                      <w:sz w:val="20"/>
                      <w:szCs w:val="20"/>
                    </w:rPr>
                    <w:t>液态</w:t>
                  </w:r>
                </w:p>
              </w:tc>
              <w:tc>
                <w:tcPr>
                  <w:tcW w:w="1201" w:type="dxa"/>
                  <w:vAlign w:val="top"/>
                </w:tcPr>
                <w:p>
                  <w:pPr>
                    <w:spacing w:before="65" w:line="274" w:lineRule="exact"/>
                    <w:ind w:left="29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3000t/a</w:t>
                  </w:r>
                </w:p>
              </w:tc>
              <w:tc>
                <w:tcPr>
                  <w:tcW w:w="972" w:type="dxa"/>
                  <w:vAlign w:val="top"/>
                </w:tcPr>
                <w:p>
                  <w:pPr>
                    <w:spacing w:before="65" w:line="274" w:lineRule="exact"/>
                    <w:ind w:left="45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03" w:type="dxa"/>
                  <w:vAlign w:val="top"/>
                </w:tcPr>
                <w:p>
                  <w:pPr>
                    <w:spacing w:before="65" w:line="274" w:lineRule="exact"/>
                    <w:ind w:left="5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88" w:type="dxa"/>
                  <w:vAlign w:val="top"/>
                </w:tcPr>
                <w:p>
                  <w:pPr>
                    <w:spacing w:before="65" w:line="274" w:lineRule="exact"/>
                    <w:ind w:left="51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99" w:type="dxa"/>
                  <w:vAlign w:val="top"/>
                </w:tcPr>
                <w:p>
                  <w:pPr>
                    <w:spacing w:before="65" w:line="274" w:lineRule="exact"/>
                    <w:ind w:left="76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318" w:type="dxa"/>
                <w:tblInd w:w="473" w:type="dxa"/>
                <w:tblLayout w:type="fixed"/>
              </w:tblPrEx>
              <w:trPr>
                <w:trHeight w:val="406"/>
              </w:trPr>
              <w:tc>
                <w:tcPr>
                  <w:tcW w:w="472" w:type="dxa"/>
                  <w:vAlign w:val="top"/>
                </w:tcPr>
                <w:p>
                  <w:pPr>
                    <w:spacing w:before="134" w:line="195" w:lineRule="auto"/>
                    <w:ind w:left="1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69" w:type="dxa"/>
                  <w:vAlign w:val="top"/>
                </w:tcPr>
                <w:p>
                  <w:pPr>
                    <w:pStyle w:val="TableText"/>
                    <w:spacing w:before="98" w:line="234" w:lineRule="auto"/>
                    <w:ind w:left="507"/>
                    <w:rPr>
                      <w:sz w:val="20"/>
                      <w:szCs w:val="20"/>
                    </w:rPr>
                  </w:pPr>
                  <w:r>
                    <w:rPr>
                      <w:sz w:val="20"/>
                      <w:szCs w:val="20"/>
                    </w:rPr>
                    <w:t>电</w:t>
                  </w:r>
                </w:p>
              </w:tc>
              <w:tc>
                <w:tcPr>
                  <w:tcW w:w="714" w:type="dxa"/>
                  <w:vAlign w:val="top"/>
                </w:tcPr>
                <w:p>
                  <w:pPr>
                    <w:spacing w:before="24" w:line="274" w:lineRule="exact"/>
                    <w:ind w:left="32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01" w:type="dxa"/>
                  <w:vAlign w:val="top"/>
                </w:tcPr>
                <w:p>
                  <w:pPr>
                    <w:pStyle w:val="TableText"/>
                    <w:spacing w:before="67" w:line="274" w:lineRule="exact"/>
                    <w:ind w:left="1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67.5</w:t>
                  </w:r>
                  <w:r>
                    <w:rPr>
                      <w:rFonts w:ascii="Times New Roman" w:eastAsia="Times New Roman" w:hAnsi="Times New Roman" w:cs="Times New Roman"/>
                      <w:spacing w:val="15"/>
                      <w:position w:val="1"/>
                      <w:sz w:val="20"/>
                      <w:szCs w:val="20"/>
                    </w:rPr>
                    <w:t xml:space="preserve"> </w:t>
                  </w:r>
                  <w:r>
                    <w:rPr>
                      <w:spacing w:val="2"/>
                      <w:position w:val="1"/>
                      <w:sz w:val="20"/>
                      <w:szCs w:val="20"/>
                    </w:rPr>
                    <w:t>万度</w:t>
                  </w:r>
                  <w:r>
                    <w:rPr>
                      <w:rFonts w:ascii="Times New Roman" w:eastAsia="Times New Roman" w:hAnsi="Times New Roman" w:cs="Times New Roman"/>
                      <w:spacing w:val="2"/>
                      <w:position w:val="1"/>
                      <w:sz w:val="20"/>
                      <w:szCs w:val="20"/>
                    </w:rPr>
                    <w:t>/a</w:t>
                  </w:r>
                </w:p>
              </w:tc>
              <w:tc>
                <w:tcPr>
                  <w:tcW w:w="972" w:type="dxa"/>
                  <w:vAlign w:val="top"/>
                </w:tcPr>
                <w:p>
                  <w:pPr>
                    <w:spacing w:before="67" w:line="274" w:lineRule="exact"/>
                    <w:ind w:left="45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03" w:type="dxa"/>
                  <w:vAlign w:val="top"/>
                </w:tcPr>
                <w:p>
                  <w:pPr>
                    <w:spacing w:before="67" w:line="274" w:lineRule="exact"/>
                    <w:ind w:left="5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88" w:type="dxa"/>
                  <w:vAlign w:val="top"/>
                </w:tcPr>
                <w:p>
                  <w:pPr>
                    <w:spacing w:before="67" w:line="274" w:lineRule="exact"/>
                    <w:ind w:left="51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99" w:type="dxa"/>
                  <w:vAlign w:val="top"/>
                </w:tcPr>
                <w:p>
                  <w:pPr>
                    <w:spacing w:before="67" w:line="274" w:lineRule="exact"/>
                    <w:ind w:left="76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113" w:line="220" w:lineRule="auto"/>
              <w:ind w:left="598"/>
              <w:rPr>
                <w:rFonts w:ascii="Times New Roman" w:eastAsia="Times New Roman" w:hAnsi="Times New Roman" w:cs="Times New Roman"/>
              </w:rPr>
            </w:pPr>
            <w:r>
              <w:rPr>
                <w:spacing w:val="-3"/>
              </w:rPr>
              <w:t>（</w:t>
            </w:r>
            <w:r>
              <w:rPr>
                <w:rFonts w:ascii="Times New Roman" w:eastAsia="Times New Roman" w:hAnsi="Times New Roman" w:cs="Times New Roman"/>
                <w:spacing w:val="-3"/>
              </w:rPr>
              <w:t>3</w:t>
            </w:r>
            <w:r>
              <w:rPr>
                <w:spacing w:val="-3"/>
              </w:rPr>
              <w:t>）项目实施后主要生产设备，见表</w:t>
            </w:r>
            <w:r>
              <w:rPr>
                <w:spacing w:val="-22"/>
              </w:rPr>
              <w:t xml:space="preserve"> </w:t>
            </w:r>
            <w:r>
              <w:rPr>
                <w:rFonts w:ascii="Times New Roman" w:eastAsia="Times New Roman" w:hAnsi="Times New Roman" w:cs="Times New Roman"/>
                <w:spacing w:val="-3"/>
              </w:rPr>
              <w:t>1-2</w:t>
            </w:r>
          </w:p>
          <w:p>
            <w:pPr>
              <w:pStyle w:val="TableText"/>
              <w:spacing w:before="98" w:line="224" w:lineRule="auto"/>
              <w:ind w:left="3107"/>
              <w:rPr>
                <w:sz w:val="20"/>
                <w:szCs w:val="20"/>
              </w:rPr>
            </w:pPr>
            <w:r>
              <w:rPr>
                <w:spacing w:val="6"/>
                <w:sz w:val="20"/>
                <w:szCs w:val="20"/>
                <w14:textOutline w14:w="3795" w14:cap="sq">
                  <w14:solidFill>
                    <w14:srgbClr w14:val="000000"/>
                  </w14:solidFill>
                  <w14:prstDash w14:val="solid"/>
                  <w14:bevel/>
                </w14:textOutline>
              </w:rPr>
              <w:t>表</w:t>
            </w:r>
            <w:r>
              <w:rPr>
                <w:spacing w:val="-20"/>
                <w:sz w:val="20"/>
                <w:szCs w:val="20"/>
              </w:rPr>
              <w:t xml:space="preserve"> </w:t>
            </w:r>
            <w:r>
              <w:rPr>
                <w:rFonts w:ascii="Times New Roman" w:eastAsia="Times New Roman" w:hAnsi="Times New Roman" w:cs="Times New Roman"/>
                <w:b/>
                <w:bCs/>
                <w:spacing w:val="6"/>
                <w:sz w:val="20"/>
                <w:szCs w:val="20"/>
              </w:rPr>
              <w:t xml:space="preserve">1-2    </w:t>
            </w:r>
            <w:r>
              <w:rPr>
                <w:spacing w:val="6"/>
                <w:sz w:val="20"/>
                <w:szCs w:val="20"/>
                <w14:textOutline w14:w="3795" w14:cap="sq">
                  <w14:solidFill>
                    <w14:srgbClr w14:val="000000"/>
                  </w14:solidFill>
                  <w14:prstDash w14:val="solid"/>
                  <w14:bevel/>
                </w14:textOutline>
              </w:rPr>
              <w:t>项目所需生产设备一览表</w:t>
            </w:r>
          </w:p>
          <w:tbl>
            <w:tblPr>
              <w:tblStyle w:val="TableNormal2"/>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6"/>
              <w:gridCol w:w="2197"/>
              <w:gridCol w:w="1149"/>
              <w:gridCol w:w="646"/>
              <w:gridCol w:w="870"/>
              <w:gridCol w:w="1449"/>
              <w:gridCol w:w="1987"/>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766" w:type="dxa"/>
                  <w:vAlign w:val="top"/>
                </w:tcPr>
                <w:p>
                  <w:pPr>
                    <w:pStyle w:val="TableText"/>
                    <w:spacing w:before="126" w:line="230" w:lineRule="auto"/>
                    <w:ind w:left="177"/>
                    <w:rPr>
                      <w:sz w:val="20"/>
                      <w:szCs w:val="20"/>
                    </w:rPr>
                  </w:pPr>
                  <w:r>
                    <w:rPr>
                      <w:spacing w:val="5"/>
                      <w:sz w:val="20"/>
                      <w:szCs w:val="20"/>
                    </w:rPr>
                    <w:t>序号</w:t>
                  </w:r>
                </w:p>
              </w:tc>
              <w:tc>
                <w:tcPr>
                  <w:tcW w:w="2197" w:type="dxa"/>
                  <w:vAlign w:val="top"/>
                </w:tcPr>
                <w:p>
                  <w:pPr>
                    <w:pStyle w:val="TableText"/>
                    <w:spacing w:before="126" w:line="231" w:lineRule="auto"/>
                    <w:ind w:left="895"/>
                    <w:rPr>
                      <w:sz w:val="20"/>
                      <w:szCs w:val="20"/>
                    </w:rPr>
                  </w:pPr>
                  <w:r>
                    <w:rPr>
                      <w:spacing w:val="3"/>
                      <w:sz w:val="20"/>
                      <w:szCs w:val="20"/>
                    </w:rPr>
                    <w:t>名称</w:t>
                  </w:r>
                </w:p>
              </w:tc>
              <w:tc>
                <w:tcPr>
                  <w:tcW w:w="1149" w:type="dxa"/>
                  <w:vAlign w:val="top"/>
                </w:tcPr>
                <w:p>
                  <w:pPr>
                    <w:pStyle w:val="TableText"/>
                    <w:spacing w:before="126" w:line="230" w:lineRule="auto"/>
                    <w:ind w:left="375"/>
                    <w:rPr>
                      <w:sz w:val="20"/>
                      <w:szCs w:val="20"/>
                    </w:rPr>
                  </w:pPr>
                  <w:r>
                    <w:rPr>
                      <w:spacing w:val="1"/>
                      <w:sz w:val="20"/>
                      <w:szCs w:val="20"/>
                    </w:rPr>
                    <w:t>型号</w:t>
                  </w:r>
                </w:p>
              </w:tc>
              <w:tc>
                <w:tcPr>
                  <w:tcW w:w="646" w:type="dxa"/>
                  <w:vAlign w:val="top"/>
                </w:tcPr>
                <w:p>
                  <w:pPr>
                    <w:pStyle w:val="TableText"/>
                    <w:spacing w:before="126" w:line="229" w:lineRule="auto"/>
                    <w:ind w:left="119"/>
                    <w:rPr>
                      <w:sz w:val="20"/>
                      <w:szCs w:val="20"/>
                    </w:rPr>
                  </w:pPr>
                  <w:r>
                    <w:rPr>
                      <w:spacing w:val="3"/>
                      <w:sz w:val="20"/>
                      <w:szCs w:val="20"/>
                    </w:rPr>
                    <w:t>单位</w:t>
                  </w:r>
                </w:p>
              </w:tc>
              <w:tc>
                <w:tcPr>
                  <w:tcW w:w="870" w:type="dxa"/>
                  <w:vAlign w:val="top"/>
                </w:tcPr>
                <w:p>
                  <w:pPr>
                    <w:pStyle w:val="TableText"/>
                    <w:spacing w:before="127" w:line="228" w:lineRule="auto"/>
                    <w:ind w:left="231"/>
                    <w:rPr>
                      <w:sz w:val="20"/>
                      <w:szCs w:val="20"/>
                    </w:rPr>
                  </w:pPr>
                  <w:r>
                    <w:rPr>
                      <w:spacing w:val="3"/>
                      <w:sz w:val="20"/>
                      <w:szCs w:val="20"/>
                    </w:rPr>
                    <w:t>数量</w:t>
                  </w:r>
                </w:p>
              </w:tc>
              <w:tc>
                <w:tcPr>
                  <w:tcW w:w="1449" w:type="dxa"/>
                  <w:vAlign w:val="top"/>
                </w:tcPr>
                <w:p>
                  <w:pPr>
                    <w:pStyle w:val="TableText"/>
                    <w:spacing w:before="126" w:line="230" w:lineRule="auto"/>
                    <w:ind w:left="521"/>
                    <w:rPr>
                      <w:sz w:val="20"/>
                      <w:szCs w:val="20"/>
                    </w:rPr>
                  </w:pPr>
                  <w:r>
                    <w:rPr>
                      <w:spacing w:val="4"/>
                      <w:sz w:val="20"/>
                      <w:szCs w:val="20"/>
                    </w:rPr>
                    <w:t>位置</w:t>
                  </w:r>
                </w:p>
              </w:tc>
              <w:tc>
                <w:tcPr>
                  <w:tcW w:w="1987" w:type="dxa"/>
                  <w:vAlign w:val="top"/>
                </w:tcPr>
                <w:p>
                  <w:pPr>
                    <w:pStyle w:val="TableText"/>
                    <w:spacing w:before="126" w:line="230" w:lineRule="auto"/>
                    <w:ind w:left="791"/>
                    <w:rPr>
                      <w:sz w:val="20"/>
                      <w:szCs w:val="20"/>
                    </w:rPr>
                  </w:pPr>
                  <w:r>
                    <w:rPr>
                      <w:spacing w:val="3"/>
                      <w:sz w:val="20"/>
                      <w:szCs w:val="20"/>
                    </w:rPr>
                    <w:t>备注</w:t>
                  </w:r>
                </w:p>
              </w:tc>
            </w:tr>
            <w:tr>
              <w:tblPrEx>
                <w:tblW w:w="9064" w:type="dxa"/>
                <w:tblInd w:w="100" w:type="dxa"/>
                <w:tblLayout w:type="fixed"/>
              </w:tblPrEx>
              <w:trPr>
                <w:trHeight w:val="458"/>
              </w:trPr>
              <w:tc>
                <w:tcPr>
                  <w:tcW w:w="766" w:type="dxa"/>
                  <w:vAlign w:val="top"/>
                </w:tcPr>
                <w:p>
                  <w:pPr>
                    <w:spacing w:before="160" w:line="195" w:lineRule="auto"/>
                    <w:ind w:left="35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97" w:type="dxa"/>
                  <w:vAlign w:val="top"/>
                </w:tcPr>
                <w:p>
                  <w:pPr>
                    <w:pStyle w:val="TableText"/>
                    <w:spacing w:before="33" w:line="228" w:lineRule="auto"/>
                    <w:ind w:left="894"/>
                    <w:rPr>
                      <w:sz w:val="20"/>
                      <w:szCs w:val="20"/>
                    </w:rPr>
                  </w:pPr>
                  <w:r>
                    <w:rPr>
                      <w:spacing w:val="4"/>
                      <w:sz w:val="20"/>
                      <w:szCs w:val="20"/>
                    </w:rPr>
                    <w:t>冲床</w:t>
                  </w:r>
                </w:p>
              </w:tc>
              <w:tc>
                <w:tcPr>
                  <w:tcW w:w="1149" w:type="dxa"/>
                  <w:vAlign w:val="top"/>
                </w:tcPr>
                <w:p>
                  <w:pPr>
                    <w:spacing w:before="93"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21" w:line="231" w:lineRule="auto"/>
                    <w:ind w:left="239"/>
                    <w:rPr>
                      <w:sz w:val="20"/>
                      <w:szCs w:val="20"/>
                    </w:rPr>
                  </w:pPr>
                  <w:r>
                    <w:rPr>
                      <w:sz w:val="20"/>
                      <w:szCs w:val="20"/>
                    </w:rPr>
                    <w:t>台</w:t>
                  </w:r>
                </w:p>
              </w:tc>
              <w:tc>
                <w:tcPr>
                  <w:tcW w:w="870" w:type="dxa"/>
                  <w:vAlign w:val="top"/>
                </w:tcPr>
                <w:p>
                  <w:pPr>
                    <w:spacing w:before="160"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449" w:type="dxa"/>
                  <w:vAlign w:val="top"/>
                </w:tcPr>
                <w:p>
                  <w:pPr>
                    <w:pStyle w:val="TableText"/>
                    <w:spacing w:before="122" w:line="229" w:lineRule="auto"/>
                    <w:ind w:left="418"/>
                    <w:rPr>
                      <w:sz w:val="20"/>
                      <w:szCs w:val="20"/>
                    </w:rPr>
                  </w:pPr>
                  <w:r>
                    <w:rPr>
                      <w:spacing w:val="6"/>
                      <w:sz w:val="20"/>
                      <w:szCs w:val="20"/>
                    </w:rPr>
                    <w:t>厂房二</w:t>
                  </w:r>
                </w:p>
              </w:tc>
              <w:tc>
                <w:tcPr>
                  <w:tcW w:w="1987" w:type="dxa"/>
                  <w:vAlign w:val="top"/>
                </w:tcPr>
                <w:p>
                  <w:pPr>
                    <w:pStyle w:val="TableText"/>
                    <w:spacing w:before="122" w:line="229" w:lineRule="auto"/>
                    <w:ind w:left="790"/>
                    <w:rPr>
                      <w:sz w:val="20"/>
                      <w:szCs w:val="20"/>
                    </w:rPr>
                  </w:pPr>
                  <w:r>
                    <w:rPr>
                      <w:spacing w:val="3"/>
                      <w:sz w:val="20"/>
                      <w:szCs w:val="20"/>
                    </w:rPr>
                    <w:t>折弯</w:t>
                  </w:r>
                </w:p>
              </w:tc>
            </w:tr>
            <w:tr>
              <w:tblPrEx>
                <w:tblW w:w="9064" w:type="dxa"/>
                <w:tblInd w:w="100" w:type="dxa"/>
                <w:tblLayout w:type="fixed"/>
              </w:tblPrEx>
              <w:trPr>
                <w:trHeight w:val="500"/>
              </w:trPr>
              <w:tc>
                <w:tcPr>
                  <w:tcW w:w="766" w:type="dxa"/>
                  <w:vAlign w:val="top"/>
                </w:tcPr>
                <w:p>
                  <w:pPr>
                    <w:spacing w:before="182"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97" w:type="dxa"/>
                  <w:vAlign w:val="top"/>
                </w:tcPr>
                <w:p>
                  <w:pPr>
                    <w:pStyle w:val="TableText"/>
                    <w:spacing w:before="33" w:line="228" w:lineRule="auto"/>
                    <w:ind w:left="578"/>
                    <w:rPr>
                      <w:sz w:val="20"/>
                      <w:szCs w:val="20"/>
                    </w:rPr>
                  </w:pPr>
                  <w:r>
                    <w:rPr>
                      <w:spacing w:val="8"/>
                      <w:sz w:val="20"/>
                      <w:szCs w:val="20"/>
                    </w:rPr>
                    <w:t>节能空压机</w:t>
                  </w:r>
                </w:p>
              </w:tc>
              <w:tc>
                <w:tcPr>
                  <w:tcW w:w="1149" w:type="dxa"/>
                  <w:vAlign w:val="top"/>
                </w:tcPr>
                <w:p>
                  <w:pPr>
                    <w:spacing w:before="115"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43" w:line="231" w:lineRule="auto"/>
                    <w:ind w:left="239"/>
                    <w:rPr>
                      <w:sz w:val="20"/>
                      <w:szCs w:val="20"/>
                    </w:rPr>
                  </w:pPr>
                  <w:r>
                    <w:rPr>
                      <w:sz w:val="20"/>
                      <w:szCs w:val="20"/>
                    </w:rPr>
                    <w:t>台</w:t>
                  </w:r>
                </w:p>
              </w:tc>
              <w:tc>
                <w:tcPr>
                  <w:tcW w:w="870" w:type="dxa"/>
                  <w:vAlign w:val="top"/>
                </w:tcPr>
                <w:p>
                  <w:pPr>
                    <w:spacing w:before="182" w:line="195" w:lineRule="auto"/>
                    <w:ind w:left="38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49" w:type="dxa"/>
                  <w:vAlign w:val="top"/>
                </w:tcPr>
                <w:p>
                  <w:pPr>
                    <w:pStyle w:val="TableText"/>
                    <w:spacing w:before="143" w:line="229" w:lineRule="auto"/>
                    <w:ind w:left="418"/>
                    <w:rPr>
                      <w:sz w:val="20"/>
                      <w:szCs w:val="20"/>
                    </w:rPr>
                  </w:pPr>
                  <w:r>
                    <w:rPr>
                      <w:spacing w:val="6"/>
                      <w:sz w:val="20"/>
                      <w:szCs w:val="20"/>
                    </w:rPr>
                    <w:t>厂房二</w:t>
                  </w:r>
                </w:p>
              </w:tc>
              <w:tc>
                <w:tcPr>
                  <w:tcW w:w="1987" w:type="dxa"/>
                  <w:vAlign w:val="top"/>
                </w:tcPr>
                <w:p>
                  <w:pPr>
                    <w:spacing w:before="115" w:line="274" w:lineRule="exact"/>
                    <w:ind w:left="96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58"/>
              </w:trPr>
              <w:tc>
                <w:tcPr>
                  <w:tcW w:w="766" w:type="dxa"/>
                  <w:vAlign w:val="top"/>
                </w:tcPr>
                <w:p>
                  <w:pPr>
                    <w:spacing w:before="161" w:line="195" w:lineRule="auto"/>
                    <w:ind w:left="33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97" w:type="dxa"/>
                  <w:vAlign w:val="top"/>
                </w:tcPr>
                <w:p>
                  <w:pPr>
                    <w:pStyle w:val="TableText"/>
                    <w:spacing w:before="35" w:line="228" w:lineRule="auto"/>
                    <w:ind w:left="578"/>
                    <w:rPr>
                      <w:sz w:val="20"/>
                      <w:szCs w:val="20"/>
                    </w:rPr>
                  </w:pPr>
                  <w:r>
                    <w:rPr>
                      <w:spacing w:val="8"/>
                      <w:sz w:val="20"/>
                      <w:szCs w:val="20"/>
                    </w:rPr>
                    <w:t>全自动冲床</w:t>
                  </w:r>
                </w:p>
              </w:tc>
              <w:tc>
                <w:tcPr>
                  <w:tcW w:w="1149" w:type="dxa"/>
                  <w:vAlign w:val="top"/>
                </w:tcPr>
                <w:p>
                  <w:pPr>
                    <w:spacing w:before="95"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23" w:line="231" w:lineRule="auto"/>
                    <w:ind w:left="239"/>
                    <w:rPr>
                      <w:sz w:val="20"/>
                      <w:szCs w:val="20"/>
                    </w:rPr>
                  </w:pPr>
                  <w:r>
                    <w:rPr>
                      <w:sz w:val="20"/>
                      <w:szCs w:val="20"/>
                    </w:rPr>
                    <w:t>台</w:t>
                  </w:r>
                </w:p>
              </w:tc>
              <w:tc>
                <w:tcPr>
                  <w:tcW w:w="870" w:type="dxa"/>
                  <w:vAlign w:val="top"/>
                </w:tcPr>
                <w:p>
                  <w:pPr>
                    <w:spacing w:before="162"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49" w:type="dxa"/>
                  <w:vAlign w:val="top"/>
                </w:tcPr>
                <w:p>
                  <w:pPr>
                    <w:pStyle w:val="TableText"/>
                    <w:spacing w:before="123" w:line="229" w:lineRule="auto"/>
                    <w:ind w:left="418"/>
                    <w:rPr>
                      <w:sz w:val="20"/>
                      <w:szCs w:val="20"/>
                    </w:rPr>
                  </w:pPr>
                  <w:r>
                    <w:rPr>
                      <w:spacing w:val="6"/>
                      <w:sz w:val="20"/>
                      <w:szCs w:val="20"/>
                    </w:rPr>
                    <w:t>厂房二</w:t>
                  </w:r>
                </w:p>
              </w:tc>
              <w:tc>
                <w:tcPr>
                  <w:tcW w:w="1987" w:type="dxa"/>
                  <w:vAlign w:val="top"/>
                </w:tcPr>
                <w:p>
                  <w:pPr>
                    <w:pStyle w:val="TableText"/>
                    <w:spacing w:before="123" w:line="229" w:lineRule="auto"/>
                    <w:ind w:left="790"/>
                    <w:rPr>
                      <w:sz w:val="20"/>
                      <w:szCs w:val="20"/>
                    </w:rPr>
                  </w:pPr>
                  <w:r>
                    <w:rPr>
                      <w:spacing w:val="3"/>
                      <w:sz w:val="20"/>
                      <w:szCs w:val="20"/>
                    </w:rPr>
                    <w:t>折弯</w:t>
                  </w:r>
                </w:p>
              </w:tc>
            </w:tr>
            <w:tr>
              <w:tblPrEx>
                <w:tblW w:w="9064" w:type="dxa"/>
                <w:tblInd w:w="100" w:type="dxa"/>
                <w:tblLayout w:type="fixed"/>
              </w:tblPrEx>
              <w:trPr>
                <w:trHeight w:val="458"/>
              </w:trPr>
              <w:tc>
                <w:tcPr>
                  <w:tcW w:w="766" w:type="dxa"/>
                  <w:vAlign w:val="top"/>
                </w:tcPr>
                <w:p>
                  <w:pPr>
                    <w:spacing w:before="162"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97" w:type="dxa"/>
                  <w:vAlign w:val="top"/>
                </w:tcPr>
                <w:p>
                  <w:pPr>
                    <w:pStyle w:val="TableText"/>
                    <w:spacing w:before="34" w:line="228" w:lineRule="auto"/>
                    <w:ind w:left="795"/>
                    <w:rPr>
                      <w:sz w:val="20"/>
                      <w:szCs w:val="20"/>
                    </w:rPr>
                  </w:pPr>
                  <w:r>
                    <w:rPr>
                      <w:spacing w:val="4"/>
                      <w:sz w:val="20"/>
                      <w:szCs w:val="20"/>
                    </w:rPr>
                    <w:t>点焊机</w:t>
                  </w:r>
                </w:p>
              </w:tc>
              <w:tc>
                <w:tcPr>
                  <w:tcW w:w="1149" w:type="dxa"/>
                  <w:vAlign w:val="top"/>
                </w:tcPr>
                <w:p>
                  <w:pPr>
                    <w:spacing w:before="95"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25" w:line="231" w:lineRule="auto"/>
                    <w:ind w:left="239"/>
                    <w:rPr>
                      <w:sz w:val="20"/>
                      <w:szCs w:val="20"/>
                    </w:rPr>
                  </w:pPr>
                  <w:r>
                    <w:rPr>
                      <w:sz w:val="20"/>
                      <w:szCs w:val="20"/>
                    </w:rPr>
                    <w:t>台</w:t>
                  </w:r>
                </w:p>
              </w:tc>
              <w:tc>
                <w:tcPr>
                  <w:tcW w:w="870" w:type="dxa"/>
                  <w:vAlign w:val="top"/>
                </w:tcPr>
                <w:p>
                  <w:pPr>
                    <w:spacing w:before="162" w:line="195"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1449" w:type="dxa"/>
                  <w:vAlign w:val="top"/>
                </w:tcPr>
                <w:p>
                  <w:pPr>
                    <w:pStyle w:val="TableText"/>
                    <w:spacing w:before="126" w:line="229" w:lineRule="auto"/>
                    <w:ind w:left="418"/>
                    <w:rPr>
                      <w:sz w:val="20"/>
                      <w:szCs w:val="20"/>
                    </w:rPr>
                  </w:pPr>
                  <w:r>
                    <w:rPr>
                      <w:spacing w:val="6"/>
                      <w:sz w:val="20"/>
                      <w:szCs w:val="20"/>
                    </w:rPr>
                    <w:t>厂房二</w:t>
                  </w:r>
                </w:p>
              </w:tc>
              <w:tc>
                <w:tcPr>
                  <w:tcW w:w="1987" w:type="dxa"/>
                  <w:vAlign w:val="top"/>
                </w:tcPr>
                <w:p>
                  <w:pPr>
                    <w:pStyle w:val="TableText"/>
                    <w:spacing w:before="125" w:line="228" w:lineRule="auto"/>
                    <w:ind w:left="583"/>
                    <w:rPr>
                      <w:sz w:val="20"/>
                      <w:szCs w:val="20"/>
                    </w:rPr>
                  </w:pPr>
                  <w:r>
                    <w:rPr>
                      <w:spacing w:val="6"/>
                      <w:sz w:val="20"/>
                      <w:szCs w:val="20"/>
                    </w:rPr>
                    <w:t>不需焊材</w:t>
                  </w:r>
                </w:p>
              </w:tc>
            </w:tr>
            <w:tr>
              <w:tblPrEx>
                <w:tblW w:w="9064" w:type="dxa"/>
                <w:tblInd w:w="100" w:type="dxa"/>
                <w:tblLayout w:type="fixed"/>
              </w:tblPrEx>
              <w:trPr>
                <w:trHeight w:val="459"/>
              </w:trPr>
              <w:tc>
                <w:tcPr>
                  <w:tcW w:w="766" w:type="dxa"/>
                  <w:vAlign w:val="top"/>
                </w:tcPr>
                <w:p>
                  <w:pPr>
                    <w:spacing w:before="165" w:line="192"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97" w:type="dxa"/>
                  <w:vAlign w:val="top"/>
                </w:tcPr>
                <w:p>
                  <w:pPr>
                    <w:pStyle w:val="TableText"/>
                    <w:spacing w:before="34" w:line="228" w:lineRule="auto"/>
                    <w:ind w:left="791"/>
                    <w:rPr>
                      <w:sz w:val="20"/>
                      <w:szCs w:val="20"/>
                    </w:rPr>
                  </w:pPr>
                  <w:r>
                    <w:rPr>
                      <w:spacing w:val="5"/>
                      <w:sz w:val="20"/>
                      <w:szCs w:val="20"/>
                    </w:rPr>
                    <w:t>弹簧机</w:t>
                  </w:r>
                </w:p>
              </w:tc>
              <w:tc>
                <w:tcPr>
                  <w:tcW w:w="1149" w:type="dxa"/>
                  <w:vAlign w:val="top"/>
                </w:tcPr>
                <w:p>
                  <w:pPr>
                    <w:spacing w:before="95"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26" w:line="231" w:lineRule="auto"/>
                    <w:ind w:left="239"/>
                    <w:rPr>
                      <w:sz w:val="20"/>
                      <w:szCs w:val="20"/>
                    </w:rPr>
                  </w:pPr>
                  <w:r>
                    <w:rPr>
                      <w:sz w:val="20"/>
                      <w:szCs w:val="20"/>
                    </w:rPr>
                    <w:t>台</w:t>
                  </w:r>
                </w:p>
              </w:tc>
              <w:tc>
                <w:tcPr>
                  <w:tcW w:w="870" w:type="dxa"/>
                  <w:vAlign w:val="top"/>
                </w:tcPr>
                <w:p>
                  <w:pPr>
                    <w:spacing w:before="162" w:line="195"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49" w:type="dxa"/>
                  <w:vAlign w:val="top"/>
                </w:tcPr>
                <w:p>
                  <w:pPr>
                    <w:pStyle w:val="TableText"/>
                    <w:spacing w:before="126" w:line="229" w:lineRule="auto"/>
                    <w:ind w:left="418"/>
                    <w:rPr>
                      <w:sz w:val="20"/>
                      <w:szCs w:val="20"/>
                    </w:rPr>
                  </w:pPr>
                  <w:r>
                    <w:rPr>
                      <w:spacing w:val="6"/>
                      <w:sz w:val="20"/>
                      <w:szCs w:val="20"/>
                    </w:rPr>
                    <w:t>厂房二</w:t>
                  </w:r>
                </w:p>
              </w:tc>
              <w:tc>
                <w:tcPr>
                  <w:tcW w:w="1987" w:type="dxa"/>
                  <w:vAlign w:val="top"/>
                </w:tcPr>
                <w:p>
                  <w:pPr>
                    <w:pStyle w:val="TableText"/>
                    <w:spacing w:before="126" w:line="229" w:lineRule="auto"/>
                    <w:ind w:left="795"/>
                    <w:rPr>
                      <w:sz w:val="20"/>
                      <w:szCs w:val="20"/>
                    </w:rPr>
                  </w:pPr>
                  <w:r>
                    <w:rPr>
                      <w:spacing w:val="1"/>
                      <w:sz w:val="20"/>
                      <w:szCs w:val="20"/>
                    </w:rPr>
                    <w:t>下料</w:t>
                  </w:r>
                </w:p>
              </w:tc>
            </w:tr>
            <w:tr>
              <w:tblPrEx>
                <w:tblW w:w="9064" w:type="dxa"/>
                <w:tblInd w:w="100" w:type="dxa"/>
                <w:tblLayout w:type="fixed"/>
              </w:tblPrEx>
              <w:trPr>
                <w:trHeight w:val="459"/>
              </w:trPr>
              <w:tc>
                <w:tcPr>
                  <w:tcW w:w="766" w:type="dxa"/>
                  <w:vAlign w:val="top"/>
                </w:tcPr>
                <w:p>
                  <w:pPr>
                    <w:rPr>
                      <w:rFonts w:ascii="Arial"/>
                      <w:sz w:val="21"/>
                    </w:rPr>
                  </w:pPr>
                </w:p>
              </w:tc>
              <w:tc>
                <w:tcPr>
                  <w:tcW w:w="2197" w:type="dxa"/>
                  <w:vAlign w:val="top"/>
                </w:tcPr>
                <w:p>
                  <w:pPr>
                    <w:pStyle w:val="TableText"/>
                    <w:spacing w:before="36" w:line="228" w:lineRule="auto"/>
                    <w:ind w:left="613"/>
                    <w:rPr>
                      <w:sz w:val="20"/>
                      <w:szCs w:val="20"/>
                    </w:rPr>
                  </w:pPr>
                  <w:r>
                    <w:rPr>
                      <w:spacing w:val="1"/>
                      <w:sz w:val="20"/>
                      <w:szCs w:val="20"/>
                    </w:rPr>
                    <w:t>自动排焊机</w:t>
                  </w:r>
                </w:p>
              </w:tc>
              <w:tc>
                <w:tcPr>
                  <w:tcW w:w="1149" w:type="dxa"/>
                  <w:vAlign w:val="top"/>
                </w:tcPr>
                <w:p>
                  <w:pPr>
                    <w:rPr>
                      <w:rFonts w:ascii="Arial"/>
                      <w:sz w:val="21"/>
                    </w:rPr>
                  </w:pPr>
                </w:p>
              </w:tc>
              <w:tc>
                <w:tcPr>
                  <w:tcW w:w="646" w:type="dxa"/>
                  <w:vAlign w:val="top"/>
                </w:tcPr>
                <w:p>
                  <w:pPr>
                    <w:pStyle w:val="TableText"/>
                    <w:spacing w:before="125" w:line="231" w:lineRule="auto"/>
                    <w:ind w:left="239"/>
                    <w:rPr>
                      <w:sz w:val="20"/>
                      <w:szCs w:val="20"/>
                    </w:rPr>
                  </w:pPr>
                  <w:r>
                    <w:rPr>
                      <w:sz w:val="20"/>
                      <w:szCs w:val="20"/>
                    </w:rPr>
                    <w:t>台</w:t>
                  </w:r>
                </w:p>
              </w:tc>
              <w:tc>
                <w:tcPr>
                  <w:tcW w:w="870" w:type="dxa"/>
                  <w:vAlign w:val="top"/>
                </w:tcPr>
                <w:p>
                  <w:pPr>
                    <w:spacing w:before="164"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49" w:type="dxa"/>
                  <w:vAlign w:val="top"/>
                </w:tcPr>
                <w:p>
                  <w:pPr>
                    <w:pStyle w:val="TableText"/>
                    <w:spacing w:before="125" w:line="229" w:lineRule="auto"/>
                    <w:ind w:left="418"/>
                    <w:rPr>
                      <w:sz w:val="20"/>
                      <w:szCs w:val="20"/>
                    </w:rPr>
                  </w:pPr>
                  <w:r>
                    <w:rPr>
                      <w:spacing w:val="6"/>
                      <w:sz w:val="20"/>
                      <w:szCs w:val="20"/>
                    </w:rPr>
                    <w:t>厂房二</w:t>
                  </w:r>
                </w:p>
              </w:tc>
              <w:tc>
                <w:tcPr>
                  <w:tcW w:w="1987" w:type="dxa"/>
                  <w:vAlign w:val="top"/>
                </w:tcPr>
                <w:p>
                  <w:pPr>
                    <w:pStyle w:val="TableText"/>
                    <w:spacing w:before="125" w:line="228" w:lineRule="auto"/>
                    <w:ind w:left="583"/>
                    <w:rPr>
                      <w:sz w:val="20"/>
                      <w:szCs w:val="20"/>
                    </w:rPr>
                  </w:pPr>
                  <w:r>
                    <w:rPr>
                      <w:spacing w:val="6"/>
                      <w:sz w:val="20"/>
                      <w:szCs w:val="20"/>
                    </w:rPr>
                    <w:t>不需焊材</w:t>
                  </w:r>
                </w:p>
              </w:tc>
            </w:tr>
            <w:tr>
              <w:tblPrEx>
                <w:tblW w:w="9064" w:type="dxa"/>
                <w:tblInd w:w="100" w:type="dxa"/>
                <w:tblLayout w:type="fixed"/>
              </w:tblPrEx>
              <w:trPr>
                <w:trHeight w:val="554"/>
              </w:trPr>
              <w:tc>
                <w:tcPr>
                  <w:tcW w:w="766" w:type="dxa"/>
                  <w:vAlign w:val="top"/>
                </w:tcPr>
                <w:p>
                  <w:pPr>
                    <w:spacing w:before="208" w:line="195" w:lineRule="auto"/>
                    <w:ind w:left="33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97" w:type="dxa"/>
                  <w:vAlign w:val="top"/>
                </w:tcPr>
                <w:p>
                  <w:pPr>
                    <w:pStyle w:val="TableText"/>
                    <w:spacing w:before="36" w:line="228" w:lineRule="auto"/>
                    <w:ind w:left="578"/>
                    <w:rPr>
                      <w:sz w:val="20"/>
                      <w:szCs w:val="20"/>
                    </w:rPr>
                  </w:pPr>
                  <w:r>
                    <w:rPr>
                      <w:spacing w:val="8"/>
                      <w:sz w:val="20"/>
                      <w:szCs w:val="20"/>
                    </w:rPr>
                    <w:t>包装生产线</w:t>
                  </w:r>
                </w:p>
              </w:tc>
              <w:tc>
                <w:tcPr>
                  <w:tcW w:w="1149" w:type="dxa"/>
                  <w:vAlign w:val="top"/>
                </w:tcPr>
                <w:p>
                  <w:pPr>
                    <w:spacing w:before="142" w:line="274" w:lineRule="exact"/>
                    <w:ind w:left="5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646" w:type="dxa"/>
                  <w:vAlign w:val="top"/>
                </w:tcPr>
                <w:p>
                  <w:pPr>
                    <w:pStyle w:val="TableText"/>
                    <w:spacing w:before="170" w:line="228" w:lineRule="auto"/>
                    <w:ind w:left="225"/>
                    <w:rPr>
                      <w:sz w:val="20"/>
                      <w:szCs w:val="20"/>
                    </w:rPr>
                  </w:pPr>
                  <w:r>
                    <w:rPr>
                      <w:sz w:val="20"/>
                      <w:szCs w:val="20"/>
                    </w:rPr>
                    <w:t>条</w:t>
                  </w:r>
                </w:p>
              </w:tc>
              <w:tc>
                <w:tcPr>
                  <w:tcW w:w="870" w:type="dxa"/>
                  <w:vAlign w:val="top"/>
                </w:tcPr>
                <w:p>
                  <w:pPr>
                    <w:spacing w:before="208"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449" w:type="dxa"/>
                  <w:vAlign w:val="top"/>
                </w:tcPr>
                <w:p>
                  <w:pPr>
                    <w:pStyle w:val="TableText"/>
                    <w:spacing w:before="36" w:after="0" w:line="234" w:lineRule="auto"/>
                    <w:ind w:left="630" w:right="104" w:hanging="514"/>
                    <w:rPr>
                      <w:sz w:val="20"/>
                      <w:szCs w:val="20"/>
                    </w:rPr>
                  </w:pPr>
                  <w:r>
                    <w:rPr>
                      <w:spacing w:val="3"/>
                      <w:sz w:val="20"/>
                      <w:szCs w:val="20"/>
                    </w:rPr>
                    <w:t>厂房一、厂房</w:t>
                  </w:r>
                  <w:r>
                    <w:rPr>
                      <w:spacing w:val="4"/>
                      <w:sz w:val="20"/>
                      <w:szCs w:val="20"/>
                    </w:rPr>
                    <w:t xml:space="preserve"> </w:t>
                  </w:r>
                </w:p>
              </w:tc>
              <w:tc>
                <w:tcPr>
                  <w:tcW w:w="1987" w:type="dxa"/>
                  <w:vAlign w:val="top"/>
                </w:tcPr>
                <w:p>
                  <w:pPr>
                    <w:pStyle w:val="TableText"/>
                    <w:spacing w:before="170" w:line="229" w:lineRule="auto"/>
                    <w:ind w:left="788"/>
                    <w:rPr>
                      <w:sz w:val="20"/>
                      <w:szCs w:val="20"/>
                    </w:rPr>
                  </w:pPr>
                  <w:r>
                    <w:rPr>
                      <w:spacing w:val="4"/>
                      <w:sz w:val="20"/>
                      <w:szCs w:val="20"/>
                    </w:rPr>
                    <w:t>包装</w:t>
                  </w:r>
                </w:p>
              </w:tc>
            </w:tr>
          </w:tbl>
          <w:p/>
        </w:tc>
      </w:tr>
    </w:tbl>
    <w:p>
      <w:pPr>
        <w:sectPr>
          <w:footerReference w:type="default" r:id="rId6"/>
          <w:pgSz w:w="11906" w:h="16839"/>
          <w:pgMar w:top="1431" w:right="1295" w:bottom="1156" w:left="1295" w:header="0" w:footer="994" w:gutter="0"/>
          <w:pgNumType w:start="6"/>
          <w:cols w:space="708"/>
        </w:sectPr>
      </w:pPr>
    </w:p>
    <w:tbl>
      <w:tblPr>
        <w:tblStyle w:val="TableNormal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tbl>
            <w:tblPr>
              <w:tblStyle w:val="TableNormal3"/>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6"/>
              <w:gridCol w:w="2197"/>
              <w:gridCol w:w="1149"/>
              <w:gridCol w:w="646"/>
              <w:gridCol w:w="870"/>
              <w:gridCol w:w="1449"/>
              <w:gridCol w:w="1987"/>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766" w:type="dxa"/>
                  <w:vAlign w:val="top"/>
                </w:tcPr>
                <w:p/>
              </w:tc>
              <w:tc>
                <w:tcPr>
                  <w:tcW w:w="2197" w:type="dxa"/>
                  <w:vAlign w:val="top"/>
                </w:tcPr>
                <w:p/>
              </w:tc>
              <w:tc>
                <w:tcPr>
                  <w:tcW w:w="1149" w:type="dxa"/>
                  <w:vAlign w:val="top"/>
                </w:tcPr>
                <w:p/>
              </w:tc>
              <w:tc>
                <w:tcPr>
                  <w:tcW w:w="646" w:type="dxa"/>
                  <w:vAlign w:val="top"/>
                </w:tcPr>
                <w:p/>
              </w:tc>
              <w:tc>
                <w:tcPr>
                  <w:tcW w:w="870" w:type="dxa"/>
                  <w:vAlign w:val="top"/>
                </w:tcPr>
                <w:p/>
              </w:tc>
              <w:tc>
                <w:tcPr>
                  <w:tcW w:w="1449" w:type="dxa"/>
                  <w:vAlign w:val="top"/>
                </w:tcPr>
                <w:p>
                  <w:pPr>
                    <w:pStyle w:val="TableText"/>
                    <w:spacing w:before="0" w:line="234" w:lineRule="auto"/>
                    <w:ind w:left="630" w:right="104" w:hanging="514"/>
                    <w:rPr>
                      <w:sz w:val="20"/>
                      <w:szCs w:val="20"/>
                    </w:rPr>
                  </w:pPr>
                  <w:r>
                    <w:rPr>
                      <w:sz w:val="20"/>
                      <w:szCs w:val="20"/>
                    </w:rPr>
                    <w:t>二</w:t>
                  </w:r>
                </w:p>
              </w:tc>
              <w:tc>
                <w:tcPr>
                  <w:tcW w:w="1987" w:type="dxa"/>
                  <w:vAlign w:val="top"/>
                </w:tcPr>
                <w:p/>
              </w:tc>
            </w:tr>
          </w:tbl>
          <w:p>
            <w:pPr>
              <w:pStyle w:val="TableText"/>
              <w:spacing w:before="35" w:line="221" w:lineRule="auto"/>
              <w:ind w:left="598"/>
            </w:pPr>
            <w:r>
              <w:rPr>
                <w:spacing w:val="-3"/>
              </w:rPr>
              <w:t>（</w:t>
            </w:r>
            <w:r>
              <w:rPr>
                <w:rFonts w:ascii="Times New Roman" w:eastAsia="Times New Roman" w:hAnsi="Times New Roman" w:cs="Times New Roman"/>
                <w:spacing w:val="-3"/>
              </w:rPr>
              <w:t>4</w:t>
            </w:r>
            <w:r>
              <w:rPr>
                <w:spacing w:val="-3"/>
              </w:rPr>
              <w:t>）项目组成</w:t>
            </w:r>
          </w:p>
          <w:p>
            <w:pPr>
              <w:pStyle w:val="TableText"/>
              <w:spacing w:before="179" w:line="220" w:lineRule="auto"/>
              <w:ind w:left="591"/>
            </w:pPr>
            <w:r>
              <w:rPr>
                <w:spacing w:val="-4"/>
              </w:rPr>
              <w:t>项目具体工程组成见表</w:t>
            </w:r>
            <w:r>
              <w:rPr>
                <w:spacing w:val="-19"/>
              </w:rPr>
              <w:t xml:space="preserve"> </w:t>
            </w:r>
            <w:r>
              <w:rPr>
                <w:rFonts w:ascii="Times New Roman" w:eastAsia="Times New Roman" w:hAnsi="Times New Roman" w:cs="Times New Roman"/>
                <w:spacing w:val="-4"/>
              </w:rPr>
              <w:t>1-3</w:t>
            </w:r>
            <w:r>
              <w:rPr>
                <w:spacing w:val="-4"/>
              </w:rPr>
              <w:t>。</w:t>
            </w:r>
          </w:p>
        </w:tc>
      </w:tr>
    </w:tbl>
    <w:p>
      <w:pPr>
        <w:pStyle w:val="BodyText"/>
      </w:pPr>
    </w:p>
    <w:p>
      <w:pPr>
        <w:sectPr>
          <w:footerReference w:type="default" r:id="rId7"/>
          <w:type w:val="nextPage"/>
          <w:pgSz w:w="11906" w:h="16839"/>
          <w:pgMar w:top="1431" w:right="1295" w:bottom="1156" w:left="1295" w:header="0" w:footer="994" w:gutter="0"/>
          <w:pgNumType w:start="7"/>
          <w:cols w:space="708"/>
          <w:titlePg w:val="0"/>
        </w:sectPr>
      </w:pPr>
    </w:p>
    <w:p>
      <w:pPr>
        <w:spacing w:before="117" w:line="227" w:lineRule="auto"/>
        <w:ind w:left="136"/>
        <w:rPr>
          <w:rFonts w:ascii="SimHei" w:eastAsia="SimHei" w:hAnsi="SimHei" w:cs="SimHei"/>
          <w:sz w:val="35"/>
          <w:szCs w:val="35"/>
        </w:rPr>
      </w:pPr>
      <w:bookmarkStart w:id="0" w:name="bookmark2"/>
      <w:bookmarkEnd w:id="0"/>
      <w:r>
        <w:rPr>
          <w:rFonts w:ascii="SimHei" w:eastAsia="SimHei" w:hAnsi="SimHei" w:cs="SimHei"/>
          <w:spacing w:val="8"/>
          <w:sz w:val="35"/>
          <w:szCs w:val="35"/>
        </w:rPr>
        <w:t>建设项目基本情况</w:t>
      </w:r>
    </w:p>
    <w:tbl>
      <w:tblPr>
        <w:tblStyle w:val="TableNormal4"/>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p>
            <w:pPr>
              <w:pStyle w:val="TableText"/>
              <w:spacing w:before="36" w:line="222" w:lineRule="auto"/>
              <w:ind w:left="3265"/>
              <w:rPr>
                <w:sz w:val="20"/>
                <w:szCs w:val="20"/>
              </w:rPr>
            </w:pPr>
            <w:r>
              <w:rPr>
                <w:spacing w:val="5"/>
                <w:sz w:val="20"/>
                <w:szCs w:val="20"/>
                <w14:textOutline w14:w="3795" w14:cap="sq">
                  <w14:solidFill>
                    <w14:srgbClr w14:val="000000"/>
                  </w14:solidFill>
                  <w14:prstDash w14:val="solid"/>
                  <w14:bevel/>
                </w14:textOutline>
              </w:rPr>
              <w:t>表</w:t>
            </w:r>
            <w:r>
              <w:rPr>
                <w:spacing w:val="-17"/>
                <w:sz w:val="20"/>
                <w:szCs w:val="20"/>
              </w:rPr>
              <w:t xml:space="preserve"> </w:t>
            </w:r>
            <w:r>
              <w:rPr>
                <w:rFonts w:ascii="Times New Roman" w:eastAsia="Times New Roman" w:hAnsi="Times New Roman" w:cs="Times New Roman"/>
                <w:b/>
                <w:bCs/>
                <w:spacing w:val="5"/>
                <w:sz w:val="20"/>
                <w:szCs w:val="20"/>
              </w:rPr>
              <w:t xml:space="preserve">1-3      </w:t>
            </w:r>
            <w:r>
              <w:rPr>
                <w:spacing w:val="5"/>
                <w:sz w:val="20"/>
                <w:szCs w:val="20"/>
                <w14:textOutline w14:w="3795" w14:cap="sq">
                  <w14:solidFill>
                    <w14:srgbClr w14:val="000000"/>
                  </w14:solidFill>
                  <w14:prstDash w14:val="solid"/>
                  <w14:bevel/>
                </w14:textOutline>
              </w:rPr>
              <w:t>建设项目组成一览表</w:t>
            </w:r>
          </w:p>
          <w:tbl>
            <w:tblPr>
              <w:tblStyle w:val="TableNormal4"/>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00"/>
              <w:gridCol w:w="1562"/>
              <w:gridCol w:w="142"/>
              <w:gridCol w:w="3914"/>
              <w:gridCol w:w="2246"/>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762" w:type="dxa"/>
                  <w:gridSpan w:val="2"/>
                  <w:vAlign w:val="top"/>
                </w:tcPr>
                <w:p>
                  <w:pPr>
                    <w:pStyle w:val="TableText"/>
                    <w:spacing w:before="69" w:line="229" w:lineRule="auto"/>
                    <w:ind w:left="969"/>
                    <w:rPr>
                      <w:sz w:val="20"/>
                      <w:szCs w:val="20"/>
                    </w:rPr>
                  </w:pPr>
                  <w:r>
                    <w:rPr>
                      <w:spacing w:val="6"/>
                      <w:sz w:val="20"/>
                      <w:szCs w:val="20"/>
                    </w:rPr>
                    <w:t>项目名称</w:t>
                  </w:r>
                </w:p>
              </w:tc>
              <w:tc>
                <w:tcPr>
                  <w:tcW w:w="4056" w:type="dxa"/>
                  <w:gridSpan w:val="2"/>
                  <w:vAlign w:val="top"/>
                </w:tcPr>
                <w:p>
                  <w:pPr>
                    <w:pStyle w:val="TableText"/>
                    <w:spacing w:before="69" w:line="228" w:lineRule="auto"/>
                    <w:ind w:left="1616"/>
                    <w:rPr>
                      <w:sz w:val="20"/>
                      <w:szCs w:val="20"/>
                    </w:rPr>
                  </w:pPr>
                  <w:r>
                    <w:rPr>
                      <w:spacing w:val="6"/>
                      <w:sz w:val="20"/>
                      <w:szCs w:val="20"/>
                    </w:rPr>
                    <w:t>工程内容</w:t>
                  </w:r>
                </w:p>
              </w:tc>
              <w:tc>
                <w:tcPr>
                  <w:tcW w:w="2246" w:type="dxa"/>
                  <w:vAlign w:val="top"/>
                </w:tcPr>
                <w:p>
                  <w:pPr>
                    <w:pStyle w:val="TableText"/>
                    <w:spacing w:before="69" w:line="230" w:lineRule="auto"/>
                    <w:ind w:left="920"/>
                    <w:rPr>
                      <w:sz w:val="20"/>
                      <w:szCs w:val="20"/>
                    </w:rPr>
                  </w:pPr>
                  <w:r>
                    <w:rPr>
                      <w:spacing w:val="3"/>
                      <w:sz w:val="20"/>
                      <w:szCs w:val="20"/>
                    </w:rPr>
                    <w:t>备注</w:t>
                  </w:r>
                </w:p>
              </w:tc>
            </w:tr>
            <w:tr>
              <w:tblPrEx>
                <w:tblW w:w="9064" w:type="dxa"/>
                <w:tblInd w:w="100" w:type="dxa"/>
                <w:tblLayout w:type="fixed"/>
              </w:tblPrEx>
              <w:trPr>
                <w:trHeight w:val="669"/>
              </w:trPr>
              <w:tc>
                <w:tcPr>
                  <w:tcW w:w="1200" w:type="dxa"/>
                  <w:vAlign w:val="top"/>
                </w:tcPr>
                <w:p>
                  <w:pPr>
                    <w:pStyle w:val="TableText"/>
                    <w:spacing w:before="229" w:line="229" w:lineRule="auto"/>
                    <w:ind w:left="187"/>
                    <w:rPr>
                      <w:sz w:val="20"/>
                      <w:szCs w:val="20"/>
                    </w:rPr>
                  </w:pPr>
                  <w:r>
                    <w:rPr>
                      <w:spacing w:val="6"/>
                      <w:sz w:val="20"/>
                      <w:szCs w:val="20"/>
                    </w:rPr>
                    <w:t>主体工程</w:t>
                  </w:r>
                </w:p>
              </w:tc>
              <w:tc>
                <w:tcPr>
                  <w:tcW w:w="1562" w:type="dxa"/>
                  <w:vAlign w:val="top"/>
                </w:tcPr>
                <w:p>
                  <w:pPr>
                    <w:pStyle w:val="TableText"/>
                    <w:spacing w:before="229" w:line="228" w:lineRule="auto"/>
                    <w:ind w:left="367"/>
                    <w:rPr>
                      <w:sz w:val="20"/>
                      <w:szCs w:val="20"/>
                    </w:rPr>
                  </w:pPr>
                  <w:r>
                    <w:rPr>
                      <w:spacing w:val="6"/>
                      <w:sz w:val="20"/>
                      <w:szCs w:val="20"/>
                    </w:rPr>
                    <w:t>生产车间</w:t>
                  </w:r>
                </w:p>
              </w:tc>
              <w:tc>
                <w:tcPr>
                  <w:tcW w:w="4056" w:type="dxa"/>
                  <w:gridSpan w:val="2"/>
                  <w:vAlign w:val="top"/>
                </w:tcPr>
                <w:p>
                  <w:pPr>
                    <w:pStyle w:val="TableText"/>
                    <w:spacing w:before="41" w:line="285" w:lineRule="auto"/>
                    <w:ind w:left="437" w:right="48" w:hanging="327"/>
                    <w:rPr>
                      <w:sz w:val="20"/>
                      <w:szCs w:val="20"/>
                    </w:rPr>
                  </w:pPr>
                  <w:r>
                    <w:rPr>
                      <w:rFonts w:ascii="Times New Roman" w:eastAsia="Times New Roman" w:hAnsi="Times New Roman" w:cs="Times New Roman"/>
                      <w:spacing w:val="1"/>
                      <w:sz w:val="20"/>
                      <w:szCs w:val="20"/>
                    </w:rPr>
                    <w:t>2#</w:t>
                  </w:r>
                  <w:r>
                    <w:rPr>
                      <w:spacing w:val="1"/>
                      <w:sz w:val="20"/>
                      <w:szCs w:val="20"/>
                    </w:rPr>
                    <w:t>厂房</w:t>
                  </w:r>
                  <w:r>
                    <w:rPr>
                      <w:spacing w:val="-13"/>
                      <w:sz w:val="20"/>
                      <w:szCs w:val="20"/>
                    </w:rPr>
                    <w:t xml:space="preserve"> </w:t>
                  </w:r>
                  <w:r>
                    <w:rPr>
                      <w:rFonts w:ascii="Times New Roman" w:eastAsia="Times New Roman" w:hAnsi="Times New Roman" w:cs="Times New Roman"/>
                      <w:spacing w:val="1"/>
                      <w:sz w:val="20"/>
                      <w:szCs w:val="20"/>
                    </w:rPr>
                    <w:t xml:space="preserve">1F </w:t>
                  </w:r>
                  <w:r>
                    <w:rPr>
                      <w:spacing w:val="1"/>
                      <w:sz w:val="20"/>
                      <w:szCs w:val="20"/>
                    </w:rPr>
                    <w:t>金工车间，</w:t>
                  </w:r>
                  <w:r>
                    <w:rPr>
                      <w:rFonts w:ascii="Times New Roman" w:eastAsia="Times New Roman" w:hAnsi="Times New Roman" w:cs="Times New Roman"/>
                      <w:spacing w:val="1"/>
                      <w:sz w:val="20"/>
                      <w:szCs w:val="20"/>
                    </w:rPr>
                    <w:t>2#</w:t>
                  </w:r>
                  <w:r>
                    <w:rPr>
                      <w:spacing w:val="1"/>
                      <w:sz w:val="20"/>
                      <w:szCs w:val="20"/>
                    </w:rPr>
                    <w:t>厂房</w:t>
                  </w:r>
                  <w:r>
                    <w:rPr>
                      <w:spacing w:val="-43"/>
                      <w:sz w:val="20"/>
                      <w:szCs w:val="20"/>
                    </w:rPr>
                    <w:t xml:space="preserve"> </w:t>
                  </w:r>
                  <w:r>
                    <w:rPr>
                      <w:rFonts w:ascii="Times New Roman" w:eastAsia="Times New Roman" w:hAnsi="Times New Roman" w:cs="Times New Roman"/>
                      <w:spacing w:val="1"/>
                      <w:sz w:val="20"/>
                      <w:szCs w:val="20"/>
                    </w:rPr>
                    <w:t xml:space="preserve">2F </w:t>
                  </w:r>
                  <w:r>
                    <w:rPr>
                      <w:spacing w:val="1"/>
                      <w:sz w:val="20"/>
                      <w:szCs w:val="20"/>
                    </w:rPr>
                    <w:t>焊接车间，</w:t>
                  </w:r>
                  <w:r>
                    <w:rPr>
                      <w:sz w:val="20"/>
                      <w:szCs w:val="20"/>
                    </w:rPr>
                    <w:t xml:space="preserve"> </w:t>
                  </w:r>
                  <w:r>
                    <w:rPr>
                      <w:rFonts w:ascii="Times New Roman" w:eastAsia="Times New Roman" w:hAnsi="Times New Roman" w:cs="Times New Roman"/>
                      <w:spacing w:val="4"/>
                      <w:sz w:val="20"/>
                      <w:szCs w:val="20"/>
                    </w:rPr>
                    <w:t>1#</w:t>
                  </w:r>
                  <w:r>
                    <w:rPr>
                      <w:spacing w:val="4"/>
                      <w:sz w:val="20"/>
                      <w:szCs w:val="20"/>
                    </w:rPr>
                    <w:t>厂房</w:t>
                  </w:r>
                  <w:r>
                    <w:rPr>
                      <w:spacing w:val="-32"/>
                      <w:sz w:val="20"/>
                      <w:szCs w:val="20"/>
                    </w:rPr>
                    <w:t xml:space="preserve"> </w:t>
                  </w:r>
                  <w:r>
                    <w:rPr>
                      <w:rFonts w:ascii="Times New Roman" w:eastAsia="Times New Roman" w:hAnsi="Times New Roman" w:cs="Times New Roman"/>
                      <w:spacing w:val="4"/>
                      <w:sz w:val="20"/>
                      <w:szCs w:val="20"/>
                    </w:rPr>
                    <w:t xml:space="preserve">2F </w:t>
                  </w:r>
                  <w:r>
                    <w:rPr>
                      <w:spacing w:val="4"/>
                      <w:sz w:val="20"/>
                      <w:szCs w:val="20"/>
                    </w:rPr>
                    <w:t>及</w:t>
                  </w:r>
                  <w:r>
                    <w:rPr>
                      <w:spacing w:val="-43"/>
                      <w:sz w:val="20"/>
                      <w:szCs w:val="20"/>
                    </w:rPr>
                    <w:t xml:space="preserve"> </w:t>
                  </w:r>
                  <w:r>
                    <w:rPr>
                      <w:rFonts w:ascii="Times New Roman" w:eastAsia="Times New Roman" w:hAnsi="Times New Roman" w:cs="Times New Roman"/>
                      <w:spacing w:val="4"/>
                      <w:sz w:val="20"/>
                      <w:szCs w:val="20"/>
                    </w:rPr>
                    <w:t>2#</w:t>
                  </w:r>
                  <w:r>
                    <w:rPr>
                      <w:spacing w:val="4"/>
                      <w:sz w:val="20"/>
                      <w:szCs w:val="20"/>
                    </w:rPr>
                    <w:t>厂房</w:t>
                  </w:r>
                  <w:r>
                    <w:rPr>
                      <w:spacing w:val="-39"/>
                      <w:sz w:val="20"/>
                      <w:szCs w:val="20"/>
                    </w:rPr>
                    <w:t xml:space="preserve"> </w:t>
                  </w:r>
                  <w:r>
                    <w:rPr>
                      <w:rFonts w:ascii="Times New Roman" w:eastAsia="Times New Roman" w:hAnsi="Times New Roman" w:cs="Times New Roman"/>
                      <w:spacing w:val="4"/>
                      <w:sz w:val="20"/>
                      <w:szCs w:val="20"/>
                    </w:rPr>
                    <w:t>3F</w:t>
                  </w:r>
                  <w:r>
                    <w:rPr>
                      <w:rFonts w:ascii="Times New Roman" w:eastAsia="Times New Roman" w:hAnsi="Times New Roman" w:cs="Times New Roman"/>
                      <w:spacing w:val="15"/>
                      <w:w w:val="101"/>
                      <w:sz w:val="20"/>
                      <w:szCs w:val="20"/>
                    </w:rPr>
                    <w:t xml:space="preserve"> </w:t>
                  </w:r>
                  <w:r>
                    <w:rPr>
                      <w:spacing w:val="4"/>
                      <w:sz w:val="20"/>
                      <w:szCs w:val="20"/>
                    </w:rPr>
                    <w:t>为包装车间</w:t>
                  </w:r>
                </w:p>
              </w:tc>
              <w:tc>
                <w:tcPr>
                  <w:tcW w:w="2246" w:type="dxa"/>
                  <w:vAlign w:val="top"/>
                </w:tcPr>
                <w:p>
                  <w:pPr>
                    <w:pStyle w:val="TableText"/>
                    <w:spacing w:before="229" w:line="229" w:lineRule="auto"/>
                    <w:ind w:left="918"/>
                    <w:rPr>
                      <w:sz w:val="20"/>
                      <w:szCs w:val="20"/>
                    </w:rPr>
                  </w:pPr>
                  <w:r>
                    <w:rPr>
                      <w:spacing w:val="4"/>
                      <w:sz w:val="20"/>
                      <w:szCs w:val="20"/>
                    </w:rPr>
                    <w:t>新建</w:t>
                  </w:r>
                </w:p>
              </w:tc>
            </w:tr>
            <w:tr>
              <w:tblPrEx>
                <w:tblW w:w="9064" w:type="dxa"/>
                <w:tblInd w:w="100" w:type="dxa"/>
                <w:tblLayout w:type="fixed"/>
              </w:tblPrEx>
              <w:trPr>
                <w:trHeight w:val="345"/>
              </w:trPr>
              <w:tc>
                <w:tcPr>
                  <w:tcW w:w="1200"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65" w:line="229" w:lineRule="auto"/>
                    <w:ind w:left="192"/>
                    <w:rPr>
                      <w:sz w:val="20"/>
                      <w:szCs w:val="20"/>
                    </w:rPr>
                  </w:pPr>
                  <w:r>
                    <w:rPr>
                      <w:spacing w:val="5"/>
                      <w:sz w:val="20"/>
                      <w:szCs w:val="20"/>
                    </w:rPr>
                    <w:t>公用工程</w:t>
                  </w:r>
                </w:p>
              </w:tc>
              <w:tc>
                <w:tcPr>
                  <w:tcW w:w="1562" w:type="dxa"/>
                  <w:vAlign w:val="top"/>
                </w:tcPr>
                <w:p>
                  <w:pPr>
                    <w:pStyle w:val="TableText"/>
                    <w:spacing w:before="68" w:line="228" w:lineRule="auto"/>
                    <w:ind w:left="365"/>
                    <w:rPr>
                      <w:sz w:val="20"/>
                      <w:szCs w:val="20"/>
                    </w:rPr>
                  </w:pPr>
                  <w:r>
                    <w:rPr>
                      <w:spacing w:val="7"/>
                      <w:sz w:val="20"/>
                      <w:szCs w:val="20"/>
                    </w:rPr>
                    <w:t>供电工程</w:t>
                  </w:r>
                </w:p>
              </w:tc>
              <w:tc>
                <w:tcPr>
                  <w:tcW w:w="4056" w:type="dxa"/>
                  <w:gridSpan w:val="2"/>
                  <w:vAlign w:val="top"/>
                </w:tcPr>
                <w:p>
                  <w:pPr>
                    <w:pStyle w:val="TableText"/>
                    <w:spacing w:before="66" w:line="229" w:lineRule="auto"/>
                    <w:ind w:left="774"/>
                    <w:rPr>
                      <w:sz w:val="20"/>
                      <w:szCs w:val="20"/>
                    </w:rPr>
                  </w:pPr>
                  <w:r>
                    <w:rPr>
                      <w:spacing w:val="7"/>
                      <w:sz w:val="20"/>
                      <w:szCs w:val="20"/>
                    </w:rPr>
                    <w:t>容量为</w:t>
                  </w:r>
                  <w:r>
                    <w:rPr>
                      <w:spacing w:val="-39"/>
                      <w:sz w:val="20"/>
                      <w:szCs w:val="20"/>
                    </w:rPr>
                    <w:t xml:space="preserve"> </w:t>
                  </w:r>
                  <w:r>
                    <w:rPr>
                      <w:rFonts w:ascii="Times New Roman" w:eastAsia="Times New Roman" w:hAnsi="Times New Roman" w:cs="Times New Roman"/>
                      <w:spacing w:val="7"/>
                      <w:sz w:val="20"/>
                      <w:szCs w:val="20"/>
                    </w:rPr>
                    <w:t>250</w:t>
                  </w:r>
                  <w:r>
                    <w:rPr>
                      <w:rFonts w:ascii="Times New Roman" w:eastAsia="Times New Roman" w:hAnsi="Times New Roman" w:cs="Times New Roman"/>
                      <w:sz w:val="20"/>
                      <w:szCs w:val="20"/>
                    </w:rPr>
                    <w:t>KVA</w:t>
                  </w:r>
                  <w:r>
                    <w:rPr>
                      <w:rFonts w:ascii="Times New Roman" w:eastAsia="Times New Roman" w:hAnsi="Times New Roman" w:cs="Times New Roman"/>
                      <w:spacing w:val="7"/>
                      <w:sz w:val="20"/>
                      <w:szCs w:val="20"/>
                    </w:rPr>
                    <w:t xml:space="preserve"> </w:t>
                  </w:r>
                  <w:r>
                    <w:rPr>
                      <w:spacing w:val="7"/>
                      <w:sz w:val="20"/>
                      <w:szCs w:val="20"/>
                    </w:rPr>
                    <w:t>变压器一台</w:t>
                  </w:r>
                </w:p>
              </w:tc>
              <w:tc>
                <w:tcPr>
                  <w:tcW w:w="2246" w:type="dxa"/>
                  <w:vAlign w:val="top"/>
                </w:tcPr>
                <w:p>
                  <w:pPr>
                    <w:pStyle w:val="TableText"/>
                    <w:spacing w:before="68" w:line="229" w:lineRule="auto"/>
                    <w:ind w:left="918"/>
                    <w:rPr>
                      <w:sz w:val="20"/>
                      <w:szCs w:val="20"/>
                    </w:rPr>
                  </w:pPr>
                  <w:r>
                    <w:rPr>
                      <w:spacing w:val="4"/>
                      <w:sz w:val="20"/>
                      <w:szCs w:val="20"/>
                    </w:rPr>
                    <w:t>新建</w:t>
                  </w:r>
                </w:p>
              </w:tc>
            </w:tr>
            <w:tr>
              <w:tblPrEx>
                <w:tblW w:w="9064" w:type="dxa"/>
                <w:tblInd w:w="100" w:type="dxa"/>
                <w:tblLayout w:type="fixed"/>
              </w:tblPrEx>
              <w:trPr>
                <w:trHeight w:val="345"/>
              </w:trPr>
              <w:tc>
                <w:tcPr>
                  <w:tcW w:w="1200" w:type="dxa"/>
                  <w:vMerge/>
                  <w:tcBorders>
                    <w:top w:val="nil"/>
                    <w:bottom w:val="nil"/>
                  </w:tcBorders>
                  <w:vAlign w:val="top"/>
                </w:tcPr>
                <w:p>
                  <w:pPr>
                    <w:rPr>
                      <w:rFonts w:ascii="Arial"/>
                      <w:sz w:val="21"/>
                    </w:rPr>
                  </w:pPr>
                </w:p>
              </w:tc>
              <w:tc>
                <w:tcPr>
                  <w:tcW w:w="1562" w:type="dxa"/>
                  <w:vAlign w:val="top"/>
                </w:tcPr>
                <w:p>
                  <w:pPr>
                    <w:pStyle w:val="TableText"/>
                    <w:spacing w:before="66" w:line="228" w:lineRule="auto"/>
                    <w:ind w:left="366"/>
                    <w:rPr>
                      <w:sz w:val="20"/>
                      <w:szCs w:val="20"/>
                    </w:rPr>
                  </w:pPr>
                  <w:r>
                    <w:rPr>
                      <w:spacing w:val="7"/>
                      <w:sz w:val="20"/>
                      <w:szCs w:val="20"/>
                    </w:rPr>
                    <w:t>给水工程</w:t>
                  </w:r>
                </w:p>
              </w:tc>
              <w:tc>
                <w:tcPr>
                  <w:tcW w:w="4056" w:type="dxa"/>
                  <w:gridSpan w:val="2"/>
                  <w:vAlign w:val="top"/>
                </w:tcPr>
                <w:p>
                  <w:pPr>
                    <w:pStyle w:val="TableText"/>
                    <w:spacing w:before="66" w:line="228" w:lineRule="auto"/>
                    <w:ind w:left="1408"/>
                    <w:rPr>
                      <w:sz w:val="20"/>
                      <w:szCs w:val="20"/>
                    </w:rPr>
                  </w:pPr>
                  <w:r>
                    <w:rPr>
                      <w:spacing w:val="7"/>
                      <w:sz w:val="20"/>
                      <w:szCs w:val="20"/>
                    </w:rPr>
                    <w:t>市政给水管网</w:t>
                  </w:r>
                </w:p>
              </w:tc>
              <w:tc>
                <w:tcPr>
                  <w:tcW w:w="2246" w:type="dxa"/>
                  <w:vAlign w:val="top"/>
                </w:tcPr>
                <w:p>
                  <w:pPr>
                    <w:pStyle w:val="TableText"/>
                    <w:spacing w:before="66" w:line="229" w:lineRule="auto"/>
                    <w:ind w:left="918"/>
                    <w:rPr>
                      <w:sz w:val="20"/>
                      <w:szCs w:val="20"/>
                    </w:rPr>
                  </w:pPr>
                  <w:r>
                    <w:rPr>
                      <w:spacing w:val="4"/>
                      <w:sz w:val="20"/>
                      <w:szCs w:val="20"/>
                    </w:rPr>
                    <w:t>新建</w:t>
                  </w:r>
                </w:p>
              </w:tc>
            </w:tr>
            <w:tr>
              <w:tblPrEx>
                <w:tblW w:w="9064" w:type="dxa"/>
                <w:tblInd w:w="100" w:type="dxa"/>
                <w:tblLayout w:type="fixed"/>
              </w:tblPrEx>
              <w:trPr>
                <w:trHeight w:val="1875"/>
              </w:trPr>
              <w:tc>
                <w:tcPr>
                  <w:tcW w:w="1200" w:type="dxa"/>
                  <w:vMerge/>
                  <w:tcBorders>
                    <w:top w:val="nil"/>
                  </w:tcBorders>
                  <w:vAlign w:val="top"/>
                </w:tcPr>
                <w:p>
                  <w:pPr>
                    <w:rPr>
                      <w:rFonts w:ascii="Arial"/>
                      <w:sz w:val="21"/>
                    </w:rPr>
                  </w:pPr>
                </w:p>
              </w:tc>
              <w:tc>
                <w:tcPr>
                  <w:tcW w:w="1562" w:type="dxa"/>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65" w:line="228" w:lineRule="auto"/>
                    <w:ind w:left="365"/>
                    <w:rPr>
                      <w:sz w:val="20"/>
                      <w:szCs w:val="20"/>
                    </w:rPr>
                  </w:pPr>
                  <w:r>
                    <w:rPr>
                      <w:spacing w:val="7"/>
                      <w:sz w:val="20"/>
                      <w:szCs w:val="20"/>
                    </w:rPr>
                    <w:t>排水工程</w:t>
                  </w:r>
                </w:p>
              </w:tc>
              <w:tc>
                <w:tcPr>
                  <w:tcW w:w="4056" w:type="dxa"/>
                  <w:gridSpan w:val="2"/>
                  <w:vAlign w:val="top"/>
                </w:tcPr>
                <w:p>
                  <w:pPr>
                    <w:pStyle w:val="TableText"/>
                    <w:spacing w:before="52" w:line="273" w:lineRule="auto"/>
                    <w:ind w:left="142" w:right="136" w:firstLine="2"/>
                    <w:jc w:val="both"/>
                    <w:rPr>
                      <w:sz w:val="20"/>
                      <w:szCs w:val="20"/>
                    </w:rPr>
                  </w:pPr>
                  <w:r>
                    <w:rPr>
                      <w:spacing w:val="9"/>
                      <w:sz w:val="20"/>
                      <w:szCs w:val="20"/>
                    </w:rPr>
                    <w:t>厂区进行雨污分流、清污分流，雨水排至</w:t>
                  </w:r>
                  <w:r>
                    <w:rPr>
                      <w:spacing w:val="6"/>
                      <w:sz w:val="20"/>
                      <w:szCs w:val="20"/>
                    </w:rPr>
                    <w:t xml:space="preserve"> </w:t>
                  </w:r>
                  <w:r>
                    <w:rPr>
                      <w:spacing w:val="9"/>
                      <w:sz w:val="20"/>
                      <w:szCs w:val="20"/>
                    </w:rPr>
                    <w:t>雨水管网；无生产废水产生，生活污水依</w:t>
                  </w:r>
                  <w:r>
                    <w:rPr>
                      <w:spacing w:val="6"/>
                      <w:sz w:val="20"/>
                      <w:szCs w:val="20"/>
                    </w:rPr>
                    <w:t xml:space="preserve"> </w:t>
                  </w:r>
                  <w:r>
                    <w:rPr>
                      <w:spacing w:val="9"/>
                      <w:sz w:val="20"/>
                      <w:szCs w:val="20"/>
                    </w:rPr>
                    <w:t>托沼气净化池处理达标后接入含香村农村</w:t>
                  </w:r>
                  <w:r>
                    <w:rPr>
                      <w:spacing w:val="6"/>
                      <w:sz w:val="20"/>
                      <w:szCs w:val="20"/>
                    </w:rPr>
                    <w:t xml:space="preserve"> </w:t>
                  </w:r>
                  <w:r>
                    <w:rPr>
                      <w:spacing w:val="9"/>
                      <w:sz w:val="20"/>
                      <w:szCs w:val="20"/>
                    </w:rPr>
                    <w:t>污水处理设施，处理达到《农村生活污水</w:t>
                  </w:r>
                </w:p>
                <w:p>
                  <w:pPr>
                    <w:pStyle w:val="TableText"/>
                    <w:spacing w:before="65" w:line="228" w:lineRule="auto"/>
                    <w:ind w:left="672"/>
                    <w:rPr>
                      <w:sz w:val="20"/>
                      <w:szCs w:val="20"/>
                    </w:rPr>
                  </w:pPr>
                  <w:r>
                    <w:rPr>
                      <w:spacing w:val="8"/>
                      <w:sz w:val="20"/>
                      <w:szCs w:val="20"/>
                    </w:rPr>
                    <w:t>处理设施水污染物排放标准》</w:t>
                  </w:r>
                </w:p>
                <w:p>
                  <w:pPr>
                    <w:pStyle w:val="TableText"/>
                    <w:spacing w:before="33" w:line="275" w:lineRule="exact"/>
                    <w:ind w:left="124"/>
                    <w:rPr>
                      <w:sz w:val="20"/>
                      <w:szCs w:val="20"/>
                    </w:rPr>
                  </w:pPr>
                  <w:r>
                    <w:rPr>
                      <w:spacing w:val="5"/>
                      <w:position w:val="1"/>
                      <w:sz w:val="20"/>
                      <w:szCs w:val="20"/>
                    </w:rPr>
                    <w:t>（</w:t>
                  </w:r>
                  <w:r>
                    <w:rPr>
                      <w:rFonts w:ascii="Times New Roman" w:eastAsia="Times New Roman" w:hAnsi="Times New Roman" w:cs="Times New Roman"/>
                      <w:position w:val="1"/>
                      <w:sz w:val="20"/>
                      <w:szCs w:val="20"/>
                    </w:rPr>
                    <w:t>DB</w:t>
                  </w:r>
                  <w:r>
                    <w:rPr>
                      <w:rFonts w:ascii="Times New Roman" w:eastAsia="Times New Roman" w:hAnsi="Times New Roman" w:cs="Times New Roman"/>
                      <w:spacing w:val="5"/>
                      <w:position w:val="1"/>
                      <w:sz w:val="20"/>
                      <w:szCs w:val="20"/>
                    </w:rPr>
                    <w:t>33/973-2015</w:t>
                  </w:r>
                  <w:r>
                    <w:rPr>
                      <w:spacing w:val="5"/>
                      <w:position w:val="1"/>
                      <w:sz w:val="20"/>
                      <w:szCs w:val="20"/>
                    </w:rPr>
                    <w:t>）二级标准后排入东阳江</w:t>
                  </w:r>
                </w:p>
              </w:tc>
              <w:tc>
                <w:tcPr>
                  <w:tcW w:w="2246"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229" w:lineRule="auto"/>
                    <w:ind w:left="918"/>
                    <w:rPr>
                      <w:sz w:val="20"/>
                      <w:szCs w:val="20"/>
                    </w:rPr>
                  </w:pPr>
                  <w:r>
                    <w:rPr>
                      <w:spacing w:val="4"/>
                      <w:sz w:val="20"/>
                      <w:szCs w:val="20"/>
                    </w:rPr>
                    <w:t>新建</w:t>
                  </w:r>
                </w:p>
              </w:tc>
            </w:tr>
            <w:tr>
              <w:tblPrEx>
                <w:tblW w:w="9064" w:type="dxa"/>
                <w:tblInd w:w="100" w:type="dxa"/>
                <w:tblLayout w:type="fixed"/>
              </w:tblPrEx>
              <w:trPr>
                <w:trHeight w:val="345"/>
              </w:trPr>
              <w:tc>
                <w:tcPr>
                  <w:tcW w:w="1200" w:type="dxa"/>
                  <w:vMerge w:val="restart"/>
                  <w:tcBorders>
                    <w:bottom w:val="nil"/>
                  </w:tcBorders>
                  <w:vAlign w:val="top"/>
                </w:tcPr>
                <w:p>
                  <w:pPr>
                    <w:spacing w:line="292" w:lineRule="auto"/>
                    <w:rPr>
                      <w:rFonts w:ascii="Arial"/>
                      <w:sz w:val="21"/>
                    </w:rPr>
                  </w:pPr>
                </w:p>
                <w:p>
                  <w:pPr>
                    <w:spacing w:line="293" w:lineRule="auto"/>
                    <w:rPr>
                      <w:rFonts w:ascii="Arial"/>
                      <w:sz w:val="21"/>
                    </w:rPr>
                  </w:pPr>
                </w:p>
                <w:p>
                  <w:pPr>
                    <w:pStyle w:val="TableText"/>
                    <w:spacing w:before="65" w:line="229" w:lineRule="auto"/>
                    <w:ind w:left="185"/>
                    <w:rPr>
                      <w:sz w:val="20"/>
                      <w:szCs w:val="20"/>
                    </w:rPr>
                  </w:pPr>
                  <w:r>
                    <w:rPr>
                      <w:spacing w:val="7"/>
                      <w:sz w:val="20"/>
                      <w:szCs w:val="20"/>
                    </w:rPr>
                    <w:t>环保工程</w:t>
                  </w:r>
                </w:p>
              </w:tc>
              <w:tc>
                <w:tcPr>
                  <w:tcW w:w="1562" w:type="dxa"/>
                  <w:vAlign w:val="top"/>
                </w:tcPr>
                <w:p>
                  <w:pPr>
                    <w:pStyle w:val="TableText"/>
                    <w:spacing w:before="68" w:line="228" w:lineRule="auto"/>
                    <w:ind w:left="153"/>
                    <w:rPr>
                      <w:sz w:val="20"/>
                      <w:szCs w:val="20"/>
                    </w:rPr>
                  </w:pPr>
                  <w:r>
                    <w:rPr>
                      <w:spacing w:val="8"/>
                      <w:sz w:val="20"/>
                      <w:szCs w:val="20"/>
                    </w:rPr>
                    <w:t>废水处理设施</w:t>
                  </w:r>
                </w:p>
              </w:tc>
              <w:tc>
                <w:tcPr>
                  <w:tcW w:w="4056" w:type="dxa"/>
                  <w:gridSpan w:val="2"/>
                  <w:vAlign w:val="top"/>
                </w:tcPr>
                <w:p>
                  <w:pPr>
                    <w:pStyle w:val="TableText"/>
                    <w:spacing w:before="68" w:line="229" w:lineRule="auto"/>
                    <w:ind w:left="1512"/>
                    <w:rPr>
                      <w:sz w:val="20"/>
                      <w:szCs w:val="20"/>
                    </w:rPr>
                  </w:pPr>
                  <w:r>
                    <w:rPr>
                      <w:spacing w:val="7"/>
                      <w:sz w:val="20"/>
                      <w:szCs w:val="20"/>
                    </w:rPr>
                    <w:t>沼气净化池</w:t>
                  </w:r>
                </w:p>
              </w:tc>
              <w:tc>
                <w:tcPr>
                  <w:tcW w:w="2246" w:type="dxa"/>
                  <w:vAlign w:val="top"/>
                </w:tcPr>
                <w:p>
                  <w:pPr>
                    <w:pStyle w:val="TableText"/>
                    <w:spacing w:before="68" w:line="229" w:lineRule="auto"/>
                    <w:ind w:left="918"/>
                    <w:rPr>
                      <w:sz w:val="20"/>
                      <w:szCs w:val="20"/>
                    </w:rPr>
                  </w:pPr>
                  <w:r>
                    <w:rPr>
                      <w:spacing w:val="4"/>
                      <w:sz w:val="20"/>
                      <w:szCs w:val="20"/>
                    </w:rPr>
                    <w:t>新建</w:t>
                  </w:r>
                </w:p>
              </w:tc>
            </w:tr>
            <w:tr>
              <w:tblPrEx>
                <w:tblW w:w="9064" w:type="dxa"/>
                <w:tblInd w:w="100" w:type="dxa"/>
                <w:tblLayout w:type="fixed"/>
              </w:tblPrEx>
              <w:trPr>
                <w:trHeight w:val="492"/>
              </w:trPr>
              <w:tc>
                <w:tcPr>
                  <w:tcW w:w="1200" w:type="dxa"/>
                  <w:vMerge/>
                  <w:tcBorders>
                    <w:top w:val="nil"/>
                    <w:bottom w:val="nil"/>
                  </w:tcBorders>
                  <w:vAlign w:val="top"/>
                </w:tcPr>
                <w:p>
                  <w:pPr>
                    <w:rPr>
                      <w:rFonts w:ascii="Arial"/>
                      <w:sz w:val="21"/>
                    </w:rPr>
                  </w:pPr>
                </w:p>
              </w:tc>
              <w:tc>
                <w:tcPr>
                  <w:tcW w:w="1562" w:type="dxa"/>
                  <w:vAlign w:val="top"/>
                </w:tcPr>
                <w:p>
                  <w:pPr>
                    <w:pStyle w:val="TableText"/>
                    <w:spacing w:before="143" w:line="229" w:lineRule="auto"/>
                    <w:ind w:left="153"/>
                    <w:rPr>
                      <w:sz w:val="20"/>
                      <w:szCs w:val="20"/>
                    </w:rPr>
                  </w:pPr>
                  <w:r>
                    <w:rPr>
                      <w:spacing w:val="8"/>
                      <w:sz w:val="20"/>
                      <w:szCs w:val="20"/>
                    </w:rPr>
                    <w:t>废气处理设施</w:t>
                  </w:r>
                </w:p>
              </w:tc>
              <w:tc>
                <w:tcPr>
                  <w:tcW w:w="4056" w:type="dxa"/>
                  <w:gridSpan w:val="2"/>
                  <w:vAlign w:val="top"/>
                </w:tcPr>
                <w:p>
                  <w:pPr>
                    <w:pStyle w:val="TableText"/>
                    <w:spacing w:before="143" w:line="229" w:lineRule="auto"/>
                    <w:ind w:left="1614"/>
                    <w:rPr>
                      <w:sz w:val="20"/>
                      <w:szCs w:val="20"/>
                    </w:rPr>
                  </w:pPr>
                  <w:r>
                    <w:rPr>
                      <w:spacing w:val="7"/>
                      <w:sz w:val="20"/>
                      <w:szCs w:val="20"/>
                    </w:rPr>
                    <w:t>加强通风</w:t>
                  </w:r>
                </w:p>
              </w:tc>
              <w:tc>
                <w:tcPr>
                  <w:tcW w:w="2246" w:type="dxa"/>
                  <w:vAlign w:val="top"/>
                </w:tcPr>
                <w:p>
                  <w:pPr>
                    <w:pStyle w:val="TableText"/>
                    <w:spacing w:before="143" w:line="229" w:lineRule="auto"/>
                    <w:ind w:left="918"/>
                    <w:rPr>
                      <w:sz w:val="20"/>
                      <w:szCs w:val="20"/>
                    </w:rPr>
                  </w:pPr>
                  <w:r>
                    <w:rPr>
                      <w:spacing w:val="4"/>
                      <w:sz w:val="20"/>
                      <w:szCs w:val="20"/>
                    </w:rPr>
                    <w:t>新建</w:t>
                  </w:r>
                </w:p>
              </w:tc>
            </w:tr>
            <w:tr>
              <w:tblPrEx>
                <w:tblW w:w="9064" w:type="dxa"/>
                <w:tblInd w:w="100" w:type="dxa"/>
                <w:tblLayout w:type="fixed"/>
              </w:tblPrEx>
              <w:trPr>
                <w:trHeight w:val="345"/>
              </w:trPr>
              <w:tc>
                <w:tcPr>
                  <w:tcW w:w="1200" w:type="dxa"/>
                  <w:vMerge/>
                  <w:tcBorders>
                    <w:top w:val="nil"/>
                    <w:bottom w:val="nil"/>
                  </w:tcBorders>
                  <w:vAlign w:val="top"/>
                </w:tcPr>
                <w:p>
                  <w:pPr>
                    <w:rPr>
                      <w:rFonts w:ascii="Arial"/>
                      <w:sz w:val="21"/>
                    </w:rPr>
                  </w:pPr>
                </w:p>
              </w:tc>
              <w:tc>
                <w:tcPr>
                  <w:tcW w:w="1562" w:type="dxa"/>
                  <w:vAlign w:val="top"/>
                </w:tcPr>
                <w:p>
                  <w:pPr>
                    <w:pStyle w:val="TableText"/>
                    <w:spacing w:before="71" w:line="228" w:lineRule="auto"/>
                    <w:ind w:left="172"/>
                    <w:rPr>
                      <w:sz w:val="20"/>
                      <w:szCs w:val="20"/>
                    </w:rPr>
                  </w:pPr>
                  <w:r>
                    <w:rPr>
                      <w:spacing w:val="5"/>
                      <w:sz w:val="20"/>
                      <w:szCs w:val="20"/>
                    </w:rPr>
                    <w:t>固废贮存设施</w:t>
                  </w:r>
                </w:p>
              </w:tc>
              <w:tc>
                <w:tcPr>
                  <w:tcW w:w="4056" w:type="dxa"/>
                  <w:gridSpan w:val="2"/>
                  <w:vAlign w:val="top"/>
                </w:tcPr>
                <w:p>
                  <w:pPr>
                    <w:pStyle w:val="TableText"/>
                    <w:spacing w:before="71" w:line="228" w:lineRule="auto"/>
                    <w:ind w:left="1197"/>
                    <w:rPr>
                      <w:sz w:val="20"/>
                      <w:szCs w:val="20"/>
                    </w:rPr>
                  </w:pPr>
                  <w:r>
                    <w:rPr>
                      <w:spacing w:val="8"/>
                      <w:sz w:val="20"/>
                      <w:szCs w:val="20"/>
                    </w:rPr>
                    <w:t>一般固废暂存场所</w:t>
                  </w:r>
                </w:p>
              </w:tc>
              <w:tc>
                <w:tcPr>
                  <w:tcW w:w="2246" w:type="dxa"/>
                  <w:vAlign w:val="top"/>
                </w:tcPr>
                <w:p>
                  <w:pPr>
                    <w:pStyle w:val="TableText"/>
                    <w:spacing w:before="71" w:line="229" w:lineRule="auto"/>
                    <w:ind w:left="918"/>
                    <w:rPr>
                      <w:sz w:val="20"/>
                      <w:szCs w:val="20"/>
                    </w:rPr>
                  </w:pPr>
                  <w:r>
                    <w:rPr>
                      <w:spacing w:val="4"/>
                      <w:sz w:val="20"/>
                      <w:szCs w:val="20"/>
                    </w:rPr>
                    <w:t>新建</w:t>
                  </w:r>
                </w:p>
              </w:tc>
            </w:tr>
            <w:tr>
              <w:tblPrEx>
                <w:tblW w:w="9064" w:type="dxa"/>
                <w:tblInd w:w="100" w:type="dxa"/>
                <w:tblLayout w:type="fixed"/>
              </w:tblPrEx>
              <w:trPr>
                <w:trHeight w:val="317"/>
              </w:trPr>
              <w:tc>
                <w:tcPr>
                  <w:tcW w:w="1200" w:type="dxa"/>
                  <w:vMerge/>
                  <w:tcBorders>
                    <w:top w:val="nil"/>
                  </w:tcBorders>
                  <w:vAlign w:val="top"/>
                </w:tcPr>
                <w:p>
                  <w:pPr>
                    <w:rPr>
                      <w:rFonts w:ascii="Arial"/>
                      <w:sz w:val="21"/>
                    </w:rPr>
                  </w:pPr>
                </w:p>
              </w:tc>
              <w:tc>
                <w:tcPr>
                  <w:tcW w:w="1562" w:type="dxa"/>
                  <w:vAlign w:val="top"/>
                </w:tcPr>
                <w:p>
                  <w:pPr>
                    <w:pStyle w:val="TableText"/>
                    <w:spacing w:before="57" w:line="229" w:lineRule="auto"/>
                    <w:ind w:left="164"/>
                    <w:rPr>
                      <w:sz w:val="20"/>
                      <w:szCs w:val="20"/>
                    </w:rPr>
                  </w:pPr>
                  <w:r>
                    <w:rPr>
                      <w:spacing w:val="6"/>
                      <w:sz w:val="20"/>
                      <w:szCs w:val="20"/>
                    </w:rPr>
                    <w:t>噪声治理措施</w:t>
                  </w:r>
                </w:p>
              </w:tc>
              <w:tc>
                <w:tcPr>
                  <w:tcW w:w="4056" w:type="dxa"/>
                  <w:gridSpan w:val="2"/>
                  <w:vAlign w:val="top"/>
                </w:tcPr>
                <w:p>
                  <w:pPr>
                    <w:pStyle w:val="TableText"/>
                    <w:spacing w:before="57" w:line="228" w:lineRule="auto"/>
                    <w:ind w:left="356"/>
                    <w:rPr>
                      <w:sz w:val="20"/>
                      <w:szCs w:val="20"/>
                    </w:rPr>
                  </w:pPr>
                  <w:r>
                    <w:rPr>
                      <w:spacing w:val="9"/>
                      <w:sz w:val="20"/>
                      <w:szCs w:val="20"/>
                    </w:rPr>
                    <w:t>构筑物隔声、基础减振、消音设备等</w:t>
                  </w:r>
                </w:p>
              </w:tc>
              <w:tc>
                <w:tcPr>
                  <w:tcW w:w="2246" w:type="dxa"/>
                  <w:vAlign w:val="top"/>
                </w:tcPr>
                <w:p>
                  <w:pPr>
                    <w:pStyle w:val="TableText"/>
                    <w:spacing w:before="57" w:line="229" w:lineRule="auto"/>
                    <w:ind w:left="918"/>
                    <w:rPr>
                      <w:sz w:val="20"/>
                      <w:szCs w:val="20"/>
                    </w:rPr>
                  </w:pPr>
                  <w:r>
                    <w:rPr>
                      <w:spacing w:val="4"/>
                      <w:sz w:val="20"/>
                      <w:szCs w:val="20"/>
                    </w:rPr>
                    <w:t>新建</w:t>
                  </w:r>
                </w:p>
              </w:tc>
            </w:tr>
            <w:tr>
              <w:tblPrEx>
                <w:tblW w:w="9064" w:type="dxa"/>
                <w:tblInd w:w="100" w:type="dxa"/>
                <w:tblLayout w:type="fixed"/>
              </w:tblPrEx>
              <w:trPr>
                <w:trHeight w:val="349"/>
              </w:trPr>
              <w:tc>
                <w:tcPr>
                  <w:tcW w:w="1200" w:type="dxa"/>
                  <w:vAlign w:val="top"/>
                </w:tcPr>
                <w:p>
                  <w:pPr>
                    <w:pStyle w:val="TableText"/>
                    <w:spacing w:before="71" w:line="229" w:lineRule="auto"/>
                    <w:ind w:left="184"/>
                    <w:rPr>
                      <w:sz w:val="20"/>
                      <w:szCs w:val="20"/>
                    </w:rPr>
                  </w:pPr>
                  <w:r>
                    <w:rPr>
                      <w:spacing w:val="7"/>
                      <w:sz w:val="20"/>
                      <w:szCs w:val="20"/>
                    </w:rPr>
                    <w:t>储运工程</w:t>
                  </w:r>
                </w:p>
              </w:tc>
              <w:tc>
                <w:tcPr>
                  <w:tcW w:w="1704" w:type="dxa"/>
                  <w:gridSpan w:val="2"/>
                  <w:vAlign w:val="top"/>
                </w:tcPr>
                <w:p>
                  <w:pPr>
                    <w:pStyle w:val="TableText"/>
                    <w:spacing w:before="71" w:line="228" w:lineRule="auto"/>
                    <w:ind w:left="645"/>
                    <w:rPr>
                      <w:sz w:val="20"/>
                      <w:szCs w:val="20"/>
                    </w:rPr>
                  </w:pPr>
                  <w:r>
                    <w:rPr>
                      <w:spacing w:val="5"/>
                      <w:sz w:val="20"/>
                      <w:szCs w:val="20"/>
                    </w:rPr>
                    <w:t>仓库</w:t>
                  </w:r>
                </w:p>
              </w:tc>
              <w:tc>
                <w:tcPr>
                  <w:tcW w:w="3914" w:type="dxa"/>
                  <w:vAlign w:val="top"/>
                </w:tcPr>
                <w:p>
                  <w:pPr>
                    <w:pStyle w:val="TableText"/>
                    <w:spacing w:before="40" w:line="274" w:lineRule="exact"/>
                    <w:ind w:left="7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1#</w:t>
                  </w:r>
                  <w:r>
                    <w:rPr>
                      <w:spacing w:val="2"/>
                      <w:position w:val="1"/>
                      <w:sz w:val="20"/>
                      <w:szCs w:val="20"/>
                    </w:rPr>
                    <w:t>厂房</w:t>
                  </w:r>
                  <w:r>
                    <w:rPr>
                      <w:spacing w:val="-33"/>
                      <w:position w:val="1"/>
                      <w:sz w:val="20"/>
                      <w:szCs w:val="20"/>
                    </w:rPr>
                    <w:t xml:space="preserve"> </w:t>
                  </w:r>
                  <w:r>
                    <w:rPr>
                      <w:rFonts w:ascii="Times New Roman" w:eastAsia="Times New Roman" w:hAnsi="Times New Roman" w:cs="Times New Roman"/>
                      <w:spacing w:val="2"/>
                      <w:position w:val="1"/>
                      <w:sz w:val="20"/>
                      <w:szCs w:val="20"/>
                    </w:rPr>
                    <w:t>3-5F</w:t>
                  </w:r>
                  <w:r>
                    <w:rPr>
                      <w:rFonts w:ascii="Times New Roman" w:eastAsia="Times New Roman" w:hAnsi="Times New Roman" w:cs="Times New Roman"/>
                      <w:spacing w:val="-24"/>
                      <w:position w:val="1"/>
                      <w:sz w:val="20"/>
                      <w:szCs w:val="20"/>
                    </w:rPr>
                    <w:t xml:space="preserve"> </w:t>
                  </w:r>
                  <w:r>
                    <w:rPr>
                      <w:spacing w:val="2"/>
                      <w:position w:val="1"/>
                      <w:sz w:val="20"/>
                      <w:szCs w:val="20"/>
                    </w:rPr>
                    <w:t>、</w:t>
                  </w:r>
                  <w:r>
                    <w:rPr>
                      <w:rFonts w:ascii="Times New Roman" w:eastAsia="Times New Roman" w:hAnsi="Times New Roman" w:cs="Times New Roman"/>
                      <w:spacing w:val="2"/>
                      <w:position w:val="1"/>
                      <w:sz w:val="20"/>
                      <w:szCs w:val="20"/>
                    </w:rPr>
                    <w:t>2#</w:t>
                  </w:r>
                  <w:r>
                    <w:rPr>
                      <w:spacing w:val="2"/>
                      <w:position w:val="1"/>
                      <w:sz w:val="20"/>
                      <w:szCs w:val="20"/>
                    </w:rPr>
                    <w:t>厂房</w:t>
                  </w:r>
                  <w:r>
                    <w:rPr>
                      <w:spacing w:val="-44"/>
                      <w:position w:val="1"/>
                      <w:sz w:val="20"/>
                      <w:szCs w:val="20"/>
                    </w:rPr>
                    <w:t xml:space="preserve"> </w:t>
                  </w:r>
                  <w:r>
                    <w:rPr>
                      <w:rFonts w:ascii="Times New Roman" w:eastAsia="Times New Roman" w:hAnsi="Times New Roman" w:cs="Times New Roman"/>
                      <w:spacing w:val="2"/>
                      <w:position w:val="1"/>
                      <w:sz w:val="20"/>
                      <w:szCs w:val="20"/>
                    </w:rPr>
                    <w:t>4-5F</w:t>
                  </w:r>
                </w:p>
              </w:tc>
              <w:tc>
                <w:tcPr>
                  <w:tcW w:w="2246" w:type="dxa"/>
                  <w:vAlign w:val="top"/>
                </w:tcPr>
                <w:p>
                  <w:pPr>
                    <w:pStyle w:val="TableText"/>
                    <w:spacing w:before="71" w:line="229" w:lineRule="auto"/>
                    <w:ind w:left="918"/>
                    <w:rPr>
                      <w:sz w:val="20"/>
                      <w:szCs w:val="20"/>
                    </w:rPr>
                  </w:pPr>
                  <w:r>
                    <w:rPr>
                      <w:spacing w:val="4"/>
                      <w:sz w:val="20"/>
                      <w:szCs w:val="20"/>
                    </w:rPr>
                    <w:t>新建</w:t>
                  </w:r>
                </w:p>
              </w:tc>
            </w:tr>
          </w:tbl>
          <w:p>
            <w:pPr>
              <w:pStyle w:val="TableText"/>
              <w:spacing w:before="114" w:line="221" w:lineRule="auto"/>
              <w:ind w:left="598"/>
            </w:pPr>
            <w:r>
              <w:rPr>
                <w:spacing w:val="-3"/>
              </w:rPr>
              <w:t>（</w:t>
            </w:r>
            <w:r>
              <w:rPr>
                <w:rFonts w:ascii="Times New Roman" w:eastAsia="Times New Roman" w:hAnsi="Times New Roman" w:cs="Times New Roman"/>
                <w:spacing w:val="-3"/>
              </w:rPr>
              <w:t>5</w:t>
            </w:r>
            <w:r>
              <w:rPr>
                <w:spacing w:val="-3"/>
              </w:rPr>
              <w:t>）土建工程</w:t>
            </w:r>
          </w:p>
          <w:p>
            <w:pPr>
              <w:pStyle w:val="TableText"/>
              <w:spacing w:before="180" w:line="468" w:lineRule="exact"/>
              <w:ind w:left="588"/>
            </w:pPr>
            <w:r>
              <w:rPr>
                <w:spacing w:val="-1"/>
                <w:position w:val="17"/>
              </w:rPr>
              <w:t>本项目位于金华市金东区塘雅镇含香工业园，占地面积为</w:t>
            </w:r>
            <w:r>
              <w:rPr>
                <w:spacing w:val="-34"/>
                <w:position w:val="17"/>
              </w:rPr>
              <w:t xml:space="preserve"> </w:t>
            </w:r>
            <w:r>
              <w:rPr>
                <w:rFonts w:ascii="Times New Roman" w:eastAsia="Times New Roman" w:hAnsi="Times New Roman" w:cs="Times New Roman"/>
                <w:spacing w:val="-1"/>
                <w:position w:val="17"/>
              </w:rPr>
              <w:t xml:space="preserve">3312 </w:t>
            </w:r>
            <w:r>
              <w:rPr>
                <w:spacing w:val="-1"/>
                <w:position w:val="17"/>
              </w:rPr>
              <w:t>平方米，建筑面积</w:t>
            </w:r>
          </w:p>
          <w:p>
            <w:pPr>
              <w:pStyle w:val="TableText"/>
              <w:spacing w:line="219" w:lineRule="auto"/>
              <w:ind w:left="106"/>
            </w:pPr>
            <w:r>
              <w:rPr>
                <w:rFonts w:ascii="Times New Roman" w:eastAsia="Times New Roman" w:hAnsi="Times New Roman" w:cs="Times New Roman"/>
                <w:spacing w:val="-4"/>
              </w:rPr>
              <w:t xml:space="preserve">7499.52 </w:t>
            </w:r>
            <w:r>
              <w:rPr>
                <w:spacing w:val="-4"/>
              </w:rPr>
              <w:t>平方米。本项目车间总平面布置图见</w:t>
            </w:r>
            <w:r>
              <w:rPr>
                <w:spacing w:val="-2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、图</w:t>
            </w:r>
            <w:r>
              <w:rPr>
                <w:spacing w:val="-32"/>
              </w:rPr>
              <w:t xml:space="preserve"> </w:t>
            </w:r>
            <w:r>
              <w:rPr>
                <w:rFonts w:ascii="Times New Roman" w:eastAsia="Times New Roman" w:hAnsi="Times New Roman" w:cs="Times New Roman"/>
                <w:spacing w:val="-4"/>
              </w:rPr>
              <w:t>1-2</w:t>
            </w:r>
            <w:r>
              <w:rPr>
                <w:spacing w:val="-4"/>
              </w:rPr>
              <w:t>。</w:t>
            </w:r>
          </w:p>
          <w:p>
            <w:pPr>
              <w:spacing w:line="258" w:lineRule="auto"/>
              <w:rPr>
                <w:rFonts w:ascii="Arial"/>
                <w:sz w:val="21"/>
              </w:rPr>
            </w:pPr>
          </w:p>
        </w:tc>
      </w:tr>
    </w:tbl>
    <w:p>
      <w:pPr>
        <w:sectPr>
          <w:footerReference w:type="default" r:id="rId8"/>
          <w:pgSz w:w="11906" w:h="16839"/>
          <w:pgMar w:top="1431" w:right="1295" w:bottom="1156" w:left="1295" w:header="0" w:footer="994" w:gutter="0"/>
          <w:pgNumType w:start="8"/>
          <w:cols w:space="708"/>
        </w:sectPr>
      </w:pPr>
    </w:p>
    <w:tbl>
      <w:tblPr>
        <w:tblStyle w:val="TableNormal5"/>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p>
            <w:pPr>
              <w:spacing w:line="4218" w:lineRule="exact"/>
              <w:ind w:firstLine="1962"/>
            </w:pPr>
            <w:r>
              <w:rPr>
                <w:position w:val="-84"/>
              </w:rPr>
              <w:drawing>
                <wp:inline distT="0" distB="0" distL="0" distR="0">
                  <wp:extent cx="3519301" cy="267859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3519301" cy="2678592"/>
                          </a:xfrm>
                          <a:prstGeom prst="rect">
                            <a:avLst/>
                          </a:prstGeom>
                        </pic:spPr>
                      </pic:pic>
                    </a:graphicData>
                  </a:graphic>
                </wp:inline>
              </w:drawing>
            </w:r>
          </w:p>
          <w:p>
            <w:pPr>
              <w:pStyle w:val="TableText"/>
              <w:spacing w:before="301" w:line="228" w:lineRule="auto"/>
              <w:ind w:left="3865"/>
              <w:rPr>
                <w:sz w:val="20"/>
                <w:szCs w:val="20"/>
              </w:rPr>
            </w:pPr>
            <w:r>
              <w:rPr>
                <w:spacing w:val="3"/>
                <w:sz w:val="20"/>
                <w:szCs w:val="20"/>
                <w14:textOutline w14:w="3795" w14:cap="sq">
                  <w14:solidFill>
                    <w14:srgbClr w14:val="000000"/>
                  </w14:solidFill>
                  <w14:prstDash w14:val="solid"/>
                  <w14:bevel/>
                </w14:textOutline>
              </w:rPr>
              <w:t>图</w:t>
            </w:r>
            <w:r>
              <w:rPr>
                <w:spacing w:val="-25"/>
                <w:sz w:val="20"/>
                <w:szCs w:val="20"/>
              </w:rPr>
              <w:t xml:space="preserve"> </w:t>
            </w:r>
            <w:r>
              <w:rPr>
                <w:rFonts w:ascii="Times New Roman" w:eastAsia="Times New Roman" w:hAnsi="Times New Roman" w:cs="Times New Roman"/>
                <w:b/>
                <w:bCs/>
                <w:spacing w:val="3"/>
                <w:sz w:val="20"/>
                <w:szCs w:val="20"/>
              </w:rPr>
              <w:t xml:space="preserve">1-1    </w:t>
            </w:r>
            <w:r>
              <w:rPr>
                <w:spacing w:val="3"/>
                <w:sz w:val="20"/>
                <w:szCs w:val="20"/>
                <w14:textOutline w14:w="3795" w14:cap="sq">
                  <w14:solidFill>
                    <w14:srgbClr w14:val="000000"/>
                  </w14:solidFill>
                  <w14:prstDash w14:val="solid"/>
                  <w14:bevel/>
                </w14:textOutline>
              </w:rPr>
              <w:t>总平面布置图</w:t>
            </w:r>
          </w:p>
        </w:tc>
      </w:tr>
    </w:tbl>
    <w:p>
      <w:pPr>
        <w:pStyle w:val="BodyText"/>
      </w:pPr>
    </w:p>
    <w:p>
      <w:pPr>
        <w:sectPr>
          <w:footerReference w:type="default" r:id="rId10"/>
          <w:type w:val="nextPage"/>
          <w:pgSz w:w="11906" w:h="16839"/>
          <w:pgMar w:top="1431" w:right="1295" w:bottom="1156" w:left="1295" w:header="0" w:footer="994" w:gutter="0"/>
          <w:pgNumType w:start="9"/>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6"/>
        <w:tblW w:w="928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3"/>
      </w:tblGrid>
      <w:tr>
        <w:tblPrEx>
          <w:tblW w:w="928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7595"/>
        </w:trPr>
        <w:tc>
          <w:tcPr>
            <w:tcW w:w="9283" w:type="dxa"/>
            <w:tcBorders>
              <w:bottom w:val="single" w:sz="2" w:space="0" w:color="000000"/>
            </w:tcBorders>
            <w:vAlign w:val="top"/>
          </w:tcPr>
          <w:p>
            <w:pPr>
              <w:pStyle w:val="TableText"/>
              <w:spacing w:before="41" w:line="221" w:lineRule="auto"/>
              <w:ind w:left="598"/>
            </w:pPr>
            <w:r>
              <w:rPr>
                <w:spacing w:val="-3"/>
              </w:rPr>
              <w:t>（</w:t>
            </w:r>
            <w:r>
              <w:rPr>
                <w:rFonts w:ascii="Times New Roman" w:eastAsia="Times New Roman" w:hAnsi="Times New Roman" w:cs="Times New Roman"/>
                <w:spacing w:val="-3"/>
              </w:rPr>
              <w:t>6</w:t>
            </w:r>
            <w:r>
              <w:rPr>
                <w:spacing w:val="-3"/>
              </w:rPr>
              <w:t>）公用工程</w:t>
            </w:r>
          </w:p>
          <w:p>
            <w:pPr>
              <w:pStyle w:val="TableText"/>
              <w:spacing w:before="257" w:line="218" w:lineRule="auto"/>
              <w:ind w:left="586"/>
            </w:pPr>
            <w:r>
              <w:rPr>
                <w:spacing w:val="-2"/>
              </w:rPr>
              <w:t>①、给排水</w:t>
            </w:r>
          </w:p>
          <w:p>
            <w:pPr>
              <w:pStyle w:val="TableText"/>
              <w:spacing w:before="105" w:line="219" w:lineRule="auto"/>
              <w:ind w:left="587"/>
            </w:pPr>
            <w:r>
              <w:rPr>
                <w:spacing w:val="-1"/>
              </w:rPr>
              <w:t>供水  本项目生活、消防均由市政自来水管网供应。</w:t>
            </w:r>
          </w:p>
          <w:p>
            <w:pPr>
              <w:pStyle w:val="TableText"/>
              <w:spacing w:before="179" w:line="346" w:lineRule="auto"/>
              <w:ind w:left="109" w:right="97" w:firstLine="478"/>
            </w:pPr>
            <w:r>
              <w:rPr>
                <w:spacing w:val="-2"/>
              </w:rPr>
              <w:t>排水  厂区进行雨污分流、清污分流，雨水排至雨水管网；无生产废水产生，生活</w:t>
            </w:r>
            <w:r>
              <w:rPr>
                <w:spacing w:val="6"/>
              </w:rPr>
              <w:t xml:space="preserve"> </w:t>
            </w:r>
            <w:r>
              <w:rPr>
                <w:spacing w:val="-2"/>
              </w:rPr>
              <w:t>污水沼气净化池处理达标后接入含香村农村污水处理设施，处理达到《农村生活污水处</w:t>
            </w:r>
          </w:p>
          <w:p>
            <w:pPr>
              <w:pStyle w:val="TableText"/>
              <w:spacing w:line="360" w:lineRule="exact"/>
              <w:ind w:left="110"/>
            </w:pPr>
            <w:r>
              <w:rPr>
                <w:position w:val="2"/>
              </w:rPr>
              <w:t>理设施水污染物排放标准》（</w:t>
            </w:r>
            <w:r>
              <w:rPr>
                <w:rFonts w:ascii="Times New Roman" w:eastAsia="Times New Roman" w:hAnsi="Times New Roman" w:cs="Times New Roman"/>
                <w:position w:val="2"/>
              </w:rPr>
              <w:t>DB33/973-20</w:t>
            </w:r>
            <w:r>
              <w:rPr>
                <w:rFonts w:ascii="Times New Roman" w:eastAsia="Times New Roman" w:hAnsi="Times New Roman" w:cs="Times New Roman"/>
                <w:spacing w:val="-1"/>
                <w:position w:val="2"/>
              </w:rPr>
              <w:t>15</w:t>
            </w:r>
            <w:r>
              <w:rPr>
                <w:spacing w:val="-1"/>
                <w:position w:val="2"/>
              </w:rPr>
              <w:t>）二级标准后排入东阳江。</w:t>
            </w:r>
          </w:p>
          <w:p>
            <w:pPr>
              <w:pStyle w:val="TableText"/>
              <w:spacing w:before="143" w:line="218" w:lineRule="auto"/>
              <w:ind w:left="585"/>
            </w:pPr>
            <w:r>
              <w:rPr>
                <w:spacing w:val="-2"/>
              </w:rPr>
              <w:t>②、供电</w:t>
            </w:r>
          </w:p>
          <w:p>
            <w:pPr>
              <w:pStyle w:val="TableText"/>
              <w:spacing w:before="264" w:line="468" w:lineRule="exact"/>
              <w:ind w:left="588"/>
            </w:pPr>
            <w:r>
              <w:rPr>
                <w:spacing w:val="-4"/>
                <w:position w:val="17"/>
              </w:rPr>
              <w:t>本项目用电由附近供电所引入，厂区配备一台</w:t>
            </w:r>
            <w:r>
              <w:rPr>
                <w:spacing w:val="-41"/>
                <w:position w:val="17"/>
              </w:rPr>
              <w:t xml:space="preserve"> </w:t>
            </w:r>
            <w:r>
              <w:rPr>
                <w:rFonts w:ascii="Times New Roman" w:eastAsia="Times New Roman" w:hAnsi="Times New Roman" w:cs="Times New Roman"/>
                <w:spacing w:val="-4"/>
                <w:position w:val="17"/>
              </w:rPr>
              <w:t>250KVA</w:t>
            </w:r>
            <w:r>
              <w:rPr>
                <w:rFonts w:ascii="Times New Roman" w:eastAsia="Times New Roman" w:hAnsi="Times New Roman" w:cs="Times New Roman"/>
                <w:spacing w:val="26"/>
                <w:position w:val="17"/>
              </w:rPr>
              <w:t xml:space="preserve"> </w:t>
            </w:r>
            <w:r>
              <w:rPr>
                <w:spacing w:val="-4"/>
                <w:position w:val="17"/>
              </w:rPr>
              <w:t>的变压器能满足企业正常生</w:t>
            </w:r>
          </w:p>
          <w:p>
            <w:pPr>
              <w:pStyle w:val="TableText"/>
              <w:spacing w:line="220" w:lineRule="auto"/>
              <w:ind w:left="107"/>
            </w:pPr>
            <w:r>
              <w:rPr>
                <w:spacing w:val="-3"/>
              </w:rPr>
              <w:t>产需求。</w:t>
            </w:r>
          </w:p>
          <w:p>
            <w:pPr>
              <w:pStyle w:val="TableText"/>
              <w:spacing w:before="181" w:line="221" w:lineRule="auto"/>
              <w:ind w:left="587"/>
            </w:pPr>
            <w:r>
              <w:rPr>
                <w:rFonts w:ascii="Times New Roman" w:eastAsia="Times New Roman" w:hAnsi="Times New Roman" w:cs="Times New Roman"/>
                <w:spacing w:val="-6"/>
              </w:rPr>
              <w:t>3</w:t>
            </w:r>
            <w:r>
              <w:rPr>
                <w:rFonts w:ascii="Times New Roman" w:eastAsia="Times New Roman" w:hAnsi="Times New Roman" w:cs="Times New Roman"/>
                <w:spacing w:val="-34"/>
              </w:rPr>
              <w:t xml:space="preserve"> </w:t>
            </w:r>
            <w:r>
              <w:rPr>
                <w:spacing w:val="-6"/>
              </w:rPr>
              <w:t>、项目投资</w:t>
            </w:r>
          </w:p>
          <w:p>
            <w:pPr>
              <w:pStyle w:val="TableText"/>
              <w:spacing w:before="102" w:line="359" w:lineRule="auto"/>
              <w:ind w:left="110" w:right="97" w:firstLine="524"/>
            </w:pPr>
            <w:r>
              <w:rPr>
                <w:spacing w:val="-3"/>
              </w:rPr>
              <w:t>该项目总投资</w:t>
            </w:r>
            <w:r>
              <w:rPr>
                <w:spacing w:val="-31"/>
              </w:rPr>
              <w:t xml:space="preserve"> </w:t>
            </w:r>
            <w:r>
              <w:rPr>
                <w:rFonts w:ascii="Times New Roman" w:eastAsia="Times New Roman" w:hAnsi="Times New Roman" w:cs="Times New Roman"/>
                <w:spacing w:val="-3"/>
              </w:rPr>
              <w:t>1969</w:t>
            </w:r>
            <w:r>
              <w:rPr>
                <w:rFonts w:ascii="Times New Roman" w:eastAsia="Times New Roman" w:hAnsi="Times New Roman" w:cs="Times New Roman"/>
                <w:spacing w:val="15"/>
              </w:rPr>
              <w:t xml:space="preserve"> </w:t>
            </w:r>
            <w:r>
              <w:rPr>
                <w:spacing w:val="-3"/>
              </w:rPr>
              <w:t>万元，其中固定资产投资</w:t>
            </w:r>
            <w:r>
              <w:rPr>
                <w:spacing w:val="-30"/>
              </w:rPr>
              <w:t xml:space="preserve"> </w:t>
            </w:r>
            <w:r>
              <w:rPr>
                <w:rFonts w:ascii="Times New Roman" w:eastAsia="Times New Roman" w:hAnsi="Times New Roman" w:cs="Times New Roman"/>
                <w:spacing w:val="-3"/>
              </w:rPr>
              <w:t>1729</w:t>
            </w:r>
            <w:r>
              <w:rPr>
                <w:rFonts w:ascii="Times New Roman" w:eastAsia="Times New Roman" w:hAnsi="Times New Roman" w:cs="Times New Roman"/>
                <w:spacing w:val="15"/>
                <w:w w:val="101"/>
              </w:rPr>
              <w:t xml:space="preserve"> </w:t>
            </w:r>
            <w:r>
              <w:rPr>
                <w:spacing w:val="-3"/>
              </w:rPr>
              <w:t>万元（土建工程</w:t>
            </w:r>
            <w:r>
              <w:rPr>
                <w:spacing w:val="-32"/>
              </w:rPr>
              <w:t xml:space="preserve"> </w:t>
            </w:r>
            <w:r>
              <w:rPr>
                <w:rFonts w:ascii="Times New Roman" w:eastAsia="Times New Roman" w:hAnsi="Times New Roman" w:cs="Times New Roman"/>
                <w:spacing w:val="-4"/>
              </w:rPr>
              <w:t>1063</w:t>
            </w:r>
            <w:r>
              <w:rPr>
                <w:rFonts w:ascii="Times New Roman" w:eastAsia="Times New Roman" w:hAnsi="Times New Roman" w:cs="Times New Roman"/>
                <w:spacing w:val="15"/>
              </w:rPr>
              <w:t xml:space="preserve"> </w:t>
            </w:r>
            <w:r>
              <w:rPr>
                <w:spacing w:val="-4"/>
              </w:rPr>
              <w:t>万元，设</w:t>
            </w:r>
            <w:r>
              <w:t xml:space="preserve"> </w:t>
            </w:r>
            <w:r>
              <w:rPr>
                <w:spacing w:val="-4"/>
              </w:rPr>
              <w:t>备</w:t>
            </w:r>
            <w:r>
              <w:rPr>
                <w:spacing w:val="-50"/>
              </w:rPr>
              <w:t xml:space="preserve"> </w:t>
            </w:r>
            <w:r>
              <w:rPr>
                <w:rFonts w:ascii="Times New Roman" w:eastAsia="Times New Roman" w:hAnsi="Times New Roman" w:cs="Times New Roman"/>
                <w:spacing w:val="-4"/>
              </w:rPr>
              <w:t>300</w:t>
            </w:r>
            <w:r>
              <w:rPr>
                <w:rFonts w:ascii="Times New Roman" w:eastAsia="Times New Roman" w:hAnsi="Times New Roman" w:cs="Times New Roman"/>
                <w:spacing w:val="15"/>
                <w:w w:val="101"/>
              </w:rPr>
              <w:t xml:space="preserve"> </w:t>
            </w:r>
            <w:r>
              <w:rPr>
                <w:spacing w:val="-4"/>
              </w:rPr>
              <w:t>万元，安装工程</w:t>
            </w:r>
            <w:r>
              <w:rPr>
                <w:spacing w:val="-50"/>
              </w:rPr>
              <w:t xml:space="preserve"> </w:t>
            </w:r>
            <w:r>
              <w:rPr>
                <w:rFonts w:ascii="Times New Roman" w:eastAsia="Times New Roman" w:hAnsi="Times New Roman" w:cs="Times New Roman"/>
                <w:spacing w:val="-4"/>
              </w:rPr>
              <w:t>66</w:t>
            </w:r>
            <w:r>
              <w:rPr>
                <w:rFonts w:ascii="Times New Roman" w:eastAsia="Times New Roman" w:hAnsi="Times New Roman" w:cs="Times New Roman"/>
                <w:spacing w:val="15"/>
                <w:w w:val="101"/>
              </w:rPr>
              <w:t xml:space="preserve"> </w:t>
            </w:r>
            <w:r>
              <w:rPr>
                <w:spacing w:val="-4"/>
              </w:rPr>
              <w:t>万元，工程建设其他费用</w:t>
            </w:r>
            <w:r>
              <w:rPr>
                <w:spacing w:val="-55"/>
              </w:rPr>
              <w:t xml:space="preserve"> </w:t>
            </w:r>
            <w:r>
              <w:rPr>
                <w:rFonts w:ascii="Times New Roman" w:eastAsia="Times New Roman" w:hAnsi="Times New Roman" w:cs="Times New Roman"/>
                <w:spacing w:val="-4"/>
              </w:rPr>
              <w:t>220</w:t>
            </w:r>
            <w:r>
              <w:rPr>
                <w:rFonts w:ascii="Times New Roman" w:eastAsia="Times New Roman" w:hAnsi="Times New Roman" w:cs="Times New Roman"/>
                <w:spacing w:val="15"/>
              </w:rPr>
              <w:t xml:space="preserve"> </w:t>
            </w:r>
            <w:r>
              <w:rPr>
                <w:spacing w:val="-4"/>
              </w:rPr>
              <w:t>万元及预备费</w:t>
            </w:r>
            <w:r>
              <w:rPr>
                <w:spacing w:val="-46"/>
              </w:rPr>
              <w:t xml:space="preserve"> </w:t>
            </w:r>
            <w:r>
              <w:rPr>
                <w:rFonts w:ascii="Times New Roman" w:eastAsia="Times New Roman" w:hAnsi="Times New Roman" w:cs="Times New Roman"/>
                <w:spacing w:val="-4"/>
              </w:rPr>
              <w:t>80</w:t>
            </w:r>
            <w:r>
              <w:rPr>
                <w:rFonts w:ascii="Times New Roman" w:eastAsia="Times New Roman" w:hAnsi="Times New Roman" w:cs="Times New Roman"/>
                <w:spacing w:val="15"/>
                <w:w w:val="101"/>
              </w:rPr>
              <w:t xml:space="preserve"> </w:t>
            </w:r>
            <w:r>
              <w:rPr>
                <w:spacing w:val="-4"/>
              </w:rPr>
              <w:t>万元</w:t>
            </w:r>
            <w:r>
              <w:rPr>
                <w:spacing w:val="-8"/>
              </w:rPr>
              <w:t>），</w:t>
            </w:r>
            <w:r>
              <w:rPr>
                <w:spacing w:val="-4"/>
              </w:rPr>
              <w:t>铺底</w:t>
            </w:r>
          </w:p>
          <w:p>
            <w:pPr>
              <w:pStyle w:val="TableText"/>
              <w:spacing w:before="1" w:line="220" w:lineRule="auto"/>
              <w:ind w:left="108"/>
            </w:pPr>
            <w:r>
              <w:rPr>
                <w:spacing w:val="-4"/>
              </w:rPr>
              <w:t>流动资金</w:t>
            </w:r>
            <w:r>
              <w:rPr>
                <w:spacing w:val="-47"/>
              </w:rPr>
              <w:t xml:space="preserve"> </w:t>
            </w:r>
            <w:r>
              <w:rPr>
                <w:rFonts w:ascii="Times New Roman" w:eastAsia="Times New Roman" w:hAnsi="Times New Roman" w:cs="Times New Roman"/>
                <w:spacing w:val="-4"/>
              </w:rPr>
              <w:t>240</w:t>
            </w:r>
            <w:r>
              <w:rPr>
                <w:rFonts w:ascii="Times New Roman" w:eastAsia="Times New Roman" w:hAnsi="Times New Roman" w:cs="Times New Roman"/>
                <w:spacing w:val="15"/>
                <w:w w:val="101"/>
              </w:rPr>
              <w:t xml:space="preserve"> </w:t>
            </w:r>
            <w:r>
              <w:rPr>
                <w:spacing w:val="-4"/>
              </w:rPr>
              <w:t>万元。</w:t>
            </w:r>
          </w:p>
          <w:p>
            <w:pPr>
              <w:pStyle w:val="TableText"/>
              <w:spacing w:before="179" w:line="220" w:lineRule="auto"/>
              <w:ind w:left="624"/>
            </w:pP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spacing w:val="-3"/>
              </w:rPr>
              <w:t>、生产组织及劳动定员</w:t>
            </w:r>
          </w:p>
          <w:p>
            <w:pPr>
              <w:pStyle w:val="TableText"/>
              <w:spacing w:before="182" w:line="430" w:lineRule="exact"/>
              <w:ind w:left="631"/>
            </w:pPr>
            <w:r>
              <w:rPr>
                <w:spacing w:val="-4"/>
                <w:position w:val="14"/>
              </w:rPr>
              <w:t>本项目实施后企业员工为</w:t>
            </w:r>
            <w:r>
              <w:rPr>
                <w:spacing w:val="-32"/>
                <w:position w:val="14"/>
              </w:rPr>
              <w:t xml:space="preserve"> </w:t>
            </w:r>
            <w:r>
              <w:rPr>
                <w:rFonts w:ascii="Times New Roman" w:eastAsia="Times New Roman" w:hAnsi="Times New Roman" w:cs="Times New Roman"/>
                <w:spacing w:val="-4"/>
                <w:position w:val="14"/>
              </w:rPr>
              <w:t xml:space="preserve">100 </w:t>
            </w:r>
            <w:r>
              <w:rPr>
                <w:spacing w:val="-4"/>
                <w:position w:val="14"/>
              </w:rPr>
              <w:t>人，企业</w:t>
            </w:r>
            <w:r>
              <w:rPr>
                <w:spacing w:val="-5"/>
                <w:position w:val="14"/>
              </w:rPr>
              <w:t>提供食宿，二班制生产，每班</w:t>
            </w:r>
            <w:r>
              <w:rPr>
                <w:spacing w:val="-45"/>
                <w:position w:val="14"/>
              </w:rPr>
              <w:t xml:space="preserve"> </w:t>
            </w:r>
            <w:r>
              <w:rPr>
                <w:rFonts w:ascii="Times New Roman" w:eastAsia="Times New Roman" w:hAnsi="Times New Roman" w:cs="Times New Roman"/>
                <w:spacing w:val="-5"/>
                <w:position w:val="14"/>
              </w:rPr>
              <w:t>8</w:t>
            </w:r>
            <w:r>
              <w:rPr>
                <w:rFonts w:ascii="Times New Roman" w:eastAsia="Times New Roman" w:hAnsi="Times New Roman" w:cs="Times New Roman"/>
                <w:spacing w:val="15"/>
                <w:w w:val="101"/>
                <w:position w:val="14"/>
              </w:rPr>
              <w:t xml:space="preserve"> </w:t>
            </w:r>
            <w:r>
              <w:rPr>
                <w:spacing w:val="-5"/>
                <w:position w:val="14"/>
              </w:rPr>
              <w:t>小时，全年</w:t>
            </w:r>
          </w:p>
          <w:p>
            <w:pPr>
              <w:pStyle w:val="TableText"/>
              <w:spacing w:line="360" w:lineRule="exact"/>
              <w:ind w:left="110"/>
            </w:pPr>
            <w:r>
              <w:rPr>
                <w:spacing w:val="-3"/>
                <w:position w:val="2"/>
              </w:rPr>
              <w:t>工作日</w:t>
            </w:r>
            <w:r>
              <w:rPr>
                <w:spacing w:val="-49"/>
                <w:position w:val="2"/>
              </w:rPr>
              <w:t xml:space="preserve"> </w:t>
            </w:r>
            <w:r>
              <w:rPr>
                <w:rFonts w:ascii="Times New Roman" w:eastAsia="Times New Roman" w:hAnsi="Times New Roman" w:cs="Times New Roman"/>
                <w:spacing w:val="-3"/>
                <w:position w:val="2"/>
              </w:rPr>
              <w:t>300</w:t>
            </w:r>
            <w:r>
              <w:rPr>
                <w:rFonts w:ascii="Times New Roman" w:eastAsia="Times New Roman" w:hAnsi="Times New Roman" w:cs="Times New Roman"/>
                <w:spacing w:val="14"/>
                <w:position w:val="2"/>
              </w:rPr>
              <w:t xml:space="preserve"> </w:t>
            </w:r>
            <w:r>
              <w:rPr>
                <w:spacing w:val="-3"/>
                <w:position w:val="2"/>
              </w:rPr>
              <w:t>天，总工时</w:t>
            </w:r>
            <w:r>
              <w:rPr>
                <w:spacing w:val="-56"/>
                <w:position w:val="2"/>
              </w:rPr>
              <w:t xml:space="preserve"> </w:t>
            </w:r>
            <w:r>
              <w:rPr>
                <w:rFonts w:ascii="Times New Roman" w:eastAsia="Times New Roman" w:hAnsi="Times New Roman" w:cs="Times New Roman"/>
                <w:spacing w:val="-3"/>
                <w:position w:val="2"/>
              </w:rPr>
              <w:t>4800</w:t>
            </w:r>
            <w:r>
              <w:rPr>
                <w:rFonts w:ascii="Times New Roman" w:eastAsia="Times New Roman" w:hAnsi="Times New Roman" w:cs="Times New Roman"/>
                <w:spacing w:val="15"/>
                <w:w w:val="101"/>
                <w:position w:val="2"/>
              </w:rPr>
              <w:t xml:space="preserve"> </w:t>
            </w:r>
            <w:r>
              <w:rPr>
                <w:spacing w:val="-3"/>
                <w:position w:val="2"/>
              </w:rPr>
              <w:t>小时</w:t>
            </w:r>
            <w:r>
              <w:rPr>
                <w:rFonts w:ascii="Times New Roman" w:eastAsia="Times New Roman" w:hAnsi="Times New Roman" w:cs="Times New Roman"/>
                <w:spacing w:val="-3"/>
                <w:position w:val="2"/>
              </w:rPr>
              <w:t>/</w:t>
            </w:r>
            <w:r>
              <w:rPr>
                <w:spacing w:val="-3"/>
                <w:position w:val="2"/>
              </w:rPr>
              <w:t>年。</w:t>
            </w:r>
          </w:p>
        </w:tc>
      </w:tr>
    </w:tbl>
    <w:p>
      <w:pPr>
        <w:sectPr>
          <w:footerReference w:type="default" r:id="rId11"/>
          <w:pgSz w:w="11906" w:h="16839"/>
          <w:pgMar w:top="1431" w:right="1301" w:bottom="1156" w:left="1295" w:header="0" w:footer="994" w:gutter="0"/>
          <w:pgNumType w:start="10"/>
          <w:cols w:space="708"/>
        </w:sectPr>
      </w:pPr>
    </w:p>
    <w:tbl>
      <w:tblPr>
        <w:tblStyle w:val="TableNormal7"/>
        <w:tblW w:w="928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3"/>
      </w:tblGrid>
      <w:tr>
        <w:tblPrEx>
          <w:tblW w:w="928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79"/>
        </w:trPr>
        <w:tc>
          <w:tcPr>
            <w:tcW w:w="9283" w:type="dxa"/>
            <w:tcBorders>
              <w:top w:val="single" w:sz="2" w:space="0" w:color="000000"/>
            </w:tcBorders>
            <w:vAlign w:val="top"/>
          </w:tcPr>
          <w:p>
            <w:pPr>
              <w:spacing w:before="57" w:line="222" w:lineRule="auto"/>
              <w:ind w:left="119"/>
              <w:rPr>
                <w:rFonts w:ascii="SimHei" w:eastAsia="SimHei" w:hAnsi="SimHei" w:cs="SimHei"/>
                <w:sz w:val="28"/>
                <w:szCs w:val="28"/>
              </w:rPr>
            </w:pPr>
            <w:r>
              <w:rPr>
                <w:rFonts w:ascii="SimHei" w:eastAsia="SimHei" w:hAnsi="SimHei" w:cs="SimHei"/>
                <w:spacing w:val="-2"/>
                <w:sz w:val="28"/>
                <w:szCs w:val="28"/>
              </w:rPr>
              <w:t>与本项目有关的原有污染情况及主要环境问题：</w:t>
            </w:r>
          </w:p>
          <w:p>
            <w:pPr>
              <w:pStyle w:val="TableText"/>
              <w:spacing w:before="202" w:line="465" w:lineRule="exact"/>
              <w:ind w:left="631"/>
            </w:pPr>
            <w:r>
              <w:rPr>
                <w:spacing w:val="-3"/>
                <w:position w:val="17"/>
              </w:rPr>
              <w:t>本项性质为新建，项目选址位于金华市金东区塘雅镇含香工业园，无原</w:t>
            </w:r>
            <w:r>
              <w:rPr>
                <w:spacing w:val="-4"/>
                <w:position w:val="17"/>
              </w:rPr>
              <w:t>有污染情况</w:t>
            </w:r>
          </w:p>
          <w:p>
            <w:pPr>
              <w:pStyle w:val="TableText"/>
              <w:spacing w:before="1" w:line="220" w:lineRule="auto"/>
              <w:ind w:left="106"/>
            </w:pPr>
            <w:r>
              <w:rPr>
                <w:spacing w:val="-2"/>
              </w:rPr>
              <w:t>及主要环境问题。</w:t>
            </w:r>
          </w:p>
        </w:tc>
      </w:tr>
    </w:tbl>
    <w:p>
      <w:pPr>
        <w:pStyle w:val="BodyText"/>
      </w:pPr>
    </w:p>
    <w:p>
      <w:pPr>
        <w:sectPr>
          <w:footerReference w:type="default" r:id="rId12"/>
          <w:type w:val="nextPage"/>
          <w:pgSz w:w="11906" w:h="16839"/>
          <w:pgMar w:top="1431" w:right="1301" w:bottom="1156" w:left="1295" w:header="0" w:footer="994" w:gutter="0"/>
          <w:pgNumType w:start="11"/>
          <w:cols w:space="708"/>
          <w:titlePg w:val="0"/>
        </w:sectPr>
      </w:pPr>
    </w:p>
    <w:p>
      <w:pPr>
        <w:spacing w:before="117" w:line="227" w:lineRule="auto"/>
        <w:ind w:left="130"/>
        <w:outlineLvl w:val="0"/>
        <w:rPr>
          <w:rFonts w:ascii="SimHei" w:eastAsia="SimHei" w:hAnsi="SimHei" w:cs="SimHei"/>
          <w:sz w:val="35"/>
          <w:szCs w:val="35"/>
        </w:rPr>
      </w:pPr>
      <w:r>
        <w:rPr>
          <w:rFonts w:ascii="Times New Roman" w:eastAsia="Times New Roman" w:hAnsi="Times New Roman" w:cs="Times New Roman"/>
          <w:spacing w:val="5"/>
          <w:sz w:val="35"/>
          <w:szCs w:val="35"/>
        </w:rPr>
        <w:t>2</w:t>
      </w:r>
      <w:r>
        <w:rPr>
          <w:rFonts w:ascii="Times New Roman" w:eastAsia="Times New Roman" w:hAnsi="Times New Roman" w:cs="Times New Roman"/>
          <w:spacing w:val="-27"/>
          <w:sz w:val="35"/>
          <w:szCs w:val="35"/>
        </w:rPr>
        <w:t xml:space="preserve"> </w:t>
      </w:r>
      <w:r>
        <w:rPr>
          <w:rFonts w:ascii="SimHei" w:eastAsia="SimHei" w:hAnsi="SimHei" w:cs="SimHei"/>
          <w:spacing w:val="5"/>
          <w:sz w:val="35"/>
          <w:szCs w:val="35"/>
        </w:rPr>
        <w:t>、建设项目所在地区域环境简况</w:t>
      </w:r>
    </w:p>
    <w:tbl>
      <w:tblPr>
        <w:tblStyle w:val="TableNormal8"/>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p>
            <w:pPr>
              <w:spacing w:before="3" w:line="545" w:lineRule="exact"/>
              <w:ind w:left="143"/>
              <w:rPr>
                <w:rFonts w:ascii="SimHei" w:eastAsia="SimHei" w:hAnsi="SimHei" w:cs="SimHei"/>
                <w:sz w:val="28"/>
                <w:szCs w:val="28"/>
              </w:rPr>
            </w:pPr>
            <w:r>
              <w:rPr>
                <w:rFonts w:ascii="SimHei" w:eastAsia="SimHei" w:hAnsi="SimHei" w:cs="SimHei"/>
                <w:spacing w:val="-1"/>
                <w:position w:val="17"/>
                <w:sz w:val="28"/>
                <w:szCs w:val="28"/>
              </w:rPr>
              <w:t>自然环境简况</w:t>
            </w:r>
            <w:r>
              <w:rPr>
                <w:rFonts w:ascii="Times New Roman" w:eastAsia="Times New Roman" w:hAnsi="Times New Roman" w:cs="Times New Roman"/>
                <w:spacing w:val="-1"/>
                <w:position w:val="17"/>
                <w:sz w:val="28"/>
                <w:szCs w:val="28"/>
              </w:rPr>
              <w:t>(</w:t>
            </w:r>
            <w:r>
              <w:rPr>
                <w:rFonts w:ascii="SimHei" w:eastAsia="SimHei" w:hAnsi="SimHei" w:cs="SimHei"/>
                <w:spacing w:val="-1"/>
                <w:position w:val="17"/>
                <w:sz w:val="28"/>
                <w:szCs w:val="28"/>
              </w:rPr>
              <w:t>地形、地貌、地质、气候、气象、水文、植被、生物多样性</w:t>
            </w:r>
          </w:p>
          <w:p>
            <w:pPr>
              <w:spacing w:line="368" w:lineRule="exact"/>
              <w:ind w:left="106"/>
              <w:rPr>
                <w:rFonts w:ascii="SimHei" w:eastAsia="SimHei" w:hAnsi="SimHei" w:cs="SimHei"/>
                <w:sz w:val="28"/>
                <w:szCs w:val="28"/>
              </w:rPr>
            </w:pPr>
            <w:r>
              <w:rPr>
                <w:rFonts w:ascii="SimHei" w:eastAsia="SimHei" w:hAnsi="SimHei" w:cs="SimHei"/>
                <w:spacing w:val="-4"/>
                <w:position w:val="2"/>
                <w:sz w:val="28"/>
                <w:szCs w:val="28"/>
              </w:rPr>
              <w:t>等</w:t>
            </w:r>
            <w:r>
              <w:rPr>
                <w:rFonts w:ascii="Times New Roman" w:eastAsia="Times New Roman" w:hAnsi="Times New Roman" w:cs="Times New Roman"/>
                <w:spacing w:val="-4"/>
                <w:position w:val="2"/>
                <w:sz w:val="28"/>
                <w:szCs w:val="28"/>
              </w:rPr>
              <w:t>)</w:t>
            </w:r>
            <w:r>
              <w:rPr>
                <w:rFonts w:ascii="SimHei" w:eastAsia="SimHei" w:hAnsi="SimHei" w:cs="SimHei"/>
                <w:spacing w:val="-4"/>
                <w:position w:val="2"/>
                <w:sz w:val="28"/>
                <w:szCs w:val="28"/>
              </w:rPr>
              <w:t>：</w:t>
            </w:r>
          </w:p>
          <w:p>
            <w:pPr>
              <w:pStyle w:val="TableText"/>
              <w:spacing w:before="211" w:line="222" w:lineRule="auto"/>
              <w:ind w:left="605"/>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、地理位置</w:t>
            </w:r>
          </w:p>
          <w:p>
            <w:pPr>
              <w:pStyle w:val="TableText"/>
              <w:spacing w:before="179" w:line="323" w:lineRule="auto"/>
              <w:ind w:left="102" w:right="26" w:firstLine="486"/>
            </w:pPr>
            <w:r>
              <w:t>金华市位于浙江省中部，金衢盆地东段</w:t>
            </w:r>
            <w:r>
              <w:rPr>
                <w:rFonts w:ascii="Times New Roman" w:eastAsia="Times New Roman" w:hAnsi="Times New Roman" w:cs="Times New Roman"/>
              </w:rPr>
              <w:t>,</w:t>
            </w:r>
            <w:r>
              <w:t>界于东经</w:t>
            </w:r>
            <w:r>
              <w:rPr>
                <w:spacing w:val="-20"/>
              </w:rPr>
              <w:t xml:space="preserve"> </w:t>
            </w:r>
            <w:r>
              <w:rPr>
                <w:rFonts w:ascii="Times New Roman" w:eastAsia="Times New Roman" w:hAnsi="Times New Roman" w:cs="Times New Roman"/>
              </w:rPr>
              <w:t>119°</w:t>
            </w:r>
            <w:r>
              <w:rPr>
                <w:rFonts w:ascii="Times New Roman" w:eastAsia="Times New Roman" w:hAnsi="Times New Roman" w:cs="Times New Roman"/>
                <w:spacing w:val="-32"/>
              </w:rPr>
              <w:t xml:space="preserve"> </w:t>
            </w:r>
            <w:r>
              <w:rPr>
                <w:rFonts w:ascii="Times New Roman" w:eastAsia="Times New Roman" w:hAnsi="Times New Roman" w:cs="Times New Roman"/>
              </w:rPr>
              <w:t>14′</w:t>
            </w:r>
            <w:r>
              <w:t>～</w:t>
            </w:r>
            <w:r>
              <w:rPr>
                <w:rFonts w:ascii="Times New Roman" w:eastAsia="Times New Roman" w:hAnsi="Times New Roman" w:cs="Times New Roman"/>
              </w:rPr>
              <w:t>120°47′</w:t>
            </w:r>
            <w:r>
              <w:rPr>
                <w:rFonts w:ascii="Times New Roman" w:eastAsia="Times New Roman" w:hAnsi="Times New Roman" w:cs="Times New Roman"/>
                <w:spacing w:val="-31"/>
              </w:rPr>
              <w:t xml:space="preserve"> </w:t>
            </w:r>
            <w:r>
              <w:t>、北纬</w:t>
            </w:r>
            <w:r>
              <w:rPr>
                <w:spacing w:val="-55"/>
              </w:rPr>
              <w:t xml:space="preserve"> </w:t>
            </w:r>
            <w:r>
              <w:rPr>
                <w:rFonts w:ascii="Times New Roman" w:eastAsia="Times New Roman" w:hAnsi="Times New Roman" w:cs="Times New Roman"/>
              </w:rPr>
              <w:t>28°32′</w:t>
            </w:r>
            <w:r>
              <w:rPr>
                <w:rFonts w:ascii="Times New Roman" w:eastAsia="Times New Roman" w:hAnsi="Times New Roman" w:cs="Times New Roman"/>
                <w:spacing w:val="-40"/>
              </w:rPr>
              <w:t xml:space="preserve"> </w:t>
            </w:r>
            <w:r>
              <w:t xml:space="preserve">~ </w:t>
            </w:r>
            <w:r>
              <w:rPr>
                <w:rFonts w:ascii="Times New Roman" w:eastAsia="Times New Roman" w:hAnsi="Times New Roman" w:cs="Times New Roman"/>
                <w:spacing w:val="-4"/>
              </w:rPr>
              <w:t>29°41′</w:t>
            </w:r>
            <w:r>
              <w:rPr>
                <w:spacing w:val="-4"/>
              </w:rPr>
              <w:t>之间。东临台州市，西连衢州，南毗丽水，北接杭州、绍兴。市域东西长</w:t>
            </w:r>
            <w:r>
              <w:rPr>
                <w:spacing w:val="-26"/>
              </w:rPr>
              <w:t xml:space="preserve"> </w:t>
            </w:r>
            <w:r>
              <w:rPr>
                <w:rFonts w:ascii="Times New Roman" w:eastAsia="Times New Roman" w:hAnsi="Times New Roman" w:cs="Times New Roman"/>
                <w:spacing w:val="-4"/>
              </w:rPr>
              <w:t>151km</w:t>
            </w:r>
            <w:r>
              <w:rPr>
                <w:spacing w:val="-4"/>
              </w:rPr>
              <w:t>，</w:t>
            </w:r>
            <w:r>
              <w:t xml:space="preserve"> </w:t>
            </w:r>
            <w:r>
              <w:rPr>
                <w:spacing w:val="-4"/>
              </w:rPr>
              <w:t>南北宽</w:t>
            </w:r>
            <w:r>
              <w:rPr>
                <w:spacing w:val="-31"/>
              </w:rPr>
              <w:t xml:space="preserve"> </w:t>
            </w:r>
            <w:r>
              <w:rPr>
                <w:rFonts w:ascii="Times New Roman" w:eastAsia="Times New Roman" w:hAnsi="Times New Roman" w:cs="Times New Roman"/>
                <w:spacing w:val="-4"/>
              </w:rPr>
              <w:t>129km</w:t>
            </w:r>
            <w:r>
              <w:rPr>
                <w:spacing w:val="-4"/>
              </w:rPr>
              <w:t>。</w:t>
            </w:r>
          </w:p>
          <w:p>
            <w:pPr>
              <w:pStyle w:val="TableText"/>
              <w:spacing w:before="139" w:line="468" w:lineRule="exact"/>
              <w:ind w:left="588"/>
            </w:pPr>
            <w:r>
              <w:rPr>
                <w:spacing w:val="-2"/>
                <w:position w:val="17"/>
              </w:rPr>
              <w:t>本项目地位于金华市金东区塘雅镇含香工业园，周围环境概况见表</w:t>
            </w:r>
            <w:r>
              <w:rPr>
                <w:spacing w:val="-52"/>
                <w:position w:val="17"/>
              </w:rPr>
              <w:t xml:space="preserve"> </w:t>
            </w:r>
            <w:r>
              <w:rPr>
                <w:rFonts w:ascii="Times New Roman" w:eastAsia="Times New Roman" w:hAnsi="Times New Roman" w:cs="Times New Roman"/>
                <w:spacing w:val="-2"/>
                <w:position w:val="17"/>
              </w:rPr>
              <w:t>2-</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2"/>
                <w:position w:val="17"/>
              </w:rPr>
              <w:t>1</w:t>
            </w:r>
            <w:r>
              <w:rPr>
                <w:rFonts w:ascii="Times New Roman" w:eastAsia="Times New Roman" w:hAnsi="Times New Roman" w:cs="Times New Roman"/>
                <w:spacing w:val="-34"/>
                <w:position w:val="17"/>
              </w:rPr>
              <w:t xml:space="preserve"> </w:t>
            </w:r>
            <w:r>
              <w:rPr>
                <w:spacing w:val="-2"/>
                <w:position w:val="17"/>
              </w:rPr>
              <w:t>、周边环境</w:t>
            </w:r>
          </w:p>
          <w:p>
            <w:pPr>
              <w:pStyle w:val="TableText"/>
              <w:spacing w:line="219" w:lineRule="auto"/>
              <w:ind w:left="111"/>
            </w:pPr>
            <w:r>
              <w:rPr>
                <w:spacing w:val="-5"/>
              </w:rPr>
              <w:t>关系图见图</w:t>
            </w:r>
            <w:r>
              <w:rPr>
                <w:spacing w:val="-47"/>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，附图</w:t>
            </w:r>
            <w:r>
              <w:rPr>
                <w:spacing w:val="-31"/>
              </w:rPr>
              <w:t xml:space="preserve"> </w:t>
            </w:r>
            <w:r>
              <w:rPr>
                <w:rFonts w:ascii="Times New Roman" w:eastAsia="Times New Roman" w:hAnsi="Times New Roman" w:cs="Times New Roman"/>
                <w:spacing w:val="-5"/>
              </w:rPr>
              <w:t>1</w:t>
            </w:r>
            <w:r>
              <w:rPr>
                <w:spacing w:val="-5"/>
              </w:rPr>
              <w:t>（项目地理位置图）。</w:t>
            </w:r>
          </w:p>
          <w:p>
            <w:pPr>
              <w:pStyle w:val="TableText"/>
              <w:spacing w:before="179" w:line="222" w:lineRule="auto"/>
              <w:ind w:left="3685"/>
              <w:rPr>
                <w:sz w:val="20"/>
                <w:szCs w:val="20"/>
              </w:rPr>
            </w:pPr>
            <w:r>
              <w:rPr>
                <w:spacing w:val="7"/>
                <w:sz w:val="20"/>
                <w:szCs w:val="20"/>
                <w14:textOutline w14:w="3795" w14:cap="sq">
                  <w14:solidFill>
                    <w14:srgbClr w14:val="000000"/>
                  </w14:solidFill>
                  <w14:prstDash w14:val="solid"/>
                  <w14:bevel/>
                </w14:textOutline>
              </w:rPr>
              <w:t>表</w:t>
            </w:r>
            <w:r>
              <w:rPr>
                <w:spacing w:val="-40"/>
                <w:sz w:val="20"/>
                <w:szCs w:val="20"/>
              </w:rPr>
              <w:t xml:space="preserve"> </w:t>
            </w:r>
            <w:r>
              <w:rPr>
                <w:rFonts w:ascii="Times New Roman" w:eastAsia="Times New Roman" w:hAnsi="Times New Roman" w:cs="Times New Roman"/>
                <w:b/>
                <w:bCs/>
                <w:spacing w:val="7"/>
                <w:sz w:val="20"/>
                <w:szCs w:val="20"/>
              </w:rPr>
              <w:t xml:space="preserve">2-1  </w:t>
            </w:r>
            <w:r>
              <w:rPr>
                <w:spacing w:val="7"/>
                <w:sz w:val="20"/>
                <w:szCs w:val="20"/>
                <w14:textOutline w14:w="3795" w14:cap="sq">
                  <w14:solidFill>
                    <w14:srgbClr w14:val="000000"/>
                  </w14:solidFill>
                  <w14:prstDash w14:val="solid"/>
                  <w14:bevel/>
                </w14:textOutline>
              </w:rPr>
              <w:t>项目周围环境概况</w:t>
            </w:r>
          </w:p>
          <w:tbl>
            <w:tblPr>
              <w:tblStyle w:val="TableNormal8"/>
              <w:tblW w:w="8683"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7"/>
              <w:gridCol w:w="1912"/>
              <w:gridCol w:w="5394"/>
            </w:tblGrid>
            <w:tr>
              <w:tblPrEx>
                <w:tblW w:w="8683" w:type="dxa"/>
                <w:tblInd w:w="2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377" w:type="dxa"/>
                  <w:vAlign w:val="top"/>
                </w:tcPr>
                <w:p>
                  <w:pPr>
                    <w:pStyle w:val="TableText"/>
                    <w:spacing w:before="34" w:line="217" w:lineRule="auto"/>
                    <w:ind w:left="483"/>
                    <w:rPr>
                      <w:sz w:val="20"/>
                      <w:szCs w:val="20"/>
                    </w:rPr>
                  </w:pPr>
                  <w:r>
                    <w:rPr>
                      <w:spacing w:val="4"/>
                      <w:sz w:val="20"/>
                      <w:szCs w:val="20"/>
                    </w:rPr>
                    <w:t>方位</w:t>
                  </w:r>
                </w:p>
              </w:tc>
              <w:tc>
                <w:tcPr>
                  <w:tcW w:w="1912" w:type="dxa"/>
                  <w:vAlign w:val="top"/>
                </w:tcPr>
                <w:p>
                  <w:pPr>
                    <w:pStyle w:val="TableText"/>
                    <w:spacing w:before="34" w:line="217" w:lineRule="auto"/>
                    <w:ind w:left="749"/>
                    <w:rPr>
                      <w:sz w:val="20"/>
                      <w:szCs w:val="20"/>
                    </w:rPr>
                  </w:pPr>
                  <w:r>
                    <w:rPr>
                      <w:spacing w:val="5"/>
                      <w:sz w:val="20"/>
                      <w:szCs w:val="20"/>
                    </w:rPr>
                    <w:t>距离</w:t>
                  </w:r>
                </w:p>
              </w:tc>
              <w:tc>
                <w:tcPr>
                  <w:tcW w:w="5394" w:type="dxa"/>
                  <w:vAlign w:val="top"/>
                </w:tcPr>
                <w:p>
                  <w:pPr>
                    <w:pStyle w:val="TableText"/>
                    <w:spacing w:before="34" w:line="217" w:lineRule="auto"/>
                    <w:ind w:left="2281"/>
                    <w:rPr>
                      <w:sz w:val="20"/>
                      <w:szCs w:val="20"/>
                    </w:rPr>
                  </w:pPr>
                  <w:r>
                    <w:rPr>
                      <w:spacing w:val="7"/>
                      <w:sz w:val="20"/>
                      <w:szCs w:val="20"/>
                    </w:rPr>
                    <w:t>环境概况</w:t>
                  </w:r>
                </w:p>
              </w:tc>
            </w:tr>
            <w:tr>
              <w:tblPrEx>
                <w:tblW w:w="8683" w:type="dxa"/>
                <w:tblInd w:w="290" w:type="dxa"/>
                <w:tblLayout w:type="fixed"/>
              </w:tblPrEx>
              <w:trPr>
                <w:trHeight w:val="304"/>
              </w:trPr>
              <w:tc>
                <w:tcPr>
                  <w:tcW w:w="1377" w:type="dxa"/>
                  <w:vAlign w:val="top"/>
                </w:tcPr>
                <w:p>
                  <w:pPr>
                    <w:pStyle w:val="TableText"/>
                    <w:spacing w:before="45" w:line="228" w:lineRule="auto"/>
                    <w:ind w:left="490"/>
                    <w:rPr>
                      <w:sz w:val="20"/>
                      <w:szCs w:val="20"/>
                    </w:rPr>
                  </w:pPr>
                  <w:r>
                    <w:rPr>
                      <w:spacing w:val="1"/>
                      <w:sz w:val="20"/>
                      <w:szCs w:val="20"/>
                    </w:rPr>
                    <w:t>东面</w:t>
                  </w:r>
                </w:p>
              </w:tc>
              <w:tc>
                <w:tcPr>
                  <w:tcW w:w="1912" w:type="dxa"/>
                  <w:vAlign w:val="top"/>
                </w:tcPr>
                <w:p>
                  <w:pPr>
                    <w:pStyle w:val="TableText"/>
                    <w:spacing w:before="45" w:line="229" w:lineRule="auto"/>
                    <w:ind w:left="749"/>
                    <w:rPr>
                      <w:sz w:val="20"/>
                      <w:szCs w:val="20"/>
                    </w:rPr>
                  </w:pPr>
                  <w:r>
                    <w:rPr>
                      <w:spacing w:val="4"/>
                      <w:sz w:val="20"/>
                      <w:szCs w:val="20"/>
                    </w:rPr>
                    <w:t>相邻</w:t>
                  </w:r>
                </w:p>
              </w:tc>
              <w:tc>
                <w:tcPr>
                  <w:tcW w:w="5394" w:type="dxa"/>
                  <w:vAlign w:val="top"/>
                </w:tcPr>
                <w:p>
                  <w:pPr>
                    <w:pStyle w:val="TableText"/>
                    <w:spacing w:before="45" w:line="229" w:lineRule="auto"/>
                    <w:ind w:left="2285"/>
                    <w:rPr>
                      <w:sz w:val="20"/>
                      <w:szCs w:val="20"/>
                    </w:rPr>
                  </w:pPr>
                  <w:r>
                    <w:rPr>
                      <w:spacing w:val="6"/>
                      <w:sz w:val="20"/>
                      <w:szCs w:val="20"/>
                    </w:rPr>
                    <w:t>曹塘里线</w:t>
                  </w:r>
                </w:p>
              </w:tc>
            </w:tr>
            <w:tr>
              <w:tblPrEx>
                <w:tblW w:w="8683" w:type="dxa"/>
                <w:tblInd w:w="290" w:type="dxa"/>
                <w:tblLayout w:type="fixed"/>
              </w:tblPrEx>
              <w:trPr>
                <w:trHeight w:val="277"/>
              </w:trPr>
              <w:tc>
                <w:tcPr>
                  <w:tcW w:w="1377" w:type="dxa"/>
                  <w:vAlign w:val="top"/>
                </w:tcPr>
                <w:p>
                  <w:pPr>
                    <w:pStyle w:val="TableText"/>
                    <w:spacing w:before="34" w:line="215" w:lineRule="auto"/>
                    <w:ind w:left="485"/>
                    <w:rPr>
                      <w:sz w:val="20"/>
                      <w:szCs w:val="20"/>
                    </w:rPr>
                  </w:pPr>
                  <w:r>
                    <w:rPr>
                      <w:spacing w:val="3"/>
                      <w:sz w:val="20"/>
                      <w:szCs w:val="20"/>
                    </w:rPr>
                    <w:t>南面</w:t>
                  </w:r>
                </w:p>
              </w:tc>
              <w:tc>
                <w:tcPr>
                  <w:tcW w:w="1912" w:type="dxa"/>
                  <w:vAlign w:val="top"/>
                </w:tcPr>
                <w:p>
                  <w:pPr>
                    <w:pStyle w:val="TableText"/>
                    <w:spacing w:before="34" w:line="215" w:lineRule="auto"/>
                    <w:ind w:left="749"/>
                    <w:rPr>
                      <w:sz w:val="20"/>
                      <w:szCs w:val="20"/>
                    </w:rPr>
                  </w:pPr>
                  <w:r>
                    <w:rPr>
                      <w:spacing w:val="4"/>
                      <w:sz w:val="20"/>
                      <w:szCs w:val="20"/>
                    </w:rPr>
                    <w:t>相邻</w:t>
                  </w:r>
                </w:p>
              </w:tc>
              <w:tc>
                <w:tcPr>
                  <w:tcW w:w="5394" w:type="dxa"/>
                  <w:vAlign w:val="top"/>
                </w:tcPr>
                <w:p>
                  <w:pPr>
                    <w:pStyle w:val="TableText"/>
                    <w:spacing w:before="34" w:line="215" w:lineRule="auto"/>
                    <w:ind w:left="1338"/>
                    <w:rPr>
                      <w:sz w:val="20"/>
                      <w:szCs w:val="20"/>
                    </w:rPr>
                  </w:pPr>
                  <w:r>
                    <w:rPr>
                      <w:spacing w:val="9"/>
                      <w:sz w:val="20"/>
                      <w:szCs w:val="20"/>
                    </w:rPr>
                    <w:t>金华市时利塑料制品有限公司</w:t>
                  </w:r>
                </w:p>
              </w:tc>
            </w:tr>
            <w:tr>
              <w:tblPrEx>
                <w:tblW w:w="8683" w:type="dxa"/>
                <w:tblInd w:w="290" w:type="dxa"/>
                <w:tblLayout w:type="fixed"/>
              </w:tblPrEx>
              <w:trPr>
                <w:trHeight w:val="276"/>
              </w:trPr>
              <w:tc>
                <w:tcPr>
                  <w:tcW w:w="1377" w:type="dxa"/>
                  <w:vAlign w:val="top"/>
                </w:tcPr>
                <w:p>
                  <w:pPr>
                    <w:pStyle w:val="TableText"/>
                    <w:spacing w:before="35" w:line="213" w:lineRule="auto"/>
                    <w:ind w:left="487"/>
                    <w:rPr>
                      <w:sz w:val="20"/>
                      <w:szCs w:val="20"/>
                    </w:rPr>
                  </w:pPr>
                  <w:r>
                    <w:rPr>
                      <w:spacing w:val="2"/>
                      <w:sz w:val="20"/>
                      <w:szCs w:val="20"/>
                    </w:rPr>
                    <w:t>西面</w:t>
                  </w:r>
                </w:p>
              </w:tc>
              <w:tc>
                <w:tcPr>
                  <w:tcW w:w="1912" w:type="dxa"/>
                  <w:vAlign w:val="top"/>
                </w:tcPr>
                <w:p>
                  <w:pPr>
                    <w:pStyle w:val="TableText"/>
                    <w:spacing w:before="35" w:line="213" w:lineRule="auto"/>
                    <w:ind w:left="749"/>
                    <w:rPr>
                      <w:sz w:val="20"/>
                      <w:szCs w:val="20"/>
                    </w:rPr>
                  </w:pPr>
                  <w:r>
                    <w:rPr>
                      <w:spacing w:val="4"/>
                      <w:sz w:val="20"/>
                      <w:szCs w:val="20"/>
                    </w:rPr>
                    <w:t>相邻</w:t>
                  </w:r>
                </w:p>
              </w:tc>
              <w:tc>
                <w:tcPr>
                  <w:tcW w:w="5394" w:type="dxa"/>
                  <w:vAlign w:val="top"/>
                </w:tcPr>
                <w:p>
                  <w:pPr>
                    <w:pStyle w:val="TableText"/>
                    <w:spacing w:before="35" w:line="213" w:lineRule="auto"/>
                    <w:ind w:left="1546"/>
                    <w:rPr>
                      <w:sz w:val="20"/>
                      <w:szCs w:val="20"/>
                    </w:rPr>
                  </w:pPr>
                  <w:r>
                    <w:rPr>
                      <w:spacing w:val="9"/>
                      <w:sz w:val="20"/>
                      <w:szCs w:val="20"/>
                    </w:rPr>
                    <w:t>金华市永浩建材有限公司</w:t>
                  </w:r>
                </w:p>
              </w:tc>
            </w:tr>
            <w:tr>
              <w:tblPrEx>
                <w:tblW w:w="8683" w:type="dxa"/>
                <w:tblInd w:w="290" w:type="dxa"/>
                <w:tblLayout w:type="fixed"/>
              </w:tblPrEx>
              <w:trPr>
                <w:trHeight w:val="281"/>
              </w:trPr>
              <w:tc>
                <w:tcPr>
                  <w:tcW w:w="1377" w:type="dxa"/>
                  <w:vAlign w:val="top"/>
                </w:tcPr>
                <w:p>
                  <w:pPr>
                    <w:pStyle w:val="TableText"/>
                    <w:spacing w:before="36" w:line="216" w:lineRule="auto"/>
                    <w:ind w:left="486"/>
                    <w:rPr>
                      <w:sz w:val="20"/>
                      <w:szCs w:val="20"/>
                    </w:rPr>
                  </w:pPr>
                  <w:r>
                    <w:rPr>
                      <w:spacing w:val="3"/>
                      <w:sz w:val="20"/>
                      <w:szCs w:val="20"/>
                    </w:rPr>
                    <w:t>北面</w:t>
                  </w:r>
                </w:p>
              </w:tc>
              <w:tc>
                <w:tcPr>
                  <w:tcW w:w="1912" w:type="dxa"/>
                  <w:vAlign w:val="top"/>
                </w:tcPr>
                <w:p>
                  <w:pPr>
                    <w:pStyle w:val="TableText"/>
                    <w:spacing w:before="36" w:line="216" w:lineRule="auto"/>
                    <w:ind w:left="749"/>
                    <w:rPr>
                      <w:sz w:val="20"/>
                      <w:szCs w:val="20"/>
                    </w:rPr>
                  </w:pPr>
                  <w:r>
                    <w:rPr>
                      <w:spacing w:val="4"/>
                      <w:sz w:val="20"/>
                      <w:szCs w:val="20"/>
                    </w:rPr>
                    <w:t>相邻</w:t>
                  </w:r>
                </w:p>
              </w:tc>
              <w:tc>
                <w:tcPr>
                  <w:tcW w:w="5394" w:type="dxa"/>
                  <w:vAlign w:val="top"/>
                </w:tcPr>
                <w:p>
                  <w:pPr>
                    <w:pStyle w:val="TableText"/>
                    <w:spacing w:before="36" w:line="216" w:lineRule="auto"/>
                    <w:ind w:left="2071"/>
                    <w:rPr>
                      <w:sz w:val="20"/>
                      <w:szCs w:val="20"/>
                    </w:rPr>
                  </w:pPr>
                  <w:r>
                    <w:rPr>
                      <w:spacing w:val="8"/>
                      <w:sz w:val="20"/>
                      <w:szCs w:val="20"/>
                    </w:rPr>
                    <w:t>浙江八咏建材</w:t>
                  </w:r>
                </w:p>
              </w:tc>
            </w:tr>
          </w:tbl>
          <w:p>
            <w:pPr>
              <w:spacing w:before="21" w:line="4480" w:lineRule="exact"/>
              <w:ind w:firstLine="914"/>
            </w:pPr>
            <w:r>
              <w:rPr>
                <w:position w:val="-89"/>
              </w:rPr>
              <w:drawing>
                <wp:inline distT="0" distB="0" distL="0" distR="0">
                  <wp:extent cx="4761664" cy="284485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4761664" cy="2844856"/>
                          </a:xfrm>
                          <a:prstGeom prst="rect">
                            <a:avLst/>
                          </a:prstGeom>
                        </pic:spPr>
                      </pic:pic>
                    </a:graphicData>
                  </a:graphic>
                </wp:inline>
              </w:drawing>
            </w:r>
          </w:p>
          <w:p>
            <w:pPr>
              <w:pStyle w:val="TableText"/>
              <w:spacing w:before="167" w:line="229" w:lineRule="auto"/>
              <w:ind w:left="3392"/>
              <w:rPr>
                <w:sz w:val="20"/>
                <w:szCs w:val="20"/>
              </w:rPr>
            </w:pPr>
            <w:r>
              <w:rPr>
                <w:spacing w:val="5"/>
                <w:sz w:val="20"/>
                <w:szCs w:val="20"/>
                <w14:textOutline w14:w="3795" w14:cap="sq">
                  <w14:solidFill>
                    <w14:srgbClr w14:val="000000"/>
                  </w14:solidFill>
                  <w14:prstDash w14:val="solid"/>
                  <w14:bevel/>
                </w14:textOutline>
              </w:rPr>
              <w:t>图</w:t>
            </w:r>
            <w:r>
              <w:rPr>
                <w:spacing w:val="-30"/>
                <w:sz w:val="20"/>
                <w:szCs w:val="20"/>
              </w:rPr>
              <w:t xml:space="preserve"> </w:t>
            </w:r>
            <w:r>
              <w:rPr>
                <w:rFonts w:ascii="Times New Roman" w:eastAsia="Times New Roman" w:hAnsi="Times New Roman" w:cs="Times New Roman"/>
                <w:b/>
                <w:bCs/>
                <w:spacing w:val="5"/>
                <w:sz w:val="20"/>
                <w:szCs w:val="20"/>
              </w:rPr>
              <w:t xml:space="preserve">2-1  </w:t>
            </w:r>
            <w:r>
              <w:rPr>
                <w:spacing w:val="5"/>
                <w:sz w:val="20"/>
                <w:szCs w:val="20"/>
                <w14:textOutline w14:w="3795" w14:cap="sq">
                  <w14:solidFill>
                    <w14:srgbClr w14:val="000000"/>
                  </w14:solidFill>
                  <w14:prstDash w14:val="solid"/>
                  <w14:bevel/>
                </w14:textOutline>
              </w:rPr>
              <w:t>项目周边环境关系图</w:t>
            </w:r>
          </w:p>
          <w:p>
            <w:pPr>
              <w:pStyle w:val="TableText"/>
              <w:spacing w:before="165" w:line="219" w:lineRule="auto"/>
              <w:ind w:left="582"/>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、地形、地貌、地质</w:t>
            </w:r>
          </w:p>
          <w:p>
            <w:pPr>
              <w:pStyle w:val="TableText"/>
              <w:spacing w:before="183" w:line="466" w:lineRule="exact"/>
              <w:ind w:right="46"/>
              <w:jc w:val="right"/>
            </w:pPr>
            <w:r>
              <w:rPr>
                <w:position w:val="17"/>
              </w:rPr>
              <w:t>金华市地形属浙中丘陵地区，地势南北高而中部低，</w:t>
            </w:r>
            <w:r>
              <w:rPr>
                <w:spacing w:val="-1"/>
                <w:position w:val="17"/>
              </w:rPr>
              <w:t>大体可分四部分。北山山地，</w:t>
            </w:r>
          </w:p>
        </w:tc>
      </w:tr>
    </w:tbl>
    <w:p>
      <w:pPr>
        <w:sectPr>
          <w:footerReference w:type="default" r:id="rId14"/>
          <w:pgSz w:w="11906" w:h="16839"/>
          <w:pgMar w:top="1431" w:right="1295" w:bottom="1153" w:left="1295" w:header="0" w:footer="994" w:gutter="0"/>
          <w:pgNumType w:start="12"/>
          <w:cols w:space="708"/>
        </w:sectPr>
      </w:pPr>
    </w:p>
    <w:tbl>
      <w:tblPr>
        <w:tblStyle w:val="TableNormal9"/>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24"/>
        </w:trPr>
        <w:tc>
          <w:tcPr>
            <w:tcW w:w="9289" w:type="dxa"/>
            <w:vAlign w:val="top"/>
          </w:tcPr>
          <w:p>
            <w:pPr>
              <w:pStyle w:val="TableText"/>
              <w:spacing w:line="220" w:lineRule="auto"/>
              <w:ind w:left="109"/>
            </w:pPr>
            <w:r>
              <w:rPr>
                <w:spacing w:val="-2"/>
              </w:rPr>
              <w:t>属龙门山脉，主峰为大盘山；南山山区，属仙霞岭山脉，小龙葱尖为最高峰；丘陵界于</w:t>
            </w:r>
          </w:p>
        </w:tc>
      </w:tr>
    </w:tbl>
    <w:p>
      <w:pPr>
        <w:pStyle w:val="BodyText"/>
      </w:pPr>
    </w:p>
    <w:p>
      <w:pPr>
        <w:sectPr>
          <w:footerReference w:type="default" r:id="rId15"/>
          <w:type w:val="nextPage"/>
          <w:pgSz w:w="11906" w:h="16839"/>
          <w:pgMar w:top="1431" w:right="1295" w:bottom="1153" w:left="1295" w:header="0" w:footer="994" w:gutter="0"/>
          <w:pgNumType w:start="13"/>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42"/>
        </w:trPr>
        <w:tc>
          <w:tcPr>
            <w:tcW w:w="9289" w:type="dxa"/>
            <w:vAlign w:val="top"/>
          </w:tcPr>
          <w:p>
            <w:pPr>
              <w:pStyle w:val="TableText"/>
              <w:spacing w:before="41" w:line="358" w:lineRule="auto"/>
              <w:ind w:left="110" w:right="86"/>
              <w:jc w:val="both"/>
            </w:pPr>
            <w:r>
              <w:rPr>
                <w:spacing w:val="-1"/>
              </w:rPr>
              <w:t>南北山地与沿江平原之间，多为垂直于盆地边缘的</w:t>
            </w:r>
            <w:r>
              <w:rPr>
                <w:spacing w:val="-2"/>
              </w:rPr>
              <w:t>龙岗状丘陵；沿江平原，沿东阳江、</w:t>
            </w:r>
            <w:r>
              <w:t xml:space="preserve"> </w:t>
            </w:r>
            <w:r>
              <w:rPr>
                <w:spacing w:val="-2"/>
              </w:rPr>
              <w:t>武义江和婺江两岸及衢江南侧分布，为近代冲击平原，宽窄不等。金华市属金衢盆地，</w:t>
            </w:r>
          </w:p>
          <w:p>
            <w:pPr>
              <w:pStyle w:val="TableText"/>
              <w:spacing w:line="220" w:lineRule="auto"/>
              <w:ind w:left="106"/>
            </w:pPr>
            <w:r>
              <w:rPr>
                <w:spacing w:val="-1"/>
              </w:rPr>
              <w:t>海拨高度均在百米以下，土壤特征为</w:t>
            </w:r>
            <w:r>
              <w:rPr>
                <w:rFonts w:ascii="Times New Roman" w:eastAsia="Times New Roman" w:hAnsi="Times New Roman" w:cs="Times New Roman"/>
                <w:spacing w:val="-1"/>
              </w:rPr>
              <w:t>“</w:t>
            </w:r>
            <w:r>
              <w:rPr>
                <w:spacing w:val="-1"/>
              </w:rPr>
              <w:t>酸、瘦、粘</w:t>
            </w:r>
            <w:r>
              <w:rPr>
                <w:rFonts w:ascii="Times New Roman" w:eastAsia="Times New Roman" w:hAnsi="Times New Roman" w:cs="Times New Roman"/>
                <w:spacing w:val="-1"/>
              </w:rPr>
              <w:t>”</w:t>
            </w:r>
            <w:r>
              <w:rPr>
                <w:spacing w:val="-1"/>
              </w:rPr>
              <w:t>属红壤。</w:t>
            </w:r>
          </w:p>
          <w:p>
            <w:pPr>
              <w:pStyle w:val="TableText"/>
              <w:spacing w:before="145" w:line="366" w:lineRule="auto"/>
              <w:ind w:left="107" w:right="96" w:firstLine="481"/>
            </w:pPr>
            <w:r>
              <w:rPr>
                <w:spacing w:val="1"/>
              </w:rPr>
              <w:t>金华市地处我国东部华夏系一级隆起带上。全省最大的江山</w:t>
            </w:r>
            <w:r>
              <w:rPr>
                <w:rFonts w:ascii="Times New Roman" w:eastAsia="Times New Roman" w:hAnsi="Times New Roman" w:cs="Times New Roman"/>
                <w:spacing w:val="1"/>
              </w:rPr>
              <w:t>─</w:t>
            </w:r>
            <w:r>
              <w:rPr>
                <w:rFonts w:ascii="Times New Roman" w:eastAsia="Times New Roman" w:hAnsi="Times New Roman" w:cs="Times New Roman"/>
              </w:rPr>
              <w:t>─</w:t>
            </w:r>
            <w:r>
              <w:t>绍兴深断裂带，</w:t>
            </w:r>
            <w:r>
              <w:rPr>
                <w:spacing w:val="-70"/>
              </w:rPr>
              <w:t xml:space="preserve"> </w:t>
            </w:r>
            <w:r>
              <w:t xml:space="preserve">自 </w:t>
            </w:r>
            <w:r>
              <w:rPr>
                <w:spacing w:val="2"/>
              </w:rPr>
              <w:t>西南</w:t>
            </w:r>
            <w:r>
              <w:rPr>
                <w:rFonts w:ascii="Times New Roman" w:eastAsia="Times New Roman" w:hAnsi="Times New Roman" w:cs="Times New Roman"/>
                <w:spacing w:val="2"/>
              </w:rPr>
              <w:t>──</w:t>
            </w:r>
            <w:r>
              <w:rPr>
                <w:spacing w:val="2"/>
              </w:rPr>
              <w:t>东北穿越本市，将该市分为两个大地构造单元：即西北部的钱塘江拗陷区，东</w:t>
            </w:r>
            <w:r>
              <w:t xml:space="preserve"> </w:t>
            </w:r>
            <w:r>
              <w:rPr>
                <w:spacing w:val="-2"/>
              </w:rPr>
              <w:t>南部的浙闽隆地区。市域地质构造复杂，地层岩石分布，周缘山地主要是上侏罗统火山</w:t>
            </w:r>
            <w:r>
              <w:rPr>
                <w:spacing w:val="15"/>
              </w:rPr>
              <w:t xml:space="preserve"> </w:t>
            </w:r>
            <w:r>
              <w:rPr>
                <w:spacing w:val="-2"/>
              </w:rPr>
              <w:t>岩；丘陵地区主要是白垩纪红色碎屑岩；沿江平原及盆地底部，表面覆盖着第四系松系</w:t>
            </w:r>
          </w:p>
          <w:p>
            <w:pPr>
              <w:pStyle w:val="TableText"/>
              <w:spacing w:line="219" w:lineRule="auto"/>
              <w:ind w:left="107"/>
            </w:pPr>
            <w:r>
              <w:rPr>
                <w:spacing w:val="-1"/>
              </w:rPr>
              <w:t>变质岩及上古生界地层呈局部零星分布。</w:t>
            </w:r>
          </w:p>
          <w:p>
            <w:pPr>
              <w:pStyle w:val="TableText"/>
              <w:spacing w:before="183" w:line="220" w:lineRule="auto"/>
              <w:ind w:left="587"/>
            </w:pPr>
            <w:r>
              <w:rPr>
                <w:rFonts w:ascii="Times New Roman" w:eastAsia="Times New Roman" w:hAnsi="Times New Roman" w:cs="Times New Roman"/>
                <w:spacing w:val="-6"/>
              </w:rPr>
              <w:t>3</w:t>
            </w:r>
            <w:r>
              <w:rPr>
                <w:rFonts w:ascii="Times New Roman" w:eastAsia="Times New Roman" w:hAnsi="Times New Roman" w:cs="Times New Roman"/>
                <w:spacing w:val="-34"/>
              </w:rPr>
              <w:t xml:space="preserve"> </w:t>
            </w:r>
            <w:r>
              <w:rPr>
                <w:spacing w:val="-6"/>
              </w:rPr>
              <w:t>、气象特征</w:t>
            </w:r>
          </w:p>
          <w:p>
            <w:pPr>
              <w:pStyle w:val="TableText"/>
              <w:spacing w:before="180" w:line="359" w:lineRule="auto"/>
              <w:ind w:left="109" w:right="86" w:firstLine="480"/>
            </w:pPr>
            <w:r>
              <w:rPr>
                <w:spacing w:val="-3"/>
              </w:rPr>
              <w:t>金华市属中亚热带季风气候区，总的气象特征是四季分明、气温适中、</w:t>
            </w:r>
            <w:r>
              <w:rPr>
                <w:spacing w:val="-65"/>
              </w:rPr>
              <w:t xml:space="preserve"> </w:t>
            </w:r>
            <w:r>
              <w:rPr>
                <w:spacing w:val="-3"/>
              </w:rPr>
              <w:t>日照充足、</w:t>
            </w:r>
            <w:r>
              <w:t xml:space="preserve"> </w:t>
            </w:r>
            <w:r>
              <w:rPr>
                <w:spacing w:val="-1"/>
              </w:rPr>
              <w:t>雨量丰富，年主导风向为东风。市域降水的地理分布</w:t>
            </w:r>
            <w:r>
              <w:rPr>
                <w:spacing w:val="-2"/>
              </w:rPr>
              <w:t>特征是盆地中部少、南北两侧多、</w:t>
            </w:r>
            <w:r>
              <w:t xml:space="preserve"> </w:t>
            </w:r>
            <w:r>
              <w:rPr>
                <w:spacing w:val="-2"/>
              </w:rPr>
              <w:t>东部偏少、西部较多。由于盆地地热影响，气温日差较大，气温垂直分布明显。一般情</w:t>
            </w:r>
            <w:r>
              <w:rPr>
                <w:spacing w:val="13"/>
              </w:rPr>
              <w:t xml:space="preserve"> </w:t>
            </w:r>
            <w:r>
              <w:rPr>
                <w:spacing w:val="-2"/>
              </w:rPr>
              <w:t>况春末夏初气温变化不定，雨水集中，时有冰雹大风；盛夏炎热少雨，常有干旱；秋季</w:t>
            </w:r>
          </w:p>
          <w:p>
            <w:pPr>
              <w:pStyle w:val="TableText"/>
              <w:spacing w:line="219" w:lineRule="auto"/>
              <w:ind w:left="110"/>
            </w:pPr>
            <w:r>
              <w:rPr>
                <w:spacing w:val="-1"/>
              </w:rPr>
              <w:t>凉爽、空气湿润、时间短；冬季晴冷干燥。主要特征指标如下：</w:t>
            </w:r>
          </w:p>
          <w:p>
            <w:pPr>
              <w:pStyle w:val="TableText"/>
              <w:spacing w:before="183" w:line="220" w:lineRule="auto"/>
              <w:ind w:left="590"/>
            </w:pPr>
            <w:r>
              <w:rPr>
                <w:spacing w:val="-4"/>
              </w:rPr>
              <w:t>历年平均气温</w:t>
            </w:r>
            <w:r>
              <w:rPr>
                <w:spacing w:val="1"/>
              </w:rPr>
              <w:t xml:space="preserve">                          </w:t>
            </w:r>
            <w:r>
              <w:rPr>
                <w:rFonts w:ascii="Times New Roman" w:eastAsia="Times New Roman" w:hAnsi="Times New Roman" w:cs="Times New Roman"/>
                <w:spacing w:val="-4"/>
              </w:rPr>
              <w:t>17.3</w:t>
            </w:r>
            <w:r>
              <w:rPr>
                <w:spacing w:val="-4"/>
              </w:rPr>
              <w:t>℃</w:t>
            </w:r>
          </w:p>
          <w:p>
            <w:pPr>
              <w:pStyle w:val="TableText"/>
              <w:spacing w:before="182" w:line="220" w:lineRule="auto"/>
              <w:ind w:left="590"/>
            </w:pPr>
            <w:r>
              <w:t xml:space="preserve">极端最高气温                 </w:t>
            </w:r>
            <w:r>
              <w:rPr>
                <w:spacing w:val="-1"/>
              </w:rPr>
              <w:t xml:space="preserve">         </w:t>
            </w:r>
            <w:r>
              <w:rPr>
                <w:rFonts w:ascii="Times New Roman" w:eastAsia="Times New Roman" w:hAnsi="Times New Roman" w:cs="Times New Roman"/>
                <w:spacing w:val="-1"/>
              </w:rPr>
              <w:t>41.2</w:t>
            </w:r>
            <w:r>
              <w:rPr>
                <w:spacing w:val="-1"/>
              </w:rPr>
              <w:t>℃</w:t>
            </w:r>
          </w:p>
          <w:p>
            <w:pPr>
              <w:pStyle w:val="TableText"/>
              <w:spacing w:before="180" w:line="220" w:lineRule="auto"/>
              <w:ind w:left="590"/>
            </w:pPr>
            <w:r>
              <w:t xml:space="preserve">极端最低气温                 </w:t>
            </w:r>
            <w:r>
              <w:rPr>
                <w:spacing w:val="-1"/>
              </w:rPr>
              <w:t xml:space="preserve">         </w:t>
            </w:r>
            <w:r>
              <w:rPr>
                <w:rFonts w:ascii="Times New Roman" w:eastAsia="Times New Roman" w:hAnsi="Times New Roman" w:cs="Times New Roman"/>
                <w:spacing w:val="-1"/>
              </w:rPr>
              <w:t>-9.6</w:t>
            </w:r>
            <w:r>
              <w:rPr>
                <w:spacing w:val="-1"/>
              </w:rPr>
              <w:t>℃</w:t>
            </w:r>
          </w:p>
          <w:p>
            <w:pPr>
              <w:pStyle w:val="TableText"/>
              <w:spacing w:before="144" w:line="360" w:lineRule="exact"/>
              <w:ind w:left="588"/>
              <w:rPr>
                <w:rFonts w:ascii="Times New Roman" w:eastAsia="Times New Roman" w:hAnsi="Times New Roman" w:cs="Times New Roman"/>
              </w:rPr>
            </w:pPr>
            <w:r>
              <w:rPr>
                <w:position w:val="2"/>
              </w:rPr>
              <w:t xml:space="preserve">年平均相对湿度               </w:t>
            </w:r>
            <w:r>
              <w:rPr>
                <w:spacing w:val="-1"/>
                <w:position w:val="2"/>
              </w:rPr>
              <w:t xml:space="preserve">         </w:t>
            </w:r>
            <w:r>
              <w:rPr>
                <w:rFonts w:ascii="Times New Roman" w:eastAsia="Times New Roman" w:hAnsi="Times New Roman" w:cs="Times New Roman"/>
                <w:spacing w:val="-1"/>
                <w:position w:val="2"/>
              </w:rPr>
              <w:t>77%</w:t>
            </w:r>
          </w:p>
          <w:p>
            <w:pPr>
              <w:pStyle w:val="TableText"/>
              <w:spacing w:before="143" w:line="220" w:lineRule="auto"/>
              <w:ind w:left="586"/>
              <w:rPr>
                <w:rFonts w:ascii="Times New Roman" w:eastAsia="Times New Roman" w:hAnsi="Times New Roman" w:cs="Times New Roman"/>
              </w:rPr>
            </w:pPr>
            <w:r>
              <w:rPr>
                <w:spacing w:val="-3"/>
              </w:rPr>
              <w:t>平均降水量</w:t>
            </w:r>
            <w:r>
              <w:rPr>
                <w:spacing w:val="1"/>
              </w:rPr>
              <w:t xml:space="preserve">                            </w:t>
            </w:r>
            <w:r>
              <w:rPr>
                <w:rFonts w:ascii="Times New Roman" w:eastAsia="Times New Roman" w:hAnsi="Times New Roman" w:cs="Times New Roman"/>
                <w:spacing w:val="-3"/>
              </w:rPr>
              <w:t>1394.4mm</w:t>
            </w:r>
          </w:p>
          <w:p>
            <w:pPr>
              <w:pStyle w:val="TableText"/>
              <w:spacing w:before="144" w:line="361" w:lineRule="exact"/>
              <w:ind w:left="588"/>
              <w:rPr>
                <w:rFonts w:ascii="Times New Roman" w:eastAsia="Times New Roman" w:hAnsi="Times New Roman" w:cs="Times New Roman"/>
              </w:rPr>
            </w:pPr>
            <w:r>
              <w:rPr>
                <w:spacing w:val="-4"/>
                <w:position w:val="2"/>
              </w:rPr>
              <w:t>年平均降雨日</w:t>
            </w:r>
            <w:r>
              <w:rPr>
                <w:spacing w:val="1"/>
                <w:position w:val="2"/>
              </w:rPr>
              <w:t xml:space="preserve">                          </w:t>
            </w:r>
            <w:r>
              <w:rPr>
                <w:rFonts w:ascii="Times New Roman" w:eastAsia="Times New Roman" w:hAnsi="Times New Roman" w:cs="Times New Roman"/>
                <w:spacing w:val="-4"/>
                <w:position w:val="2"/>
              </w:rPr>
              <w:t>158d</w:t>
            </w:r>
          </w:p>
          <w:p>
            <w:pPr>
              <w:pStyle w:val="TableText"/>
              <w:spacing w:before="107" w:line="361" w:lineRule="exact"/>
              <w:ind w:left="588"/>
              <w:rPr>
                <w:rFonts w:ascii="Times New Roman" w:eastAsia="Times New Roman" w:hAnsi="Times New Roman" w:cs="Times New Roman"/>
              </w:rPr>
            </w:pPr>
            <w:r>
              <w:rPr>
                <w:spacing w:val="-5"/>
                <w:position w:val="2"/>
              </w:rPr>
              <w:t>年平均降雪日</w:t>
            </w:r>
            <w:r>
              <w:rPr>
                <w:spacing w:val="1"/>
                <w:position w:val="2"/>
              </w:rPr>
              <w:t xml:space="preserve">                          </w:t>
            </w:r>
            <w:r>
              <w:rPr>
                <w:rFonts w:ascii="Times New Roman" w:eastAsia="Times New Roman" w:hAnsi="Times New Roman" w:cs="Times New Roman"/>
                <w:spacing w:val="-5"/>
                <w:position w:val="2"/>
              </w:rPr>
              <w:t>10d</w:t>
            </w:r>
          </w:p>
          <w:p>
            <w:pPr>
              <w:pStyle w:val="TableText"/>
              <w:spacing w:before="105" w:line="361" w:lineRule="exact"/>
              <w:ind w:left="586"/>
              <w:rPr>
                <w:rFonts w:ascii="Times New Roman" w:eastAsia="Times New Roman" w:hAnsi="Times New Roman" w:cs="Times New Roman"/>
              </w:rPr>
            </w:pPr>
            <w:r>
              <w:rPr>
                <w:spacing w:val="-3"/>
                <w:position w:val="2"/>
              </w:rPr>
              <w:t>平均霜日</w:t>
            </w:r>
            <w:r>
              <w:rPr>
                <w:position w:val="2"/>
              </w:rPr>
              <w:t xml:space="preserve">                              </w:t>
            </w:r>
            <w:r>
              <w:rPr>
                <w:rFonts w:ascii="Times New Roman" w:eastAsia="Times New Roman" w:hAnsi="Times New Roman" w:cs="Times New Roman"/>
                <w:spacing w:val="-3"/>
                <w:position w:val="2"/>
              </w:rPr>
              <w:t>30d</w:t>
            </w:r>
          </w:p>
          <w:p>
            <w:pPr>
              <w:pStyle w:val="TableText"/>
              <w:spacing w:before="107" w:line="360" w:lineRule="exact"/>
              <w:ind w:left="587"/>
              <w:rPr>
                <w:rFonts w:ascii="Times New Roman" w:eastAsia="Times New Roman" w:hAnsi="Times New Roman" w:cs="Times New Roman"/>
              </w:rPr>
            </w:pPr>
            <w:r>
              <w:rPr>
                <w:position w:val="2"/>
              </w:rPr>
              <w:t xml:space="preserve">全年日照时数                    </w:t>
            </w:r>
            <w:r>
              <w:rPr>
                <w:spacing w:val="-1"/>
                <w:position w:val="2"/>
              </w:rPr>
              <w:t xml:space="preserve">      </w:t>
            </w:r>
            <w:r>
              <w:rPr>
                <w:rFonts w:ascii="Times New Roman" w:eastAsia="Times New Roman" w:hAnsi="Times New Roman" w:cs="Times New Roman"/>
                <w:spacing w:val="-1"/>
                <w:position w:val="2"/>
              </w:rPr>
              <w:t>2063h</w:t>
            </w:r>
          </w:p>
          <w:p>
            <w:pPr>
              <w:pStyle w:val="TableText"/>
              <w:spacing w:before="106" w:line="360" w:lineRule="exact"/>
              <w:ind w:left="588"/>
              <w:rPr>
                <w:rFonts w:ascii="Times New Roman" w:eastAsia="Times New Roman" w:hAnsi="Times New Roman" w:cs="Times New Roman"/>
                <w:sz w:val="15"/>
                <w:szCs w:val="15"/>
              </w:rPr>
            </w:pPr>
            <w:r>
              <w:rPr>
                <w:spacing w:val="-3"/>
                <w:position w:val="2"/>
              </w:rPr>
              <w:t>年辐射总量</w:t>
            </w:r>
            <w:r>
              <w:rPr>
                <w:spacing w:val="1"/>
                <w:position w:val="2"/>
              </w:rPr>
              <w:t xml:space="preserve">                            </w:t>
            </w:r>
            <w:r>
              <w:rPr>
                <w:rFonts w:ascii="Times New Roman" w:eastAsia="Times New Roman" w:hAnsi="Times New Roman" w:cs="Times New Roman"/>
                <w:spacing w:val="-3"/>
                <w:position w:val="2"/>
              </w:rPr>
              <w:t xml:space="preserve">112 </w:t>
            </w:r>
            <w:r>
              <w:rPr>
                <w:spacing w:val="-3"/>
                <w:position w:val="2"/>
              </w:rPr>
              <w:t>千卡</w:t>
            </w:r>
            <w:r>
              <w:rPr>
                <w:rFonts w:ascii="Times New Roman" w:eastAsia="Times New Roman" w:hAnsi="Times New Roman" w:cs="Times New Roman"/>
                <w:spacing w:val="-3"/>
                <w:position w:val="2"/>
              </w:rPr>
              <w:t>/cm</w:t>
            </w:r>
            <w:r>
              <w:rPr>
                <w:rFonts w:ascii="Times New Roman" w:eastAsia="Times New Roman" w:hAnsi="Times New Roman" w:cs="Times New Roman"/>
                <w:spacing w:val="-3"/>
                <w:position w:val="9"/>
                <w:sz w:val="15"/>
                <w:szCs w:val="15"/>
              </w:rPr>
              <w:t>2</w:t>
            </w:r>
          </w:p>
          <w:p>
            <w:pPr>
              <w:pStyle w:val="TableText"/>
              <w:spacing w:before="108" w:line="360" w:lineRule="exact"/>
              <w:ind w:left="588"/>
              <w:rPr>
                <w:rFonts w:ascii="Times New Roman" w:eastAsia="Times New Roman" w:hAnsi="Times New Roman" w:cs="Times New Roman"/>
              </w:rPr>
            </w:pPr>
            <w:r>
              <w:rPr>
                <w:position w:val="2"/>
              </w:rPr>
              <w:t xml:space="preserve">年平均风速                       </w:t>
            </w:r>
            <w:r>
              <w:rPr>
                <w:spacing w:val="-1"/>
                <w:position w:val="2"/>
              </w:rPr>
              <w:t xml:space="preserve">     </w:t>
            </w:r>
            <w:r>
              <w:rPr>
                <w:rFonts w:ascii="Times New Roman" w:eastAsia="Times New Roman" w:hAnsi="Times New Roman" w:cs="Times New Roman"/>
                <w:spacing w:val="-1"/>
                <w:position w:val="2"/>
              </w:rPr>
              <w:t>2.5m/s</w:t>
            </w:r>
          </w:p>
          <w:p>
            <w:pPr>
              <w:pStyle w:val="TableText"/>
              <w:spacing w:before="143" w:line="220" w:lineRule="auto"/>
              <w:ind w:left="581"/>
              <w:outlineLvl w:val="0"/>
            </w:pPr>
            <w:r>
              <w:rPr>
                <w:rFonts w:ascii="Times New Roman" w:eastAsia="Times New Roman" w:hAnsi="Times New Roman" w:cs="Times New Roman"/>
                <w:spacing w:val="-5"/>
              </w:rPr>
              <w:t>4</w:t>
            </w:r>
            <w:r>
              <w:rPr>
                <w:rFonts w:ascii="Times New Roman" w:eastAsia="Times New Roman" w:hAnsi="Times New Roman" w:cs="Times New Roman"/>
                <w:spacing w:val="-34"/>
              </w:rPr>
              <w:t xml:space="preserve"> </w:t>
            </w:r>
            <w:r>
              <w:rPr>
                <w:spacing w:val="-5"/>
              </w:rPr>
              <w:t>、水文特征</w:t>
            </w:r>
          </w:p>
        </w:tc>
      </w:tr>
    </w:tbl>
    <w:p>
      <w:pPr>
        <w:sectPr>
          <w:footerReference w:type="default" r:id="rId16"/>
          <w:pgSz w:w="11906" w:h="16839"/>
          <w:pgMar w:top="1431" w:right="1295" w:bottom="1156" w:left="1295" w:header="0" w:footer="994" w:gutter="0"/>
          <w:pgNumType w:start="14"/>
          <w:cols w:space="708"/>
        </w:sectPr>
      </w:pPr>
    </w:p>
    <w:tbl>
      <w:tblPr>
        <w:tblStyle w:val="TableNormal11"/>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42"/>
        </w:trPr>
        <w:tc>
          <w:tcPr>
            <w:tcW w:w="9289" w:type="dxa"/>
            <w:vAlign w:val="top"/>
          </w:tcPr>
          <w:p>
            <w:pPr>
              <w:pStyle w:val="TableText"/>
              <w:spacing w:before="180" w:line="220" w:lineRule="auto"/>
              <w:ind w:left="589"/>
            </w:pPr>
            <w:r>
              <w:rPr>
                <w:spacing w:val="-2"/>
              </w:rPr>
              <w:t>金华市河流以金华江为主，其上游是东阳江支流武义江，还有大小支流百条，呈树</w:t>
            </w:r>
          </w:p>
        </w:tc>
      </w:tr>
    </w:tbl>
    <w:p>
      <w:pPr>
        <w:pStyle w:val="BodyText"/>
      </w:pPr>
    </w:p>
    <w:p>
      <w:pPr>
        <w:sectPr>
          <w:footerReference w:type="default" r:id="rId17"/>
          <w:type w:val="nextPage"/>
          <w:pgSz w:w="11906" w:h="16839"/>
          <w:pgMar w:top="1431" w:right="1295" w:bottom="1156" w:left="1295" w:header="0" w:footer="994" w:gutter="0"/>
          <w:pgNumType w:start="15"/>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2"/>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135"/>
        </w:trPr>
        <w:tc>
          <w:tcPr>
            <w:tcW w:w="9289" w:type="dxa"/>
            <w:tcBorders>
              <w:bottom w:val="single" w:sz="2" w:space="0" w:color="000000"/>
            </w:tcBorders>
            <w:vAlign w:val="top"/>
          </w:tcPr>
          <w:p>
            <w:pPr>
              <w:pStyle w:val="TableText"/>
              <w:spacing w:before="41" w:line="219" w:lineRule="auto"/>
              <w:ind w:left="109"/>
              <w:outlineLvl w:val="0"/>
            </w:pPr>
            <w:r>
              <w:rPr>
                <w:spacing w:val="-2"/>
              </w:rPr>
              <w:t>枝状分布，水系十分发达。河流大多沿构造型断裂发育，源短流急，比降大，多为山溪</w:t>
            </w:r>
          </w:p>
          <w:p>
            <w:pPr>
              <w:pStyle w:val="TableText"/>
              <w:spacing w:before="180" w:line="466" w:lineRule="exact"/>
              <w:ind w:left="114"/>
            </w:pPr>
            <w:r>
              <w:rPr>
                <w:spacing w:val="-1"/>
                <w:position w:val="17"/>
              </w:rPr>
              <w:t>型河流。水量较丰富，径流季节变化显著，调节能力差。</w:t>
            </w:r>
          </w:p>
          <w:p>
            <w:pPr>
              <w:pStyle w:val="TableText"/>
              <w:spacing w:line="220" w:lineRule="auto"/>
              <w:ind w:left="589"/>
            </w:pPr>
            <w:r>
              <w:rPr>
                <w:rFonts w:ascii="Times New Roman" w:eastAsia="Times New Roman" w:hAnsi="Times New Roman" w:cs="Times New Roman"/>
                <w:spacing w:val="-4"/>
              </w:rPr>
              <w:t>5</w:t>
            </w:r>
            <w:r>
              <w:rPr>
                <w:rFonts w:ascii="Times New Roman" w:eastAsia="Times New Roman" w:hAnsi="Times New Roman" w:cs="Times New Roman"/>
                <w:spacing w:val="-33"/>
              </w:rPr>
              <w:t xml:space="preserve"> </w:t>
            </w:r>
            <w:r>
              <w:rPr>
                <w:spacing w:val="-4"/>
              </w:rPr>
              <w:t>、植被、生物多样性</w:t>
            </w:r>
          </w:p>
          <w:p>
            <w:pPr>
              <w:pStyle w:val="TableText"/>
              <w:spacing w:before="183" w:line="359" w:lineRule="auto"/>
              <w:ind w:left="106" w:right="30" w:firstLine="482"/>
              <w:jc w:val="both"/>
            </w:pPr>
            <w:r>
              <w:rPr>
                <w:spacing w:val="-6"/>
              </w:rPr>
              <w:t>金华充沛雨量，日照时数长、有霜期短，很适合植</w:t>
            </w:r>
            <w:r>
              <w:rPr>
                <w:spacing w:val="-7"/>
              </w:rPr>
              <w:t>被发展。南、北山森林覆盖率大，</w:t>
            </w:r>
            <w:r>
              <w:t xml:space="preserve"> </w:t>
            </w:r>
            <w:r>
              <w:rPr>
                <w:spacing w:val="-2"/>
              </w:rPr>
              <w:t>低山丘陵树木茂密、树种丰富，植物种类多。主要分布常绿阔叶林和针叶林、落叶阔叶</w:t>
            </w:r>
            <w:r>
              <w:rPr>
                <w:spacing w:val="16"/>
              </w:rPr>
              <w:t xml:space="preserve"> </w:t>
            </w:r>
            <w:r>
              <w:rPr>
                <w:spacing w:val="-2"/>
              </w:rPr>
              <w:t>林及几十个品种的竹类，构成常年青翠的常绿针阔林群落和春夏苍翠、秋冬桔黄的阔叶</w:t>
            </w:r>
            <w:r>
              <w:rPr>
                <w:spacing w:val="16"/>
              </w:rPr>
              <w:t xml:space="preserve"> </w:t>
            </w:r>
            <w:r>
              <w:rPr>
                <w:spacing w:val="-1"/>
              </w:rPr>
              <w:t>林群落。主要树种有马尾松、黑松、金钱松、</w:t>
            </w:r>
            <w:r>
              <w:rPr>
                <w:spacing w:val="-2"/>
              </w:rPr>
              <w:t>柳杉、池杉、湿地松等针叶林，香樟、苦</w:t>
            </w:r>
            <w:r>
              <w:t xml:space="preserve"> </w:t>
            </w:r>
            <w:r>
              <w:rPr>
                <w:spacing w:val="-1"/>
              </w:rPr>
              <w:t>槠、青冈、冬青等常绿树和刺槐、枫香、花香、</w:t>
            </w:r>
            <w:r>
              <w:rPr>
                <w:spacing w:val="-2"/>
              </w:rPr>
              <w:t>白栎、麻栎、柿等落叶阔叶林；竹类有</w:t>
            </w:r>
            <w:r>
              <w:t xml:space="preserve"> </w:t>
            </w:r>
            <w:r>
              <w:rPr>
                <w:spacing w:val="-1"/>
              </w:rPr>
              <w:t>毛竹、刚竹、孝顺竹、淡竹、箬竹等。还有何首乌、</w:t>
            </w:r>
            <w:r>
              <w:rPr>
                <w:spacing w:val="-2"/>
              </w:rPr>
              <w:t>木香、蔷薇、爬山虎等藤本植物更</w:t>
            </w:r>
            <w:r>
              <w:t xml:space="preserve"> </w:t>
            </w:r>
            <w:r>
              <w:rPr>
                <w:spacing w:val="-6"/>
              </w:rPr>
              <w:t>有茶花、佛手、白兰花等名闻全国。金华享有</w:t>
            </w:r>
            <w:r>
              <w:rPr>
                <w:rFonts w:ascii="Times New Roman" w:eastAsia="Times New Roman" w:hAnsi="Times New Roman" w:cs="Times New Roman"/>
                <w:spacing w:val="-6"/>
              </w:rPr>
              <w:t>“</w:t>
            </w:r>
            <w:r>
              <w:rPr>
                <w:rFonts w:ascii="Times New Roman" w:eastAsia="Times New Roman" w:hAnsi="Times New Roman" w:cs="Times New Roman"/>
                <w:spacing w:val="-27"/>
              </w:rPr>
              <w:t xml:space="preserve"> </w:t>
            </w:r>
            <w:r>
              <w:rPr>
                <w:spacing w:val="-6"/>
              </w:rPr>
              <w:t>中国花卉之乡</w:t>
            </w:r>
            <w:r>
              <w:rPr>
                <w:rFonts w:ascii="Times New Roman" w:eastAsia="Times New Roman" w:hAnsi="Times New Roman" w:cs="Times New Roman"/>
                <w:spacing w:val="-6"/>
              </w:rPr>
              <w:t>”</w:t>
            </w:r>
            <w:r>
              <w:rPr>
                <w:spacing w:val="-6"/>
              </w:rPr>
              <w:t>之美誉。植被结构多样性，</w:t>
            </w:r>
          </w:p>
          <w:p>
            <w:pPr>
              <w:pStyle w:val="TableText"/>
              <w:spacing w:line="220" w:lineRule="auto"/>
              <w:ind w:left="107"/>
            </w:pPr>
            <w:r>
              <w:rPr>
                <w:spacing w:val="-1"/>
              </w:rPr>
              <w:t>且动物种类也十分繁多。</w:t>
            </w:r>
          </w:p>
        </w:tc>
      </w:tr>
      <w:tr>
        <w:tblPrEx>
          <w:tblW w:w="9289" w:type="dxa"/>
          <w:tblInd w:w="12" w:type="dxa"/>
          <w:tblLayout w:type="fixed"/>
        </w:tblPrEx>
        <w:trPr>
          <w:trHeight w:val="7561"/>
        </w:trPr>
        <w:tc>
          <w:tcPr>
            <w:tcW w:w="9289" w:type="dxa"/>
            <w:tcBorders>
              <w:top w:val="single" w:sz="2" w:space="0" w:color="000000"/>
            </w:tcBorders>
            <w:vAlign w:val="top"/>
          </w:tcPr>
          <w:p>
            <w:pPr>
              <w:pStyle w:val="TableText"/>
              <w:spacing w:before="52" w:line="537" w:lineRule="exact"/>
              <w:ind w:left="108"/>
              <w:rPr>
                <w:sz w:val="28"/>
                <w:szCs w:val="28"/>
              </w:rPr>
            </w:pPr>
            <w:r>
              <w:rPr>
                <w:position w:val="19"/>
                <w:sz w:val="28"/>
                <w:szCs w:val="28"/>
                <w14:textOutline w14:w="5103" w14:cap="sq">
                  <w14:solidFill>
                    <w14:srgbClr w14:val="000000"/>
                  </w14:solidFill>
                  <w14:prstDash w14:val="solid"/>
                  <w14:bevel/>
                </w14:textOutline>
              </w:rPr>
              <w:t>相关规划及金华市三线一单生态管控分区：</w:t>
            </w:r>
          </w:p>
          <w:p>
            <w:pPr>
              <w:pStyle w:val="TableText"/>
              <w:spacing w:line="219" w:lineRule="auto"/>
              <w:ind w:left="593"/>
            </w:pPr>
            <w:r>
              <w:rPr>
                <w:rFonts w:ascii="Times New Roman" w:eastAsia="Times New Roman" w:hAnsi="Times New Roman" w:cs="Times New Roman"/>
                <w:b/>
                <w:bCs/>
                <w:spacing w:val="-2"/>
              </w:rPr>
              <w:t>1</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、金东区塘雅镇土地利用总体规划简介</w:t>
            </w:r>
          </w:p>
          <w:p>
            <w:pPr>
              <w:pStyle w:val="TableText"/>
              <w:spacing w:before="182" w:line="221" w:lineRule="auto"/>
              <w:ind w:left="598"/>
            </w:pPr>
            <w:r>
              <w:rPr>
                <w:spacing w:val="-3"/>
              </w:rPr>
              <w:t>（</w:t>
            </w:r>
            <w:r>
              <w:rPr>
                <w:rFonts w:ascii="Times New Roman" w:eastAsia="Times New Roman" w:hAnsi="Times New Roman" w:cs="Times New Roman"/>
                <w:spacing w:val="-3"/>
              </w:rPr>
              <w:t>1</w:t>
            </w:r>
            <w:r>
              <w:rPr>
                <w:spacing w:val="-3"/>
              </w:rPr>
              <w:t>）规划期限</w:t>
            </w:r>
          </w:p>
          <w:p>
            <w:pPr>
              <w:pStyle w:val="TableText"/>
              <w:spacing w:before="178" w:line="468" w:lineRule="exact"/>
              <w:ind w:left="588"/>
            </w:pPr>
            <w:r>
              <w:rPr>
                <w:spacing w:val="-1"/>
                <w:position w:val="17"/>
              </w:rPr>
              <w:t>本次规划基期年为</w:t>
            </w:r>
            <w:r>
              <w:rPr>
                <w:spacing w:val="-49"/>
                <w:position w:val="17"/>
              </w:rPr>
              <w:t xml:space="preserve"> </w:t>
            </w:r>
            <w:r>
              <w:rPr>
                <w:rFonts w:ascii="Times New Roman" w:eastAsia="Times New Roman" w:hAnsi="Times New Roman" w:cs="Times New Roman"/>
                <w:spacing w:val="-1"/>
                <w:position w:val="17"/>
              </w:rPr>
              <w:t xml:space="preserve">2010 </w:t>
            </w:r>
            <w:r>
              <w:rPr>
                <w:spacing w:val="-1"/>
                <w:position w:val="17"/>
              </w:rPr>
              <w:t>年，规划目标年为</w:t>
            </w:r>
            <w:r>
              <w:rPr>
                <w:spacing w:val="-55"/>
                <w:position w:val="17"/>
              </w:rPr>
              <w:t xml:space="preserve"> </w:t>
            </w:r>
            <w:r>
              <w:rPr>
                <w:rFonts w:ascii="Times New Roman" w:eastAsia="Times New Roman" w:hAnsi="Times New Roman" w:cs="Times New Roman"/>
                <w:spacing w:val="-1"/>
                <w:position w:val="17"/>
              </w:rPr>
              <w:t xml:space="preserve">2020 </w:t>
            </w:r>
            <w:r>
              <w:rPr>
                <w:spacing w:val="-1"/>
                <w:position w:val="17"/>
              </w:rPr>
              <w:t>年。</w:t>
            </w:r>
          </w:p>
          <w:p>
            <w:pPr>
              <w:pStyle w:val="TableText"/>
              <w:spacing w:before="1" w:line="220" w:lineRule="auto"/>
              <w:ind w:left="598"/>
            </w:pPr>
            <w:r>
              <w:rPr>
                <w:spacing w:val="-3"/>
              </w:rPr>
              <w:t>（</w:t>
            </w:r>
            <w:r>
              <w:rPr>
                <w:rFonts w:ascii="Times New Roman" w:eastAsia="Times New Roman" w:hAnsi="Times New Roman" w:cs="Times New Roman"/>
                <w:spacing w:val="-3"/>
              </w:rPr>
              <w:t>2</w:t>
            </w:r>
            <w:r>
              <w:rPr>
                <w:spacing w:val="-3"/>
              </w:rPr>
              <w:t>）规划范围</w:t>
            </w:r>
          </w:p>
          <w:p>
            <w:pPr>
              <w:pStyle w:val="TableText"/>
              <w:spacing w:before="178" w:line="468" w:lineRule="exact"/>
              <w:ind w:left="588"/>
            </w:pPr>
            <w:r>
              <w:rPr>
                <w:spacing w:val="-2"/>
                <w:position w:val="17"/>
              </w:rPr>
              <w:t>规划范围为金东区塘雅镇范围内全部土地，面积</w:t>
            </w:r>
            <w:r>
              <w:rPr>
                <w:spacing w:val="-45"/>
                <w:position w:val="17"/>
              </w:rPr>
              <w:t xml:space="preserve"> </w:t>
            </w:r>
            <w:r>
              <w:rPr>
                <w:rFonts w:ascii="Times New Roman" w:eastAsia="Times New Roman" w:hAnsi="Times New Roman" w:cs="Times New Roman"/>
                <w:spacing w:val="-2"/>
                <w:position w:val="17"/>
              </w:rPr>
              <w:t>5308.</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2"/>
                <w:position w:val="17"/>
              </w:rPr>
              <w:t xml:space="preserve">11 </w:t>
            </w:r>
            <w:r>
              <w:rPr>
                <w:spacing w:val="-2"/>
                <w:position w:val="17"/>
              </w:rPr>
              <w:t>公顷。</w:t>
            </w:r>
          </w:p>
          <w:p>
            <w:pPr>
              <w:pStyle w:val="TableText"/>
              <w:spacing w:before="1" w:line="220" w:lineRule="auto"/>
              <w:ind w:left="598"/>
            </w:pPr>
            <w:r>
              <w:rPr>
                <w:spacing w:val="-3"/>
              </w:rPr>
              <w:t>（</w:t>
            </w:r>
            <w:r>
              <w:rPr>
                <w:rFonts w:ascii="Times New Roman" w:eastAsia="Times New Roman" w:hAnsi="Times New Roman" w:cs="Times New Roman"/>
                <w:spacing w:val="-3"/>
              </w:rPr>
              <w:t>3</w:t>
            </w:r>
            <w:r>
              <w:rPr>
                <w:spacing w:val="-3"/>
              </w:rPr>
              <w:t>）规划目标</w:t>
            </w:r>
          </w:p>
          <w:p>
            <w:pPr>
              <w:pStyle w:val="TableText"/>
              <w:spacing w:before="176" w:line="360" w:lineRule="auto"/>
              <w:ind w:left="107" w:right="16" w:firstLine="479"/>
            </w:pPr>
            <w:r>
              <w:t>在保护耕地资源和生态环境、保障经济建设前提下，严格控制城乡建设用地规模，</w:t>
            </w:r>
            <w:r>
              <w:rPr>
                <w:spacing w:val="16"/>
              </w:rPr>
              <w:t xml:space="preserve"> </w:t>
            </w:r>
            <w:r>
              <w:rPr>
                <w:spacing w:val="-2"/>
              </w:rPr>
              <w:t>全面展开农村土地综合整治，合理压缩农村居民点用地规模，大幅提升建设用地集</w:t>
            </w:r>
            <w:r>
              <w:rPr>
                <w:spacing w:val="-3"/>
              </w:rPr>
              <w:t xml:space="preserve">约总 </w:t>
            </w:r>
            <w:r>
              <w:rPr>
                <w:spacing w:val="-6"/>
              </w:rPr>
              <w:t>体水平，适度开发低丘缓坡等土地后备资源，明显提高土地利用率与产出率，优化配置、</w:t>
            </w:r>
            <w:r>
              <w:rPr>
                <w:spacing w:val="13"/>
              </w:rPr>
              <w:t xml:space="preserve"> </w:t>
            </w:r>
            <w:r>
              <w:rPr>
                <w:spacing w:val="-2"/>
              </w:rPr>
              <w:t>合理布局各类土地资源，形成资源节约、永续利用、经济社会环境和谐发展的土地利用</w:t>
            </w:r>
          </w:p>
          <w:p>
            <w:pPr>
              <w:pStyle w:val="TableText"/>
              <w:spacing w:before="1" w:line="219" w:lineRule="auto"/>
              <w:ind w:left="106"/>
            </w:pPr>
            <w:r>
              <w:rPr>
                <w:spacing w:val="-1"/>
              </w:rPr>
              <w:t>模式，保证社会、经济、生态三者效益的最大化。</w:t>
            </w:r>
          </w:p>
          <w:p>
            <w:pPr>
              <w:pStyle w:val="TableText"/>
              <w:spacing w:before="181" w:line="219" w:lineRule="auto"/>
              <w:ind w:left="598"/>
            </w:pPr>
            <w:r>
              <w:rPr>
                <w:spacing w:val="-3"/>
              </w:rPr>
              <w:t>（</w:t>
            </w:r>
            <w:r>
              <w:rPr>
                <w:rFonts w:ascii="Times New Roman" w:eastAsia="Times New Roman" w:hAnsi="Times New Roman" w:cs="Times New Roman"/>
                <w:spacing w:val="-3"/>
              </w:rPr>
              <w:t>3</w:t>
            </w:r>
            <w:r>
              <w:rPr>
                <w:spacing w:val="-3"/>
              </w:rPr>
              <w:t>）用地布局</w:t>
            </w:r>
          </w:p>
          <w:p>
            <w:pPr>
              <w:pStyle w:val="TableText"/>
              <w:spacing w:before="183" w:after="0" w:line="358" w:lineRule="auto"/>
              <w:ind w:left="124" w:right="96" w:hanging="15"/>
              <w:jc w:val="both"/>
            </w:pPr>
            <w:r>
              <w:rPr>
                <w:spacing w:val="-2"/>
              </w:rPr>
              <w:t>按照节约集约用地要求，优化城镇用地布局，统筹各产业发展，依托塘雅、含香两个片</w:t>
            </w:r>
            <w:r>
              <w:rPr>
                <w:spacing w:val="13"/>
              </w:rPr>
              <w:t xml:space="preserve"> </w:t>
            </w:r>
          </w:p>
        </w:tc>
      </w:tr>
    </w:tbl>
    <w:p>
      <w:pPr>
        <w:sectPr>
          <w:footerReference w:type="default" r:id="rId18"/>
          <w:pgSz w:w="11906" w:h="16839"/>
          <w:pgMar w:top="1431" w:right="1295" w:bottom="1153" w:left="1295" w:header="0" w:footer="994" w:gutter="0"/>
          <w:pgNumType w:start="16"/>
          <w:cols w:space="708"/>
        </w:sectPr>
      </w:pPr>
    </w:p>
    <w:tbl>
      <w:tblPr>
        <w:tblStyle w:val="TableNormal13"/>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7561"/>
        </w:trPr>
        <w:tc>
          <w:tcPr>
            <w:tcW w:w="9289" w:type="dxa"/>
            <w:tcBorders>
              <w:top w:val="single" w:sz="2" w:space="0" w:color="000000"/>
            </w:tcBorders>
            <w:vAlign w:val="top"/>
          </w:tcPr>
          <w:p>
            <w:pPr>
              <w:pStyle w:val="TableText"/>
              <w:spacing w:before="0" w:line="358" w:lineRule="auto"/>
              <w:ind w:left="124" w:right="96" w:hanging="15"/>
              <w:jc w:val="both"/>
            </w:pPr>
            <w:r>
              <w:rPr>
                <w:spacing w:val="-3"/>
              </w:rPr>
              <w:t>区，建设“效益农业和工业综合发展的城郊型城镇</w:t>
            </w:r>
            <w:r>
              <w:rPr>
                <w:spacing w:val="-85"/>
              </w:rPr>
              <w:t xml:space="preserve"> </w:t>
            </w:r>
            <w:r>
              <w:rPr>
                <w:spacing w:val="-3"/>
              </w:rPr>
              <w:t>”。塘雅镇的城镇集中布局在镇域北</w:t>
            </w:r>
          </w:p>
          <w:p>
            <w:pPr>
              <w:pStyle w:val="TableText"/>
              <w:spacing w:line="220" w:lineRule="auto"/>
              <w:ind w:left="110"/>
            </w:pPr>
            <w:r>
              <w:rPr>
                <w:spacing w:val="-1"/>
              </w:rPr>
              <w:t>部的塘雅镇镇区规划范围。规划到</w:t>
            </w:r>
            <w:r>
              <w:rPr>
                <w:spacing w:val="-51"/>
              </w:rPr>
              <w:t xml:space="preserve"> </w:t>
            </w:r>
            <w:r>
              <w:rPr>
                <w:rFonts w:ascii="Times New Roman" w:eastAsia="Times New Roman" w:hAnsi="Times New Roman" w:cs="Times New Roman"/>
                <w:spacing w:val="-1"/>
              </w:rPr>
              <w:t xml:space="preserve">2020 </w:t>
            </w:r>
            <w:r>
              <w:rPr>
                <w:spacing w:val="-1"/>
              </w:rPr>
              <w:t>年，塘雅镇的城镇人口达到</w:t>
            </w:r>
            <w:r>
              <w:rPr>
                <w:spacing w:val="-49"/>
              </w:rPr>
              <w:t xml:space="preserve"> </w:t>
            </w:r>
            <w:r>
              <w:rPr>
                <w:rFonts w:ascii="Times New Roman" w:eastAsia="Times New Roman" w:hAnsi="Times New Roman" w:cs="Times New Roman"/>
                <w:spacing w:val="-1"/>
              </w:rPr>
              <w:t>5.00</w:t>
            </w:r>
            <w:r>
              <w:rPr>
                <w:rFonts w:ascii="Times New Roman" w:eastAsia="Times New Roman" w:hAnsi="Times New Roman" w:cs="Times New Roman"/>
                <w:spacing w:val="16"/>
              </w:rPr>
              <w:t xml:space="preserve"> </w:t>
            </w:r>
            <w:r>
              <w:rPr>
                <w:spacing w:val="-1"/>
              </w:rPr>
              <w:t>万人，城</w:t>
            </w:r>
          </w:p>
        </w:tc>
      </w:tr>
    </w:tbl>
    <w:p>
      <w:pPr>
        <w:pStyle w:val="BodyText"/>
      </w:pPr>
    </w:p>
    <w:p>
      <w:pPr>
        <w:sectPr>
          <w:footerReference w:type="default" r:id="rId19"/>
          <w:type w:val="nextPage"/>
          <w:pgSz w:w="11906" w:h="16839"/>
          <w:pgMar w:top="1431" w:right="1295" w:bottom="1153" w:left="1295" w:header="0" w:footer="994" w:gutter="0"/>
          <w:pgNumType w:start="17"/>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4"/>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p>
            <w:pPr>
              <w:pStyle w:val="TableText"/>
              <w:spacing w:before="41" w:line="220" w:lineRule="auto"/>
              <w:ind w:left="587"/>
            </w:pPr>
            <w:r>
              <w:rPr>
                <w:spacing w:val="-3"/>
              </w:rPr>
              <w:t>镇用地规模为</w:t>
            </w:r>
            <w:r>
              <w:rPr>
                <w:spacing w:val="-43"/>
              </w:rPr>
              <w:t xml:space="preserve"> </w:t>
            </w:r>
            <w:r>
              <w:rPr>
                <w:rFonts w:ascii="Times New Roman" w:eastAsia="Times New Roman" w:hAnsi="Times New Roman" w:cs="Times New Roman"/>
                <w:spacing w:val="-3"/>
              </w:rPr>
              <w:t>515.60</w:t>
            </w:r>
            <w:r>
              <w:rPr>
                <w:rFonts w:ascii="Times New Roman" w:eastAsia="Times New Roman" w:hAnsi="Times New Roman" w:cs="Times New Roman"/>
                <w:spacing w:val="17"/>
                <w:w w:val="101"/>
              </w:rPr>
              <w:t xml:space="preserve"> </w:t>
            </w:r>
            <w:r>
              <w:rPr>
                <w:spacing w:val="-3"/>
              </w:rPr>
              <w:t>公顷。</w:t>
            </w:r>
          </w:p>
          <w:p>
            <w:pPr>
              <w:pStyle w:val="TableText"/>
              <w:spacing w:before="181" w:line="359" w:lineRule="auto"/>
              <w:ind w:left="107" w:right="43" w:firstLine="480"/>
            </w:pPr>
            <w:r>
              <w:rPr>
                <w:spacing w:val="2"/>
              </w:rPr>
              <w:t>规划期间积极实施城镇存量建设用地挖潜</w:t>
            </w:r>
            <w:r>
              <w:rPr>
                <w:rFonts w:ascii="Times New Roman" w:eastAsia="Times New Roman" w:hAnsi="Times New Roman" w:cs="Times New Roman"/>
                <w:spacing w:val="2"/>
              </w:rPr>
              <w:t>,</w:t>
            </w:r>
            <w:r>
              <w:rPr>
                <w:spacing w:val="2"/>
              </w:rPr>
              <w:t xml:space="preserve">定期开展对工业生产片区的集约利用评 </w:t>
            </w:r>
            <w:r>
              <w:rPr>
                <w:spacing w:val="2"/>
              </w:rPr>
              <w:t>估，鼓励企业加大技术改造力度，提升产品质量、增加产品附加值以</w:t>
            </w:r>
            <w:r>
              <w:rPr>
                <w:spacing w:val="1"/>
              </w:rPr>
              <w:t>及减少能源消耗</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
              </w:rPr>
              <w:t>鼓励工业企业通过厂房加层、老厂改造、内部整理等途径</w:t>
            </w:r>
            <w:r>
              <w:rPr>
                <w:spacing w:val="-2"/>
              </w:rPr>
              <w:t>和空余厂房依法转让、租赁、</w:t>
            </w:r>
            <w:r>
              <w:t xml:space="preserve"> </w:t>
            </w:r>
            <w:r>
              <w:rPr>
                <w:spacing w:val="2"/>
              </w:rPr>
              <w:t>回收等方式提高土地利用率</w:t>
            </w:r>
            <w:r>
              <w:rPr>
                <w:rFonts w:ascii="Times New Roman" w:eastAsia="Times New Roman" w:hAnsi="Times New Roman" w:cs="Times New Roman"/>
                <w:spacing w:val="2"/>
              </w:rPr>
              <w:t>;</w:t>
            </w:r>
            <w:r>
              <w:rPr>
                <w:spacing w:val="2"/>
              </w:rPr>
              <w:t>对于尚未供应的工矿用地，则出台相关政</w:t>
            </w:r>
            <w:r>
              <w:rPr>
                <w:spacing w:val="1"/>
              </w:rPr>
              <w:t>策适度提高供地</w:t>
            </w:r>
            <w:r>
              <w:t xml:space="preserve"> </w:t>
            </w:r>
            <w:r>
              <w:rPr>
                <w:spacing w:val="-3"/>
              </w:rPr>
              <w:t>门槛。通过土地节约集约利用，力争在用地供求形势十分紧张的形势下，实现经济社会</w:t>
            </w:r>
          </w:p>
          <w:p>
            <w:pPr>
              <w:pStyle w:val="TableText"/>
              <w:spacing w:line="220" w:lineRule="auto"/>
              <w:ind w:left="126"/>
            </w:pPr>
            <w:r>
              <w:rPr>
                <w:spacing w:val="-5"/>
              </w:rPr>
              <w:t>的平稳发展。</w:t>
            </w:r>
          </w:p>
          <w:p>
            <w:pPr>
              <w:pStyle w:val="TableText"/>
              <w:spacing w:before="179" w:line="220" w:lineRule="auto"/>
              <w:ind w:left="598"/>
            </w:pPr>
            <w:r>
              <w:rPr>
                <w:spacing w:val="-2"/>
              </w:rPr>
              <w:t>（</w:t>
            </w:r>
            <w:r>
              <w:rPr>
                <w:rFonts w:ascii="Times New Roman" w:eastAsia="Times New Roman" w:hAnsi="Times New Roman" w:cs="Times New Roman"/>
                <w:spacing w:val="-2"/>
              </w:rPr>
              <w:t>4</w:t>
            </w:r>
            <w:r>
              <w:rPr>
                <w:spacing w:val="-2"/>
              </w:rPr>
              <w:t>）建设用地管制分区</w:t>
            </w:r>
          </w:p>
          <w:p>
            <w:pPr>
              <w:pStyle w:val="TableText"/>
              <w:spacing w:before="182" w:line="359" w:lineRule="auto"/>
              <w:ind w:left="108" w:right="96" w:firstLine="481"/>
            </w:pPr>
            <w:r>
              <w:rPr>
                <w:spacing w:val="-3"/>
              </w:rPr>
              <w:t>为加强城乡建设用地空间管制，引导城乡建设用地有序发展，结合建设用地适宜性</w:t>
            </w:r>
            <w:r>
              <w:rPr>
                <w:spacing w:val="1"/>
              </w:rPr>
              <w:t xml:space="preserve"> </w:t>
            </w:r>
            <w:r>
              <w:rPr>
                <w:spacing w:val="-3"/>
              </w:rPr>
              <w:t>以及与其他相关规划的协调，优先保证重点项目用地和适当比例的新农村建设用地，综</w:t>
            </w:r>
            <w:r>
              <w:rPr>
                <w:spacing w:val="9"/>
              </w:rPr>
              <w:t xml:space="preserve"> </w:t>
            </w:r>
            <w:r>
              <w:rPr>
                <w:spacing w:val="-3"/>
              </w:rPr>
              <w:t>合塘雅镇的规划功能定位、规划。人口规模、集约利用水平、土地适宜性、相关规划协</w:t>
            </w:r>
            <w:r>
              <w:rPr>
                <w:spacing w:val="9"/>
              </w:rPr>
              <w:t xml:space="preserve"> </w:t>
            </w:r>
            <w:r>
              <w:rPr>
                <w:spacing w:val="2"/>
              </w:rPr>
              <w:t>调等，根据城乡建设用地的空间管制的要求</w:t>
            </w:r>
            <w:r>
              <w:rPr>
                <w:rFonts w:ascii="Times New Roman" w:eastAsia="Times New Roman" w:hAnsi="Times New Roman" w:cs="Times New Roman"/>
                <w:spacing w:val="2"/>
              </w:rPr>
              <w:t>,</w:t>
            </w:r>
            <w:r>
              <w:rPr>
                <w:spacing w:val="2"/>
              </w:rPr>
              <w:t>划定城乡建设用地城乡建设用地规模</w:t>
            </w:r>
            <w:r>
              <w:rPr>
                <w:spacing w:val="1"/>
              </w:rPr>
              <w:t>边界</w:t>
            </w:r>
          </w:p>
          <w:p>
            <w:pPr>
              <w:pStyle w:val="TableText"/>
              <w:spacing w:line="220" w:lineRule="auto"/>
              <w:ind w:left="108"/>
            </w:pPr>
            <w:r>
              <w:rPr>
                <w:spacing w:val="-1"/>
              </w:rPr>
              <w:t>和城乡建设用地扩展边界，形成允许建设区、有条件建设区和限制建设区</w:t>
            </w:r>
            <w:r>
              <w:rPr>
                <w:spacing w:val="-34"/>
              </w:rPr>
              <w:t xml:space="preserve"> </w:t>
            </w:r>
            <w:r>
              <w:rPr>
                <w:rFonts w:ascii="Times New Roman" w:eastAsia="Times New Roman" w:hAnsi="Times New Roman" w:cs="Times New Roman"/>
                <w:spacing w:val="-1"/>
              </w:rPr>
              <w:t xml:space="preserve">3 </w:t>
            </w:r>
            <w:r>
              <w:rPr>
                <w:spacing w:val="-1"/>
              </w:rPr>
              <w:t>个区域。</w:t>
            </w:r>
          </w:p>
          <w:p>
            <w:pPr>
              <w:pStyle w:val="TableText"/>
              <w:spacing w:before="181" w:line="359" w:lineRule="auto"/>
              <w:ind w:left="111" w:right="96" w:firstLine="484"/>
            </w:pPr>
            <w:r>
              <w:rPr>
                <w:spacing w:val="-3"/>
              </w:rPr>
              <w:t>允许建设区是指城乡建设用地规模边界范围内的土地。塘雅镇划定允许</w:t>
            </w:r>
            <w:r>
              <w:rPr>
                <w:spacing w:val="-4"/>
              </w:rPr>
              <w:t>建设区面积</w:t>
            </w:r>
            <w:r>
              <w:t xml:space="preserve"> </w:t>
            </w:r>
            <w:r>
              <w:rPr>
                <w:rFonts w:ascii="Times New Roman" w:eastAsia="Times New Roman" w:hAnsi="Times New Roman" w:cs="Times New Roman"/>
                <w:spacing w:val="-3"/>
              </w:rPr>
              <w:t>834.79</w:t>
            </w:r>
            <w:r>
              <w:rPr>
                <w:rFonts w:ascii="Times New Roman" w:eastAsia="Times New Roman" w:hAnsi="Times New Roman" w:cs="Times New Roman"/>
                <w:spacing w:val="17"/>
              </w:rPr>
              <w:t xml:space="preserve"> </w:t>
            </w:r>
            <w:r>
              <w:rPr>
                <w:spacing w:val="-3"/>
              </w:rPr>
              <w:t>公顷，占土地总面积的</w:t>
            </w:r>
            <w:r>
              <w:rPr>
                <w:spacing w:val="-30"/>
              </w:rPr>
              <w:t xml:space="preserve"> </w:t>
            </w:r>
            <w:r>
              <w:rPr>
                <w:rFonts w:ascii="Times New Roman" w:eastAsia="Times New Roman" w:hAnsi="Times New Roman" w:cs="Times New Roman"/>
                <w:spacing w:val="-3"/>
              </w:rPr>
              <w:t>15.</w:t>
            </w:r>
            <w:r>
              <w:rPr>
                <w:rFonts w:ascii="Times New Roman" w:eastAsia="Times New Roman" w:hAnsi="Times New Roman" w:cs="Times New Roman"/>
                <w:spacing w:val="-4"/>
              </w:rPr>
              <w:t>73 %</w:t>
            </w:r>
            <w:r>
              <w:rPr>
                <w:rFonts w:ascii="Times New Roman" w:eastAsia="Times New Roman" w:hAnsi="Times New Roman" w:cs="Times New Roman"/>
                <w:spacing w:val="-35"/>
              </w:rPr>
              <w:t xml:space="preserve"> </w:t>
            </w:r>
            <w:r>
              <w:rPr>
                <w:spacing w:val="-4"/>
              </w:rPr>
              <w:t>，其中城镇允许建设区</w:t>
            </w:r>
            <w:r>
              <w:rPr>
                <w:spacing w:val="-48"/>
              </w:rPr>
              <w:t xml:space="preserve"> </w:t>
            </w:r>
            <w:r>
              <w:rPr>
                <w:rFonts w:ascii="Times New Roman" w:eastAsia="Times New Roman" w:hAnsi="Times New Roman" w:cs="Times New Roman"/>
                <w:spacing w:val="-4"/>
              </w:rPr>
              <w:t>567.01</w:t>
            </w:r>
            <w:r>
              <w:rPr>
                <w:rFonts w:ascii="Times New Roman" w:eastAsia="Times New Roman" w:hAnsi="Times New Roman" w:cs="Times New Roman"/>
                <w:spacing w:val="17"/>
              </w:rPr>
              <w:t xml:space="preserve"> </w:t>
            </w:r>
            <w:r>
              <w:rPr>
                <w:spacing w:val="-4"/>
              </w:rPr>
              <w:t>公顷，村镇允许建</w:t>
            </w:r>
            <w:r>
              <w:t xml:space="preserve"> </w:t>
            </w:r>
            <w:r>
              <w:rPr>
                <w:spacing w:val="1"/>
              </w:rPr>
              <w:t>设区</w:t>
            </w:r>
            <w:r>
              <w:rPr>
                <w:spacing w:val="-50"/>
              </w:rPr>
              <w:t xml:space="preserve"> </w:t>
            </w:r>
            <w:r>
              <w:rPr>
                <w:rFonts w:ascii="Times New Roman" w:eastAsia="Times New Roman" w:hAnsi="Times New Roman" w:cs="Times New Roman"/>
                <w:spacing w:val="1"/>
              </w:rPr>
              <w:t>267.79</w:t>
            </w:r>
            <w:r>
              <w:rPr>
                <w:rFonts w:ascii="Times New Roman" w:eastAsia="Times New Roman" w:hAnsi="Times New Roman" w:cs="Times New Roman"/>
                <w:spacing w:val="19"/>
              </w:rPr>
              <w:t xml:space="preserve"> </w:t>
            </w:r>
            <w:r>
              <w:rPr>
                <w:spacing w:val="1"/>
              </w:rPr>
              <w:t>公顷。允许建设区主要布局在金东经济开发区和镇区的近中期发展范围。</w:t>
            </w:r>
          </w:p>
          <w:p>
            <w:pPr>
              <w:pStyle w:val="TableText"/>
              <w:spacing w:line="220" w:lineRule="auto"/>
              <w:ind w:left="106"/>
              <w:rPr>
                <w:rFonts w:ascii="Times New Roman" w:eastAsia="Times New Roman" w:hAnsi="Times New Roman" w:cs="Times New Roman"/>
              </w:rPr>
            </w:pPr>
            <w:r>
              <w:t>低丘缓坡综合开发利用试点范围全部落实为允许建设区。</w:t>
            </w:r>
            <w:r>
              <w:rPr>
                <w:rFonts w:ascii="Times New Roman" w:eastAsia="Times New Roman" w:hAnsi="Times New Roman" w:cs="Times New Roman"/>
              </w:rPr>
              <w:t>.</w:t>
            </w:r>
          </w:p>
          <w:p>
            <w:pPr>
              <w:pStyle w:val="TableText"/>
              <w:spacing w:before="177" w:line="360" w:lineRule="auto"/>
              <w:ind w:left="107" w:right="33" w:firstLine="480"/>
            </w:pPr>
            <w:r>
              <w:rPr>
                <w:spacing w:val="-3"/>
              </w:rPr>
              <w:t>有条件建设区是指为了适应城乡建设发展的不确定性，在城乡规模边界外规划期内</w:t>
            </w:r>
            <w:r>
              <w:rPr>
                <w:spacing w:val="3"/>
              </w:rPr>
              <w:t xml:space="preserve"> </w:t>
            </w:r>
            <w:r>
              <w:rPr>
                <w:spacing w:val="-3"/>
              </w:rPr>
              <w:t>城镇、村或工矿建设用地布局调整的区域。塘雅镇划定有条件建设区面积</w:t>
            </w:r>
            <w:r>
              <w:rPr>
                <w:spacing w:val="-55"/>
              </w:rPr>
              <w:t xml:space="preserve"> </w:t>
            </w:r>
            <w:r>
              <w:rPr>
                <w:rFonts w:ascii="Times New Roman" w:eastAsia="Times New Roman" w:hAnsi="Times New Roman" w:cs="Times New Roman"/>
                <w:spacing w:val="-3"/>
              </w:rPr>
              <w:t>270.88</w:t>
            </w:r>
            <w:r>
              <w:rPr>
                <w:rFonts w:ascii="Times New Roman" w:eastAsia="Times New Roman" w:hAnsi="Times New Roman" w:cs="Times New Roman"/>
                <w:spacing w:val="17"/>
              </w:rPr>
              <w:t xml:space="preserve"> </w:t>
            </w:r>
            <w:r>
              <w:rPr>
                <w:spacing w:val="-3"/>
              </w:rPr>
              <w:t>公顷，</w:t>
            </w:r>
            <w:r>
              <w:t xml:space="preserve"> </w:t>
            </w:r>
            <w:r>
              <w:rPr>
                <w:spacing w:val="-6"/>
              </w:rPr>
              <w:t>占土地总面积的</w:t>
            </w:r>
            <w:r>
              <w:rPr>
                <w:spacing w:val="-49"/>
              </w:rPr>
              <w:t xml:space="preserve"> </w:t>
            </w:r>
            <w:r>
              <w:rPr>
                <w:rFonts w:ascii="Times New Roman" w:eastAsia="Times New Roman" w:hAnsi="Times New Roman" w:cs="Times New Roman"/>
                <w:spacing w:val="-6"/>
              </w:rPr>
              <w:t>5.10 %</w:t>
            </w:r>
            <w:r>
              <w:rPr>
                <w:spacing w:val="-6"/>
              </w:rPr>
              <w:t>，其中城镇有条件建设区</w:t>
            </w:r>
            <w:r>
              <w:rPr>
                <w:spacing w:val="-31"/>
              </w:rPr>
              <w:t xml:space="preserve"> </w:t>
            </w:r>
            <w:r>
              <w:rPr>
                <w:rFonts w:ascii="Times New Roman" w:eastAsia="Times New Roman" w:hAnsi="Times New Roman" w:cs="Times New Roman"/>
                <w:spacing w:val="-6"/>
              </w:rPr>
              <w:t xml:space="preserve">161.78 </w:t>
            </w:r>
            <w:r>
              <w:rPr>
                <w:rFonts w:ascii="Times New Roman" w:eastAsia="Times New Roman" w:hAnsi="Times New Roman" w:cs="Times New Roman"/>
                <w:spacing w:val="-7"/>
              </w:rPr>
              <w:t xml:space="preserve"> </w:t>
            </w:r>
            <w:r>
              <w:rPr>
                <w:spacing w:val="-7"/>
              </w:rPr>
              <w:t>公顷，村镇有条件建设区</w:t>
            </w:r>
            <w:r>
              <w:rPr>
                <w:spacing w:val="-30"/>
              </w:rPr>
              <w:t xml:space="preserve"> </w:t>
            </w:r>
            <w:r>
              <w:rPr>
                <w:rFonts w:ascii="Times New Roman" w:eastAsia="Times New Roman" w:hAnsi="Times New Roman" w:cs="Times New Roman"/>
                <w:spacing w:val="-7"/>
              </w:rPr>
              <w:t>109.10</w:t>
            </w:r>
            <w:r>
              <w:rPr>
                <w:rFonts w:ascii="Times New Roman" w:eastAsia="Times New Roman" w:hAnsi="Times New Roman" w:cs="Times New Roman"/>
              </w:rPr>
              <w:t xml:space="preserve">  </w:t>
            </w:r>
            <w:r>
              <w:rPr>
                <w:spacing w:val="-3"/>
              </w:rPr>
              <w:t>公顷。有条件建设区主要布局在金华婺州新兴产业集聚区金东片区和塘雅镇区规划建设</w:t>
            </w:r>
          </w:p>
          <w:p>
            <w:pPr>
              <w:pStyle w:val="TableText"/>
              <w:spacing w:before="1" w:line="220" w:lineRule="auto"/>
              <w:ind w:left="112"/>
            </w:pPr>
            <w:r>
              <w:rPr>
                <w:spacing w:val="-6"/>
              </w:rPr>
              <w:t>范围。</w:t>
            </w:r>
          </w:p>
          <w:p>
            <w:pPr>
              <w:pStyle w:val="TableText"/>
              <w:spacing w:before="177" w:line="346" w:lineRule="auto"/>
              <w:ind w:left="107" w:right="96" w:firstLine="481"/>
              <w:rPr>
                <w:rFonts w:ascii="Times New Roman" w:eastAsia="Times New Roman" w:hAnsi="Times New Roman" w:cs="Times New Roman"/>
              </w:rPr>
            </w:pPr>
            <w:r>
              <w:rPr>
                <w:spacing w:val="2"/>
              </w:rPr>
              <w:t>金东区塘雅镇限制建设区是指除允许建设区、有条件建设区以外的其他区域</w:t>
            </w:r>
            <w:r>
              <w:rPr>
                <w:rFonts w:ascii="Times New Roman" w:eastAsia="Times New Roman" w:hAnsi="Times New Roman" w:cs="Times New Roman"/>
                <w:spacing w:val="2"/>
              </w:rPr>
              <w:t>,</w:t>
            </w:r>
            <w:r>
              <w:rPr>
                <w:spacing w:val="2"/>
              </w:rPr>
              <w:t xml:space="preserve">主要 </w:t>
            </w:r>
            <w:r>
              <w:t>包括基本农田保护区、林业用地区、一般农地区等。规划划</w:t>
            </w:r>
            <w:r>
              <w:rPr>
                <w:spacing w:val="-1"/>
              </w:rPr>
              <w:t>定限制建设区面积</w:t>
            </w:r>
            <w:r>
              <w:rPr>
                <w:spacing w:val="-56"/>
              </w:rPr>
              <w:t xml:space="preserve"> </w:t>
            </w:r>
            <w:r>
              <w:rPr>
                <w:rFonts w:ascii="Times New Roman" w:eastAsia="Times New Roman" w:hAnsi="Times New Roman" w:cs="Times New Roman"/>
                <w:spacing w:val="-1"/>
              </w:rPr>
              <w:t>4202.43</w:t>
            </w:r>
          </w:p>
          <w:p>
            <w:pPr>
              <w:pStyle w:val="TableText"/>
              <w:spacing w:line="361" w:lineRule="exact"/>
              <w:ind w:left="114"/>
            </w:pPr>
            <w:r>
              <w:rPr>
                <w:spacing w:val="-2"/>
                <w:position w:val="2"/>
              </w:rPr>
              <w:t>公顷，占土地总面积的</w:t>
            </w:r>
            <w:r>
              <w:rPr>
                <w:spacing w:val="-42"/>
                <w:position w:val="2"/>
              </w:rPr>
              <w:t xml:space="preserve"> </w:t>
            </w:r>
            <w:r>
              <w:rPr>
                <w:rFonts w:ascii="Times New Roman" w:eastAsia="Times New Roman" w:hAnsi="Times New Roman" w:cs="Times New Roman"/>
                <w:spacing w:val="-2"/>
                <w:position w:val="2"/>
              </w:rPr>
              <w:t>79.17 %</w:t>
            </w:r>
            <w:r>
              <w:rPr>
                <w:spacing w:val="-2"/>
                <w:position w:val="2"/>
              </w:rPr>
              <w:t>。</w:t>
            </w:r>
          </w:p>
          <w:p>
            <w:pPr>
              <w:pStyle w:val="TableText"/>
              <w:spacing w:before="142" w:line="466" w:lineRule="exact"/>
              <w:ind w:left="588"/>
            </w:pPr>
            <w:r>
              <w:rPr>
                <w:spacing w:val="-3"/>
                <w:position w:val="17"/>
              </w:rPr>
              <w:t>本项目位于金华市金东区塘雅镇含香工业园，属于规划范围内允许建设区。故符合</w:t>
            </w:r>
          </w:p>
        </w:tc>
      </w:tr>
    </w:tbl>
    <w:p>
      <w:pPr>
        <w:sectPr>
          <w:footerReference w:type="default" r:id="rId20"/>
          <w:pgSz w:w="11906" w:h="16839"/>
          <w:pgMar w:top="1431" w:right="1338" w:bottom="1156" w:left="1295" w:header="0" w:footer="994" w:gutter="0"/>
          <w:pgNumType w:start="18"/>
          <w:cols w:space="708"/>
        </w:sectPr>
      </w:pPr>
    </w:p>
    <w:tbl>
      <w:tblPr>
        <w:tblStyle w:val="TableNormal15"/>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p>
            <w:pPr>
              <w:pStyle w:val="TableText"/>
              <w:spacing w:line="220" w:lineRule="auto"/>
              <w:ind w:left="109"/>
            </w:pPr>
            <w:r>
              <w:rPr>
                <w:spacing w:val="-1"/>
              </w:rPr>
              <w:t>金东区塘雅镇土地利用总体规划要求。</w:t>
            </w:r>
          </w:p>
        </w:tc>
      </w:tr>
    </w:tbl>
    <w:p>
      <w:pPr>
        <w:pStyle w:val="BodyText"/>
      </w:pPr>
    </w:p>
    <w:p>
      <w:pPr>
        <w:sectPr>
          <w:footerReference w:type="default" r:id="rId21"/>
          <w:type w:val="nextPage"/>
          <w:pgSz w:w="11906" w:h="16839"/>
          <w:pgMar w:top="1431" w:right="1338" w:bottom="1156" w:left="1295" w:header="0" w:footer="994" w:gutter="0"/>
          <w:pgNumType w:start="19"/>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6"/>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p>
            <w:pPr>
              <w:pStyle w:val="TableText"/>
              <w:spacing w:before="41" w:line="219" w:lineRule="auto"/>
              <w:ind w:left="583"/>
            </w:pPr>
            <w:r>
              <w:rPr>
                <w:rFonts w:ascii="Times New Roman" w:eastAsia="Times New Roman" w:hAnsi="Times New Roman" w:cs="Times New Roman"/>
                <w:b/>
                <w:bCs/>
                <w:spacing w:val="-2"/>
              </w:rPr>
              <w:t>2</w:t>
            </w:r>
            <w:r>
              <w:rPr>
                <w:rFonts w:ascii="Times New Roman" w:eastAsia="Times New Roman" w:hAnsi="Times New Roman" w:cs="Times New Roman"/>
                <w:b/>
                <w:bCs/>
                <w:spacing w:val="-25"/>
              </w:rPr>
              <w:t xml:space="preserve"> </w:t>
            </w:r>
            <w:r>
              <w:rPr>
                <w:spacing w:val="-2"/>
                <w14:textOutline w14:w="4358" w14:cap="sq">
                  <w14:solidFill>
                    <w14:srgbClr w14:val="000000"/>
                  </w14:solidFill>
                  <w14:prstDash w14:val="solid"/>
                  <w14:bevel/>
                </w14:textOutline>
              </w:rPr>
              <w:t>、含香村农村污水处理设施概况</w:t>
            </w:r>
          </w:p>
          <w:p>
            <w:pPr>
              <w:pStyle w:val="TableText"/>
              <w:spacing w:before="144" w:line="366" w:lineRule="auto"/>
              <w:ind w:left="107" w:right="94" w:firstLine="480"/>
              <w:jc w:val="both"/>
            </w:pPr>
            <w:r>
              <w:rPr>
                <w:spacing w:val="-2"/>
              </w:rPr>
              <w:t>含香村农村生活污水处理设施位于金东区含香村。处理终端日处理量为</w:t>
            </w:r>
            <w:r>
              <w:rPr>
                <w:spacing w:val="-31"/>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3"/>
              </w:rPr>
              <w:t>0t/d</w:t>
            </w:r>
            <w:r>
              <w:rPr>
                <w:spacing w:val="-3"/>
              </w:rPr>
              <w:t>，采</w:t>
            </w:r>
            <w:r>
              <w:t xml:space="preserve"> </w:t>
            </w:r>
            <w:r>
              <w:rPr>
                <w:spacing w:val="-1"/>
              </w:rPr>
              <w:t>用厌氧</w:t>
            </w:r>
            <w:r>
              <w:rPr>
                <w:rFonts w:ascii="Times New Roman" w:eastAsia="Times New Roman" w:hAnsi="Times New Roman" w:cs="Times New Roman"/>
                <w:spacing w:val="-1"/>
              </w:rPr>
              <w:t>+</w:t>
            </w:r>
            <w:r>
              <w:rPr>
                <w:spacing w:val="-1"/>
              </w:rPr>
              <w:t>稳定塘处理工艺。</w:t>
            </w:r>
            <w:r>
              <w:rPr>
                <w:spacing w:val="-65"/>
              </w:rPr>
              <w:t xml:space="preserve"> </w:t>
            </w:r>
            <w:r>
              <w:rPr>
                <w:spacing w:val="-1"/>
              </w:rPr>
              <w:t>目前已建设完成</w:t>
            </w:r>
            <w:r>
              <w:rPr>
                <w:spacing w:val="-2"/>
              </w:rPr>
              <w:t>并投入使用。含香村农村污水处理设施经处</w:t>
            </w:r>
            <w:r>
              <w:t xml:space="preserve"> </w:t>
            </w:r>
            <w:r>
              <w:t>理达到《农村生活污水处理设施水污染物排放标准》</w:t>
            </w:r>
            <w:r>
              <w:rPr>
                <w:spacing w:val="-1"/>
              </w:rPr>
              <w:t>（</w:t>
            </w:r>
            <w:r>
              <w:rPr>
                <w:rFonts w:ascii="Times New Roman" w:eastAsia="Times New Roman" w:hAnsi="Times New Roman" w:cs="Times New Roman"/>
                <w:spacing w:val="-1"/>
              </w:rPr>
              <w:t>DB 33/ 973</w:t>
            </w:r>
            <w:r>
              <w:rPr>
                <w:spacing w:val="-1"/>
              </w:rPr>
              <w:t>—</w:t>
            </w:r>
            <w:r>
              <w:rPr>
                <w:rFonts w:ascii="Times New Roman" w:eastAsia="Times New Roman" w:hAnsi="Times New Roman" w:cs="Times New Roman"/>
                <w:spacing w:val="-1"/>
              </w:rPr>
              <w:t>2015</w:t>
            </w:r>
            <w:r>
              <w:rPr>
                <w:spacing w:val="-1"/>
              </w:rPr>
              <w:t>）二级标准后</w:t>
            </w:r>
            <w:r>
              <w:t xml:space="preserve"> </w:t>
            </w:r>
            <w:r>
              <w:rPr>
                <w:spacing w:val="-3"/>
              </w:rPr>
              <w:t>排入含香溪，最终汇入东阳江。本项目生活污水经沼气净化池处理后纳入含香村农村生</w:t>
            </w:r>
          </w:p>
          <w:p>
            <w:pPr>
              <w:pStyle w:val="TableText"/>
              <w:spacing w:line="220" w:lineRule="auto"/>
              <w:ind w:left="111"/>
            </w:pPr>
            <w:r>
              <w:rPr>
                <w:spacing w:val="-2"/>
              </w:rPr>
              <w:t>活污水处理设施处理。</w:t>
            </w:r>
          </w:p>
          <w:p>
            <w:pPr>
              <w:pStyle w:val="TableText"/>
              <w:spacing w:before="181" w:line="466" w:lineRule="exact"/>
              <w:ind w:left="587"/>
            </w:pPr>
            <w:r>
              <w:rPr>
                <w:rFonts w:ascii="Times New Roman" w:eastAsia="Times New Roman" w:hAnsi="Times New Roman" w:cs="Times New Roman"/>
                <w:spacing w:val="-2"/>
                <w:position w:val="17"/>
              </w:rPr>
              <w:t>3</w:t>
            </w:r>
            <w:r>
              <w:rPr>
                <w:rFonts w:ascii="Times New Roman" w:eastAsia="Times New Roman" w:hAnsi="Times New Roman" w:cs="Times New Roman"/>
                <w:spacing w:val="-29"/>
                <w:position w:val="17"/>
              </w:rPr>
              <w:t xml:space="preserve"> </w:t>
            </w:r>
            <w:r>
              <w:rPr>
                <w:spacing w:val="-2"/>
                <w:position w:val="17"/>
              </w:rPr>
              <w:t>、金华市</w:t>
            </w:r>
            <w:r>
              <w:rPr>
                <w:rFonts w:ascii="Times New Roman" w:eastAsia="Times New Roman" w:hAnsi="Times New Roman" w:cs="Times New Roman"/>
                <w:spacing w:val="-2"/>
                <w:position w:val="17"/>
              </w:rPr>
              <w:t>“</w:t>
            </w:r>
            <w:r>
              <w:rPr>
                <w:spacing w:val="-2"/>
                <w:position w:val="17"/>
              </w:rPr>
              <w:t>三线一单</w:t>
            </w:r>
            <w:r>
              <w:rPr>
                <w:rFonts w:ascii="Times New Roman" w:eastAsia="Times New Roman" w:hAnsi="Times New Roman" w:cs="Times New Roman"/>
                <w:spacing w:val="-2"/>
                <w:position w:val="17"/>
              </w:rPr>
              <w:t>”</w:t>
            </w:r>
            <w:r>
              <w:rPr>
                <w:spacing w:val="-2"/>
                <w:position w:val="17"/>
              </w:rPr>
              <w:t>生态环境分区管控方案</w:t>
            </w:r>
          </w:p>
          <w:p>
            <w:pPr>
              <w:pStyle w:val="TableText"/>
              <w:spacing w:line="220" w:lineRule="auto"/>
              <w:ind w:left="598"/>
            </w:pPr>
            <w:r>
              <w:rPr>
                <w:spacing w:val="-4"/>
              </w:rPr>
              <w:t>（</w:t>
            </w:r>
            <w:r>
              <w:rPr>
                <w:rFonts w:ascii="Times New Roman" w:eastAsia="Times New Roman" w:hAnsi="Times New Roman" w:cs="Times New Roman"/>
                <w:spacing w:val="-4"/>
              </w:rPr>
              <w:t>1</w:t>
            </w:r>
            <w:r>
              <w:rPr>
                <w:spacing w:val="-4"/>
              </w:rPr>
              <w:t>）“三线一单</w:t>
            </w:r>
            <w:r>
              <w:rPr>
                <w:spacing w:val="-78"/>
              </w:rPr>
              <w:t xml:space="preserve"> </w:t>
            </w:r>
            <w:r>
              <w:rPr>
                <w:spacing w:val="-4"/>
              </w:rPr>
              <w:t>”生态环境分区概</w:t>
            </w:r>
          </w:p>
          <w:p>
            <w:pPr>
              <w:pStyle w:val="TableText"/>
              <w:spacing w:before="179" w:line="332" w:lineRule="auto"/>
              <w:ind w:left="101" w:right="92" w:firstLine="485"/>
              <w:jc w:val="both"/>
            </w:pPr>
            <w:r>
              <w:rPr>
                <w:spacing w:val="-1"/>
              </w:rPr>
              <w:t>根据《金华市</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生态环境分区管控方案》（</w:t>
            </w:r>
            <w:r>
              <w:rPr>
                <w:rFonts w:ascii="Times New Roman" w:eastAsia="Times New Roman" w:hAnsi="Times New Roman" w:cs="Times New Roman"/>
                <w:spacing w:val="-1"/>
              </w:rPr>
              <w:t>2020.8</w:t>
            </w:r>
            <w:r>
              <w:rPr>
                <w:spacing w:val="11"/>
              </w:rPr>
              <w:t>），</w:t>
            </w:r>
            <w:r>
              <w:rPr>
                <w:spacing w:val="-1"/>
              </w:rPr>
              <w:t>金华市划定环境管</w:t>
            </w:r>
            <w:r>
              <w:rPr>
                <w:spacing w:val="1"/>
              </w:rPr>
              <w:t xml:space="preserve"> </w:t>
            </w:r>
            <w:r>
              <w:rPr>
                <w:spacing w:val="4"/>
              </w:rPr>
              <w:t>控单元</w:t>
            </w:r>
            <w:r>
              <w:rPr>
                <w:spacing w:val="-40"/>
              </w:rPr>
              <w:t xml:space="preserve"> </w:t>
            </w:r>
            <w:r>
              <w:rPr>
                <w:rFonts w:ascii="Times New Roman" w:eastAsia="Times New Roman" w:hAnsi="Times New Roman" w:cs="Times New Roman"/>
                <w:spacing w:val="4"/>
              </w:rPr>
              <w:t>353</w:t>
            </w:r>
            <w:r>
              <w:rPr>
                <w:rFonts w:ascii="Times New Roman" w:eastAsia="Times New Roman" w:hAnsi="Times New Roman" w:cs="Times New Roman"/>
                <w:spacing w:val="19"/>
              </w:rPr>
              <w:t xml:space="preserve"> </w:t>
            </w:r>
            <w:r>
              <w:rPr>
                <w:spacing w:val="4"/>
              </w:rPr>
              <w:t>个，其中优先保护单元</w:t>
            </w:r>
            <w:r>
              <w:rPr>
                <w:spacing w:val="-41"/>
              </w:rPr>
              <w:t xml:space="preserve"> </w:t>
            </w:r>
            <w:r>
              <w:rPr>
                <w:rFonts w:ascii="Times New Roman" w:eastAsia="Times New Roman" w:hAnsi="Times New Roman" w:cs="Times New Roman"/>
                <w:spacing w:val="4"/>
              </w:rPr>
              <w:t>93</w:t>
            </w:r>
            <w:r>
              <w:rPr>
                <w:rFonts w:ascii="Times New Roman" w:eastAsia="Times New Roman" w:hAnsi="Times New Roman" w:cs="Times New Roman"/>
                <w:spacing w:val="21"/>
                <w:w w:val="101"/>
              </w:rPr>
              <w:t xml:space="preserve"> </w:t>
            </w:r>
            <w:r>
              <w:rPr>
                <w:spacing w:val="4"/>
              </w:rPr>
              <w:t>个，面积</w:t>
            </w:r>
            <w:r>
              <w:rPr>
                <w:spacing w:val="-47"/>
              </w:rPr>
              <w:t xml:space="preserve"> </w:t>
            </w:r>
            <w:r>
              <w:rPr>
                <w:rFonts w:ascii="Times New Roman" w:eastAsia="Times New Roman" w:hAnsi="Times New Roman" w:cs="Times New Roman"/>
                <w:spacing w:val="4"/>
              </w:rPr>
              <w:t>4740.89</w:t>
            </w:r>
            <w:r>
              <w:rPr>
                <w:rFonts w:ascii="Times New Roman" w:eastAsia="Times New Roman" w:hAnsi="Times New Roman" w:cs="Times New Roman"/>
                <w:spacing w:val="18"/>
              </w:rPr>
              <w:t xml:space="preserve"> </w:t>
            </w:r>
            <w:r>
              <w:rPr>
                <w:spacing w:val="4"/>
              </w:rPr>
              <w:t>平方</w:t>
            </w:r>
            <w:r>
              <w:rPr>
                <w:spacing w:val="3"/>
              </w:rPr>
              <w:t>公里，</w:t>
            </w:r>
            <w:r>
              <w:rPr>
                <w:spacing w:val="-64"/>
              </w:rPr>
              <w:t xml:space="preserve"> </w:t>
            </w:r>
            <w:r>
              <w:rPr>
                <w:spacing w:val="3"/>
              </w:rPr>
              <w:t>占市域总面积的</w:t>
            </w:r>
            <w:r>
              <w:t xml:space="preserve"> </w:t>
            </w:r>
            <w:r>
              <w:rPr>
                <w:rFonts w:ascii="Times New Roman" w:eastAsia="Times New Roman" w:hAnsi="Times New Roman" w:cs="Times New Roman"/>
                <w:spacing w:val="-2"/>
              </w:rPr>
              <w:t>43.33%</w:t>
            </w:r>
            <w:r>
              <w:rPr>
                <w:spacing w:val="-2"/>
              </w:rPr>
              <w:t>；重点管控单元</w:t>
            </w:r>
            <w:r>
              <w:rPr>
                <w:spacing w:val="-32"/>
              </w:rPr>
              <w:t xml:space="preserve"> </w:t>
            </w:r>
            <w:r>
              <w:rPr>
                <w:rFonts w:ascii="Times New Roman" w:eastAsia="Times New Roman" w:hAnsi="Times New Roman" w:cs="Times New Roman"/>
                <w:spacing w:val="-2"/>
              </w:rPr>
              <w:t xml:space="preserve">129 </w:t>
            </w:r>
            <w:r>
              <w:rPr>
                <w:spacing w:val="-2"/>
              </w:rPr>
              <w:t>个，面积</w:t>
            </w:r>
            <w:r>
              <w:rPr>
                <w:spacing w:val="-31"/>
              </w:rPr>
              <w:t xml:space="preserve"> </w:t>
            </w:r>
            <w:r>
              <w:rPr>
                <w:rFonts w:ascii="Times New Roman" w:eastAsia="Times New Roman" w:hAnsi="Times New Roman" w:cs="Times New Roman"/>
                <w:spacing w:val="-2"/>
              </w:rPr>
              <w:t xml:space="preserve">1738.2 </w:t>
            </w:r>
            <w:r>
              <w:rPr>
                <w:spacing w:val="-2"/>
              </w:rPr>
              <w:t>平方公里，占市域总面积的</w:t>
            </w:r>
            <w:r>
              <w:rPr>
                <w:spacing w:val="-30"/>
              </w:rPr>
              <w:t xml:space="preserve"> </w:t>
            </w:r>
            <w:r>
              <w:rPr>
                <w:rFonts w:ascii="Times New Roman" w:eastAsia="Times New Roman" w:hAnsi="Times New Roman" w:cs="Times New Roman"/>
                <w:spacing w:val="-2"/>
              </w:rPr>
              <w:t>15.89%</w:t>
            </w:r>
            <w:r>
              <w:rPr>
                <w:spacing w:val="-3"/>
              </w:rPr>
              <w:t>；一般</w:t>
            </w:r>
            <w:r>
              <w:t xml:space="preserve"> </w:t>
            </w:r>
            <w:r>
              <w:rPr>
                <w:spacing w:val="-1"/>
              </w:rPr>
              <w:t>管控单元</w:t>
            </w:r>
            <w:r>
              <w:rPr>
                <w:spacing w:val="-32"/>
              </w:rPr>
              <w:t xml:space="preserve"> </w:t>
            </w:r>
            <w:r>
              <w:rPr>
                <w:rFonts w:ascii="Times New Roman" w:eastAsia="Times New Roman" w:hAnsi="Times New Roman" w:cs="Times New Roman"/>
                <w:spacing w:val="-1"/>
              </w:rPr>
              <w:t xml:space="preserve">131 </w:t>
            </w:r>
            <w:r>
              <w:rPr>
                <w:spacing w:val="-1"/>
              </w:rPr>
              <w:t>个，面积</w:t>
            </w:r>
            <w:r>
              <w:rPr>
                <w:spacing w:val="-56"/>
              </w:rPr>
              <w:t xml:space="preserve"> </w:t>
            </w:r>
            <w:r>
              <w:rPr>
                <w:rFonts w:ascii="Times New Roman" w:eastAsia="Times New Roman" w:hAnsi="Times New Roman" w:cs="Times New Roman"/>
                <w:spacing w:val="-1"/>
              </w:rPr>
              <w:t xml:space="preserve">4462.21 </w:t>
            </w:r>
            <w:r>
              <w:rPr>
                <w:spacing w:val="-1"/>
              </w:rPr>
              <w:t>平方公里，占市域总面积的</w:t>
            </w:r>
            <w:r>
              <w:rPr>
                <w:spacing w:val="-56"/>
              </w:rPr>
              <w:t xml:space="preserve"> </w:t>
            </w:r>
            <w:r>
              <w:rPr>
                <w:rFonts w:ascii="Times New Roman" w:eastAsia="Times New Roman" w:hAnsi="Times New Roman" w:cs="Times New Roman"/>
                <w:spacing w:val="-1"/>
              </w:rPr>
              <w:t>40.78</w:t>
            </w:r>
            <w:r>
              <w:rPr>
                <w:rFonts w:ascii="Times New Roman" w:eastAsia="Times New Roman" w:hAnsi="Times New Roman" w:cs="Times New Roman"/>
                <w:spacing w:val="-2"/>
              </w:rPr>
              <w:t>%</w:t>
            </w:r>
            <w:r>
              <w:rPr>
                <w:spacing w:val="-2"/>
              </w:rPr>
              <w:t>。</w:t>
            </w:r>
          </w:p>
          <w:p>
            <w:pPr>
              <w:pStyle w:val="TableText"/>
              <w:spacing w:before="223" w:line="220" w:lineRule="auto"/>
              <w:ind w:left="598"/>
            </w:pPr>
            <w:r>
              <w:rPr>
                <w:spacing w:val="-2"/>
              </w:rPr>
              <w:t>（</w:t>
            </w:r>
            <w:r>
              <w:rPr>
                <w:rFonts w:ascii="Times New Roman" w:eastAsia="Times New Roman" w:hAnsi="Times New Roman" w:cs="Times New Roman"/>
                <w:spacing w:val="-2"/>
              </w:rPr>
              <w:t>2</w:t>
            </w:r>
            <w:r>
              <w:rPr>
                <w:spacing w:val="-2"/>
              </w:rPr>
              <w:t>）生态环境准入清单符合性分析</w:t>
            </w:r>
          </w:p>
          <w:p>
            <w:pPr>
              <w:pStyle w:val="TableText"/>
              <w:spacing w:before="181" w:line="468" w:lineRule="exact"/>
              <w:ind w:left="587"/>
            </w:pPr>
            <w:r>
              <w:rPr>
                <w:spacing w:val="-4"/>
                <w:position w:val="17"/>
              </w:rPr>
              <w:t>根据《金华市“三线一单</w:t>
            </w:r>
            <w:r>
              <w:rPr>
                <w:spacing w:val="-80"/>
                <w:position w:val="17"/>
              </w:rPr>
              <w:t xml:space="preserve"> </w:t>
            </w:r>
            <w:r>
              <w:rPr>
                <w:spacing w:val="-4"/>
                <w:position w:val="17"/>
              </w:rPr>
              <w:t>”生态环境分区管控方案》，项目所在地属于金华市金义</w:t>
            </w:r>
          </w:p>
          <w:p>
            <w:pPr>
              <w:pStyle w:val="TableText"/>
              <w:spacing w:before="1" w:line="220" w:lineRule="auto"/>
              <w:ind w:left="111"/>
            </w:pPr>
            <w:r>
              <w:rPr>
                <w:spacing w:val="-1"/>
              </w:rPr>
              <w:t>都市新区工业重点管控区（</w:t>
            </w:r>
            <w:r>
              <w:rPr>
                <w:rFonts w:ascii="Times New Roman" w:eastAsia="Times New Roman" w:hAnsi="Times New Roman" w:cs="Times New Roman"/>
                <w:spacing w:val="-1"/>
              </w:rPr>
              <w:t>ZH33070320004</w:t>
            </w:r>
            <w:r>
              <w:rPr>
                <w:spacing w:val="9"/>
              </w:rPr>
              <w:t>），</w:t>
            </w:r>
            <w:r>
              <w:rPr>
                <w:spacing w:val="-1"/>
              </w:rPr>
              <w:t>属于重点管控单元。</w:t>
            </w:r>
          </w:p>
          <w:p>
            <w:pPr>
              <w:pStyle w:val="TableText"/>
              <w:spacing w:before="117" w:line="228" w:lineRule="auto"/>
              <w:ind w:left="1669"/>
              <w:rPr>
                <w:sz w:val="20"/>
                <w:szCs w:val="20"/>
              </w:rPr>
            </w:pPr>
            <w:r>
              <w:rPr>
                <w:spacing w:val="9"/>
                <w:sz w:val="20"/>
                <w:szCs w:val="20"/>
                <w14:textOutline w14:w="3795" w14:cap="sq">
                  <w14:solidFill>
                    <w14:srgbClr w14:val="000000"/>
                  </w14:solidFill>
                  <w14:prstDash w14:val="solid"/>
                  <w14:bevel/>
                </w14:textOutline>
              </w:rPr>
              <w:t>表</w:t>
            </w:r>
            <w:r>
              <w:rPr>
                <w:spacing w:val="-42"/>
                <w:sz w:val="20"/>
                <w:szCs w:val="20"/>
              </w:rPr>
              <w:t xml:space="preserve"> </w:t>
            </w:r>
            <w:r>
              <w:rPr>
                <w:rFonts w:ascii="Times New Roman" w:eastAsia="Times New Roman" w:hAnsi="Times New Roman" w:cs="Times New Roman"/>
                <w:b/>
                <w:bCs/>
                <w:spacing w:val="9"/>
                <w:sz w:val="20"/>
                <w:szCs w:val="20"/>
              </w:rPr>
              <w:t xml:space="preserve">2-2  </w:t>
            </w:r>
            <w:r>
              <w:rPr>
                <w:spacing w:val="9"/>
                <w:sz w:val="20"/>
                <w:szCs w:val="20"/>
                <w14:textOutline w14:w="3795" w14:cap="sq">
                  <w14:solidFill>
                    <w14:srgbClr w14:val="000000"/>
                  </w14:solidFill>
                  <w14:prstDash w14:val="solid"/>
                  <w14:bevel/>
                </w14:textOutline>
              </w:rPr>
              <w:t>金华市</w:t>
            </w:r>
            <w:r>
              <w:rPr>
                <w:rFonts w:ascii="Times New Roman" w:eastAsia="Times New Roman" w:hAnsi="Times New Roman" w:cs="Times New Roman"/>
                <w:b/>
                <w:bCs/>
                <w:spacing w:val="9"/>
                <w:sz w:val="20"/>
                <w:szCs w:val="20"/>
              </w:rPr>
              <w:t>“</w:t>
            </w:r>
            <w:r>
              <w:rPr>
                <w:spacing w:val="9"/>
                <w:sz w:val="20"/>
                <w:szCs w:val="20"/>
                <w14:textOutline w14:w="3795" w14:cap="sq">
                  <w14:solidFill>
                    <w14:srgbClr w14:val="000000"/>
                  </w14:solidFill>
                  <w14:prstDash w14:val="solid"/>
                  <w14:bevel/>
                </w14:textOutline>
              </w:rPr>
              <w:t>三线一单</w:t>
            </w:r>
            <w:r>
              <w:rPr>
                <w:rFonts w:ascii="Times New Roman" w:eastAsia="Times New Roman" w:hAnsi="Times New Roman" w:cs="Times New Roman"/>
                <w:b/>
                <w:bCs/>
                <w:spacing w:val="9"/>
                <w:sz w:val="20"/>
                <w:szCs w:val="20"/>
              </w:rPr>
              <w:t>”</w:t>
            </w:r>
            <w:r>
              <w:rPr>
                <w:spacing w:val="9"/>
                <w:sz w:val="20"/>
                <w:szCs w:val="20"/>
                <w14:textOutline w14:w="3795" w14:cap="sq">
                  <w14:solidFill>
                    <w14:srgbClr w14:val="000000"/>
                  </w14:solidFill>
                  <w14:prstDash w14:val="solid"/>
                  <w14:bevel/>
                </w14:textOutline>
              </w:rPr>
              <w:t>生态环境分区管控单元生态环境准入</w:t>
            </w:r>
            <w:r>
              <w:rPr>
                <w:spacing w:val="8"/>
                <w:sz w:val="20"/>
                <w:szCs w:val="20"/>
                <w14:textOutline w14:w="3795" w14:cap="sq">
                  <w14:solidFill>
                    <w14:srgbClr w14:val="000000"/>
                  </w14:solidFill>
                  <w14:prstDash w14:val="solid"/>
                  <w14:bevel/>
                </w14:textOutline>
              </w:rPr>
              <w:t>清单表</w:t>
            </w:r>
          </w:p>
          <w:p>
            <w:pPr>
              <w:spacing w:line="15" w:lineRule="exact"/>
            </w:pPr>
          </w:p>
          <w:tbl>
            <w:tblPr>
              <w:tblStyle w:val="TableNormal16"/>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9"/>
              <w:gridCol w:w="1799"/>
              <w:gridCol w:w="2475"/>
              <w:gridCol w:w="1813"/>
              <w:gridCol w:w="1818"/>
            </w:tblGrid>
            <w:tr>
              <w:tblPrEx>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169" w:type="dxa"/>
                  <w:vMerge w:val="restart"/>
                  <w:tcBorders>
                    <w:bottom w:val="nil"/>
                  </w:tcBorders>
                  <w:vAlign w:val="top"/>
                </w:tcPr>
                <w:p>
                  <w:pPr>
                    <w:pStyle w:val="TableText"/>
                    <w:spacing w:before="54" w:line="229" w:lineRule="auto"/>
                    <w:ind w:left="183"/>
                    <w:rPr>
                      <w:sz w:val="20"/>
                      <w:szCs w:val="20"/>
                    </w:rPr>
                  </w:pPr>
                  <w:r>
                    <w:rPr>
                      <w:rFonts w:ascii="Times New Roman" w:eastAsia="Times New Roman" w:hAnsi="Times New Roman" w:cs="Times New Roman"/>
                      <w:spacing w:val="17"/>
                      <w:sz w:val="20"/>
                      <w:szCs w:val="20"/>
                    </w:rPr>
                    <w:t>“</w:t>
                  </w:r>
                  <w:r>
                    <w:rPr>
                      <w:spacing w:val="17"/>
                      <w:sz w:val="20"/>
                      <w:szCs w:val="20"/>
                    </w:rPr>
                    <w:t>三线一</w:t>
                  </w:r>
                </w:p>
                <w:p>
                  <w:pPr>
                    <w:pStyle w:val="TableText"/>
                    <w:spacing w:before="64" w:line="228" w:lineRule="auto"/>
                    <w:ind w:left="125"/>
                    <w:rPr>
                      <w:sz w:val="20"/>
                      <w:szCs w:val="20"/>
                    </w:rPr>
                  </w:pPr>
                  <w:r>
                    <w:rPr>
                      <w:spacing w:val="6"/>
                      <w:sz w:val="20"/>
                      <w:szCs w:val="20"/>
                    </w:rPr>
                    <w:t>单</w:t>
                  </w:r>
                  <w:r>
                    <w:rPr>
                      <w:rFonts w:ascii="Times New Roman" w:eastAsia="Times New Roman" w:hAnsi="Times New Roman" w:cs="Times New Roman"/>
                      <w:spacing w:val="6"/>
                      <w:sz w:val="20"/>
                      <w:szCs w:val="20"/>
                    </w:rPr>
                    <w:t>”</w:t>
                  </w:r>
                  <w:r>
                    <w:rPr>
                      <w:spacing w:val="6"/>
                      <w:sz w:val="20"/>
                      <w:szCs w:val="20"/>
                    </w:rPr>
                    <w:t>环境管</w:t>
                  </w:r>
                </w:p>
                <w:p>
                  <w:pPr>
                    <w:pStyle w:val="TableText"/>
                    <w:spacing w:before="64" w:line="229" w:lineRule="auto"/>
                    <w:ind w:left="135"/>
                    <w:rPr>
                      <w:sz w:val="20"/>
                      <w:szCs w:val="20"/>
                    </w:rPr>
                  </w:pPr>
                  <w:r>
                    <w:rPr>
                      <w:spacing w:val="6"/>
                      <w:sz w:val="20"/>
                      <w:szCs w:val="20"/>
                    </w:rPr>
                    <w:t>控单元</w:t>
                  </w:r>
                  <w:r>
                    <w:rPr>
                      <w:rFonts w:ascii="Times New Roman" w:eastAsia="Times New Roman" w:hAnsi="Times New Roman" w:cs="Times New Roman"/>
                      <w:spacing w:val="6"/>
                      <w:sz w:val="20"/>
                      <w:szCs w:val="20"/>
                    </w:rPr>
                    <w:t>-</w:t>
                  </w:r>
                  <w:r>
                    <w:rPr>
                      <w:spacing w:val="6"/>
                      <w:sz w:val="20"/>
                      <w:szCs w:val="20"/>
                    </w:rPr>
                    <w:t>单</w:t>
                  </w:r>
                </w:p>
                <w:p>
                  <w:pPr>
                    <w:pStyle w:val="TableText"/>
                    <w:spacing w:before="64" w:line="228" w:lineRule="auto"/>
                    <w:ind w:left="171"/>
                    <w:rPr>
                      <w:sz w:val="20"/>
                      <w:szCs w:val="20"/>
                    </w:rPr>
                  </w:pPr>
                  <w:r>
                    <w:rPr>
                      <w:spacing w:val="6"/>
                      <w:sz w:val="20"/>
                      <w:szCs w:val="20"/>
                    </w:rPr>
                    <w:t>元管控空</w:t>
                  </w:r>
                </w:p>
                <w:p>
                  <w:pPr>
                    <w:pStyle w:val="TableText"/>
                    <w:spacing w:before="64" w:line="230" w:lineRule="auto"/>
                    <w:ind w:left="291"/>
                    <w:rPr>
                      <w:sz w:val="20"/>
                      <w:szCs w:val="20"/>
                    </w:rPr>
                  </w:pPr>
                  <w:r>
                    <w:rPr>
                      <w:spacing w:val="1"/>
                      <w:sz w:val="20"/>
                      <w:szCs w:val="20"/>
                    </w:rPr>
                    <w:t>间属性</w:t>
                  </w:r>
                </w:p>
              </w:tc>
              <w:tc>
                <w:tcPr>
                  <w:tcW w:w="1799" w:type="dxa"/>
                  <w:vAlign w:val="top"/>
                </w:tcPr>
                <w:p>
                  <w:pPr>
                    <w:pStyle w:val="TableText"/>
                    <w:spacing w:before="54" w:line="259" w:lineRule="auto"/>
                    <w:ind w:left="796" w:right="163" w:hanging="627"/>
                    <w:rPr>
                      <w:sz w:val="20"/>
                      <w:szCs w:val="20"/>
                    </w:rPr>
                  </w:pPr>
                  <w:r>
                    <w:rPr>
                      <w:spacing w:val="8"/>
                      <w:sz w:val="20"/>
                      <w:szCs w:val="20"/>
                    </w:rPr>
                    <w:t>环境管控单元名</w:t>
                  </w:r>
                  <w:r>
                    <w:rPr>
                      <w:spacing w:val="3"/>
                      <w:sz w:val="20"/>
                      <w:szCs w:val="20"/>
                    </w:rPr>
                    <w:t xml:space="preserve"> </w:t>
                  </w:r>
                  <w:r>
                    <w:rPr>
                      <w:spacing w:val="1"/>
                      <w:sz w:val="20"/>
                      <w:szCs w:val="20"/>
                    </w:rPr>
                    <w:t>称</w:t>
                  </w:r>
                </w:p>
              </w:tc>
              <w:tc>
                <w:tcPr>
                  <w:tcW w:w="2475" w:type="dxa"/>
                  <w:vAlign w:val="top"/>
                </w:tcPr>
                <w:p>
                  <w:pPr>
                    <w:pStyle w:val="TableText"/>
                    <w:spacing w:before="54" w:line="258" w:lineRule="auto"/>
                    <w:ind w:left="610" w:right="188" w:hanging="417"/>
                    <w:rPr>
                      <w:sz w:val="20"/>
                      <w:szCs w:val="20"/>
                    </w:rPr>
                  </w:pPr>
                  <w:r>
                    <w:rPr>
                      <w:spacing w:val="8"/>
                      <w:sz w:val="20"/>
                      <w:szCs w:val="20"/>
                    </w:rPr>
                    <w:t>金华市金义都市新区工</w:t>
                  </w:r>
                  <w:r>
                    <w:rPr>
                      <w:spacing w:val="6"/>
                      <w:sz w:val="20"/>
                      <w:szCs w:val="20"/>
                    </w:rPr>
                    <w:t xml:space="preserve"> </w:t>
                  </w:r>
                  <w:r>
                    <w:rPr>
                      <w:spacing w:val="8"/>
                      <w:sz w:val="20"/>
                      <w:szCs w:val="20"/>
                    </w:rPr>
                    <w:t>业重点管控区</w:t>
                  </w:r>
                </w:p>
              </w:tc>
              <w:tc>
                <w:tcPr>
                  <w:tcW w:w="1813" w:type="dxa"/>
                  <w:vAlign w:val="top"/>
                </w:tcPr>
                <w:p>
                  <w:pPr>
                    <w:pStyle w:val="TableText"/>
                    <w:spacing w:before="54" w:line="260" w:lineRule="auto"/>
                    <w:ind w:left="806" w:right="167" w:hanging="627"/>
                    <w:rPr>
                      <w:sz w:val="20"/>
                      <w:szCs w:val="20"/>
                    </w:rPr>
                  </w:pPr>
                  <w:r>
                    <w:rPr>
                      <w:spacing w:val="8"/>
                      <w:sz w:val="20"/>
                      <w:szCs w:val="20"/>
                    </w:rPr>
                    <w:t>环境管控单元编</w:t>
                  </w:r>
                  <w:r>
                    <w:rPr>
                      <w:spacing w:val="3"/>
                      <w:sz w:val="20"/>
                      <w:szCs w:val="20"/>
                    </w:rPr>
                    <w:t xml:space="preserve"> </w:t>
                  </w:r>
                  <w:r>
                    <w:rPr>
                      <w:spacing w:val="1"/>
                      <w:sz w:val="20"/>
                      <w:szCs w:val="20"/>
                    </w:rPr>
                    <w:t>码</w:t>
                  </w:r>
                </w:p>
              </w:tc>
              <w:tc>
                <w:tcPr>
                  <w:tcW w:w="1818" w:type="dxa"/>
                  <w:vAlign w:val="top"/>
                </w:tcPr>
                <w:p>
                  <w:pPr>
                    <w:spacing w:before="246"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33070320004</w:t>
                  </w:r>
                </w:p>
              </w:tc>
            </w:tr>
            <w:tr>
              <w:tblPrEx>
                <w:tblW w:w="9074" w:type="dxa"/>
                <w:tblInd w:w="73" w:type="dxa"/>
                <w:tblLayout w:type="fixed"/>
              </w:tblPrEx>
              <w:trPr>
                <w:trHeight w:val="930"/>
              </w:trPr>
              <w:tc>
                <w:tcPr>
                  <w:tcW w:w="1169" w:type="dxa"/>
                  <w:vMerge/>
                  <w:tcBorders>
                    <w:top w:val="nil"/>
                  </w:tcBorders>
                  <w:vAlign w:val="top"/>
                </w:tcPr>
                <w:p>
                  <w:pPr>
                    <w:rPr>
                      <w:rFonts w:ascii="Arial"/>
                      <w:sz w:val="21"/>
                    </w:rPr>
                  </w:pPr>
                </w:p>
              </w:tc>
              <w:tc>
                <w:tcPr>
                  <w:tcW w:w="1799" w:type="dxa"/>
                  <w:vAlign w:val="top"/>
                </w:tcPr>
                <w:p>
                  <w:pPr>
                    <w:spacing w:line="292" w:lineRule="auto"/>
                    <w:rPr>
                      <w:rFonts w:ascii="Arial"/>
                      <w:sz w:val="21"/>
                    </w:rPr>
                  </w:pPr>
                </w:p>
                <w:p>
                  <w:pPr>
                    <w:pStyle w:val="TableText"/>
                    <w:spacing w:before="65" w:line="229" w:lineRule="auto"/>
                    <w:ind w:left="487"/>
                    <w:rPr>
                      <w:sz w:val="20"/>
                      <w:szCs w:val="20"/>
                    </w:rPr>
                  </w:pPr>
                  <w:r>
                    <w:rPr>
                      <w:spacing w:val="6"/>
                      <w:sz w:val="20"/>
                      <w:szCs w:val="20"/>
                    </w:rPr>
                    <w:t>行政区划</w:t>
                  </w:r>
                </w:p>
              </w:tc>
              <w:tc>
                <w:tcPr>
                  <w:tcW w:w="2475" w:type="dxa"/>
                  <w:vAlign w:val="top"/>
                </w:tcPr>
                <w:p>
                  <w:pPr>
                    <w:spacing w:line="293" w:lineRule="auto"/>
                    <w:rPr>
                      <w:rFonts w:ascii="Arial"/>
                      <w:sz w:val="21"/>
                    </w:rPr>
                  </w:pPr>
                </w:p>
                <w:p>
                  <w:pPr>
                    <w:pStyle w:val="TableText"/>
                    <w:spacing w:before="65" w:line="228" w:lineRule="auto"/>
                    <w:ind w:left="613"/>
                    <w:rPr>
                      <w:sz w:val="20"/>
                      <w:szCs w:val="20"/>
                    </w:rPr>
                  </w:pPr>
                  <w:r>
                    <w:rPr>
                      <w:spacing w:val="7"/>
                      <w:sz w:val="20"/>
                      <w:szCs w:val="20"/>
                    </w:rPr>
                    <w:t>金华市金东区</w:t>
                  </w:r>
                </w:p>
              </w:tc>
              <w:tc>
                <w:tcPr>
                  <w:tcW w:w="1813" w:type="dxa"/>
                  <w:vAlign w:val="top"/>
                </w:tcPr>
                <w:p>
                  <w:pPr>
                    <w:spacing w:line="293" w:lineRule="auto"/>
                    <w:rPr>
                      <w:rFonts w:ascii="Arial"/>
                      <w:sz w:val="21"/>
                    </w:rPr>
                  </w:pPr>
                </w:p>
                <w:p>
                  <w:pPr>
                    <w:pStyle w:val="TableText"/>
                    <w:spacing w:before="65" w:line="228" w:lineRule="auto"/>
                    <w:ind w:left="289"/>
                    <w:rPr>
                      <w:sz w:val="20"/>
                      <w:szCs w:val="20"/>
                    </w:rPr>
                  </w:pPr>
                  <w:r>
                    <w:rPr>
                      <w:spacing w:val="7"/>
                      <w:sz w:val="20"/>
                      <w:szCs w:val="20"/>
                    </w:rPr>
                    <w:t>管控单元分类</w:t>
                  </w:r>
                </w:p>
              </w:tc>
              <w:tc>
                <w:tcPr>
                  <w:tcW w:w="1818" w:type="dxa"/>
                  <w:vAlign w:val="top"/>
                </w:tcPr>
                <w:p>
                  <w:pPr>
                    <w:spacing w:line="293" w:lineRule="auto"/>
                    <w:rPr>
                      <w:rFonts w:ascii="Arial"/>
                      <w:sz w:val="21"/>
                    </w:rPr>
                  </w:pPr>
                </w:p>
                <w:p>
                  <w:pPr>
                    <w:pStyle w:val="TableText"/>
                    <w:spacing w:before="65" w:line="228" w:lineRule="auto"/>
                    <w:ind w:left="284"/>
                    <w:rPr>
                      <w:sz w:val="20"/>
                      <w:szCs w:val="20"/>
                    </w:rPr>
                  </w:pPr>
                  <w:r>
                    <w:rPr>
                      <w:spacing w:val="8"/>
                      <w:sz w:val="20"/>
                      <w:szCs w:val="20"/>
                    </w:rPr>
                    <w:t>重点管控单元</w:t>
                  </w:r>
                </w:p>
              </w:tc>
            </w:tr>
            <w:tr>
              <w:tblPrEx>
                <w:tblW w:w="9074" w:type="dxa"/>
                <w:tblInd w:w="73" w:type="dxa"/>
                <w:tblLayout w:type="fixed"/>
              </w:tblPrEx>
              <w:trPr>
                <w:trHeight w:val="1875"/>
              </w:trPr>
              <w:tc>
                <w:tcPr>
                  <w:tcW w:w="1169" w:type="dxa"/>
                  <w:tcBorders>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65" w:line="229" w:lineRule="auto"/>
                    <w:ind w:left="183"/>
                    <w:rPr>
                      <w:sz w:val="20"/>
                      <w:szCs w:val="20"/>
                    </w:rPr>
                  </w:pPr>
                  <w:r>
                    <w:rPr>
                      <w:rFonts w:ascii="Times New Roman" w:eastAsia="Times New Roman" w:hAnsi="Times New Roman" w:cs="Times New Roman"/>
                      <w:spacing w:val="17"/>
                      <w:sz w:val="20"/>
                      <w:szCs w:val="20"/>
                    </w:rPr>
                    <w:t>“</w:t>
                  </w:r>
                  <w:r>
                    <w:rPr>
                      <w:spacing w:val="17"/>
                      <w:sz w:val="20"/>
                      <w:szCs w:val="20"/>
                    </w:rPr>
                    <w:t>三线一</w:t>
                  </w:r>
                </w:p>
              </w:tc>
              <w:tc>
                <w:tcPr>
                  <w:tcW w:w="1799" w:type="dxa"/>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65" w:line="228" w:lineRule="auto"/>
                    <w:ind w:left="281"/>
                    <w:rPr>
                      <w:sz w:val="20"/>
                      <w:szCs w:val="20"/>
                    </w:rPr>
                  </w:pPr>
                  <w:r>
                    <w:rPr>
                      <w:spacing w:val="7"/>
                      <w:sz w:val="20"/>
                      <w:szCs w:val="20"/>
                    </w:rPr>
                    <w:t>空间布局约束</w:t>
                  </w:r>
                </w:p>
              </w:tc>
              <w:tc>
                <w:tcPr>
                  <w:tcW w:w="6106" w:type="dxa"/>
                  <w:gridSpan w:val="3"/>
                  <w:vAlign w:val="top"/>
                </w:tcPr>
                <w:p>
                  <w:pPr>
                    <w:pStyle w:val="TableText"/>
                    <w:spacing w:before="53" w:line="278" w:lineRule="auto"/>
                    <w:ind w:left="111" w:right="37"/>
                    <w:jc w:val="both"/>
                    <w:rPr>
                      <w:sz w:val="20"/>
                      <w:szCs w:val="20"/>
                    </w:rPr>
                  </w:pPr>
                  <w:r>
                    <w:rPr>
                      <w:spacing w:val="5"/>
                      <w:sz w:val="20"/>
                      <w:szCs w:val="20"/>
                    </w:rPr>
                    <w:t>根据产业集聚区块的功能定位，建立分区差别化的产业准入条件。</w:t>
                  </w:r>
                  <w:r>
                    <w:rPr>
                      <w:spacing w:val="4"/>
                      <w:sz w:val="20"/>
                      <w:szCs w:val="20"/>
                    </w:rPr>
                    <w:t xml:space="preserve"> </w:t>
                  </w:r>
                  <w:r>
                    <w:rPr>
                      <w:spacing w:val="17"/>
                      <w:sz w:val="20"/>
                      <w:szCs w:val="20"/>
                    </w:rPr>
                    <w:t>严格控制重要水系源头地区和重要生态功能区三类</w:t>
                  </w:r>
                  <w:r>
                    <w:rPr>
                      <w:spacing w:val="16"/>
                      <w:sz w:val="20"/>
                      <w:szCs w:val="20"/>
                    </w:rPr>
                    <w:t xml:space="preserve">工业项目准 </w:t>
                  </w:r>
                  <w:r>
                    <w:rPr>
                      <w:spacing w:val="9"/>
                      <w:sz w:val="20"/>
                      <w:szCs w:val="20"/>
                    </w:rPr>
                    <w:t xml:space="preserve">入。优化完善区域产业布局，合理规划布局三类工业项目，鼓励 </w:t>
                  </w:r>
                  <w:r>
                    <w:rPr>
                      <w:spacing w:val="9"/>
                      <w:sz w:val="20"/>
                      <w:szCs w:val="20"/>
                    </w:rPr>
                    <w:t xml:space="preserve">对三类工业项目进行淘汰和提升改造。合理规划居住区与工业功 </w:t>
                  </w:r>
                  <w:r>
                    <w:rPr>
                      <w:spacing w:val="9"/>
                      <w:sz w:val="20"/>
                      <w:szCs w:val="20"/>
                    </w:rPr>
                    <w:t xml:space="preserve">能区，在居住区和工业区、工业企业之间设置防护绿地、生活绿 </w:t>
                  </w:r>
                  <w:r>
                    <w:rPr>
                      <w:spacing w:val="6"/>
                      <w:sz w:val="20"/>
                      <w:szCs w:val="20"/>
                    </w:rPr>
                    <w:t>地等隔离带。</w:t>
                  </w:r>
                </w:p>
              </w:tc>
            </w:tr>
          </w:tbl>
          <w:p/>
        </w:tc>
      </w:tr>
    </w:tbl>
    <w:p>
      <w:pPr>
        <w:sectPr>
          <w:footerReference w:type="default" r:id="rId22"/>
          <w:pgSz w:w="11906" w:h="16839"/>
          <w:pgMar w:top="1431" w:right="1338" w:bottom="1156" w:left="1295" w:header="0" w:footer="994" w:gutter="0"/>
          <w:pgNumType w:start="20"/>
          <w:cols w:space="708"/>
        </w:sectPr>
      </w:pPr>
    </w:p>
    <w:tbl>
      <w:tblPr>
        <w:tblStyle w:val="TableNormal17"/>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tbl>
            <w:tblPr>
              <w:tblStyle w:val="TableNormal17"/>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9"/>
              <w:gridCol w:w="1799"/>
              <w:gridCol w:w="6106"/>
            </w:tblGrid>
            <w:tr>
              <w:tblPrEx>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75"/>
              </w:trPr>
              <w:tc>
                <w:tcPr>
                  <w:tcW w:w="1169" w:type="dxa"/>
                  <w:vMerge w:val="restart"/>
                  <w:tcBorders>
                    <w:bottom w:val="nil"/>
                  </w:tcBorders>
                  <w:vAlign w:val="top"/>
                </w:tcPr>
                <w:p>
                  <w:pPr>
                    <w:pStyle w:val="TableText"/>
                    <w:spacing w:before="63" w:line="229" w:lineRule="auto"/>
                    <w:ind w:left="125"/>
                    <w:rPr>
                      <w:sz w:val="20"/>
                      <w:szCs w:val="20"/>
                    </w:rPr>
                  </w:pPr>
                  <w:r>
                    <w:rPr>
                      <w:spacing w:val="6"/>
                      <w:sz w:val="20"/>
                      <w:szCs w:val="20"/>
                    </w:rPr>
                    <w:t>单</w:t>
                  </w:r>
                  <w:r>
                    <w:rPr>
                      <w:rFonts w:ascii="Times New Roman" w:eastAsia="Times New Roman" w:hAnsi="Times New Roman" w:cs="Times New Roman"/>
                      <w:spacing w:val="6"/>
                      <w:sz w:val="20"/>
                      <w:szCs w:val="20"/>
                    </w:rPr>
                    <w:t>”</w:t>
                  </w:r>
                  <w:r>
                    <w:rPr>
                      <w:spacing w:val="6"/>
                      <w:sz w:val="20"/>
                      <w:szCs w:val="20"/>
                    </w:rPr>
                    <w:t>生态环</w:t>
                  </w:r>
                </w:p>
                <w:p>
                  <w:pPr>
                    <w:pStyle w:val="TableText"/>
                    <w:spacing w:before="63" w:line="229" w:lineRule="auto"/>
                    <w:ind w:left="170"/>
                    <w:rPr>
                      <w:sz w:val="20"/>
                      <w:szCs w:val="20"/>
                    </w:rPr>
                  </w:pPr>
                  <w:r>
                    <w:rPr>
                      <w:spacing w:val="7"/>
                      <w:sz w:val="20"/>
                      <w:szCs w:val="20"/>
                    </w:rPr>
                    <w:t>境准入清</w:t>
                  </w:r>
                </w:p>
                <w:p>
                  <w:pPr>
                    <w:pStyle w:val="TableText"/>
                    <w:spacing w:before="64" w:line="228" w:lineRule="auto"/>
                    <w:ind w:left="171"/>
                    <w:rPr>
                      <w:sz w:val="20"/>
                      <w:szCs w:val="20"/>
                    </w:rPr>
                  </w:pPr>
                  <w:r>
                    <w:rPr>
                      <w:spacing w:val="6"/>
                      <w:sz w:val="20"/>
                      <w:szCs w:val="20"/>
                    </w:rPr>
                    <w:t>单编制要</w:t>
                  </w:r>
                </w:p>
                <w:p>
                  <w:pPr>
                    <w:pStyle w:val="TableText"/>
                    <w:spacing w:before="64" w:line="230" w:lineRule="auto"/>
                    <w:ind w:left="485"/>
                    <w:rPr>
                      <w:sz w:val="20"/>
                      <w:szCs w:val="20"/>
                    </w:rPr>
                  </w:pPr>
                  <w:r>
                    <w:rPr>
                      <w:sz w:val="20"/>
                      <w:szCs w:val="20"/>
                    </w:rPr>
                    <w:t>求</w:t>
                  </w:r>
                </w:p>
              </w:tc>
              <w:tc>
                <w:tcPr>
                  <w:tcW w:w="1799" w:type="dxa"/>
                  <w:vAlign w:val="top"/>
                </w:tcPr>
                <w:p/>
              </w:tc>
              <w:tc>
                <w:tcPr>
                  <w:tcW w:w="6106" w:type="dxa"/>
                  <w:vAlign w:val="top"/>
                </w:tcPr>
                <w:p/>
              </w:tc>
            </w:tr>
            <w:tr>
              <w:tblPrEx>
                <w:tblW w:w="9074" w:type="dxa"/>
                <w:tblInd w:w="73" w:type="dxa"/>
                <w:tblLayout w:type="fixed"/>
              </w:tblPrEx>
              <w:trPr>
                <w:trHeight w:val="1566"/>
              </w:trPr>
              <w:tc>
                <w:tcPr>
                  <w:tcW w:w="1169" w:type="dxa"/>
                  <w:vMerge/>
                  <w:tcBorders>
                    <w:top w:val="nil"/>
                  </w:tcBorders>
                  <w:vAlign w:val="top"/>
                </w:tcPr>
                <w:p>
                  <w:pPr>
                    <w:rPr>
                      <w:rFonts w:ascii="Arial"/>
                      <w:sz w:val="21"/>
                    </w:rPr>
                  </w:pPr>
                </w:p>
              </w:tc>
              <w:tc>
                <w:tcPr>
                  <w:tcW w:w="1799" w:type="dxa"/>
                  <w:vAlign w:val="top"/>
                </w:tcPr>
                <w:p>
                  <w:pPr>
                    <w:spacing w:line="305" w:lineRule="auto"/>
                    <w:rPr>
                      <w:rFonts w:ascii="Arial"/>
                      <w:sz w:val="21"/>
                    </w:rPr>
                  </w:pPr>
                </w:p>
                <w:p>
                  <w:pPr>
                    <w:spacing w:line="305" w:lineRule="auto"/>
                    <w:rPr>
                      <w:rFonts w:ascii="Arial"/>
                      <w:sz w:val="21"/>
                    </w:rPr>
                  </w:pPr>
                </w:p>
                <w:p>
                  <w:pPr>
                    <w:pStyle w:val="TableText"/>
                    <w:spacing w:before="65" w:line="228" w:lineRule="auto"/>
                    <w:ind w:left="171"/>
                    <w:rPr>
                      <w:sz w:val="20"/>
                      <w:szCs w:val="20"/>
                    </w:rPr>
                  </w:pPr>
                  <w:r>
                    <w:rPr>
                      <w:spacing w:val="8"/>
                      <w:sz w:val="20"/>
                      <w:szCs w:val="20"/>
                    </w:rPr>
                    <w:t>污染物排放管控</w:t>
                  </w:r>
                </w:p>
              </w:tc>
              <w:tc>
                <w:tcPr>
                  <w:tcW w:w="6106" w:type="dxa"/>
                  <w:vAlign w:val="top"/>
                </w:tcPr>
                <w:p>
                  <w:pPr>
                    <w:pStyle w:val="TableText"/>
                    <w:spacing w:before="55" w:line="276" w:lineRule="auto"/>
                    <w:ind w:left="111" w:right="109" w:firstLine="1"/>
                    <w:jc w:val="both"/>
                    <w:rPr>
                      <w:sz w:val="20"/>
                      <w:szCs w:val="20"/>
                    </w:rPr>
                  </w:pPr>
                  <w:r>
                    <w:rPr>
                      <w:spacing w:val="10"/>
                      <w:sz w:val="20"/>
                      <w:szCs w:val="20"/>
                    </w:rPr>
                    <w:t>严格实施污染物总量控制制度，根据区域环境质量改善目</w:t>
                  </w:r>
                  <w:r>
                    <w:rPr>
                      <w:spacing w:val="9"/>
                      <w:sz w:val="20"/>
                      <w:szCs w:val="20"/>
                    </w:rPr>
                    <w:t>标，削</w:t>
                  </w:r>
                  <w:r>
                    <w:rPr>
                      <w:sz w:val="20"/>
                      <w:szCs w:val="20"/>
                    </w:rPr>
                    <w:t xml:space="preserve"> </w:t>
                  </w:r>
                  <w:r>
                    <w:rPr>
                      <w:spacing w:val="10"/>
                      <w:sz w:val="20"/>
                      <w:szCs w:val="20"/>
                    </w:rPr>
                    <w:t>减污染物排放总量。新建二类、三类工业项目污染物排放水</w:t>
                  </w:r>
                  <w:r>
                    <w:rPr>
                      <w:spacing w:val="9"/>
                      <w:sz w:val="20"/>
                      <w:szCs w:val="20"/>
                    </w:rPr>
                    <w:t>平要</w:t>
                  </w:r>
                  <w:r>
                    <w:rPr>
                      <w:sz w:val="20"/>
                      <w:szCs w:val="20"/>
                    </w:rPr>
                    <w:t xml:space="preserve"> </w:t>
                  </w:r>
                  <w:r>
                    <w:rPr>
                      <w:spacing w:val="10"/>
                      <w:sz w:val="20"/>
                      <w:szCs w:val="20"/>
                    </w:rPr>
                    <w:t>达到同行业国内先进水平。加快落实污水处理厂建设及提升</w:t>
                  </w:r>
                  <w:r>
                    <w:rPr>
                      <w:spacing w:val="9"/>
                      <w:sz w:val="20"/>
                      <w:szCs w:val="20"/>
                    </w:rPr>
                    <w:t>改造</w:t>
                  </w:r>
                  <w:r>
                    <w:rPr>
                      <w:sz w:val="20"/>
                      <w:szCs w:val="20"/>
                    </w:rPr>
                    <w:t xml:space="preserve"> </w:t>
                  </w:r>
                  <w:r>
                    <w:rPr>
                      <w:spacing w:val="8"/>
                      <w:sz w:val="20"/>
                      <w:szCs w:val="20"/>
                    </w:rPr>
                    <w:t>项目，推进工业园区（工业企业）</w:t>
                  </w:r>
                  <w:r>
                    <w:rPr>
                      <w:spacing w:val="-75"/>
                      <w:sz w:val="20"/>
                      <w:szCs w:val="20"/>
                    </w:rPr>
                    <w:t xml:space="preserve"> </w:t>
                  </w:r>
                  <w:r>
                    <w:rPr>
                      <w:spacing w:val="8"/>
                      <w:sz w:val="20"/>
                      <w:szCs w:val="20"/>
                    </w:rPr>
                    <w:t>“污水零直排区</w:t>
                  </w:r>
                  <w:r>
                    <w:rPr>
                      <w:spacing w:val="-70"/>
                      <w:sz w:val="20"/>
                      <w:szCs w:val="20"/>
                    </w:rPr>
                    <w:t xml:space="preserve"> </w:t>
                  </w:r>
                  <w:r>
                    <w:rPr>
                      <w:spacing w:val="8"/>
                      <w:sz w:val="20"/>
                      <w:szCs w:val="20"/>
                    </w:rPr>
                    <w:t>”建设，所有</w:t>
                  </w:r>
                  <w:r>
                    <w:rPr>
                      <w:sz w:val="20"/>
                      <w:szCs w:val="20"/>
                    </w:rPr>
                    <w:t xml:space="preserve"> </w:t>
                  </w:r>
                  <w:r>
                    <w:rPr>
                      <w:spacing w:val="9"/>
                      <w:sz w:val="20"/>
                      <w:szCs w:val="20"/>
                    </w:rPr>
                    <w:t>企业实现雨污分流。加强土壤和地下水污染防治与修复。</w:t>
                  </w:r>
                </w:p>
              </w:tc>
            </w:tr>
          </w:tbl>
          <w:p>
            <w:pPr>
              <w:rPr>
                <w:rFonts w:ascii="Arial"/>
                <w:sz w:val="21"/>
              </w:rPr>
            </w:pPr>
          </w:p>
        </w:tc>
      </w:tr>
    </w:tbl>
    <w:p>
      <w:pPr>
        <w:pStyle w:val="BodyText"/>
      </w:pPr>
    </w:p>
    <w:p>
      <w:pPr>
        <w:sectPr>
          <w:footerReference w:type="default" r:id="rId23"/>
          <w:type w:val="nextPage"/>
          <w:pgSz w:w="11906" w:h="16839"/>
          <w:pgMar w:top="1431" w:right="1338" w:bottom="1156" w:left="1295" w:header="0" w:footer="994" w:gutter="0"/>
          <w:pgNumType w:start="21"/>
          <w:cols w:space="708"/>
          <w:titlePg w:val="0"/>
        </w:sectPr>
      </w:pPr>
    </w:p>
    <w:p>
      <w:pPr>
        <w:spacing w:before="117" w:line="227" w:lineRule="auto"/>
        <w:ind w:left="136"/>
        <w:rPr>
          <w:rFonts w:ascii="SimHei" w:eastAsia="SimHei" w:hAnsi="SimHei" w:cs="SimHei"/>
          <w:sz w:val="35"/>
          <w:szCs w:val="35"/>
        </w:rPr>
      </w:pPr>
      <w:bookmarkStart w:id="1" w:name="bookmark3"/>
      <w:bookmarkEnd w:id="1"/>
      <w:r>
        <w:rPr>
          <w:rFonts w:ascii="SimHei" w:eastAsia="SimHei" w:hAnsi="SimHei" w:cs="SimHei"/>
          <w:spacing w:val="8"/>
          <w:sz w:val="35"/>
          <w:szCs w:val="35"/>
        </w:rPr>
        <w:t>建设项目所在地区域环境简况</w:t>
      </w:r>
    </w:p>
    <w:tbl>
      <w:tblPr>
        <w:tblStyle w:val="TableNormal18"/>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p>
            <w:pPr>
              <w:pStyle w:val="TableText"/>
              <w:spacing w:before="55" w:line="230" w:lineRule="auto"/>
              <w:ind w:left="105"/>
              <w:rPr>
                <w:sz w:val="20"/>
                <w:szCs w:val="20"/>
              </w:rPr>
            </w:pPr>
            <w:r>
              <w:rPr>
                <w:spacing w:val="5"/>
                <w:sz w:val="20"/>
                <w:szCs w:val="20"/>
              </w:rPr>
              <w:t>接上表：</w:t>
            </w:r>
          </w:p>
          <w:p>
            <w:pPr>
              <w:spacing w:line="124" w:lineRule="auto"/>
              <w:rPr>
                <w:rFonts w:ascii="Arial"/>
                <w:sz w:val="2"/>
              </w:rPr>
            </w:pPr>
          </w:p>
          <w:tbl>
            <w:tblPr>
              <w:tblStyle w:val="TableNormal18"/>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9"/>
              <w:gridCol w:w="1799"/>
              <w:gridCol w:w="6106"/>
            </w:tblGrid>
            <w:tr>
              <w:tblPrEx>
                <w:tblW w:w="9074"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5"/>
              </w:trPr>
              <w:tc>
                <w:tcPr>
                  <w:tcW w:w="1169" w:type="dxa"/>
                  <w:vMerge w:val="restart"/>
                  <w:tcBorders>
                    <w:bottom w:val="nil"/>
                  </w:tcBorders>
                  <w:vAlign w:val="top"/>
                </w:tcPr>
                <w:p>
                  <w:pPr>
                    <w:rPr>
                      <w:rFonts w:ascii="Arial"/>
                      <w:sz w:val="21"/>
                    </w:rPr>
                  </w:pPr>
                </w:p>
              </w:tc>
              <w:tc>
                <w:tcPr>
                  <w:tcW w:w="1799" w:type="dxa"/>
                  <w:vAlign w:val="top"/>
                </w:tcPr>
                <w:p>
                  <w:pPr>
                    <w:spacing w:line="455" w:lineRule="auto"/>
                    <w:rPr>
                      <w:rFonts w:ascii="Arial"/>
                      <w:sz w:val="21"/>
                    </w:rPr>
                  </w:pPr>
                </w:p>
                <w:p>
                  <w:pPr>
                    <w:pStyle w:val="TableText"/>
                    <w:spacing w:before="65" w:line="229" w:lineRule="auto"/>
                    <w:ind w:left="274"/>
                    <w:rPr>
                      <w:sz w:val="20"/>
                      <w:szCs w:val="20"/>
                    </w:rPr>
                  </w:pPr>
                  <w:r>
                    <w:rPr>
                      <w:spacing w:val="8"/>
                      <w:sz w:val="20"/>
                      <w:szCs w:val="20"/>
                    </w:rPr>
                    <w:t>环境风险防控</w:t>
                  </w:r>
                </w:p>
              </w:tc>
              <w:tc>
                <w:tcPr>
                  <w:tcW w:w="6106" w:type="dxa"/>
                  <w:vAlign w:val="top"/>
                </w:tcPr>
                <w:p>
                  <w:pPr>
                    <w:pStyle w:val="TableText"/>
                    <w:spacing w:before="55" w:line="273" w:lineRule="auto"/>
                    <w:ind w:left="112" w:right="109" w:firstLine="5"/>
                    <w:rPr>
                      <w:sz w:val="20"/>
                      <w:szCs w:val="20"/>
                    </w:rPr>
                  </w:pPr>
                  <w:r>
                    <w:rPr>
                      <w:spacing w:val="10"/>
                      <w:sz w:val="20"/>
                      <w:szCs w:val="20"/>
                    </w:rPr>
                    <w:t>定期评估沿江河湖库工业企业、工业集聚区环</w:t>
                  </w:r>
                  <w:r>
                    <w:rPr>
                      <w:spacing w:val="9"/>
                      <w:sz w:val="20"/>
                      <w:szCs w:val="20"/>
                    </w:rPr>
                    <w:t>境和健康风险。强</w:t>
                  </w:r>
                  <w:r>
                    <w:rPr>
                      <w:sz w:val="20"/>
                      <w:szCs w:val="20"/>
                    </w:rPr>
                    <w:t xml:space="preserve"> </w:t>
                  </w:r>
                  <w:r>
                    <w:rPr>
                      <w:spacing w:val="10"/>
                      <w:sz w:val="20"/>
                      <w:szCs w:val="20"/>
                    </w:rPr>
                    <w:t>化工业集聚区企业环境风险防范设施设备建设和正常运行监</w:t>
                  </w:r>
                  <w:r>
                    <w:rPr>
                      <w:spacing w:val="9"/>
                      <w:sz w:val="20"/>
                      <w:szCs w:val="20"/>
                    </w:rPr>
                    <w:t>管，</w:t>
                  </w:r>
                  <w:r>
                    <w:rPr>
                      <w:sz w:val="20"/>
                      <w:szCs w:val="20"/>
                    </w:rPr>
                    <w:t xml:space="preserve"> </w:t>
                  </w:r>
                  <w:r>
                    <w:rPr>
                      <w:spacing w:val="10"/>
                      <w:sz w:val="20"/>
                      <w:szCs w:val="20"/>
                    </w:rPr>
                    <w:t>加强重点环境风险管控企业应急预案制定，建立常态化的企</w:t>
                  </w:r>
                  <w:r>
                    <w:rPr>
                      <w:spacing w:val="9"/>
                      <w:sz w:val="20"/>
                      <w:szCs w:val="20"/>
                    </w:rPr>
                    <w:t>业隐</w:t>
                  </w:r>
                  <w:r>
                    <w:rPr>
                      <w:sz w:val="20"/>
                      <w:szCs w:val="20"/>
                    </w:rPr>
                    <w:t xml:space="preserve"> </w:t>
                  </w:r>
                  <w:r>
                    <w:rPr>
                      <w:spacing w:val="9"/>
                      <w:sz w:val="20"/>
                      <w:szCs w:val="20"/>
                    </w:rPr>
                    <w:t>患排查整治监管机制，加强风险防控体系建设。</w:t>
                  </w:r>
                </w:p>
              </w:tc>
            </w:tr>
            <w:tr>
              <w:tblPrEx>
                <w:tblW w:w="9074" w:type="dxa"/>
                <w:tblInd w:w="73" w:type="dxa"/>
                <w:tblLayout w:type="fixed"/>
              </w:tblPrEx>
              <w:trPr>
                <w:trHeight w:val="943"/>
              </w:trPr>
              <w:tc>
                <w:tcPr>
                  <w:tcW w:w="1169" w:type="dxa"/>
                  <w:vMerge/>
                  <w:tcBorders>
                    <w:top w:val="nil"/>
                  </w:tcBorders>
                  <w:vAlign w:val="top"/>
                </w:tcPr>
                <w:p>
                  <w:pPr>
                    <w:rPr>
                      <w:rFonts w:ascii="Arial"/>
                      <w:sz w:val="21"/>
                    </w:rPr>
                  </w:pPr>
                </w:p>
              </w:tc>
              <w:tc>
                <w:tcPr>
                  <w:tcW w:w="1799" w:type="dxa"/>
                  <w:vAlign w:val="top"/>
                </w:tcPr>
                <w:p>
                  <w:pPr>
                    <w:pStyle w:val="TableText"/>
                    <w:spacing w:before="209" w:line="259" w:lineRule="auto"/>
                    <w:ind w:left="799" w:right="163" w:hanging="621"/>
                    <w:rPr>
                      <w:sz w:val="20"/>
                      <w:szCs w:val="20"/>
                    </w:rPr>
                  </w:pPr>
                  <w:r>
                    <w:rPr>
                      <w:spacing w:val="7"/>
                      <w:sz w:val="20"/>
                      <w:szCs w:val="20"/>
                    </w:rPr>
                    <w:t>资源开发效率要</w:t>
                  </w:r>
                  <w:r>
                    <w:rPr>
                      <w:spacing w:val="1"/>
                      <w:sz w:val="20"/>
                      <w:szCs w:val="20"/>
                    </w:rPr>
                    <w:t xml:space="preserve"> </w:t>
                  </w:r>
                  <w:r>
                    <w:rPr>
                      <w:sz w:val="20"/>
                      <w:szCs w:val="20"/>
                    </w:rPr>
                    <w:t>求</w:t>
                  </w:r>
                </w:p>
              </w:tc>
              <w:tc>
                <w:tcPr>
                  <w:tcW w:w="6106" w:type="dxa"/>
                  <w:vAlign w:val="top"/>
                </w:tcPr>
                <w:p>
                  <w:pPr>
                    <w:pStyle w:val="TableText"/>
                    <w:spacing w:before="53" w:line="268" w:lineRule="auto"/>
                    <w:ind w:left="117" w:right="109" w:hanging="5"/>
                    <w:jc w:val="both"/>
                    <w:rPr>
                      <w:sz w:val="20"/>
                      <w:szCs w:val="20"/>
                    </w:rPr>
                  </w:pPr>
                  <w:r>
                    <w:rPr>
                      <w:spacing w:val="10"/>
                      <w:sz w:val="20"/>
                      <w:szCs w:val="20"/>
                    </w:rPr>
                    <w:t>推进工业集聚区生态化改造，强化企业清洁生产改造，推进</w:t>
                  </w:r>
                  <w:r>
                    <w:rPr>
                      <w:spacing w:val="9"/>
                      <w:sz w:val="20"/>
                      <w:szCs w:val="20"/>
                    </w:rPr>
                    <w:t>节水</w:t>
                  </w:r>
                  <w:r>
                    <w:rPr>
                      <w:sz w:val="20"/>
                      <w:szCs w:val="20"/>
                    </w:rPr>
                    <w:t xml:space="preserve"> </w:t>
                  </w:r>
                  <w:r>
                    <w:rPr>
                      <w:spacing w:val="10"/>
                      <w:sz w:val="20"/>
                      <w:szCs w:val="20"/>
                    </w:rPr>
                    <w:t>型企业、节水型工业园区建设，落实煤炭消费</w:t>
                  </w:r>
                  <w:r>
                    <w:rPr>
                      <w:spacing w:val="9"/>
                      <w:sz w:val="20"/>
                      <w:szCs w:val="20"/>
                    </w:rPr>
                    <w:t>减量替代要求，提</w:t>
                  </w:r>
                  <w:r>
                    <w:rPr>
                      <w:sz w:val="20"/>
                      <w:szCs w:val="20"/>
                    </w:rPr>
                    <w:t xml:space="preserve"> </w:t>
                  </w:r>
                  <w:r>
                    <w:rPr>
                      <w:spacing w:val="7"/>
                      <w:sz w:val="20"/>
                      <w:szCs w:val="20"/>
                    </w:rPr>
                    <w:t>高资源能源利用效率。</w:t>
                  </w:r>
                </w:p>
              </w:tc>
            </w:tr>
          </w:tbl>
          <w:p>
            <w:pPr>
              <w:pStyle w:val="TableText"/>
              <w:spacing w:before="114" w:line="360" w:lineRule="auto"/>
              <w:ind w:left="109" w:right="96" w:firstLine="479"/>
              <w:jc w:val="both"/>
            </w:pPr>
            <w:r>
              <w:rPr>
                <w:spacing w:val="-3"/>
              </w:rPr>
              <w:t>本项目为金属制品业，为二类工业项目，项目用地性质属于工业用地，符合空间布</w:t>
            </w:r>
            <w:r>
              <w:rPr>
                <w:spacing w:val="3"/>
              </w:rPr>
              <w:t xml:space="preserve"> </w:t>
            </w:r>
            <w:r>
              <w:rPr>
                <w:spacing w:val="-3"/>
              </w:rPr>
              <w:t>局约束要求。本项目严格实施污染物总量控制制度，项目外排废水仅为员工生活污水且</w:t>
            </w:r>
            <w:r>
              <w:rPr>
                <w:spacing w:val="8"/>
              </w:rPr>
              <w:t xml:space="preserve"> </w:t>
            </w:r>
            <w:r>
              <w:rPr>
                <w:spacing w:val="-3"/>
              </w:rPr>
              <w:t>纳管排放，符合污染物排放管控要求和风险防控要求，项目采用节水型设备和工艺，符</w:t>
            </w:r>
          </w:p>
          <w:p>
            <w:pPr>
              <w:pStyle w:val="TableText"/>
              <w:spacing w:line="220" w:lineRule="auto"/>
              <w:ind w:left="108"/>
            </w:pPr>
            <w:r>
              <w:rPr>
                <w:spacing w:val="-2"/>
              </w:rPr>
              <w:t>合资源开发效率要求。</w:t>
            </w:r>
          </w:p>
          <w:p>
            <w:pPr>
              <w:pStyle w:val="TableText"/>
              <w:spacing w:before="102" w:line="466" w:lineRule="exact"/>
              <w:ind w:left="590"/>
            </w:pPr>
            <w:r>
              <w:rPr>
                <w:spacing w:val="-1"/>
                <w:position w:val="17"/>
              </w:rPr>
              <w:t>综上，本项目建设符合金华市金义都市新区工业重点管控区（</w:t>
            </w:r>
            <w:r>
              <w:rPr>
                <w:rFonts w:ascii="Times New Roman" w:eastAsia="Times New Roman" w:hAnsi="Times New Roman" w:cs="Times New Roman"/>
                <w:spacing w:val="-1"/>
                <w:position w:val="17"/>
              </w:rPr>
              <w:t>Z</w:t>
            </w:r>
            <w:r>
              <w:rPr>
                <w:rFonts w:ascii="Times New Roman" w:eastAsia="Times New Roman" w:hAnsi="Times New Roman" w:cs="Times New Roman"/>
                <w:spacing w:val="-2"/>
                <w:position w:val="17"/>
              </w:rPr>
              <w:t>H33070320004</w:t>
            </w:r>
            <w:r>
              <w:rPr>
                <w:spacing w:val="-2"/>
                <w:position w:val="17"/>
              </w:rPr>
              <w:t>）准</w:t>
            </w:r>
          </w:p>
          <w:p>
            <w:pPr>
              <w:pStyle w:val="TableText"/>
              <w:spacing w:line="220" w:lineRule="auto"/>
              <w:ind w:left="106"/>
            </w:pPr>
            <w:r>
              <w:rPr>
                <w:spacing w:val="-2"/>
              </w:rPr>
              <w:t>入要求，符金华市“三线一单</w:t>
            </w:r>
            <w:r>
              <w:rPr>
                <w:spacing w:val="-80"/>
              </w:rPr>
              <w:t xml:space="preserve"> </w:t>
            </w:r>
            <w:r>
              <w:rPr>
                <w:spacing w:val="-2"/>
              </w:rPr>
              <w:t>”生态环境分区管控要求。</w:t>
            </w:r>
          </w:p>
          <w:p>
            <w:pPr>
              <w:spacing w:line="258" w:lineRule="auto"/>
              <w:rPr>
                <w:rFonts w:ascii="Arial"/>
                <w:sz w:val="21"/>
              </w:rPr>
            </w:pPr>
          </w:p>
          <w:p>
            <w:pPr>
              <w:pStyle w:val="TableText"/>
              <w:spacing w:before="79" w:line="219" w:lineRule="auto"/>
              <w:ind w:left="101"/>
            </w:pPr>
            <w:r>
              <w:rPr>
                <w:rFonts w:ascii="Times New Roman" w:eastAsia="Times New Roman" w:hAnsi="Times New Roman" w:cs="Times New Roman"/>
                <w:b/>
                <w:bCs/>
                <w:spacing w:val="-2"/>
              </w:rPr>
              <w:t>3</w:t>
            </w:r>
            <w:r>
              <w:rPr>
                <w:rFonts w:ascii="Times New Roman" w:eastAsia="Times New Roman" w:hAnsi="Times New Roman" w:cs="Times New Roman"/>
                <w:b/>
                <w:bCs/>
                <w:spacing w:val="-28"/>
              </w:rPr>
              <w:t xml:space="preserve"> </w:t>
            </w:r>
            <w:r>
              <w:rPr>
                <w:spacing w:val="-2"/>
                <w14:textOutline w14:w="4358" w14:cap="sq">
                  <w14:solidFill>
                    <w14:srgbClr w14:val="000000"/>
                  </w14:solidFill>
                  <w14:prstDash w14:val="solid"/>
                  <w14:bevel/>
                </w14:textOutline>
              </w:rPr>
              <w:t>、金华市区生态红线划定文本</w:t>
            </w:r>
          </w:p>
          <w:p>
            <w:pPr>
              <w:pStyle w:val="TableText"/>
              <w:spacing w:before="259" w:line="360" w:lineRule="auto"/>
              <w:ind w:left="111" w:right="96" w:firstLine="482"/>
              <w:jc w:val="both"/>
            </w:pPr>
            <w:r>
              <w:rPr>
                <w:spacing w:val="-5"/>
              </w:rPr>
              <w:t>《金华市区生态红线划定文本》于</w:t>
            </w:r>
            <w:r>
              <w:rPr>
                <w:spacing w:val="-55"/>
              </w:rPr>
              <w:t xml:space="preserve"> </w:t>
            </w:r>
            <w:r>
              <w:rPr>
                <w:rFonts w:ascii="Times New Roman" w:eastAsia="Times New Roman" w:hAnsi="Times New Roman" w:cs="Times New Roman"/>
                <w:spacing w:val="-5"/>
              </w:rPr>
              <w:t xml:space="preserve">2019 </w:t>
            </w:r>
            <w:r>
              <w:rPr>
                <w:spacing w:val="-5"/>
              </w:rPr>
              <w:t>年</w:t>
            </w:r>
            <w:r>
              <w:rPr>
                <w:spacing w:val="-48"/>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16"/>
              </w:rPr>
              <w:t xml:space="preserve"> </w:t>
            </w:r>
            <w:r>
              <w:rPr>
                <w:spacing w:val="-5"/>
              </w:rPr>
              <w:t>月</w:t>
            </w:r>
            <w:r>
              <w:rPr>
                <w:spacing w:val="-55"/>
              </w:rPr>
              <w:t xml:space="preserve"> </w:t>
            </w:r>
            <w:r>
              <w:rPr>
                <w:rFonts w:ascii="Times New Roman" w:eastAsia="Times New Roman" w:hAnsi="Times New Roman" w:cs="Times New Roman"/>
                <w:spacing w:val="-5"/>
              </w:rPr>
              <w:t xml:space="preserve">22  </w:t>
            </w:r>
            <w:r>
              <w:rPr>
                <w:spacing w:val="-5"/>
              </w:rPr>
              <w:t>日公开发布，文本中将市</w:t>
            </w:r>
            <w:r>
              <w:rPr>
                <w:spacing w:val="-6"/>
              </w:rPr>
              <w:t>区生态</w:t>
            </w:r>
            <w:r>
              <w:t xml:space="preserve"> </w:t>
            </w:r>
            <w:r>
              <w:rPr>
                <w:spacing w:val="-3"/>
              </w:rPr>
              <w:t>功能极重要、生态环境极敏感的区域，禁止开发区域，以及其他需保护区域划入生态保</w:t>
            </w:r>
          </w:p>
          <w:p>
            <w:pPr>
              <w:pStyle w:val="TableText"/>
              <w:spacing w:line="220" w:lineRule="auto"/>
              <w:jc w:val="right"/>
            </w:pPr>
            <w:r>
              <w:rPr>
                <w:spacing w:val="-7"/>
              </w:rPr>
              <w:t>护红线，明确了市区生态保护红线的类型、主要生态功能、保护目标和管控要求等内容。</w:t>
            </w:r>
          </w:p>
          <w:p>
            <w:pPr>
              <w:pStyle w:val="TableText"/>
              <w:spacing w:before="182" w:line="360" w:lineRule="auto"/>
              <w:ind w:left="108" w:right="94" w:firstLine="480"/>
              <w:jc w:val="both"/>
            </w:pPr>
            <w:r>
              <w:t>金华市区共划定</w:t>
            </w:r>
            <w:r>
              <w:rPr>
                <w:spacing w:val="-48"/>
              </w:rPr>
              <w:t xml:space="preserve"> </w:t>
            </w:r>
            <w:r>
              <w:rPr>
                <w:rFonts w:ascii="Times New Roman" w:eastAsia="Times New Roman" w:hAnsi="Times New Roman" w:cs="Times New Roman"/>
              </w:rPr>
              <w:t xml:space="preserve">3 </w:t>
            </w:r>
            <w:r>
              <w:t>类</w:t>
            </w:r>
            <w:r>
              <w:rPr>
                <w:spacing w:val="-48"/>
              </w:rPr>
              <w:t xml:space="preserve"> </w:t>
            </w:r>
            <w:r>
              <w:rPr>
                <w:rFonts w:ascii="Times New Roman" w:eastAsia="Times New Roman" w:hAnsi="Times New Roman" w:cs="Times New Roman"/>
              </w:rPr>
              <w:t xml:space="preserve">9 </w:t>
            </w:r>
            <w:r>
              <w:t>个生态保护红线，总面积为</w:t>
            </w:r>
            <w:r>
              <w:rPr>
                <w:spacing w:val="-46"/>
              </w:rPr>
              <w:t xml:space="preserve"> </w:t>
            </w:r>
            <w:r>
              <w:rPr>
                <w:rFonts w:ascii="Times New Roman" w:eastAsia="Times New Roman" w:hAnsi="Times New Roman" w:cs="Times New Roman"/>
              </w:rPr>
              <w:t>569</w:t>
            </w:r>
            <w:r>
              <w:rPr>
                <w:rFonts w:ascii="Times New Roman" w:eastAsia="Times New Roman" w:hAnsi="Times New Roman" w:cs="Times New Roman"/>
                <w:spacing w:val="-1"/>
              </w:rPr>
              <w:t xml:space="preserve">.01 </w:t>
            </w:r>
            <w:r>
              <w:rPr>
                <w:spacing w:val="-1"/>
              </w:rPr>
              <w:t>平方公里，</w:t>
            </w:r>
            <w:r>
              <w:rPr>
                <w:spacing w:val="-70"/>
              </w:rPr>
              <w:t xml:space="preserve"> </w:t>
            </w:r>
            <w:r>
              <w:rPr>
                <w:spacing w:val="-1"/>
              </w:rPr>
              <w:t>占市区国土</w:t>
            </w:r>
            <w:r>
              <w:t xml:space="preserve"> </w:t>
            </w:r>
            <w:r>
              <w:rPr>
                <w:spacing w:val="-1"/>
              </w:rPr>
              <w:t>面积的</w:t>
            </w:r>
            <w:r>
              <w:rPr>
                <w:spacing w:val="-55"/>
              </w:rPr>
              <w:t xml:space="preserve"> </w:t>
            </w:r>
            <w:r>
              <w:rPr>
                <w:rFonts w:ascii="Times New Roman" w:eastAsia="Times New Roman" w:hAnsi="Times New Roman" w:cs="Times New Roman"/>
                <w:spacing w:val="-1"/>
              </w:rPr>
              <w:t>27.76%</w:t>
            </w:r>
            <w:r>
              <w:rPr>
                <w:rFonts w:ascii="Times New Roman" w:eastAsia="Times New Roman" w:hAnsi="Times New Roman" w:cs="Times New Roman"/>
                <w:spacing w:val="-27"/>
              </w:rPr>
              <w:t xml:space="preserve"> </w:t>
            </w:r>
            <w:r>
              <w:rPr>
                <w:spacing w:val="-1"/>
              </w:rPr>
              <w:t>。其中，水源涵养类生态保护红线</w:t>
            </w:r>
            <w:r>
              <w:rPr>
                <w:spacing w:val="-54"/>
              </w:rPr>
              <w:t xml:space="preserve"> </w:t>
            </w:r>
            <w:r>
              <w:rPr>
                <w:rFonts w:ascii="Times New Roman" w:eastAsia="Times New Roman" w:hAnsi="Times New Roman" w:cs="Times New Roman"/>
                <w:spacing w:val="-1"/>
              </w:rPr>
              <w:t xml:space="preserve">4 </w:t>
            </w:r>
            <w:r>
              <w:rPr>
                <w:spacing w:val="-1"/>
              </w:rPr>
              <w:t>个，面积为</w:t>
            </w:r>
            <w:r>
              <w:rPr>
                <w:spacing w:val="-54"/>
              </w:rPr>
              <w:t xml:space="preserve"> </w:t>
            </w:r>
            <w:r>
              <w:rPr>
                <w:rFonts w:ascii="Times New Roman" w:eastAsia="Times New Roman" w:hAnsi="Times New Roman" w:cs="Times New Roman"/>
                <w:spacing w:val="-1"/>
              </w:rPr>
              <w:t>425.55</w:t>
            </w:r>
            <w:r>
              <w:rPr>
                <w:rFonts w:ascii="Times New Roman" w:eastAsia="Times New Roman" w:hAnsi="Times New Roman" w:cs="Times New Roman"/>
                <w:spacing w:val="-2"/>
              </w:rPr>
              <w:t xml:space="preserve"> </w:t>
            </w:r>
            <w:r>
              <w:rPr>
                <w:spacing w:val="-2"/>
              </w:rPr>
              <w:t>平方公里；风景</w:t>
            </w:r>
            <w:r>
              <w:t xml:space="preserve"> </w:t>
            </w:r>
            <w:r>
              <w:rPr>
                <w:spacing w:val="1"/>
              </w:rPr>
              <w:t>名胜资源保护类生态保护红线</w:t>
            </w:r>
            <w:r>
              <w:rPr>
                <w:spacing w:val="-53"/>
              </w:rPr>
              <w:t xml:space="preserve"> </w:t>
            </w:r>
            <w:r>
              <w:rPr>
                <w:rFonts w:ascii="Times New Roman" w:eastAsia="Times New Roman" w:hAnsi="Times New Roman" w:cs="Times New Roman"/>
                <w:spacing w:val="1"/>
              </w:rPr>
              <w:t xml:space="preserve">4 </w:t>
            </w:r>
            <w:r>
              <w:rPr>
                <w:spacing w:val="1"/>
              </w:rPr>
              <w:t>个，面积为</w:t>
            </w:r>
            <w:r>
              <w:rPr>
                <w:spacing w:val="-28"/>
              </w:rPr>
              <w:t xml:space="preserve"> </w:t>
            </w:r>
            <w:r>
              <w:rPr>
                <w:rFonts w:ascii="Times New Roman" w:eastAsia="Times New Roman" w:hAnsi="Times New Roman" w:cs="Times New Roman"/>
                <w:spacing w:val="1"/>
              </w:rPr>
              <w:t xml:space="preserve">102.25 </w:t>
            </w:r>
            <w:r>
              <w:rPr>
                <w:spacing w:val="1"/>
              </w:rPr>
              <w:t>平方公里；水土保</w:t>
            </w:r>
            <w:r>
              <w:t>持类生态保护红</w:t>
            </w:r>
          </w:p>
          <w:p>
            <w:pPr>
              <w:pStyle w:val="TableText"/>
              <w:spacing w:line="220" w:lineRule="auto"/>
              <w:ind w:left="110"/>
            </w:pPr>
            <w:r>
              <w:rPr>
                <w:spacing w:val="-3"/>
              </w:rPr>
              <w:t>线</w:t>
            </w:r>
            <w:r>
              <w:rPr>
                <w:spacing w:val="-21"/>
              </w:rPr>
              <w:t xml:space="preserve"> </w:t>
            </w:r>
            <w:r>
              <w:rPr>
                <w:rFonts w:ascii="Times New Roman" w:eastAsia="Times New Roman" w:hAnsi="Times New Roman" w:cs="Times New Roman"/>
                <w:spacing w:val="-3"/>
              </w:rPr>
              <w:t xml:space="preserve">1 </w:t>
            </w:r>
            <w:r>
              <w:rPr>
                <w:spacing w:val="-3"/>
              </w:rPr>
              <w:t>个，面积为</w:t>
            </w:r>
            <w:r>
              <w:rPr>
                <w:spacing w:val="-56"/>
              </w:rPr>
              <w:t xml:space="preserve"> </w:t>
            </w:r>
            <w:r>
              <w:rPr>
                <w:rFonts w:ascii="Times New Roman" w:eastAsia="Times New Roman" w:hAnsi="Times New Roman" w:cs="Times New Roman"/>
                <w:spacing w:val="-3"/>
              </w:rPr>
              <w:t xml:space="preserve">41.21 </w:t>
            </w:r>
            <w:r>
              <w:rPr>
                <w:spacing w:val="-3"/>
              </w:rPr>
              <w:t>平方公里。</w:t>
            </w:r>
          </w:p>
          <w:p>
            <w:pPr>
              <w:pStyle w:val="TableText"/>
              <w:spacing w:before="182" w:line="220" w:lineRule="auto"/>
              <w:ind w:left="589"/>
            </w:pPr>
            <w:r>
              <w:rPr>
                <w:spacing w:val="-1"/>
              </w:rPr>
              <w:t>金华市区生态保护红线汇总表：</w:t>
            </w:r>
          </w:p>
          <w:p>
            <w:pPr>
              <w:pStyle w:val="TableText"/>
              <w:spacing w:before="101" w:line="222" w:lineRule="auto"/>
              <w:ind w:left="3085"/>
              <w:rPr>
                <w:sz w:val="20"/>
                <w:szCs w:val="20"/>
              </w:rPr>
            </w:pPr>
            <w:r>
              <w:rPr>
                <w:spacing w:val="7"/>
                <w:sz w:val="20"/>
                <w:szCs w:val="20"/>
                <w14:textOutline w14:w="3795" w14:cap="sq">
                  <w14:solidFill>
                    <w14:srgbClr w14:val="000000"/>
                  </w14:solidFill>
                  <w14:prstDash w14:val="solid"/>
                  <w14:bevel/>
                </w14:textOutline>
              </w:rPr>
              <w:t>表</w:t>
            </w:r>
            <w:r>
              <w:rPr>
                <w:spacing w:val="-30"/>
                <w:sz w:val="20"/>
                <w:szCs w:val="20"/>
              </w:rPr>
              <w:t xml:space="preserve"> </w:t>
            </w:r>
            <w:r>
              <w:rPr>
                <w:rFonts w:ascii="Times New Roman" w:eastAsia="Times New Roman" w:hAnsi="Times New Roman" w:cs="Times New Roman"/>
                <w:b/>
                <w:bCs/>
                <w:spacing w:val="7"/>
                <w:sz w:val="20"/>
                <w:szCs w:val="20"/>
              </w:rPr>
              <w:t xml:space="preserve">2-3    </w:t>
            </w:r>
            <w:r>
              <w:rPr>
                <w:spacing w:val="7"/>
                <w:sz w:val="20"/>
                <w:szCs w:val="20"/>
                <w14:textOutline w14:w="3795" w14:cap="sq">
                  <w14:solidFill>
                    <w14:srgbClr w14:val="000000"/>
                  </w14:solidFill>
                  <w14:prstDash w14:val="solid"/>
                  <w14:bevel/>
                </w14:textOutline>
              </w:rPr>
              <w:t>金华市区生态保护红线汇总表</w:t>
            </w:r>
          </w:p>
          <w:tbl>
            <w:tblPr>
              <w:tblStyle w:val="TableNormal18"/>
              <w:tblW w:w="92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007"/>
              <w:gridCol w:w="1777"/>
              <w:gridCol w:w="2841"/>
              <w:gridCol w:w="1432"/>
              <w:gridCol w:w="2149"/>
            </w:tblGrid>
            <w:tr>
              <w:tblPrEx>
                <w:tblW w:w="92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60"/>
              </w:trPr>
              <w:tc>
                <w:tcPr>
                  <w:tcW w:w="1007" w:type="dxa"/>
                  <w:vAlign w:val="top"/>
                </w:tcPr>
                <w:p>
                  <w:pPr>
                    <w:pStyle w:val="TableText"/>
                    <w:spacing w:before="224" w:line="230" w:lineRule="auto"/>
                    <w:ind w:left="284"/>
                    <w:rPr>
                      <w:sz w:val="20"/>
                      <w:szCs w:val="20"/>
                    </w:rPr>
                  </w:pPr>
                  <w:r>
                    <w:rPr>
                      <w:spacing w:val="6"/>
                      <w:sz w:val="20"/>
                      <w:szCs w:val="20"/>
                      <w14:textOutline w14:w="3795" w14:cap="sq">
                        <w14:solidFill>
                          <w14:srgbClr w14:val="000000"/>
                        </w14:solidFill>
                        <w14:prstDash w14:val="solid"/>
                        <w14:bevel/>
                      </w14:textOutline>
                    </w:rPr>
                    <w:t>序号</w:t>
                  </w:r>
                </w:p>
              </w:tc>
              <w:tc>
                <w:tcPr>
                  <w:tcW w:w="1777" w:type="dxa"/>
                  <w:vAlign w:val="top"/>
                </w:tcPr>
                <w:p>
                  <w:pPr>
                    <w:pStyle w:val="TableText"/>
                    <w:spacing w:before="224" w:line="228" w:lineRule="auto"/>
                    <w:ind w:left="672"/>
                    <w:rPr>
                      <w:sz w:val="20"/>
                      <w:szCs w:val="20"/>
                    </w:rPr>
                  </w:pPr>
                  <w:r>
                    <w:rPr>
                      <w:spacing w:val="5"/>
                      <w:sz w:val="20"/>
                      <w:szCs w:val="20"/>
                      <w14:textOutline w14:w="3795" w14:cap="sq">
                        <w14:solidFill>
                          <w14:srgbClr w14:val="000000"/>
                        </w14:solidFill>
                        <w14:prstDash w14:val="solid"/>
                        <w14:bevel/>
                      </w14:textOutline>
                    </w:rPr>
                    <w:t>编码</w:t>
                  </w:r>
                </w:p>
              </w:tc>
              <w:tc>
                <w:tcPr>
                  <w:tcW w:w="2841" w:type="dxa"/>
                  <w:vAlign w:val="top"/>
                </w:tcPr>
                <w:p>
                  <w:pPr>
                    <w:pStyle w:val="TableText"/>
                    <w:spacing w:before="224" w:line="229" w:lineRule="auto"/>
                    <w:ind w:left="476"/>
                    <w:rPr>
                      <w:sz w:val="20"/>
                      <w:szCs w:val="20"/>
                    </w:rPr>
                  </w:pPr>
                  <w:r>
                    <w:rPr>
                      <w:spacing w:val="9"/>
                      <w:sz w:val="20"/>
                      <w:szCs w:val="20"/>
                      <w14:textOutline w14:w="3795" w14:cap="sq">
                        <w14:solidFill>
                          <w14:srgbClr w14:val="000000"/>
                        </w14:solidFill>
                        <w14:prstDash w14:val="solid"/>
                        <w14:bevel/>
                      </w14:textOutline>
                    </w:rPr>
                    <w:t>生态保护红线区名称</w:t>
                  </w:r>
                </w:p>
              </w:tc>
              <w:tc>
                <w:tcPr>
                  <w:tcW w:w="1432" w:type="dxa"/>
                  <w:vAlign w:val="top"/>
                </w:tcPr>
                <w:p>
                  <w:pPr>
                    <w:pStyle w:val="TableText"/>
                    <w:spacing w:before="224" w:line="229" w:lineRule="auto"/>
                    <w:ind w:left="123"/>
                    <w:rPr>
                      <w:sz w:val="20"/>
                      <w:szCs w:val="20"/>
                    </w:rPr>
                  </w:pPr>
                  <w:r>
                    <w:rPr>
                      <w:spacing w:val="8"/>
                      <w:sz w:val="20"/>
                      <w:szCs w:val="20"/>
                      <w14:textOutline w14:w="3795" w14:cap="sq">
                        <w14:solidFill>
                          <w14:srgbClr w14:val="000000"/>
                        </w14:solidFill>
                        <w14:prstDash w14:val="solid"/>
                        <w14:bevel/>
                      </w14:textOutline>
                    </w:rPr>
                    <w:t>面积（</w:t>
                  </w:r>
                  <w:r>
                    <w:rPr>
                      <w:rFonts w:ascii="Times New Roman" w:eastAsia="Times New Roman" w:hAnsi="Times New Roman" w:cs="Times New Roman"/>
                      <w:b/>
                      <w:bCs/>
                      <w:sz w:val="20"/>
                      <w:szCs w:val="20"/>
                    </w:rPr>
                    <w:t>km</w:t>
                  </w:r>
                  <w:r>
                    <w:rPr>
                      <w:rFonts w:ascii="Times New Roman" w:eastAsia="Times New Roman" w:hAnsi="Times New Roman" w:cs="Times New Roman"/>
                      <w:b/>
                      <w:bCs/>
                      <w:spacing w:val="8"/>
                      <w:position w:val="6"/>
                      <w:sz w:val="13"/>
                      <w:szCs w:val="13"/>
                    </w:rPr>
                    <w:t>2</w:t>
                  </w:r>
                  <w:r>
                    <w:rPr>
                      <w:spacing w:val="8"/>
                      <w:sz w:val="20"/>
                      <w:szCs w:val="20"/>
                      <w14:textOutline w14:w="3795" w14:cap="sq">
                        <w14:solidFill>
                          <w14:srgbClr w14:val="000000"/>
                        </w14:solidFill>
                        <w14:prstDash w14:val="solid"/>
                        <w14:bevel/>
                      </w14:textOutline>
                    </w:rPr>
                    <w:t>）</w:t>
                  </w:r>
                </w:p>
              </w:tc>
              <w:tc>
                <w:tcPr>
                  <w:tcW w:w="2149" w:type="dxa"/>
                  <w:vAlign w:val="top"/>
                </w:tcPr>
                <w:p>
                  <w:pPr>
                    <w:pStyle w:val="TableText"/>
                    <w:spacing w:before="68" w:line="259" w:lineRule="auto"/>
                    <w:ind w:left="985" w:right="108" w:hanging="846"/>
                    <w:rPr>
                      <w:sz w:val="20"/>
                      <w:szCs w:val="20"/>
                    </w:rPr>
                  </w:pPr>
                  <w:r>
                    <w:rPr>
                      <w:spacing w:val="9"/>
                      <w:sz w:val="20"/>
                      <w:szCs w:val="20"/>
                      <w14:textOutline w14:w="3795" w14:cap="sq">
                        <w14:solidFill>
                          <w14:srgbClr w14:val="000000"/>
                        </w14:solidFill>
                        <w14:prstDash w14:val="solid"/>
                        <w14:bevel/>
                      </w14:textOutline>
                    </w:rPr>
                    <w:t>主导生态系统服务功</w:t>
                  </w:r>
                  <w:r>
                    <w:rPr>
                      <w:spacing w:val="4"/>
                      <w:sz w:val="20"/>
                      <w:szCs w:val="20"/>
                    </w:rPr>
                    <w:t xml:space="preserve"> </w:t>
                  </w:r>
                  <w:r>
                    <w:rPr>
                      <w:sz w:val="20"/>
                      <w:szCs w:val="20"/>
                      <w14:textOutline w14:w="3795" w14:cap="sq">
                        <w14:solidFill>
                          <w14:srgbClr w14:val="000000"/>
                        </w14:solidFill>
                        <w14:prstDash w14:val="solid"/>
                        <w14:bevel/>
                      </w14:textOutline>
                    </w:rPr>
                    <w:t>能</w:t>
                  </w:r>
                </w:p>
              </w:tc>
            </w:tr>
            <w:tr>
              <w:tblPrEx>
                <w:tblW w:w="9206" w:type="dxa"/>
                <w:tblInd w:w="7" w:type="dxa"/>
                <w:tblLayout w:type="fixed"/>
              </w:tblPrEx>
              <w:trPr>
                <w:trHeight w:val="650"/>
              </w:trPr>
              <w:tc>
                <w:tcPr>
                  <w:tcW w:w="1007" w:type="dxa"/>
                  <w:vAlign w:val="top"/>
                </w:tcPr>
                <w:p>
                  <w:pPr>
                    <w:spacing w:line="241" w:lineRule="auto"/>
                    <w:rPr>
                      <w:rFonts w:ascii="Arial"/>
                      <w:sz w:val="21"/>
                    </w:rPr>
                  </w:pPr>
                </w:p>
              </w:tc>
              <w:tc>
                <w:tcPr>
                  <w:tcW w:w="1777" w:type="dxa"/>
                  <w:vAlign w:val="top"/>
                </w:tcPr>
                <w:p>
                  <w:pPr>
                    <w:spacing w:before="252"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11-001</w:t>
                  </w:r>
                </w:p>
              </w:tc>
              <w:tc>
                <w:tcPr>
                  <w:tcW w:w="2841" w:type="dxa"/>
                  <w:vAlign w:val="top"/>
                </w:tcPr>
                <w:p>
                  <w:pPr>
                    <w:pStyle w:val="TableText"/>
                    <w:spacing w:before="59" w:after="0" w:line="259" w:lineRule="auto"/>
                    <w:ind w:left="790" w:right="155" w:hanging="626"/>
                    <w:rPr>
                      <w:sz w:val="20"/>
                      <w:szCs w:val="20"/>
                    </w:rPr>
                  </w:pPr>
                  <w:r>
                    <w:rPr>
                      <w:spacing w:val="8"/>
                      <w:sz w:val="20"/>
                      <w:szCs w:val="20"/>
                    </w:rPr>
                    <w:t xml:space="preserve">婺城区沙金兰水库水源涵养 </w:t>
                  </w:r>
                </w:p>
              </w:tc>
              <w:tc>
                <w:tcPr>
                  <w:tcW w:w="1432" w:type="dxa"/>
                  <w:vAlign w:val="top"/>
                </w:tcPr>
                <w:p>
                  <w:pPr>
                    <w:spacing w:line="241" w:lineRule="auto"/>
                    <w:rPr>
                      <w:rFonts w:ascii="Arial"/>
                      <w:sz w:val="21"/>
                    </w:rPr>
                  </w:pPr>
                </w:p>
              </w:tc>
              <w:tc>
                <w:tcPr>
                  <w:tcW w:w="2149" w:type="dxa"/>
                  <w:vAlign w:val="top"/>
                </w:tcPr>
                <w:p>
                  <w:pPr>
                    <w:pStyle w:val="TableText"/>
                    <w:spacing w:before="250" w:line="228" w:lineRule="auto"/>
                    <w:ind w:left="666"/>
                    <w:rPr>
                      <w:sz w:val="20"/>
                      <w:szCs w:val="20"/>
                    </w:rPr>
                  </w:pPr>
                  <w:r>
                    <w:rPr>
                      <w:spacing w:val="6"/>
                      <w:sz w:val="20"/>
                      <w:szCs w:val="20"/>
                    </w:rPr>
                    <w:t>水源涵养</w:t>
                  </w:r>
                </w:p>
              </w:tc>
            </w:tr>
          </w:tbl>
          <w:p/>
        </w:tc>
      </w:tr>
    </w:tbl>
    <w:p>
      <w:pPr>
        <w:sectPr>
          <w:footerReference w:type="default" r:id="rId24"/>
          <w:pgSz w:w="11906" w:h="16839"/>
          <w:pgMar w:top="1431" w:right="1338" w:bottom="1156" w:left="1295" w:header="0" w:footer="994" w:gutter="0"/>
          <w:pgNumType w:start="22"/>
          <w:cols w:space="708"/>
        </w:sectPr>
      </w:pPr>
    </w:p>
    <w:tbl>
      <w:tblPr>
        <w:tblStyle w:val="TableNormal19"/>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tbl>
            <w:tblPr>
              <w:tblStyle w:val="TableNormal19"/>
              <w:tblW w:w="92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007"/>
              <w:gridCol w:w="1777"/>
              <w:gridCol w:w="2841"/>
              <w:gridCol w:w="1432"/>
              <w:gridCol w:w="2149"/>
            </w:tblGrid>
            <w:tr>
              <w:tblPrEx>
                <w:tblW w:w="920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50"/>
              </w:trPr>
              <w:tc>
                <w:tcPr>
                  <w:tcW w:w="1007" w:type="dxa"/>
                  <w:vAlign w:val="top"/>
                </w:tcPr>
                <w:p>
                  <w:pPr>
                    <w:spacing w:before="57" w:line="195" w:lineRule="auto"/>
                    <w:ind w:left="46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77" w:type="dxa"/>
                  <w:vAlign w:val="top"/>
                </w:tcPr>
                <w:p/>
              </w:tc>
              <w:tc>
                <w:tcPr>
                  <w:tcW w:w="2841" w:type="dxa"/>
                  <w:vAlign w:val="top"/>
                </w:tcPr>
                <w:p>
                  <w:pPr>
                    <w:pStyle w:val="TableText"/>
                    <w:spacing w:before="0" w:line="259" w:lineRule="auto"/>
                    <w:ind w:left="790" w:right="155" w:hanging="626"/>
                    <w:rPr>
                      <w:sz w:val="20"/>
                      <w:szCs w:val="20"/>
                    </w:rPr>
                  </w:pPr>
                  <w:r>
                    <w:rPr>
                      <w:spacing w:val="7"/>
                      <w:sz w:val="20"/>
                      <w:szCs w:val="20"/>
                    </w:rPr>
                    <w:t>生态保护红线</w:t>
                  </w:r>
                </w:p>
              </w:tc>
              <w:tc>
                <w:tcPr>
                  <w:tcW w:w="1432" w:type="dxa"/>
                  <w:vAlign w:val="top"/>
                </w:tcPr>
                <w:p>
                  <w:pPr>
                    <w:spacing w:before="57" w:line="195" w:lineRule="auto"/>
                    <w:ind w:left="451"/>
                    <w:rPr>
                      <w:rFonts w:ascii="Times New Roman" w:eastAsia="Times New Roman" w:hAnsi="Times New Roman" w:cs="Times New Roman"/>
                      <w:sz w:val="20"/>
                      <w:szCs w:val="20"/>
                    </w:rPr>
                  </w:pPr>
                  <w:r>
                    <w:rPr>
                      <w:rFonts w:ascii="Times New Roman" w:eastAsia="Times New Roman" w:hAnsi="Times New Roman" w:cs="Times New Roman"/>
                      <w:sz w:val="20"/>
                      <w:szCs w:val="20"/>
                    </w:rPr>
                    <w:t>194.96</w:t>
                  </w:r>
                </w:p>
              </w:tc>
              <w:tc>
                <w:tcPr>
                  <w:tcW w:w="2149" w:type="dxa"/>
                  <w:vAlign w:val="top"/>
                </w:tcPr>
                <w:p/>
              </w:tc>
            </w:tr>
            <w:tr>
              <w:tblPrEx>
                <w:tblW w:w="9206" w:type="dxa"/>
                <w:tblInd w:w="7" w:type="dxa"/>
                <w:tblLayout w:type="fixed"/>
              </w:tblPrEx>
              <w:trPr>
                <w:trHeight w:val="650"/>
              </w:trPr>
              <w:tc>
                <w:tcPr>
                  <w:tcW w:w="1007" w:type="dxa"/>
                  <w:vAlign w:val="top"/>
                </w:tcPr>
                <w:p>
                  <w:pPr>
                    <w:spacing w:line="245" w:lineRule="auto"/>
                    <w:rPr>
                      <w:rFonts w:ascii="Arial"/>
                      <w:sz w:val="21"/>
                    </w:rPr>
                  </w:pPr>
                </w:p>
                <w:p>
                  <w:pPr>
                    <w:spacing w:before="58" w:line="195" w:lineRule="auto"/>
                    <w:ind w:left="43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77" w:type="dxa"/>
                  <w:vAlign w:val="top"/>
                </w:tcPr>
                <w:p>
                  <w:pPr>
                    <w:spacing w:before="256"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11-002</w:t>
                  </w:r>
                </w:p>
              </w:tc>
              <w:tc>
                <w:tcPr>
                  <w:tcW w:w="2841" w:type="dxa"/>
                  <w:vAlign w:val="top"/>
                </w:tcPr>
                <w:p>
                  <w:pPr>
                    <w:pStyle w:val="TableText"/>
                    <w:spacing w:before="64" w:line="259" w:lineRule="auto"/>
                    <w:ind w:left="790" w:right="259" w:hanging="520"/>
                    <w:rPr>
                      <w:sz w:val="20"/>
                      <w:szCs w:val="20"/>
                    </w:rPr>
                  </w:pPr>
                  <w:r>
                    <w:rPr>
                      <w:spacing w:val="8"/>
                      <w:sz w:val="20"/>
                      <w:szCs w:val="20"/>
                    </w:rPr>
                    <w:t>婺城区安地水库水源涵养</w:t>
                  </w:r>
                  <w:r>
                    <w:rPr>
                      <w:spacing w:val="7"/>
                      <w:sz w:val="20"/>
                      <w:szCs w:val="20"/>
                    </w:rPr>
                    <w:t xml:space="preserve"> </w:t>
                  </w:r>
                  <w:r>
                    <w:rPr>
                      <w:spacing w:val="7"/>
                      <w:sz w:val="20"/>
                      <w:szCs w:val="20"/>
                    </w:rPr>
                    <w:t>生态保护红线</w:t>
                  </w:r>
                </w:p>
              </w:tc>
              <w:tc>
                <w:tcPr>
                  <w:tcW w:w="1432" w:type="dxa"/>
                  <w:vAlign w:val="top"/>
                </w:tcPr>
                <w:p>
                  <w:pPr>
                    <w:spacing w:line="245" w:lineRule="auto"/>
                    <w:rPr>
                      <w:rFonts w:ascii="Arial"/>
                      <w:sz w:val="21"/>
                    </w:rPr>
                  </w:pPr>
                </w:p>
                <w:p>
                  <w:pPr>
                    <w:spacing w:before="58" w:line="195" w:lineRule="auto"/>
                    <w:ind w:left="451"/>
                    <w:rPr>
                      <w:rFonts w:ascii="Times New Roman" w:eastAsia="Times New Roman" w:hAnsi="Times New Roman" w:cs="Times New Roman"/>
                      <w:sz w:val="20"/>
                      <w:szCs w:val="20"/>
                    </w:rPr>
                  </w:pPr>
                  <w:r>
                    <w:rPr>
                      <w:rFonts w:ascii="Times New Roman" w:eastAsia="Times New Roman" w:hAnsi="Times New Roman" w:cs="Times New Roman"/>
                      <w:sz w:val="20"/>
                      <w:szCs w:val="20"/>
                    </w:rPr>
                    <w:t>110.99</w:t>
                  </w:r>
                </w:p>
              </w:tc>
              <w:tc>
                <w:tcPr>
                  <w:tcW w:w="2149" w:type="dxa"/>
                  <w:vAlign w:val="top"/>
                </w:tcPr>
                <w:p>
                  <w:pPr>
                    <w:pStyle w:val="TableText"/>
                    <w:spacing w:before="252" w:line="228" w:lineRule="auto"/>
                    <w:ind w:left="666"/>
                    <w:rPr>
                      <w:sz w:val="20"/>
                      <w:szCs w:val="20"/>
                    </w:rPr>
                  </w:pPr>
                  <w:r>
                    <w:rPr>
                      <w:spacing w:val="6"/>
                      <w:sz w:val="20"/>
                      <w:szCs w:val="20"/>
                    </w:rPr>
                    <w:t>水源涵养</w:t>
                  </w:r>
                </w:p>
              </w:tc>
            </w:tr>
            <w:tr>
              <w:tblPrEx>
                <w:tblW w:w="9206" w:type="dxa"/>
                <w:tblInd w:w="7" w:type="dxa"/>
                <w:tblLayout w:type="fixed"/>
              </w:tblPrEx>
              <w:trPr>
                <w:trHeight w:val="658"/>
              </w:trPr>
              <w:tc>
                <w:tcPr>
                  <w:tcW w:w="1007" w:type="dxa"/>
                  <w:vAlign w:val="top"/>
                </w:tcPr>
                <w:p>
                  <w:pPr>
                    <w:spacing w:line="248" w:lineRule="auto"/>
                    <w:rPr>
                      <w:rFonts w:ascii="Arial"/>
                      <w:sz w:val="21"/>
                    </w:rPr>
                  </w:pPr>
                </w:p>
                <w:p>
                  <w:pPr>
                    <w:spacing w:before="57" w:line="195"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77" w:type="dxa"/>
                  <w:vAlign w:val="top"/>
                </w:tcPr>
                <w:p>
                  <w:pPr>
                    <w:spacing w:before="261"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11-003</w:t>
                  </w:r>
                </w:p>
              </w:tc>
              <w:tc>
                <w:tcPr>
                  <w:tcW w:w="2841" w:type="dxa"/>
                  <w:vAlign w:val="top"/>
                </w:tcPr>
                <w:p>
                  <w:pPr>
                    <w:pStyle w:val="TableText"/>
                    <w:spacing w:before="68" w:line="259" w:lineRule="auto"/>
                    <w:ind w:left="790" w:right="259" w:hanging="520"/>
                    <w:rPr>
                      <w:sz w:val="20"/>
                      <w:szCs w:val="20"/>
                    </w:rPr>
                  </w:pPr>
                  <w:r>
                    <w:rPr>
                      <w:spacing w:val="8"/>
                      <w:sz w:val="20"/>
                      <w:szCs w:val="20"/>
                    </w:rPr>
                    <w:t>婺城区九峰水库水源涵养</w:t>
                  </w:r>
                  <w:r>
                    <w:rPr>
                      <w:spacing w:val="7"/>
                      <w:sz w:val="20"/>
                      <w:szCs w:val="20"/>
                    </w:rPr>
                    <w:t xml:space="preserve"> </w:t>
                  </w:r>
                  <w:r>
                    <w:rPr>
                      <w:spacing w:val="7"/>
                      <w:sz w:val="20"/>
                      <w:szCs w:val="20"/>
                    </w:rPr>
                    <w:t>生态保护红线</w:t>
                  </w:r>
                </w:p>
              </w:tc>
              <w:tc>
                <w:tcPr>
                  <w:tcW w:w="1432" w:type="dxa"/>
                  <w:vAlign w:val="top"/>
                </w:tcPr>
                <w:p>
                  <w:pPr>
                    <w:spacing w:line="248" w:lineRule="auto"/>
                    <w:rPr>
                      <w:rFonts w:ascii="Arial"/>
                      <w:sz w:val="21"/>
                    </w:rPr>
                  </w:pPr>
                </w:p>
                <w:p>
                  <w:pPr>
                    <w:spacing w:before="57" w:line="195" w:lineRule="auto"/>
                    <w:ind w:left="4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87.71</w:t>
                  </w:r>
                </w:p>
              </w:tc>
              <w:tc>
                <w:tcPr>
                  <w:tcW w:w="2149" w:type="dxa"/>
                  <w:vAlign w:val="top"/>
                </w:tcPr>
                <w:p>
                  <w:pPr>
                    <w:pStyle w:val="TableText"/>
                    <w:spacing w:before="257" w:line="228" w:lineRule="auto"/>
                    <w:ind w:left="666"/>
                    <w:rPr>
                      <w:sz w:val="20"/>
                      <w:szCs w:val="20"/>
                    </w:rPr>
                  </w:pPr>
                  <w:r>
                    <w:rPr>
                      <w:spacing w:val="6"/>
                      <w:sz w:val="20"/>
                      <w:szCs w:val="20"/>
                    </w:rPr>
                    <w:t>水源涵养</w:t>
                  </w:r>
                </w:p>
              </w:tc>
            </w:tr>
          </w:tbl>
          <w:p>
            <w:pPr>
              <w:spacing w:line="95" w:lineRule="exact"/>
              <w:rPr>
                <w:rFonts w:ascii="Arial"/>
                <w:sz w:val="8"/>
              </w:rPr>
            </w:pPr>
          </w:p>
        </w:tc>
      </w:tr>
    </w:tbl>
    <w:p>
      <w:pPr>
        <w:pStyle w:val="BodyText"/>
      </w:pPr>
    </w:p>
    <w:p>
      <w:pPr>
        <w:sectPr>
          <w:footerReference w:type="default" r:id="rId25"/>
          <w:type w:val="nextPage"/>
          <w:pgSz w:w="11906" w:h="16839"/>
          <w:pgMar w:top="1431" w:right="1338" w:bottom="1156" w:left="1295" w:header="0" w:footer="994" w:gutter="0"/>
          <w:pgNumType w:start="23"/>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p>
      <w:pPr>
        <w:spacing w:line="62" w:lineRule="exact"/>
      </w:pPr>
    </w:p>
    <w:tbl>
      <w:tblPr>
        <w:tblStyle w:val="TableNormal20"/>
        <w:tblW w:w="9246"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46"/>
      </w:tblGrid>
      <w:tr>
        <w:tblPrEx>
          <w:tblW w:w="9246"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74"/>
        </w:trPr>
        <w:tc>
          <w:tcPr>
            <w:tcW w:w="9246" w:type="dxa"/>
            <w:vAlign w:val="top"/>
          </w:tcPr>
          <w:p>
            <w:pPr>
              <w:pStyle w:val="TableText"/>
              <w:spacing w:before="55" w:line="230" w:lineRule="auto"/>
              <w:ind w:left="105"/>
              <w:rPr>
                <w:sz w:val="20"/>
                <w:szCs w:val="20"/>
              </w:rPr>
            </w:pPr>
            <w:r>
              <w:rPr>
                <w:spacing w:val="5"/>
                <w:sz w:val="20"/>
                <w:szCs w:val="20"/>
              </w:rPr>
              <w:t>接上表：</w:t>
            </w:r>
          </w:p>
          <w:p>
            <w:pPr>
              <w:spacing w:line="124" w:lineRule="auto"/>
              <w:rPr>
                <w:rFonts w:ascii="Arial"/>
                <w:sz w:val="2"/>
              </w:rPr>
            </w:pPr>
          </w:p>
          <w:tbl>
            <w:tblPr>
              <w:tblStyle w:val="TableNormal20"/>
              <w:tblW w:w="9102" w:type="dxa"/>
              <w:tblInd w:w="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6"/>
              <w:gridCol w:w="1757"/>
              <w:gridCol w:w="2808"/>
              <w:gridCol w:w="1417"/>
              <w:gridCol w:w="2124"/>
            </w:tblGrid>
            <w:tr>
              <w:tblPrEx>
                <w:tblW w:w="9102" w:type="dxa"/>
                <w:tblInd w:w="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48"/>
              </w:trPr>
              <w:tc>
                <w:tcPr>
                  <w:tcW w:w="996" w:type="dxa"/>
                  <w:tcBorders>
                    <w:top w:val="single" w:sz="2" w:space="0" w:color="000000"/>
                  </w:tcBorders>
                  <w:vAlign w:val="top"/>
                </w:tcPr>
                <w:p>
                  <w:pPr>
                    <w:spacing w:line="241" w:lineRule="auto"/>
                    <w:rPr>
                      <w:rFonts w:ascii="Arial"/>
                      <w:sz w:val="21"/>
                    </w:rPr>
                  </w:pPr>
                </w:p>
                <w:p>
                  <w:pPr>
                    <w:spacing w:before="57" w:line="195"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757" w:type="dxa"/>
                  <w:tcBorders>
                    <w:top w:val="single" w:sz="2" w:space="0" w:color="000000"/>
                  </w:tcBorders>
                  <w:vAlign w:val="top"/>
                </w:tcPr>
                <w:p>
                  <w:pPr>
                    <w:spacing w:before="25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11-004</w:t>
                  </w:r>
                </w:p>
              </w:tc>
              <w:tc>
                <w:tcPr>
                  <w:tcW w:w="2808" w:type="dxa"/>
                  <w:tcBorders>
                    <w:top w:val="single" w:sz="2" w:space="0" w:color="000000"/>
                  </w:tcBorders>
                  <w:vAlign w:val="top"/>
                </w:tcPr>
                <w:p>
                  <w:pPr>
                    <w:pStyle w:val="TableText"/>
                    <w:spacing w:before="61" w:line="259" w:lineRule="auto"/>
                    <w:ind w:left="774" w:right="244" w:hanging="523"/>
                    <w:rPr>
                      <w:sz w:val="20"/>
                      <w:szCs w:val="20"/>
                    </w:rPr>
                  </w:pPr>
                  <w:r>
                    <w:rPr>
                      <w:spacing w:val="8"/>
                      <w:sz w:val="20"/>
                      <w:szCs w:val="20"/>
                    </w:rPr>
                    <w:t>婺城区莘畈水库水源涵养</w:t>
                  </w:r>
                  <w:r>
                    <w:rPr>
                      <w:spacing w:val="7"/>
                      <w:sz w:val="20"/>
                      <w:szCs w:val="20"/>
                    </w:rPr>
                    <w:t xml:space="preserve"> </w:t>
                  </w:r>
                  <w:r>
                    <w:rPr>
                      <w:spacing w:val="7"/>
                      <w:sz w:val="20"/>
                      <w:szCs w:val="20"/>
                    </w:rPr>
                    <w:t>生态保护红线</w:t>
                  </w:r>
                </w:p>
              </w:tc>
              <w:tc>
                <w:tcPr>
                  <w:tcW w:w="1417" w:type="dxa"/>
                  <w:tcBorders>
                    <w:top w:val="single" w:sz="2" w:space="0" w:color="000000"/>
                  </w:tcBorders>
                  <w:vAlign w:val="top"/>
                </w:tcPr>
                <w:p>
                  <w:pPr>
                    <w:spacing w:line="241" w:lineRule="auto"/>
                    <w:rPr>
                      <w:rFonts w:ascii="Arial"/>
                      <w:sz w:val="21"/>
                    </w:rPr>
                  </w:pPr>
                </w:p>
                <w:p>
                  <w:pPr>
                    <w:spacing w:before="57"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31.89</w:t>
                  </w:r>
                </w:p>
              </w:tc>
              <w:tc>
                <w:tcPr>
                  <w:tcW w:w="2124" w:type="dxa"/>
                  <w:tcBorders>
                    <w:top w:val="single" w:sz="2" w:space="0" w:color="000000"/>
                  </w:tcBorders>
                  <w:vAlign w:val="top"/>
                </w:tcPr>
                <w:p>
                  <w:pPr>
                    <w:pStyle w:val="TableText"/>
                    <w:spacing w:before="250" w:line="228" w:lineRule="auto"/>
                    <w:ind w:left="645"/>
                    <w:rPr>
                      <w:sz w:val="20"/>
                      <w:szCs w:val="20"/>
                    </w:rPr>
                  </w:pPr>
                  <w:r>
                    <w:rPr>
                      <w:spacing w:val="6"/>
                      <w:sz w:val="20"/>
                      <w:szCs w:val="20"/>
                    </w:rPr>
                    <w:t>水源涵养</w:t>
                  </w:r>
                </w:p>
              </w:tc>
            </w:tr>
            <w:tr>
              <w:tblPrEx>
                <w:tblW w:w="9102" w:type="dxa"/>
                <w:tblInd w:w="59" w:type="dxa"/>
                <w:tblLayout w:type="fixed"/>
              </w:tblPrEx>
              <w:trPr>
                <w:trHeight w:val="639"/>
              </w:trPr>
              <w:tc>
                <w:tcPr>
                  <w:tcW w:w="996" w:type="dxa"/>
                  <w:vAlign w:val="top"/>
                </w:tcPr>
                <w:p>
                  <w:pPr>
                    <w:spacing w:before="297" w:line="192"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57" w:type="dxa"/>
                  <w:vAlign w:val="top"/>
                </w:tcPr>
                <w:p>
                  <w:pPr>
                    <w:spacing w:before="24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13-001</w:t>
                  </w:r>
                </w:p>
              </w:tc>
              <w:tc>
                <w:tcPr>
                  <w:tcW w:w="2808" w:type="dxa"/>
                  <w:vAlign w:val="top"/>
                </w:tcPr>
                <w:p>
                  <w:pPr>
                    <w:pStyle w:val="TableText"/>
                    <w:spacing w:before="54" w:line="259" w:lineRule="auto"/>
                    <w:ind w:left="774" w:right="350" w:hanging="417"/>
                    <w:rPr>
                      <w:sz w:val="20"/>
                      <w:szCs w:val="20"/>
                    </w:rPr>
                  </w:pPr>
                  <w:r>
                    <w:rPr>
                      <w:spacing w:val="8"/>
                      <w:sz w:val="20"/>
                      <w:szCs w:val="20"/>
                    </w:rPr>
                    <w:t>婺城区西南部水土保持</w:t>
                  </w:r>
                  <w:r>
                    <w:rPr>
                      <w:spacing w:val="4"/>
                      <w:sz w:val="20"/>
                      <w:szCs w:val="20"/>
                    </w:rPr>
                    <w:t xml:space="preserve"> </w:t>
                  </w:r>
                  <w:r>
                    <w:rPr>
                      <w:spacing w:val="7"/>
                      <w:sz w:val="20"/>
                      <w:szCs w:val="20"/>
                    </w:rPr>
                    <w:t>生态保护红线</w:t>
                  </w:r>
                </w:p>
              </w:tc>
              <w:tc>
                <w:tcPr>
                  <w:tcW w:w="1417" w:type="dxa"/>
                  <w:vAlign w:val="top"/>
                </w:tcPr>
                <w:p>
                  <w:pPr>
                    <w:spacing w:before="294"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41.21</w:t>
                  </w:r>
                </w:p>
              </w:tc>
              <w:tc>
                <w:tcPr>
                  <w:tcW w:w="2124" w:type="dxa"/>
                  <w:vAlign w:val="top"/>
                </w:tcPr>
                <w:p>
                  <w:pPr>
                    <w:pStyle w:val="TableText"/>
                    <w:spacing w:before="242" w:line="228" w:lineRule="auto"/>
                    <w:ind w:left="645"/>
                    <w:rPr>
                      <w:sz w:val="20"/>
                      <w:szCs w:val="20"/>
                    </w:rPr>
                  </w:pPr>
                  <w:r>
                    <w:rPr>
                      <w:spacing w:val="6"/>
                      <w:sz w:val="20"/>
                      <w:szCs w:val="20"/>
                    </w:rPr>
                    <w:t>水土保持</w:t>
                  </w:r>
                </w:p>
              </w:tc>
            </w:tr>
            <w:tr>
              <w:tblPrEx>
                <w:tblW w:w="9102" w:type="dxa"/>
                <w:tblInd w:w="59" w:type="dxa"/>
                <w:tblLayout w:type="fixed"/>
              </w:tblPrEx>
              <w:trPr>
                <w:trHeight w:val="638"/>
              </w:trPr>
              <w:tc>
                <w:tcPr>
                  <w:tcW w:w="996" w:type="dxa"/>
                  <w:vAlign w:val="top"/>
                </w:tcPr>
                <w:p>
                  <w:pPr>
                    <w:spacing w:before="296" w:line="195" w:lineRule="auto"/>
                    <w:ind w:left="44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57" w:type="dxa"/>
                  <w:vAlign w:val="top"/>
                </w:tcPr>
                <w:p>
                  <w:pPr>
                    <w:spacing w:before="248"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15-001</w:t>
                  </w:r>
                </w:p>
              </w:tc>
              <w:tc>
                <w:tcPr>
                  <w:tcW w:w="2808" w:type="dxa"/>
                  <w:vAlign w:val="top"/>
                </w:tcPr>
                <w:p>
                  <w:pPr>
                    <w:pStyle w:val="TableText"/>
                    <w:spacing w:before="55" w:line="259" w:lineRule="auto"/>
                    <w:ind w:left="564" w:right="244" w:hanging="313"/>
                    <w:rPr>
                      <w:sz w:val="20"/>
                      <w:szCs w:val="20"/>
                    </w:rPr>
                  </w:pPr>
                  <w:r>
                    <w:rPr>
                      <w:spacing w:val="8"/>
                      <w:sz w:val="20"/>
                      <w:szCs w:val="20"/>
                    </w:rPr>
                    <w:t>婺城区双龙风景名胜资源</w:t>
                  </w:r>
                  <w:r>
                    <w:rPr>
                      <w:spacing w:val="7"/>
                      <w:sz w:val="20"/>
                      <w:szCs w:val="20"/>
                    </w:rPr>
                    <w:t xml:space="preserve"> </w:t>
                  </w:r>
                  <w:r>
                    <w:rPr>
                      <w:spacing w:val="8"/>
                      <w:sz w:val="20"/>
                      <w:szCs w:val="20"/>
                    </w:rPr>
                    <w:t>保护生态保护红线</w:t>
                  </w:r>
                </w:p>
              </w:tc>
              <w:tc>
                <w:tcPr>
                  <w:tcW w:w="1417" w:type="dxa"/>
                  <w:vAlign w:val="top"/>
                </w:tcPr>
                <w:p>
                  <w:pPr>
                    <w:spacing w:before="296"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41.00</w:t>
                  </w:r>
                </w:p>
              </w:tc>
              <w:tc>
                <w:tcPr>
                  <w:tcW w:w="2124" w:type="dxa"/>
                  <w:vAlign w:val="top"/>
                </w:tcPr>
                <w:p>
                  <w:pPr>
                    <w:pStyle w:val="TableText"/>
                    <w:spacing w:before="246" w:line="228" w:lineRule="auto"/>
                    <w:ind w:left="223"/>
                    <w:rPr>
                      <w:sz w:val="20"/>
                      <w:szCs w:val="20"/>
                    </w:rPr>
                  </w:pPr>
                  <w:r>
                    <w:rPr>
                      <w:spacing w:val="8"/>
                      <w:sz w:val="20"/>
                      <w:szCs w:val="20"/>
                    </w:rPr>
                    <w:t>风景名胜资源保护</w:t>
                  </w:r>
                </w:p>
              </w:tc>
            </w:tr>
            <w:tr>
              <w:tblPrEx>
                <w:tblW w:w="9102" w:type="dxa"/>
                <w:tblInd w:w="59" w:type="dxa"/>
                <w:tblLayout w:type="fixed"/>
              </w:tblPrEx>
              <w:trPr>
                <w:trHeight w:val="639"/>
              </w:trPr>
              <w:tc>
                <w:tcPr>
                  <w:tcW w:w="996" w:type="dxa"/>
                  <w:vAlign w:val="top"/>
                </w:tcPr>
                <w:p>
                  <w:pPr>
                    <w:spacing w:line="242" w:lineRule="auto"/>
                    <w:rPr>
                      <w:rFonts w:ascii="Arial"/>
                      <w:sz w:val="21"/>
                    </w:rPr>
                  </w:pPr>
                </w:p>
                <w:p>
                  <w:pPr>
                    <w:spacing w:before="57" w:line="192"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57" w:type="dxa"/>
                  <w:vAlign w:val="top"/>
                </w:tcPr>
                <w:p>
                  <w:pPr>
                    <w:spacing w:before="252"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15-002</w:t>
                  </w:r>
                </w:p>
              </w:tc>
              <w:tc>
                <w:tcPr>
                  <w:tcW w:w="2808" w:type="dxa"/>
                  <w:vAlign w:val="top"/>
                </w:tcPr>
                <w:p>
                  <w:pPr>
                    <w:pStyle w:val="TableText"/>
                    <w:spacing w:before="59" w:line="259" w:lineRule="auto"/>
                    <w:ind w:left="564" w:right="138" w:hanging="416"/>
                    <w:rPr>
                      <w:sz w:val="20"/>
                      <w:szCs w:val="20"/>
                    </w:rPr>
                  </w:pPr>
                  <w:r>
                    <w:rPr>
                      <w:spacing w:val="8"/>
                      <w:sz w:val="20"/>
                      <w:szCs w:val="20"/>
                    </w:rPr>
                    <w:t xml:space="preserve">婺城区九峰山风景名胜资源 </w:t>
                  </w:r>
                  <w:r>
                    <w:rPr>
                      <w:spacing w:val="8"/>
                      <w:sz w:val="20"/>
                      <w:szCs w:val="20"/>
                    </w:rPr>
                    <w:t>保护生态保护红线</w:t>
                  </w:r>
                </w:p>
              </w:tc>
              <w:tc>
                <w:tcPr>
                  <w:tcW w:w="1417" w:type="dxa"/>
                  <w:vAlign w:val="top"/>
                </w:tcPr>
                <w:p>
                  <w:pPr>
                    <w:spacing w:before="298"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27.21</w:t>
                  </w:r>
                </w:p>
              </w:tc>
              <w:tc>
                <w:tcPr>
                  <w:tcW w:w="2124" w:type="dxa"/>
                  <w:vAlign w:val="top"/>
                </w:tcPr>
                <w:p>
                  <w:pPr>
                    <w:pStyle w:val="TableText"/>
                    <w:spacing w:before="248" w:line="228" w:lineRule="auto"/>
                    <w:ind w:left="223"/>
                    <w:rPr>
                      <w:sz w:val="20"/>
                      <w:szCs w:val="20"/>
                    </w:rPr>
                  </w:pPr>
                  <w:r>
                    <w:rPr>
                      <w:spacing w:val="8"/>
                      <w:sz w:val="20"/>
                      <w:szCs w:val="20"/>
                    </w:rPr>
                    <w:t>风景名胜资源保护</w:t>
                  </w:r>
                </w:p>
              </w:tc>
            </w:tr>
            <w:tr>
              <w:tblPrEx>
                <w:tblW w:w="9102" w:type="dxa"/>
                <w:tblInd w:w="59" w:type="dxa"/>
                <w:tblLayout w:type="fixed"/>
              </w:tblPrEx>
              <w:trPr>
                <w:trHeight w:val="639"/>
              </w:trPr>
              <w:tc>
                <w:tcPr>
                  <w:tcW w:w="996" w:type="dxa"/>
                  <w:vAlign w:val="top"/>
                </w:tcPr>
                <w:p>
                  <w:pPr>
                    <w:spacing w:line="242" w:lineRule="auto"/>
                    <w:rPr>
                      <w:rFonts w:ascii="Arial"/>
                      <w:sz w:val="21"/>
                    </w:rPr>
                  </w:pPr>
                </w:p>
                <w:p>
                  <w:pPr>
                    <w:spacing w:before="58" w:line="195" w:lineRule="auto"/>
                    <w:ind w:left="44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757" w:type="dxa"/>
                  <w:vAlign w:val="top"/>
                </w:tcPr>
                <w:p>
                  <w:pPr>
                    <w:spacing w:before="25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15-003</w:t>
                  </w:r>
                </w:p>
              </w:tc>
              <w:tc>
                <w:tcPr>
                  <w:tcW w:w="2808" w:type="dxa"/>
                  <w:vAlign w:val="top"/>
                </w:tcPr>
                <w:p>
                  <w:pPr>
                    <w:pStyle w:val="TableText"/>
                    <w:spacing w:before="61" w:line="259" w:lineRule="auto"/>
                    <w:ind w:left="984" w:right="138" w:hanging="836"/>
                    <w:rPr>
                      <w:sz w:val="20"/>
                      <w:szCs w:val="20"/>
                    </w:rPr>
                  </w:pPr>
                  <w:r>
                    <w:rPr>
                      <w:spacing w:val="8"/>
                      <w:sz w:val="20"/>
                      <w:szCs w:val="20"/>
                    </w:rPr>
                    <w:t xml:space="preserve">婺城区东方红森林公园生态 </w:t>
                  </w:r>
                  <w:r>
                    <w:rPr>
                      <w:spacing w:val="7"/>
                      <w:sz w:val="20"/>
                      <w:szCs w:val="20"/>
                    </w:rPr>
                    <w:t>保护红线</w:t>
                  </w:r>
                </w:p>
              </w:tc>
              <w:tc>
                <w:tcPr>
                  <w:tcW w:w="1417" w:type="dxa"/>
                  <w:vAlign w:val="top"/>
                </w:tcPr>
                <w:p>
                  <w:pPr>
                    <w:spacing w:line="242" w:lineRule="auto"/>
                    <w:rPr>
                      <w:rFonts w:ascii="Arial"/>
                      <w:sz w:val="21"/>
                    </w:rPr>
                  </w:pPr>
                </w:p>
                <w:p>
                  <w:pPr>
                    <w:spacing w:before="58" w:line="195" w:lineRule="auto"/>
                    <w:ind w:left="5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0.23</w:t>
                  </w:r>
                </w:p>
              </w:tc>
              <w:tc>
                <w:tcPr>
                  <w:tcW w:w="2124" w:type="dxa"/>
                  <w:vAlign w:val="top"/>
                </w:tcPr>
                <w:p>
                  <w:pPr>
                    <w:pStyle w:val="TableText"/>
                    <w:spacing w:before="249" w:line="228" w:lineRule="auto"/>
                    <w:ind w:left="223"/>
                    <w:rPr>
                      <w:sz w:val="20"/>
                      <w:szCs w:val="20"/>
                    </w:rPr>
                  </w:pPr>
                  <w:r>
                    <w:rPr>
                      <w:spacing w:val="8"/>
                      <w:sz w:val="20"/>
                      <w:szCs w:val="20"/>
                    </w:rPr>
                    <w:t>风景名胜资源保护</w:t>
                  </w:r>
                </w:p>
              </w:tc>
            </w:tr>
            <w:tr>
              <w:tblPrEx>
                <w:tblW w:w="9102" w:type="dxa"/>
                <w:tblInd w:w="59" w:type="dxa"/>
                <w:tblLayout w:type="fixed"/>
              </w:tblPrEx>
              <w:trPr>
                <w:trHeight w:val="639"/>
              </w:trPr>
              <w:tc>
                <w:tcPr>
                  <w:tcW w:w="996" w:type="dxa"/>
                  <w:vAlign w:val="top"/>
                </w:tcPr>
                <w:p>
                  <w:pPr>
                    <w:spacing w:line="244" w:lineRule="auto"/>
                    <w:rPr>
                      <w:rFonts w:ascii="Arial"/>
                      <w:sz w:val="21"/>
                    </w:rPr>
                  </w:pPr>
                </w:p>
                <w:p>
                  <w:pPr>
                    <w:spacing w:before="57" w:line="195" w:lineRule="auto"/>
                    <w:ind w:left="44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57" w:type="dxa"/>
                  <w:vAlign w:val="top"/>
                </w:tcPr>
                <w:p>
                  <w:pPr>
                    <w:spacing w:before="25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330703-</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2"/>
                      <w:sz w:val="20"/>
                      <w:szCs w:val="20"/>
                    </w:rPr>
                    <w:t>15-001</w:t>
                  </w:r>
                </w:p>
              </w:tc>
              <w:tc>
                <w:tcPr>
                  <w:tcW w:w="2808" w:type="dxa"/>
                  <w:vAlign w:val="top"/>
                </w:tcPr>
                <w:p>
                  <w:pPr>
                    <w:pStyle w:val="TableText"/>
                    <w:spacing w:before="62" w:line="259" w:lineRule="auto"/>
                    <w:ind w:left="564" w:right="244" w:hanging="315"/>
                    <w:rPr>
                      <w:sz w:val="20"/>
                      <w:szCs w:val="20"/>
                    </w:rPr>
                  </w:pPr>
                  <w:r>
                    <w:rPr>
                      <w:spacing w:val="9"/>
                      <w:sz w:val="20"/>
                      <w:szCs w:val="20"/>
                    </w:rPr>
                    <w:t>金东区双龙风景名胜资源</w:t>
                  </w:r>
                  <w:r>
                    <w:rPr>
                      <w:sz w:val="20"/>
                      <w:szCs w:val="20"/>
                    </w:rPr>
                    <w:t xml:space="preserve"> </w:t>
                  </w:r>
                  <w:r>
                    <w:rPr>
                      <w:spacing w:val="8"/>
                      <w:sz w:val="20"/>
                      <w:szCs w:val="20"/>
                    </w:rPr>
                    <w:t>保护生态保护红线</w:t>
                  </w:r>
                </w:p>
              </w:tc>
              <w:tc>
                <w:tcPr>
                  <w:tcW w:w="1417" w:type="dxa"/>
                  <w:vAlign w:val="top"/>
                </w:tcPr>
                <w:p>
                  <w:pPr>
                    <w:spacing w:line="244" w:lineRule="auto"/>
                    <w:rPr>
                      <w:rFonts w:ascii="Arial"/>
                      <w:sz w:val="21"/>
                    </w:rPr>
                  </w:pPr>
                </w:p>
                <w:p>
                  <w:pPr>
                    <w:spacing w:before="57"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33.81</w:t>
                  </w:r>
                </w:p>
              </w:tc>
              <w:tc>
                <w:tcPr>
                  <w:tcW w:w="2124" w:type="dxa"/>
                  <w:vAlign w:val="top"/>
                </w:tcPr>
                <w:p>
                  <w:pPr>
                    <w:pStyle w:val="TableText"/>
                    <w:spacing w:before="253" w:line="228" w:lineRule="auto"/>
                    <w:ind w:left="223"/>
                    <w:rPr>
                      <w:sz w:val="20"/>
                      <w:szCs w:val="20"/>
                    </w:rPr>
                  </w:pPr>
                  <w:r>
                    <w:rPr>
                      <w:spacing w:val="8"/>
                      <w:sz w:val="20"/>
                      <w:szCs w:val="20"/>
                    </w:rPr>
                    <w:t>风景名胜资源保护</w:t>
                  </w:r>
                </w:p>
              </w:tc>
            </w:tr>
            <w:tr>
              <w:tblPrEx>
                <w:tblW w:w="9102" w:type="dxa"/>
                <w:tblInd w:w="59" w:type="dxa"/>
                <w:tblLayout w:type="fixed"/>
              </w:tblPrEx>
              <w:trPr>
                <w:trHeight w:val="495"/>
              </w:trPr>
              <w:tc>
                <w:tcPr>
                  <w:tcW w:w="996" w:type="dxa"/>
                  <w:vAlign w:val="top"/>
                </w:tcPr>
                <w:p>
                  <w:pPr>
                    <w:pStyle w:val="TableText"/>
                    <w:spacing w:before="146" w:line="234" w:lineRule="auto"/>
                    <w:ind w:left="286"/>
                    <w:rPr>
                      <w:sz w:val="20"/>
                      <w:szCs w:val="20"/>
                    </w:rPr>
                  </w:pPr>
                  <w:r>
                    <w:rPr>
                      <w:spacing w:val="4"/>
                      <w:sz w:val="20"/>
                      <w:szCs w:val="20"/>
                    </w:rPr>
                    <w:t>汇总</w:t>
                  </w:r>
                </w:p>
              </w:tc>
              <w:tc>
                <w:tcPr>
                  <w:tcW w:w="8106" w:type="dxa"/>
                  <w:gridSpan w:val="4"/>
                  <w:vAlign w:val="top"/>
                </w:tcPr>
                <w:p>
                  <w:pPr>
                    <w:spacing w:before="115" w:line="274" w:lineRule="exact"/>
                    <w:ind w:left="3569"/>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 xml:space="preserve">569.01 </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4"/>
                      <w:position w:val="7"/>
                      <w:sz w:val="13"/>
                      <w:szCs w:val="13"/>
                    </w:rPr>
                    <w:t>2</w:t>
                  </w:r>
                </w:p>
              </w:tc>
            </w:tr>
          </w:tbl>
          <w:p>
            <w:pPr>
              <w:pStyle w:val="TableText"/>
              <w:spacing w:before="36" w:line="466" w:lineRule="exact"/>
              <w:ind w:left="588"/>
            </w:pPr>
            <w:r>
              <w:rPr>
                <w:spacing w:val="4"/>
                <w:position w:val="17"/>
              </w:rPr>
              <w:t>本项目位于金华市金东区塘雅镇含香工业园，对照金华市金东区生态</w:t>
            </w:r>
            <w:r>
              <w:rPr>
                <w:spacing w:val="3"/>
                <w:position w:val="17"/>
              </w:rPr>
              <w:t>红线分布图</w:t>
            </w:r>
          </w:p>
          <w:p>
            <w:pPr>
              <w:pStyle w:val="TableText"/>
              <w:spacing w:line="219" w:lineRule="auto"/>
              <w:ind w:left="118"/>
            </w:pPr>
            <w:r>
              <w:rPr>
                <w:spacing w:val="-1"/>
              </w:rPr>
              <w:t>（</w:t>
            </w:r>
            <w:r>
              <w:rPr>
                <w:spacing w:val="-1"/>
                <w14:textOutline w14:w="4358" w14:cap="sq">
                  <w14:solidFill>
                    <w14:srgbClr w14:val="000000"/>
                  </w14:solidFill>
                  <w14:prstDash w14:val="solid"/>
                  <w14:bevel/>
                </w14:textOutline>
              </w:rPr>
              <w:t>附图</w:t>
            </w:r>
            <w:r>
              <w:rPr>
                <w:spacing w:val="-51"/>
              </w:rPr>
              <w:t xml:space="preserve"> </w:t>
            </w:r>
            <w:r>
              <w:rPr>
                <w:rFonts w:ascii="Times New Roman" w:eastAsia="Times New Roman" w:hAnsi="Times New Roman" w:cs="Times New Roman"/>
                <w:b/>
                <w:bCs/>
                <w:spacing w:val="-1"/>
              </w:rPr>
              <w:t>s</w:t>
            </w:r>
            <w:r>
              <w:rPr>
                <w:spacing w:val="9"/>
              </w:rPr>
              <w:t>），</w:t>
            </w:r>
            <w:r>
              <w:rPr>
                <w:spacing w:val="-1"/>
              </w:rPr>
              <w:t>本项目不在</w:t>
            </w:r>
            <w:r>
              <w:rPr>
                <w:spacing w:val="-51"/>
              </w:rPr>
              <w:t xml:space="preserve"> </w:t>
            </w:r>
            <w:r>
              <w:rPr>
                <w:rFonts w:ascii="Times New Roman" w:eastAsia="Times New Roman" w:hAnsi="Times New Roman" w:cs="Times New Roman"/>
                <w:spacing w:val="-1"/>
              </w:rPr>
              <w:t xml:space="preserve">9 </w:t>
            </w:r>
            <w:r>
              <w:rPr>
                <w:spacing w:val="-1"/>
              </w:rPr>
              <w:t>个生态红线区域范围内，满足生态保护红线要求</w:t>
            </w:r>
          </w:p>
        </w:tc>
      </w:tr>
    </w:tbl>
    <w:p>
      <w:pPr>
        <w:pStyle w:val="BodyText"/>
      </w:pPr>
    </w:p>
    <w:p>
      <w:pPr>
        <w:sectPr>
          <w:footerReference w:type="default" r:id="rId26"/>
          <w:pgSz w:w="11906" w:h="16839"/>
          <w:pgMar w:top="1431" w:right="1338" w:bottom="1156" w:left="1295" w:header="0" w:footer="994" w:gutter="0"/>
          <w:pgNumType w:start="24"/>
          <w:cols w:space="708"/>
        </w:sectPr>
      </w:pPr>
    </w:p>
    <w:p>
      <w:pPr>
        <w:spacing w:before="117" w:line="227" w:lineRule="auto"/>
        <w:ind w:left="137"/>
        <w:outlineLvl w:val="0"/>
        <w:rPr>
          <w:rFonts w:ascii="SimHei" w:eastAsia="SimHei" w:hAnsi="SimHei" w:cs="SimHei"/>
          <w:sz w:val="35"/>
          <w:szCs w:val="35"/>
        </w:rPr>
      </w:pPr>
      <w:r>
        <w:rPr>
          <w:rFonts w:ascii="Times New Roman" w:eastAsia="Times New Roman" w:hAnsi="Times New Roman" w:cs="Times New Roman"/>
          <w:spacing w:val="1"/>
          <w:sz w:val="35"/>
          <w:szCs w:val="35"/>
        </w:rPr>
        <w:t>3</w:t>
      </w:r>
      <w:r>
        <w:rPr>
          <w:rFonts w:ascii="Times New Roman" w:eastAsia="Times New Roman" w:hAnsi="Times New Roman" w:cs="Times New Roman"/>
          <w:spacing w:val="-36"/>
          <w:sz w:val="35"/>
          <w:szCs w:val="35"/>
        </w:rPr>
        <w:t xml:space="preserve"> </w:t>
      </w:r>
      <w:r>
        <w:rPr>
          <w:rFonts w:ascii="SimHei" w:eastAsia="SimHei" w:hAnsi="SimHei" w:cs="SimHei"/>
          <w:spacing w:val="1"/>
          <w:sz w:val="35"/>
          <w:szCs w:val="35"/>
        </w:rPr>
        <w:t>、环境质量状况</w:t>
      </w:r>
    </w:p>
    <w:tbl>
      <w:tblPr>
        <w:tblStyle w:val="TableNormal21"/>
        <w:tblW w:w="951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09"/>
        <w:gridCol w:w="2105"/>
        <w:gridCol w:w="1693"/>
        <w:gridCol w:w="1694"/>
        <w:gridCol w:w="1717"/>
      </w:tblGrid>
      <w:tr>
        <w:tblPrEx>
          <w:tblW w:w="951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1"/>
        </w:trPr>
        <w:tc>
          <w:tcPr>
            <w:tcW w:w="9518" w:type="dxa"/>
            <w:gridSpan w:val="5"/>
            <w:tcBorders>
              <w:top w:val="single" w:sz="10" w:space="0" w:color="000000"/>
              <w:left w:val="single" w:sz="10" w:space="0" w:color="000000"/>
              <w:right w:val="single" w:sz="10" w:space="0" w:color="000000"/>
            </w:tcBorders>
            <w:vAlign w:val="top"/>
          </w:tcPr>
          <w:p>
            <w:pPr>
              <w:spacing w:before="47" w:line="542" w:lineRule="exact"/>
              <w:ind w:left="108"/>
              <w:rPr>
                <w:rFonts w:ascii="SimHei" w:eastAsia="SimHei" w:hAnsi="SimHei" w:cs="SimHei"/>
                <w:sz w:val="28"/>
                <w:szCs w:val="28"/>
              </w:rPr>
            </w:pPr>
            <w:r>
              <w:rPr>
                <w:rFonts w:ascii="SimHei" w:eastAsia="SimHei" w:hAnsi="SimHei" w:cs="SimHei"/>
                <w:spacing w:val="2"/>
                <w:position w:val="19"/>
                <w:sz w:val="28"/>
                <w:szCs w:val="28"/>
              </w:rPr>
              <w:t>建设项目所在地区域环境质量现状及主要环境问题（环境空</w:t>
            </w:r>
            <w:r>
              <w:rPr>
                <w:rFonts w:ascii="SimHei" w:eastAsia="SimHei" w:hAnsi="SimHei" w:cs="SimHei"/>
                <w:spacing w:val="1"/>
                <w:position w:val="19"/>
                <w:sz w:val="28"/>
                <w:szCs w:val="28"/>
              </w:rPr>
              <w:t>气、地表水、地</w:t>
            </w:r>
          </w:p>
          <w:p>
            <w:pPr>
              <w:spacing w:line="222" w:lineRule="auto"/>
              <w:ind w:left="115"/>
              <w:rPr>
                <w:rFonts w:ascii="SimHei" w:eastAsia="SimHei" w:hAnsi="SimHei" w:cs="SimHei"/>
                <w:sz w:val="28"/>
                <w:szCs w:val="28"/>
              </w:rPr>
            </w:pPr>
            <w:r>
              <w:rPr>
                <w:rFonts w:ascii="SimHei" w:eastAsia="SimHei" w:hAnsi="SimHei" w:cs="SimHei"/>
                <w:spacing w:val="-2"/>
                <w:sz w:val="28"/>
                <w:szCs w:val="28"/>
              </w:rPr>
              <w:t>下水、声环境、生态环境等</w:t>
            </w:r>
            <w:r>
              <w:rPr>
                <w:rFonts w:ascii="SimHei" w:eastAsia="SimHei" w:hAnsi="SimHei" w:cs="SimHei"/>
                <w:spacing w:val="2"/>
                <w:sz w:val="28"/>
                <w:szCs w:val="28"/>
              </w:rPr>
              <w:t>）：</w:t>
            </w:r>
          </w:p>
          <w:p>
            <w:pPr>
              <w:pStyle w:val="TableText"/>
              <w:spacing w:before="202" w:line="220" w:lineRule="auto"/>
              <w:ind w:left="605"/>
            </w:pP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、项目所在区域环境质量现状</w:t>
            </w:r>
          </w:p>
          <w:p>
            <w:pPr>
              <w:pStyle w:val="TableText"/>
              <w:spacing w:before="182" w:line="220" w:lineRule="auto"/>
              <w:ind w:left="598"/>
            </w:pPr>
            <w:r>
              <w:rPr>
                <w:spacing w:val="-2"/>
              </w:rPr>
              <w:t>（</w:t>
            </w:r>
            <w:r>
              <w:rPr>
                <w:rFonts w:ascii="Times New Roman" w:eastAsia="Times New Roman" w:hAnsi="Times New Roman" w:cs="Times New Roman"/>
                <w:spacing w:val="-2"/>
              </w:rPr>
              <w:t>1</w:t>
            </w:r>
            <w:r>
              <w:rPr>
                <w:spacing w:val="-2"/>
              </w:rPr>
              <w:t>）项目所在区域地表水环境质量现状</w:t>
            </w:r>
          </w:p>
          <w:p>
            <w:pPr>
              <w:pStyle w:val="TableText"/>
              <w:spacing w:before="261" w:line="468" w:lineRule="exact"/>
              <w:ind w:left="591"/>
            </w:pPr>
            <w:r>
              <w:rPr>
                <w:spacing w:val="3"/>
                <w:position w:val="17"/>
              </w:rPr>
              <w:t>项目最终纳污水体为东阳江。根据《</w:t>
            </w:r>
            <w:r>
              <w:rPr>
                <w:rFonts w:ascii="Times New Roman" w:eastAsia="Times New Roman" w:hAnsi="Times New Roman" w:cs="Times New Roman"/>
                <w:spacing w:val="3"/>
                <w:position w:val="17"/>
              </w:rPr>
              <w:t xml:space="preserve">2019 </w:t>
            </w:r>
            <w:r>
              <w:rPr>
                <w:spacing w:val="3"/>
                <w:position w:val="17"/>
              </w:rPr>
              <w:t>年金华市</w:t>
            </w:r>
            <w:r>
              <w:rPr>
                <w:spacing w:val="2"/>
                <w:position w:val="17"/>
              </w:rPr>
              <w:t>环境状况公报》，东阳江全河段</w:t>
            </w:r>
          </w:p>
          <w:p>
            <w:pPr>
              <w:pStyle w:val="TableText"/>
              <w:spacing w:line="220" w:lineRule="auto"/>
              <w:ind w:left="110"/>
            </w:pPr>
            <w:r>
              <w:t>水质达到《地表水环境质量标准》（</w:t>
            </w:r>
            <w:r>
              <w:rPr>
                <w:rFonts w:ascii="Times New Roman" w:eastAsia="Times New Roman" w:hAnsi="Times New Roman" w:cs="Times New Roman"/>
              </w:rPr>
              <w:t>GB3838-20</w:t>
            </w:r>
            <w:r>
              <w:rPr>
                <w:rFonts w:ascii="Times New Roman" w:eastAsia="Times New Roman" w:hAnsi="Times New Roman" w:cs="Times New Roman"/>
                <w:spacing w:val="-1"/>
              </w:rPr>
              <w:t>02</w:t>
            </w:r>
            <w:r>
              <w:rPr>
                <w:spacing w:val="-1"/>
              </w:rPr>
              <w:t>）</w:t>
            </w:r>
            <w:r>
              <w:rPr>
                <w:rFonts w:ascii="Times New Roman" w:eastAsia="Times New Roman" w:hAnsi="Times New Roman" w:cs="Times New Roman"/>
                <w:spacing w:val="-1"/>
              </w:rPr>
              <w:t xml:space="preserve">III </w:t>
            </w:r>
            <w:r>
              <w:rPr>
                <w:spacing w:val="-1"/>
              </w:rPr>
              <w:t>类标准及以上。</w:t>
            </w:r>
          </w:p>
          <w:p>
            <w:pPr>
              <w:pStyle w:val="TableText"/>
              <w:spacing w:before="182" w:line="220" w:lineRule="auto"/>
              <w:ind w:left="598"/>
            </w:pPr>
            <w:r>
              <w:rPr>
                <w:spacing w:val="-2"/>
              </w:rPr>
              <w:t>（</w:t>
            </w:r>
            <w:r>
              <w:rPr>
                <w:rFonts w:ascii="Times New Roman" w:eastAsia="Times New Roman" w:hAnsi="Times New Roman" w:cs="Times New Roman"/>
                <w:spacing w:val="-2"/>
              </w:rPr>
              <w:t>2</w:t>
            </w:r>
            <w:r>
              <w:rPr>
                <w:spacing w:val="-2"/>
              </w:rPr>
              <w:t>）项目所在区域大气环境质量现状</w:t>
            </w:r>
          </w:p>
          <w:p>
            <w:pPr>
              <w:pStyle w:val="TableText"/>
              <w:spacing w:before="259" w:line="359" w:lineRule="auto"/>
              <w:ind w:left="108" w:right="92" w:firstLine="480"/>
              <w:jc w:val="both"/>
            </w:pPr>
            <w:r>
              <w:rPr>
                <w:spacing w:val="1"/>
              </w:rPr>
              <w:t>本项目位于金华市金东区塘雅镇含香工业园，根据</w:t>
            </w:r>
            <w:r>
              <w:rPr>
                <w:spacing w:val="-51"/>
              </w:rPr>
              <w:t xml:space="preserve"> </w:t>
            </w:r>
            <w:r>
              <w:rPr>
                <w:rFonts w:ascii="Times New Roman" w:eastAsia="Times New Roman" w:hAnsi="Times New Roman" w:cs="Times New Roman"/>
                <w:spacing w:val="1"/>
              </w:rPr>
              <w:t xml:space="preserve">2019 </w:t>
            </w:r>
            <w:r>
              <w:rPr>
                <w:spacing w:val="1"/>
              </w:rPr>
              <w:t>年金华市环境状况公报：按</w:t>
            </w:r>
            <w:r>
              <w:t xml:space="preserve"> </w:t>
            </w:r>
            <w:r>
              <w:rPr>
                <w:spacing w:val="-2"/>
              </w:rPr>
              <w:t>年均浓度值和第</w:t>
            </w:r>
            <w:r>
              <w:rPr>
                <w:spacing w:val="-50"/>
              </w:rPr>
              <w:t xml:space="preserve"> </w:t>
            </w:r>
            <w:r>
              <w:rPr>
                <w:rFonts w:ascii="Times New Roman" w:eastAsia="Times New Roman" w:hAnsi="Times New Roman" w:cs="Times New Roman"/>
                <w:spacing w:val="-2"/>
              </w:rPr>
              <w:t>98</w:t>
            </w:r>
            <w:r>
              <w:rPr>
                <w:rFonts w:ascii="Times New Roman" w:eastAsia="Times New Roman" w:hAnsi="Times New Roman" w:cs="Times New Roman"/>
                <w:spacing w:val="17"/>
                <w:w w:val="101"/>
              </w:rPr>
              <w:t xml:space="preserve"> </w:t>
            </w:r>
            <w:r>
              <w:rPr>
                <w:spacing w:val="-2"/>
              </w:rPr>
              <w:t>百分位数浓度评价，金华市</w:t>
            </w:r>
            <w:r>
              <w:rPr>
                <w:spacing w:val="-45"/>
              </w:rPr>
              <w:t xml:space="preserve"> </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0"/>
                <w:position w:val="-1"/>
                <w:sz w:val="15"/>
                <w:szCs w:val="15"/>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2"/>
                <w:w w:val="101"/>
                <w:position w:val="-1"/>
                <w:sz w:val="15"/>
                <w:szCs w:val="15"/>
              </w:rPr>
              <w:t xml:space="preserve"> </w:t>
            </w:r>
            <w:r>
              <w:rPr>
                <w:spacing w:val="-2"/>
              </w:rPr>
              <w:t>均达标</w:t>
            </w:r>
            <w:r>
              <w:rPr>
                <w:spacing w:val="-3"/>
              </w:rPr>
              <w:t>；按年均浓度值和第</w:t>
            </w:r>
            <w:r>
              <w:rPr>
                <w:spacing w:val="-51"/>
              </w:rPr>
              <w:t xml:space="preserve"> </w:t>
            </w:r>
            <w:r>
              <w:rPr>
                <w:rFonts w:ascii="Times New Roman" w:eastAsia="Times New Roman" w:hAnsi="Times New Roman" w:cs="Times New Roman"/>
                <w:spacing w:val="-3"/>
              </w:rPr>
              <w:t>95</w:t>
            </w:r>
            <w:r>
              <w:rPr>
                <w:rFonts w:ascii="Times New Roman" w:eastAsia="Times New Roman" w:hAnsi="Times New Roman" w:cs="Times New Roman"/>
              </w:rPr>
              <w:t xml:space="preserve">  </w:t>
            </w:r>
            <w:r>
              <w:rPr>
                <w:spacing w:val="-2"/>
              </w:rPr>
              <w:t>百分位数浓度评价，金华市</w:t>
            </w:r>
            <w:r>
              <w:rPr>
                <w:spacing w:val="-47"/>
              </w:rPr>
              <w:t xml:space="preserve"> </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 xml:space="preserve">10 </w:t>
            </w:r>
            <w:r>
              <w:rPr>
                <w:spacing w:val="-2"/>
              </w:rPr>
              <w:t>达标；按第</w:t>
            </w:r>
            <w:r>
              <w:rPr>
                <w:spacing w:val="-51"/>
              </w:rPr>
              <w:t xml:space="preserve"> </w:t>
            </w:r>
            <w:r>
              <w:rPr>
                <w:rFonts w:ascii="Times New Roman" w:eastAsia="Times New Roman" w:hAnsi="Times New Roman" w:cs="Times New Roman"/>
                <w:spacing w:val="-2"/>
              </w:rPr>
              <w:t>95</w:t>
            </w:r>
            <w:r>
              <w:rPr>
                <w:rFonts w:ascii="Times New Roman" w:eastAsia="Times New Roman" w:hAnsi="Times New Roman" w:cs="Times New Roman"/>
                <w:spacing w:val="18"/>
                <w:w w:val="101"/>
              </w:rPr>
              <w:t xml:space="preserve"> </w:t>
            </w:r>
            <w:r>
              <w:rPr>
                <w:spacing w:val="-2"/>
              </w:rPr>
              <w:t>百分位数浓度评价，金华市</w:t>
            </w:r>
            <w:r>
              <w:rPr>
                <w:spacing w:val="-52"/>
              </w:rPr>
              <w:t xml:space="preserve"> </w:t>
            </w:r>
            <w:r>
              <w:rPr>
                <w:rFonts w:ascii="Times New Roman" w:eastAsia="Times New Roman" w:hAnsi="Times New Roman" w:cs="Times New Roman"/>
                <w:spacing w:val="-2"/>
              </w:rPr>
              <w:t xml:space="preserve">CO </w:t>
            </w:r>
            <w:r>
              <w:rPr>
                <w:spacing w:val="-2"/>
              </w:rPr>
              <w:t>达标；按</w:t>
            </w:r>
            <w:r>
              <w:t xml:space="preserve"> </w:t>
            </w:r>
            <w:r>
              <w:rPr>
                <w:spacing w:val="-4"/>
              </w:rPr>
              <w:t>年均浓度值和第</w:t>
            </w:r>
            <w:r>
              <w:rPr>
                <w:spacing w:val="-50"/>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17"/>
                <w:w w:val="101"/>
              </w:rPr>
              <w:t xml:space="preserve"> </w:t>
            </w:r>
            <w:r>
              <w:rPr>
                <w:spacing w:val="-4"/>
              </w:rPr>
              <w:t>百分位数浓度评价，金华市</w:t>
            </w:r>
            <w:r>
              <w:rPr>
                <w:spacing w:val="-54"/>
              </w:rPr>
              <w:t xml:space="preserve"> </w:t>
            </w:r>
            <w:r>
              <w:rPr>
                <w:rFonts w:ascii="Times New Roman" w:eastAsia="Times New Roman" w:hAnsi="Times New Roman" w:cs="Times New Roman"/>
                <w:spacing w:val="-4"/>
              </w:rPr>
              <w:t>PM</w:t>
            </w:r>
            <w:r>
              <w:rPr>
                <w:rFonts w:ascii="Times New Roman" w:eastAsia="Times New Roman" w:hAnsi="Times New Roman" w:cs="Times New Roman"/>
                <w:spacing w:val="-4"/>
                <w:position w:val="-1"/>
                <w:sz w:val="15"/>
                <w:szCs w:val="15"/>
              </w:rPr>
              <w:t>2.5</w:t>
            </w:r>
            <w:r>
              <w:rPr>
                <w:rFonts w:ascii="Times New Roman" w:eastAsia="Times New Roman" w:hAnsi="Times New Roman" w:cs="Times New Roman"/>
                <w:spacing w:val="10"/>
                <w:w w:val="101"/>
                <w:position w:val="-1"/>
                <w:sz w:val="15"/>
                <w:szCs w:val="15"/>
              </w:rPr>
              <w:t xml:space="preserve"> </w:t>
            </w:r>
            <w:r>
              <w:rPr>
                <w:spacing w:val="-4"/>
              </w:rPr>
              <w:t>均达标；按日</w:t>
            </w:r>
            <w:r>
              <w:rPr>
                <w:spacing w:val="-5"/>
              </w:rPr>
              <w:t>最大</w:t>
            </w:r>
            <w:r>
              <w:rPr>
                <w:spacing w:val="-43"/>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6"/>
              </w:rPr>
              <w:t xml:space="preserve"> </w:t>
            </w:r>
            <w:r>
              <w:rPr>
                <w:spacing w:val="-5"/>
              </w:rPr>
              <w:t>小时滑动平均浓</w:t>
            </w:r>
          </w:p>
          <w:p>
            <w:pPr>
              <w:pStyle w:val="TableText"/>
              <w:spacing w:line="218" w:lineRule="auto"/>
              <w:ind w:left="106"/>
            </w:pPr>
            <w:r>
              <w:rPr>
                <w:spacing w:val="-2"/>
              </w:rPr>
              <w:t>度第</w:t>
            </w:r>
            <w:r>
              <w:rPr>
                <w:spacing w:val="-50"/>
              </w:rPr>
              <w:t xml:space="preserve"> </w:t>
            </w:r>
            <w:r>
              <w:rPr>
                <w:rFonts w:ascii="Times New Roman" w:eastAsia="Times New Roman" w:hAnsi="Times New Roman" w:cs="Times New Roman"/>
                <w:spacing w:val="-2"/>
              </w:rPr>
              <w:t>90</w:t>
            </w:r>
            <w:r>
              <w:rPr>
                <w:rFonts w:ascii="Times New Roman" w:eastAsia="Times New Roman" w:hAnsi="Times New Roman" w:cs="Times New Roman"/>
                <w:spacing w:val="18"/>
              </w:rPr>
              <w:t xml:space="preserve"> </w:t>
            </w:r>
            <w:r>
              <w:rPr>
                <w:spacing w:val="-2"/>
              </w:rPr>
              <w:t>百分位数浓度评价，金华市</w:t>
            </w:r>
            <w:r>
              <w:rPr>
                <w:spacing w:val="-52"/>
              </w:rPr>
              <w:t xml:space="preserve"> </w:t>
            </w:r>
            <w:r>
              <w:rPr>
                <w:rFonts w:ascii="Times New Roman" w:eastAsia="Times New Roman" w:hAnsi="Times New Roman" w:cs="Times New Roman"/>
                <w:spacing w:val="-2"/>
              </w:rPr>
              <w:t>O</w:t>
            </w:r>
            <w:r>
              <w:rPr>
                <w:rFonts w:ascii="Times New Roman" w:eastAsia="Times New Roman" w:hAnsi="Times New Roman" w:cs="Times New Roman"/>
                <w:spacing w:val="-2"/>
                <w:position w:val="-1"/>
                <w:sz w:val="15"/>
                <w:szCs w:val="15"/>
              </w:rPr>
              <w:t xml:space="preserve">3 </w:t>
            </w:r>
            <w:r>
              <w:rPr>
                <w:spacing w:val="-2"/>
              </w:rPr>
              <w:t>达标。</w:t>
            </w:r>
          </w:p>
          <w:p>
            <w:pPr>
              <w:pStyle w:val="TableText"/>
              <w:spacing w:before="181" w:line="468" w:lineRule="exact"/>
              <w:ind w:left="590"/>
            </w:pPr>
            <w:r>
              <w:rPr>
                <w:spacing w:val="-1"/>
                <w:position w:val="17"/>
              </w:rPr>
              <w:t>综上所述，</w:t>
            </w:r>
            <w:r>
              <w:rPr>
                <w:rFonts w:ascii="Times New Roman" w:eastAsia="Times New Roman" w:hAnsi="Times New Roman" w:cs="Times New Roman"/>
                <w:spacing w:val="-1"/>
                <w:position w:val="17"/>
              </w:rPr>
              <w:t xml:space="preserve">2019 </w:t>
            </w:r>
            <w:r>
              <w:rPr>
                <w:spacing w:val="-1"/>
                <w:position w:val="17"/>
              </w:rPr>
              <w:t>年金华市为环境空气质量达标区。</w:t>
            </w:r>
          </w:p>
          <w:p>
            <w:pPr>
              <w:pStyle w:val="TableText"/>
              <w:spacing w:line="220" w:lineRule="auto"/>
              <w:ind w:left="598"/>
            </w:pPr>
            <w:r>
              <w:rPr>
                <w:spacing w:val="-2"/>
              </w:rPr>
              <w:t>（</w:t>
            </w:r>
            <w:r>
              <w:rPr>
                <w:rFonts w:ascii="Times New Roman" w:eastAsia="Times New Roman" w:hAnsi="Times New Roman" w:cs="Times New Roman"/>
                <w:spacing w:val="-2"/>
              </w:rPr>
              <w:t>3</w:t>
            </w:r>
            <w:r>
              <w:rPr>
                <w:spacing w:val="-2"/>
              </w:rPr>
              <w:t>）项目所在区域声环境质量现状</w:t>
            </w:r>
          </w:p>
          <w:p>
            <w:pPr>
              <w:pStyle w:val="TableText"/>
              <w:spacing w:before="180" w:line="468" w:lineRule="exact"/>
              <w:ind w:left="587"/>
            </w:pPr>
            <w:r>
              <w:rPr>
                <w:spacing w:val="-2"/>
                <w:position w:val="17"/>
              </w:rPr>
              <w:t>根据现场勘察，本项目位于金华市金东区塘雅镇含香工业园，为了解项目所在地的声</w:t>
            </w:r>
          </w:p>
          <w:p>
            <w:pPr>
              <w:pStyle w:val="TableText"/>
              <w:spacing w:line="220" w:lineRule="auto"/>
              <w:ind w:left="107"/>
            </w:pPr>
            <w:r>
              <w:rPr>
                <w:spacing w:val="-3"/>
              </w:rPr>
              <w:t>环境质量现状，监测结果详见表</w:t>
            </w:r>
            <w:r>
              <w:rPr>
                <w:spacing w:val="-45"/>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p>
            <w:pPr>
              <w:pStyle w:val="TableText"/>
              <w:spacing w:before="197" w:line="202" w:lineRule="auto"/>
              <w:ind w:left="2809"/>
              <w:rPr>
                <w:sz w:val="20"/>
                <w:szCs w:val="20"/>
              </w:rPr>
            </w:pPr>
            <w:r>
              <w:rPr>
                <w:spacing w:val="7"/>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7"/>
                <w:sz w:val="20"/>
                <w:szCs w:val="20"/>
              </w:rPr>
              <w:t xml:space="preserve">3-1    </w:t>
            </w:r>
            <w:r>
              <w:rPr>
                <w:spacing w:val="7"/>
                <w:sz w:val="20"/>
                <w:szCs w:val="20"/>
                <w14:textOutline w14:w="3795" w14:cap="sq">
                  <w14:solidFill>
                    <w14:srgbClr w14:val="000000"/>
                  </w14:solidFill>
                  <w14:prstDash w14:val="solid"/>
                  <w14:bevel/>
                </w14:textOutline>
              </w:rPr>
              <w:t>噪声监测结果表</w:t>
            </w:r>
            <w:r>
              <w:rPr>
                <w:spacing w:val="10"/>
                <w:sz w:val="20"/>
                <w:szCs w:val="20"/>
              </w:rPr>
              <w:t xml:space="preserve">  </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7"/>
                <w:sz w:val="20"/>
                <w:szCs w:val="20"/>
              </w:rPr>
              <w:t>A</w:t>
            </w:r>
            <w:r>
              <w:rPr>
                <w:spacing w:val="7"/>
                <w:sz w:val="20"/>
                <w:szCs w:val="20"/>
                <w14:textOutline w14:w="3795" w14:cap="sq">
                  <w14:solidFill>
                    <w14:srgbClr w14:val="000000"/>
                  </w14:solidFill>
                  <w14:prstDash w14:val="solid"/>
                  <w14:bevel/>
                </w14:textOutline>
              </w:rPr>
              <w:t>）</w:t>
            </w:r>
          </w:p>
        </w:tc>
      </w:tr>
      <w:tr>
        <w:tblPrEx>
          <w:tblW w:w="9518" w:type="dxa"/>
          <w:tblInd w:w="12" w:type="dxa"/>
          <w:tblLayout w:type="fixed"/>
        </w:tblPrEx>
        <w:trPr>
          <w:trHeight w:val="349"/>
        </w:trPr>
        <w:tc>
          <w:tcPr>
            <w:tcW w:w="2309" w:type="dxa"/>
            <w:tcBorders>
              <w:left w:val="single" w:sz="10" w:space="0" w:color="000000"/>
            </w:tcBorders>
            <w:vAlign w:val="top"/>
          </w:tcPr>
          <w:p>
            <w:pPr>
              <w:pStyle w:val="TableText"/>
              <w:spacing w:before="103" w:line="217" w:lineRule="auto"/>
              <w:ind w:left="627"/>
              <w:rPr>
                <w:sz w:val="20"/>
                <w:szCs w:val="20"/>
              </w:rPr>
            </w:pPr>
            <w:r>
              <w:rPr>
                <w:spacing w:val="7"/>
                <w:sz w:val="20"/>
                <w:szCs w:val="20"/>
              </w:rPr>
              <w:t>监测点名称</w:t>
            </w:r>
          </w:p>
        </w:tc>
        <w:tc>
          <w:tcPr>
            <w:tcW w:w="2105" w:type="dxa"/>
            <w:vAlign w:val="top"/>
          </w:tcPr>
          <w:p>
            <w:pPr>
              <w:pStyle w:val="TableText"/>
              <w:spacing w:before="103" w:line="217" w:lineRule="auto"/>
              <w:ind w:left="527"/>
              <w:rPr>
                <w:sz w:val="20"/>
                <w:szCs w:val="20"/>
              </w:rPr>
            </w:pPr>
            <w:r>
              <w:rPr>
                <w:spacing w:val="8"/>
                <w:sz w:val="20"/>
                <w:szCs w:val="20"/>
              </w:rPr>
              <w:t>昼间测量值</w:t>
            </w:r>
          </w:p>
        </w:tc>
        <w:tc>
          <w:tcPr>
            <w:tcW w:w="1693" w:type="dxa"/>
            <w:vAlign w:val="top"/>
          </w:tcPr>
          <w:p>
            <w:pPr>
              <w:pStyle w:val="TableText"/>
              <w:spacing w:before="103" w:line="217" w:lineRule="auto"/>
              <w:ind w:left="541"/>
              <w:rPr>
                <w:sz w:val="20"/>
                <w:szCs w:val="20"/>
              </w:rPr>
            </w:pPr>
            <w:r>
              <w:rPr>
                <w:spacing w:val="6"/>
                <w:sz w:val="20"/>
                <w:szCs w:val="20"/>
              </w:rPr>
              <w:t>标准值</w:t>
            </w:r>
          </w:p>
        </w:tc>
        <w:tc>
          <w:tcPr>
            <w:tcW w:w="1694" w:type="dxa"/>
            <w:vAlign w:val="top"/>
          </w:tcPr>
          <w:p>
            <w:pPr>
              <w:pStyle w:val="TableText"/>
              <w:spacing w:before="103" w:line="217" w:lineRule="auto"/>
              <w:ind w:left="338"/>
              <w:rPr>
                <w:sz w:val="20"/>
                <w:szCs w:val="20"/>
              </w:rPr>
            </w:pPr>
            <w:r>
              <w:rPr>
                <w:spacing w:val="7"/>
                <w:sz w:val="20"/>
                <w:szCs w:val="20"/>
              </w:rPr>
              <w:t>夜间测量值</w:t>
            </w:r>
          </w:p>
        </w:tc>
        <w:tc>
          <w:tcPr>
            <w:tcW w:w="1717" w:type="dxa"/>
            <w:tcBorders>
              <w:right w:val="single" w:sz="10" w:space="0" w:color="000000"/>
            </w:tcBorders>
            <w:vAlign w:val="top"/>
          </w:tcPr>
          <w:p>
            <w:pPr>
              <w:pStyle w:val="TableText"/>
              <w:spacing w:before="103" w:line="217" w:lineRule="auto"/>
              <w:ind w:left="550"/>
              <w:rPr>
                <w:sz w:val="20"/>
                <w:szCs w:val="20"/>
              </w:rPr>
            </w:pPr>
            <w:r>
              <w:rPr>
                <w:spacing w:val="6"/>
                <w:sz w:val="20"/>
                <w:szCs w:val="20"/>
              </w:rPr>
              <w:t>标准值</w:t>
            </w:r>
          </w:p>
        </w:tc>
      </w:tr>
      <w:tr>
        <w:tblPrEx>
          <w:tblW w:w="9518" w:type="dxa"/>
          <w:tblInd w:w="12" w:type="dxa"/>
          <w:tblLayout w:type="fixed"/>
        </w:tblPrEx>
        <w:trPr>
          <w:trHeight w:val="282"/>
        </w:trPr>
        <w:tc>
          <w:tcPr>
            <w:tcW w:w="2309" w:type="dxa"/>
            <w:tcBorders>
              <w:left w:val="single" w:sz="10" w:space="0" w:color="000000"/>
            </w:tcBorders>
            <w:vAlign w:val="top"/>
          </w:tcPr>
          <w:p>
            <w:pPr>
              <w:pStyle w:val="TableText"/>
              <w:spacing w:before="71" w:line="185" w:lineRule="auto"/>
              <w:ind w:left="948"/>
              <w:rPr>
                <w:sz w:val="20"/>
                <w:szCs w:val="20"/>
              </w:rPr>
            </w:pPr>
            <w:r>
              <w:rPr>
                <w:spacing w:val="1"/>
                <w:sz w:val="20"/>
                <w:szCs w:val="20"/>
              </w:rPr>
              <w:t>东侧</w:t>
            </w:r>
          </w:p>
        </w:tc>
        <w:tc>
          <w:tcPr>
            <w:tcW w:w="2105" w:type="dxa"/>
            <w:vAlign w:val="top"/>
          </w:tcPr>
          <w:p>
            <w:pPr>
              <w:spacing w:before="108" w:line="171" w:lineRule="auto"/>
              <w:ind w:left="8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50.6</w:t>
            </w:r>
          </w:p>
        </w:tc>
        <w:tc>
          <w:tcPr>
            <w:tcW w:w="1693" w:type="dxa"/>
            <w:vAlign w:val="top"/>
          </w:tcPr>
          <w:p>
            <w:pPr>
              <w:spacing w:before="108" w:line="171" w:lineRule="auto"/>
              <w:ind w:left="749"/>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694" w:type="dxa"/>
            <w:vAlign w:val="top"/>
          </w:tcPr>
          <w:p>
            <w:pPr>
              <w:spacing w:before="108" w:line="171"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47.8</w:t>
            </w:r>
          </w:p>
        </w:tc>
        <w:tc>
          <w:tcPr>
            <w:tcW w:w="1717" w:type="dxa"/>
            <w:tcBorders>
              <w:right w:val="single" w:sz="10" w:space="0" w:color="000000"/>
            </w:tcBorders>
            <w:vAlign w:val="top"/>
          </w:tcPr>
          <w:p>
            <w:pPr>
              <w:spacing w:before="111" w:line="168" w:lineRule="auto"/>
              <w:ind w:left="76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518" w:type="dxa"/>
          <w:tblInd w:w="12" w:type="dxa"/>
          <w:tblLayout w:type="fixed"/>
        </w:tblPrEx>
        <w:trPr>
          <w:trHeight w:val="283"/>
        </w:trPr>
        <w:tc>
          <w:tcPr>
            <w:tcW w:w="2309" w:type="dxa"/>
            <w:tcBorders>
              <w:left w:val="single" w:sz="10" w:space="0" w:color="000000"/>
            </w:tcBorders>
            <w:vAlign w:val="top"/>
          </w:tcPr>
          <w:p>
            <w:pPr>
              <w:pStyle w:val="TableText"/>
              <w:spacing w:before="74" w:line="183" w:lineRule="auto"/>
              <w:ind w:left="943"/>
              <w:rPr>
                <w:sz w:val="20"/>
                <w:szCs w:val="20"/>
              </w:rPr>
            </w:pPr>
            <w:r>
              <w:rPr>
                <w:spacing w:val="3"/>
                <w:sz w:val="20"/>
                <w:szCs w:val="20"/>
              </w:rPr>
              <w:t>南侧</w:t>
            </w:r>
          </w:p>
        </w:tc>
        <w:tc>
          <w:tcPr>
            <w:tcW w:w="2105" w:type="dxa"/>
            <w:vAlign w:val="top"/>
          </w:tcPr>
          <w:p>
            <w:pPr>
              <w:spacing w:before="111" w:line="169" w:lineRule="auto"/>
              <w:ind w:left="8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55.4</w:t>
            </w:r>
          </w:p>
        </w:tc>
        <w:tc>
          <w:tcPr>
            <w:tcW w:w="1693" w:type="dxa"/>
            <w:vAlign w:val="top"/>
          </w:tcPr>
          <w:p>
            <w:pPr>
              <w:spacing w:before="111" w:line="169" w:lineRule="auto"/>
              <w:ind w:left="749"/>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694" w:type="dxa"/>
            <w:vAlign w:val="top"/>
          </w:tcPr>
          <w:p>
            <w:pPr>
              <w:spacing w:before="111" w:line="169"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49.5</w:t>
            </w:r>
          </w:p>
        </w:tc>
        <w:tc>
          <w:tcPr>
            <w:tcW w:w="1717" w:type="dxa"/>
            <w:tcBorders>
              <w:right w:val="single" w:sz="10" w:space="0" w:color="000000"/>
            </w:tcBorders>
            <w:vAlign w:val="top"/>
          </w:tcPr>
          <w:p>
            <w:pPr>
              <w:spacing w:before="113" w:line="166" w:lineRule="auto"/>
              <w:ind w:left="76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518" w:type="dxa"/>
          <w:tblInd w:w="12" w:type="dxa"/>
          <w:tblLayout w:type="fixed"/>
        </w:tblPrEx>
        <w:trPr>
          <w:trHeight w:val="283"/>
        </w:trPr>
        <w:tc>
          <w:tcPr>
            <w:tcW w:w="2309" w:type="dxa"/>
            <w:tcBorders>
              <w:left w:val="single" w:sz="10" w:space="0" w:color="000000"/>
            </w:tcBorders>
            <w:vAlign w:val="top"/>
          </w:tcPr>
          <w:p>
            <w:pPr>
              <w:pStyle w:val="TableText"/>
              <w:spacing w:before="74" w:line="183" w:lineRule="auto"/>
              <w:ind w:left="946"/>
              <w:rPr>
                <w:sz w:val="20"/>
                <w:szCs w:val="20"/>
              </w:rPr>
            </w:pPr>
            <w:r>
              <w:rPr>
                <w:spacing w:val="2"/>
                <w:sz w:val="20"/>
                <w:szCs w:val="20"/>
              </w:rPr>
              <w:t>西侧</w:t>
            </w:r>
          </w:p>
        </w:tc>
        <w:tc>
          <w:tcPr>
            <w:tcW w:w="2105" w:type="dxa"/>
            <w:vAlign w:val="top"/>
          </w:tcPr>
          <w:p>
            <w:pPr>
              <w:spacing w:before="111" w:line="169" w:lineRule="auto"/>
              <w:ind w:left="87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8</w:t>
            </w:r>
          </w:p>
        </w:tc>
        <w:tc>
          <w:tcPr>
            <w:tcW w:w="1693" w:type="dxa"/>
            <w:vAlign w:val="top"/>
          </w:tcPr>
          <w:p>
            <w:pPr>
              <w:spacing w:before="111" w:line="169" w:lineRule="auto"/>
              <w:ind w:left="749"/>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694" w:type="dxa"/>
            <w:vAlign w:val="top"/>
          </w:tcPr>
          <w:p>
            <w:pPr>
              <w:spacing w:before="111" w:line="169"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w:t>
            </w:r>
          </w:p>
        </w:tc>
        <w:tc>
          <w:tcPr>
            <w:tcW w:w="1717" w:type="dxa"/>
            <w:tcBorders>
              <w:right w:val="single" w:sz="10" w:space="0" w:color="000000"/>
            </w:tcBorders>
            <w:vAlign w:val="top"/>
          </w:tcPr>
          <w:p>
            <w:pPr>
              <w:spacing w:before="113" w:line="166" w:lineRule="auto"/>
              <w:ind w:left="76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518" w:type="dxa"/>
          <w:tblInd w:w="12" w:type="dxa"/>
          <w:tblLayout w:type="fixed"/>
        </w:tblPrEx>
        <w:trPr>
          <w:trHeight w:val="324"/>
        </w:trPr>
        <w:tc>
          <w:tcPr>
            <w:tcW w:w="2309" w:type="dxa"/>
            <w:tcBorders>
              <w:left w:val="single" w:sz="10" w:space="0" w:color="000000"/>
            </w:tcBorders>
            <w:vAlign w:val="top"/>
          </w:tcPr>
          <w:p>
            <w:pPr>
              <w:pStyle w:val="TableText"/>
              <w:spacing w:before="82" w:line="214" w:lineRule="auto"/>
              <w:ind w:left="944"/>
              <w:rPr>
                <w:sz w:val="20"/>
                <w:szCs w:val="20"/>
              </w:rPr>
            </w:pPr>
            <w:r>
              <w:rPr>
                <w:spacing w:val="3"/>
                <w:sz w:val="20"/>
                <w:szCs w:val="20"/>
              </w:rPr>
              <w:t>北侧</w:t>
            </w:r>
          </w:p>
        </w:tc>
        <w:tc>
          <w:tcPr>
            <w:tcW w:w="2105" w:type="dxa"/>
            <w:vAlign w:val="top"/>
          </w:tcPr>
          <w:p>
            <w:pPr>
              <w:spacing w:before="118" w:line="195" w:lineRule="auto"/>
              <w:ind w:left="8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53.3</w:t>
            </w:r>
          </w:p>
        </w:tc>
        <w:tc>
          <w:tcPr>
            <w:tcW w:w="1693" w:type="dxa"/>
            <w:vAlign w:val="top"/>
          </w:tcPr>
          <w:p>
            <w:pPr>
              <w:spacing w:before="118" w:line="195" w:lineRule="auto"/>
              <w:ind w:left="749"/>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694" w:type="dxa"/>
            <w:vAlign w:val="top"/>
          </w:tcPr>
          <w:p>
            <w:pPr>
              <w:spacing w:before="118"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46.9</w:t>
            </w:r>
          </w:p>
        </w:tc>
        <w:tc>
          <w:tcPr>
            <w:tcW w:w="1717" w:type="dxa"/>
            <w:tcBorders>
              <w:right w:val="single" w:sz="10" w:space="0" w:color="000000"/>
            </w:tcBorders>
            <w:vAlign w:val="top"/>
          </w:tcPr>
          <w:p>
            <w:pPr>
              <w:spacing w:before="121" w:line="192" w:lineRule="auto"/>
              <w:ind w:left="760"/>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sectPr>
          <w:footerReference w:type="default" r:id="rId27"/>
          <w:pgSz w:w="11906" w:h="16839"/>
          <w:pgMar w:top="1431" w:right="1066" w:bottom="1156" w:left="1295" w:header="0" w:footer="994" w:gutter="0"/>
          <w:pgNumType w:start="25"/>
          <w:cols w:space="708"/>
        </w:sectPr>
      </w:pPr>
    </w:p>
    <w:tbl>
      <w:tblPr>
        <w:tblStyle w:val="TableNormal22"/>
        <w:tblW w:w="951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18"/>
      </w:tblGrid>
      <w:tr>
        <w:tblPrEx>
          <w:tblW w:w="951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2"/>
        </w:trPr>
        <w:tc>
          <w:tcPr>
            <w:tcW w:w="9518" w:type="dxa"/>
            <w:tcBorders>
              <w:left w:val="single" w:sz="10" w:space="0" w:color="000000"/>
              <w:bottom w:val="single" w:sz="10" w:space="0" w:color="000000"/>
              <w:right w:val="single" w:sz="10" w:space="0" w:color="000000"/>
            </w:tcBorders>
            <w:vAlign w:val="top"/>
          </w:tcPr>
          <w:p>
            <w:pPr>
              <w:pStyle w:val="TableText"/>
              <w:spacing w:before="48" w:line="430" w:lineRule="exact"/>
              <w:ind w:left="616"/>
            </w:pPr>
            <w:r>
              <w:rPr>
                <w:spacing w:val="-1"/>
                <w:position w:val="14"/>
              </w:rPr>
              <w:t>由上表可知，项目所在地场界满足《声环境质量标准》（</w:t>
            </w:r>
            <w:r>
              <w:rPr>
                <w:rFonts w:ascii="Times New Roman" w:eastAsia="Times New Roman" w:hAnsi="Times New Roman" w:cs="Times New Roman"/>
                <w:spacing w:val="-1"/>
                <w:position w:val="14"/>
              </w:rPr>
              <w:t>GB3096-2008</w:t>
            </w:r>
            <w:r>
              <w:rPr>
                <w:spacing w:val="-1"/>
                <w:position w:val="14"/>
              </w:rPr>
              <w:t>）中</w:t>
            </w:r>
            <w:r>
              <w:rPr>
                <w:spacing w:val="-51"/>
                <w:position w:val="14"/>
              </w:rPr>
              <w:t xml:space="preserve"> </w:t>
            </w:r>
            <w:r>
              <w:rPr>
                <w:rFonts w:ascii="Times New Roman" w:eastAsia="Times New Roman" w:hAnsi="Times New Roman" w:cs="Times New Roman"/>
                <w:spacing w:val="-1"/>
                <w:position w:val="14"/>
              </w:rPr>
              <w:t xml:space="preserve">3 </w:t>
            </w:r>
            <w:r>
              <w:rPr>
                <w:spacing w:val="-1"/>
                <w:position w:val="14"/>
              </w:rPr>
              <w:t>类</w:t>
            </w:r>
            <w:r>
              <w:rPr>
                <w:spacing w:val="-2"/>
                <w:position w:val="14"/>
              </w:rPr>
              <w:t>区标</w:t>
            </w:r>
          </w:p>
          <w:p>
            <w:pPr>
              <w:pStyle w:val="TableText"/>
              <w:spacing w:line="360" w:lineRule="exact"/>
              <w:ind w:left="109"/>
            </w:pPr>
            <w:r>
              <w:rPr>
                <w:spacing w:val="-3"/>
                <w:position w:val="2"/>
              </w:rPr>
              <w:t>准即昼间</w:t>
            </w:r>
            <w:r>
              <w:rPr>
                <w:spacing w:val="-48"/>
                <w:position w:val="2"/>
              </w:rPr>
              <w:t xml:space="preserve"> </w:t>
            </w:r>
            <w:r>
              <w:rPr>
                <w:rFonts w:ascii="Times New Roman" w:eastAsia="Times New Roman" w:hAnsi="Times New Roman" w:cs="Times New Roman"/>
                <w:spacing w:val="-3"/>
                <w:position w:val="2"/>
              </w:rPr>
              <w:t>65dB</w:t>
            </w:r>
            <w:r>
              <w:rPr>
                <w:spacing w:val="-3"/>
                <w:position w:val="2"/>
              </w:rPr>
              <w:t>（</w:t>
            </w:r>
            <w:r>
              <w:rPr>
                <w:rFonts w:ascii="Times New Roman" w:eastAsia="Times New Roman" w:hAnsi="Times New Roman" w:cs="Times New Roman"/>
                <w:spacing w:val="-3"/>
                <w:position w:val="2"/>
              </w:rPr>
              <w:t>A</w:t>
            </w:r>
            <w:r>
              <w:rPr>
                <w:spacing w:val="11"/>
                <w:position w:val="2"/>
              </w:rPr>
              <w:t>），</w:t>
            </w:r>
            <w:r>
              <w:rPr>
                <w:spacing w:val="-3"/>
                <w:position w:val="2"/>
              </w:rPr>
              <w:t>夜间</w:t>
            </w:r>
            <w:r>
              <w:rPr>
                <w:spacing w:val="-49"/>
                <w:position w:val="2"/>
              </w:rPr>
              <w:t xml:space="preserve"> </w:t>
            </w:r>
            <w:r>
              <w:rPr>
                <w:rFonts w:ascii="Times New Roman" w:eastAsia="Times New Roman" w:hAnsi="Times New Roman" w:cs="Times New Roman"/>
                <w:spacing w:val="-3"/>
                <w:position w:val="2"/>
              </w:rPr>
              <w:t>55dB</w:t>
            </w:r>
            <w:r>
              <w:rPr>
                <w:spacing w:val="-3"/>
                <w:position w:val="2"/>
              </w:rPr>
              <w:t>（</w:t>
            </w:r>
            <w:r>
              <w:rPr>
                <w:rFonts w:ascii="Times New Roman" w:eastAsia="Times New Roman" w:hAnsi="Times New Roman" w:cs="Times New Roman"/>
                <w:spacing w:val="-3"/>
                <w:position w:val="2"/>
              </w:rPr>
              <w:t>A</w:t>
            </w:r>
            <w:r>
              <w:rPr>
                <w:spacing w:val="-3"/>
                <w:position w:val="2"/>
              </w:rPr>
              <w:t>）。</w:t>
            </w:r>
          </w:p>
          <w:p>
            <w:pPr>
              <w:pStyle w:val="TableText"/>
              <w:spacing w:before="142" w:line="221"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22"/>
              </w:rPr>
              <w:t xml:space="preserve"> </w:t>
            </w:r>
            <w:r>
              <w:rPr>
                <w:spacing w:val="-3"/>
              </w:rPr>
              <w:t>、项目所在区域周边污染源情况</w:t>
            </w:r>
          </w:p>
          <w:p>
            <w:pPr>
              <w:pStyle w:val="TableText"/>
              <w:spacing w:before="178" w:line="221" w:lineRule="auto"/>
              <w:ind w:left="598"/>
            </w:pPr>
            <w:r>
              <w:rPr>
                <w:spacing w:val="-3"/>
              </w:rPr>
              <w:t>（</w:t>
            </w:r>
            <w:r>
              <w:rPr>
                <w:rFonts w:ascii="Times New Roman" w:eastAsia="Times New Roman" w:hAnsi="Times New Roman" w:cs="Times New Roman"/>
                <w:spacing w:val="-3"/>
              </w:rPr>
              <w:t>1</w:t>
            </w:r>
            <w:r>
              <w:rPr>
                <w:spacing w:val="-3"/>
              </w:rPr>
              <w:t>）周边污染源情况</w:t>
            </w:r>
          </w:p>
          <w:p>
            <w:pPr>
              <w:pStyle w:val="TableText"/>
              <w:spacing w:before="181" w:line="220" w:lineRule="auto"/>
              <w:ind w:left="591"/>
            </w:pPr>
            <w:r>
              <w:rPr>
                <w:spacing w:val="-1"/>
              </w:rPr>
              <w:t>项目位于金华市金东区塘雅镇含香工业园，周边主要为塑料制品制造企业。</w:t>
            </w:r>
          </w:p>
          <w:p>
            <w:pPr>
              <w:pStyle w:val="TableText"/>
              <w:spacing w:before="179" w:line="219" w:lineRule="auto"/>
              <w:ind w:left="598"/>
            </w:pPr>
            <w:r>
              <w:rPr>
                <w:spacing w:val="-2"/>
              </w:rPr>
              <w:t>（</w:t>
            </w:r>
            <w:r>
              <w:rPr>
                <w:rFonts w:ascii="Times New Roman" w:eastAsia="Times New Roman" w:hAnsi="Times New Roman" w:cs="Times New Roman"/>
                <w:spacing w:val="-2"/>
              </w:rPr>
              <w:t>2</w:t>
            </w:r>
            <w:r>
              <w:rPr>
                <w:spacing w:val="-2"/>
              </w:rPr>
              <w:t>）对本项目的影响程度</w:t>
            </w:r>
          </w:p>
          <w:p>
            <w:pPr>
              <w:pStyle w:val="TableText"/>
              <w:spacing w:before="184" w:line="219" w:lineRule="auto"/>
              <w:ind w:left="587"/>
            </w:pPr>
            <w:r>
              <w:rPr>
                <w:spacing w:val="-1"/>
              </w:rPr>
              <w:t>根据现场踏勘，地周边环境对本项目无明显不利影响。</w:t>
            </w:r>
          </w:p>
        </w:tc>
      </w:tr>
    </w:tbl>
    <w:p>
      <w:pPr>
        <w:pStyle w:val="BodyText"/>
      </w:pPr>
    </w:p>
    <w:p>
      <w:pPr>
        <w:sectPr>
          <w:footerReference w:type="default" r:id="rId28"/>
          <w:type w:val="nextPage"/>
          <w:pgSz w:w="11906" w:h="16839"/>
          <w:pgMar w:top="1431" w:right="1066" w:bottom="1156" w:left="1295" w:header="0" w:footer="994" w:gutter="0"/>
          <w:pgNumType w:start="26"/>
          <w:cols w:space="708"/>
          <w:titlePg w:val="0"/>
        </w:sectPr>
      </w:pPr>
    </w:p>
    <w:p>
      <w:pPr>
        <w:spacing w:before="117" w:line="227" w:lineRule="auto"/>
        <w:ind w:left="136"/>
        <w:rPr>
          <w:rFonts w:ascii="SimHei" w:eastAsia="SimHei" w:hAnsi="SimHei" w:cs="SimHei"/>
          <w:sz w:val="35"/>
          <w:szCs w:val="35"/>
        </w:rPr>
      </w:pPr>
      <w:bookmarkStart w:id="2" w:name="bookmark4"/>
      <w:bookmarkEnd w:id="2"/>
      <w:r>
        <w:rPr>
          <w:rFonts w:ascii="SimHei" w:eastAsia="SimHei" w:hAnsi="SimHei" w:cs="SimHei"/>
          <w:spacing w:val="7"/>
          <w:sz w:val="35"/>
          <w:szCs w:val="35"/>
        </w:rPr>
        <w:t>环境质量状况</w:t>
      </w:r>
    </w:p>
    <w:p>
      <w:pPr>
        <w:spacing w:line="62" w:lineRule="exact"/>
      </w:pPr>
    </w:p>
    <w:tbl>
      <w:tblPr>
        <w:tblStyle w:val="TableNormal23"/>
        <w:tblW w:w="9363"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63"/>
      </w:tblGrid>
      <w:tr>
        <w:tblPrEx>
          <w:tblW w:w="9363"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88"/>
        </w:trPr>
        <w:tc>
          <w:tcPr>
            <w:tcW w:w="9363" w:type="dxa"/>
            <w:vAlign w:val="top"/>
          </w:tcPr>
          <w:p>
            <w:pPr>
              <w:spacing w:before="46" w:line="222" w:lineRule="auto"/>
              <w:ind w:left="113"/>
              <w:rPr>
                <w:rFonts w:ascii="SimHei" w:eastAsia="SimHei" w:hAnsi="SimHei" w:cs="SimHei"/>
                <w:sz w:val="28"/>
                <w:szCs w:val="28"/>
              </w:rPr>
            </w:pPr>
            <w:r>
              <w:rPr>
                <w:rFonts w:ascii="SimHei" w:eastAsia="SimHei" w:hAnsi="SimHei" w:cs="SimHei"/>
                <w:spacing w:val="-1"/>
                <w:sz w:val="28"/>
                <w:szCs w:val="28"/>
              </w:rPr>
              <w:t>主要环境保护目标（列出名单及保护级别</w:t>
            </w:r>
            <w:r>
              <w:rPr>
                <w:rFonts w:ascii="SimHei" w:eastAsia="SimHei" w:hAnsi="SimHei" w:cs="SimHei"/>
                <w:sz w:val="28"/>
                <w:szCs w:val="28"/>
              </w:rPr>
              <w:t>）：</w:t>
            </w:r>
          </w:p>
          <w:p>
            <w:pPr>
              <w:pStyle w:val="TableText"/>
              <w:spacing w:before="200" w:line="468" w:lineRule="exact"/>
              <w:ind w:left="588"/>
            </w:pPr>
            <w:r>
              <w:rPr>
                <w:position w:val="17"/>
              </w:rPr>
              <w:t>本项目位于金华市金东区塘雅镇含香工业园，项目各环境要素评价等级及评价范围</w:t>
            </w:r>
          </w:p>
          <w:p>
            <w:pPr>
              <w:pStyle w:val="TableText"/>
              <w:spacing w:line="220" w:lineRule="auto"/>
              <w:ind w:left="111"/>
            </w:pPr>
            <w:r>
              <w:rPr>
                <w:spacing w:val="-4"/>
              </w:rPr>
              <w:t>见表</w:t>
            </w:r>
            <w:r>
              <w:rPr>
                <w:spacing w:val="-51"/>
              </w:rPr>
              <w:t xml:space="preserve"> </w:t>
            </w:r>
            <w:r>
              <w:rPr>
                <w:rFonts w:ascii="Times New Roman" w:eastAsia="Times New Roman" w:hAnsi="Times New Roman" w:cs="Times New Roman"/>
                <w:spacing w:val="-4"/>
              </w:rPr>
              <w:t>3-2</w:t>
            </w:r>
            <w:r>
              <w:rPr>
                <w:spacing w:val="-4"/>
              </w:rPr>
              <w:t>。</w:t>
            </w:r>
          </w:p>
          <w:p>
            <w:pPr>
              <w:pStyle w:val="TableText"/>
              <w:spacing w:before="196" w:line="227" w:lineRule="auto"/>
              <w:ind w:left="2881"/>
              <w:rPr>
                <w:sz w:val="20"/>
                <w:szCs w:val="20"/>
              </w:rPr>
            </w:pPr>
            <w:r>
              <w:rPr>
                <w:spacing w:val="8"/>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8"/>
                <w:sz w:val="20"/>
                <w:szCs w:val="20"/>
              </w:rPr>
              <w:t xml:space="preserve">3-2  </w:t>
            </w:r>
            <w:r>
              <w:rPr>
                <w:spacing w:val="8"/>
                <w:sz w:val="20"/>
                <w:szCs w:val="20"/>
                <w14:textOutline w14:w="3795" w14:cap="sq">
                  <w14:solidFill>
                    <w14:srgbClr w14:val="000000"/>
                  </w14:solidFill>
                  <w14:prstDash w14:val="solid"/>
                  <w14:bevel/>
                </w14:textOutline>
              </w:rPr>
              <w:t>环境要素评价等级和评价范围一览表</w:t>
            </w:r>
          </w:p>
          <w:p>
            <w:pPr>
              <w:spacing w:line="14" w:lineRule="exact"/>
            </w:pPr>
          </w:p>
          <w:tbl>
            <w:tblPr>
              <w:tblStyle w:val="TableNormal23"/>
              <w:tblW w:w="909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46"/>
              <w:gridCol w:w="1746"/>
              <w:gridCol w:w="1922"/>
              <w:gridCol w:w="3878"/>
            </w:tblGrid>
            <w:tr>
              <w:tblPrEx>
                <w:tblW w:w="909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546" w:type="dxa"/>
                  <w:vAlign w:val="top"/>
                </w:tcPr>
                <w:p>
                  <w:pPr>
                    <w:pStyle w:val="TableText"/>
                    <w:spacing w:before="56" w:line="228" w:lineRule="auto"/>
                    <w:ind w:left="358"/>
                    <w:rPr>
                      <w:sz w:val="20"/>
                      <w:szCs w:val="20"/>
                    </w:rPr>
                  </w:pPr>
                  <w:r>
                    <w:rPr>
                      <w:spacing w:val="7"/>
                      <w:sz w:val="20"/>
                      <w:szCs w:val="20"/>
                    </w:rPr>
                    <w:t>环境要素</w:t>
                  </w:r>
                </w:p>
              </w:tc>
              <w:tc>
                <w:tcPr>
                  <w:tcW w:w="1746" w:type="dxa"/>
                  <w:vAlign w:val="top"/>
                </w:tcPr>
                <w:p>
                  <w:pPr>
                    <w:pStyle w:val="TableText"/>
                    <w:spacing w:before="56" w:line="227" w:lineRule="auto"/>
                    <w:ind w:left="455"/>
                    <w:rPr>
                      <w:sz w:val="20"/>
                      <w:szCs w:val="20"/>
                    </w:rPr>
                  </w:pPr>
                  <w:r>
                    <w:rPr>
                      <w:spacing w:val="7"/>
                      <w:sz w:val="20"/>
                      <w:szCs w:val="20"/>
                    </w:rPr>
                    <w:t>评价等级</w:t>
                  </w:r>
                </w:p>
              </w:tc>
              <w:tc>
                <w:tcPr>
                  <w:tcW w:w="1922" w:type="dxa"/>
                  <w:vAlign w:val="top"/>
                </w:tcPr>
                <w:p>
                  <w:pPr>
                    <w:pStyle w:val="TableText"/>
                    <w:spacing w:before="56" w:line="227" w:lineRule="auto"/>
                    <w:ind w:left="545"/>
                    <w:rPr>
                      <w:sz w:val="20"/>
                      <w:szCs w:val="20"/>
                    </w:rPr>
                  </w:pPr>
                  <w:r>
                    <w:rPr>
                      <w:spacing w:val="7"/>
                      <w:sz w:val="20"/>
                      <w:szCs w:val="20"/>
                    </w:rPr>
                    <w:t>评价范围</w:t>
                  </w:r>
                </w:p>
              </w:tc>
              <w:tc>
                <w:tcPr>
                  <w:tcW w:w="3878" w:type="dxa"/>
                  <w:vAlign w:val="top"/>
                </w:tcPr>
                <w:p>
                  <w:pPr>
                    <w:pStyle w:val="TableText"/>
                    <w:spacing w:before="55" w:line="228" w:lineRule="auto"/>
                    <w:ind w:left="1736"/>
                    <w:rPr>
                      <w:sz w:val="20"/>
                      <w:szCs w:val="20"/>
                    </w:rPr>
                  </w:pPr>
                  <w:r>
                    <w:rPr>
                      <w:spacing w:val="3"/>
                      <w:sz w:val="20"/>
                      <w:szCs w:val="20"/>
                    </w:rPr>
                    <w:t>依据</w:t>
                  </w:r>
                </w:p>
              </w:tc>
            </w:tr>
            <w:tr>
              <w:tblPrEx>
                <w:tblW w:w="9092" w:type="dxa"/>
                <w:tblInd w:w="100" w:type="dxa"/>
                <w:tblLayout w:type="fixed"/>
              </w:tblPrEx>
              <w:trPr>
                <w:trHeight w:val="628"/>
              </w:trPr>
              <w:tc>
                <w:tcPr>
                  <w:tcW w:w="1546" w:type="dxa"/>
                  <w:vAlign w:val="top"/>
                </w:tcPr>
                <w:p>
                  <w:pPr>
                    <w:pStyle w:val="TableText"/>
                    <w:spacing w:before="208" w:line="228" w:lineRule="auto"/>
                    <w:ind w:left="464"/>
                    <w:rPr>
                      <w:sz w:val="20"/>
                      <w:szCs w:val="20"/>
                    </w:rPr>
                  </w:pPr>
                  <w:r>
                    <w:rPr>
                      <w:spacing w:val="6"/>
                      <w:sz w:val="20"/>
                      <w:szCs w:val="20"/>
                    </w:rPr>
                    <w:t>地表水</w:t>
                  </w:r>
                </w:p>
              </w:tc>
              <w:tc>
                <w:tcPr>
                  <w:tcW w:w="1746" w:type="dxa"/>
                  <w:vAlign w:val="top"/>
                </w:tcPr>
                <w:p>
                  <w:pPr>
                    <w:pStyle w:val="TableText"/>
                    <w:spacing w:before="207" w:line="231" w:lineRule="auto"/>
                    <w:ind w:left="571"/>
                    <w:rPr>
                      <w:rFonts w:ascii="Times New Roman" w:eastAsia="Times New Roman" w:hAnsi="Times New Roman" w:cs="Times New Roman"/>
                      <w:sz w:val="20"/>
                      <w:szCs w:val="20"/>
                    </w:rPr>
                  </w:pPr>
                  <w:r>
                    <w:rPr>
                      <w:spacing w:val="3"/>
                      <w:sz w:val="20"/>
                      <w:szCs w:val="20"/>
                    </w:rPr>
                    <w:t>三级</w:t>
                  </w:r>
                  <w:r>
                    <w:rPr>
                      <w:spacing w:val="-42"/>
                      <w:sz w:val="20"/>
                      <w:szCs w:val="20"/>
                    </w:rPr>
                    <w:t xml:space="preserve"> </w:t>
                  </w:r>
                  <w:r>
                    <w:rPr>
                      <w:rFonts w:ascii="Times New Roman" w:eastAsia="Times New Roman" w:hAnsi="Times New Roman" w:cs="Times New Roman"/>
                      <w:spacing w:val="3"/>
                      <w:sz w:val="20"/>
                      <w:szCs w:val="20"/>
                    </w:rPr>
                    <w:t>B</w:t>
                  </w:r>
                </w:p>
              </w:tc>
              <w:tc>
                <w:tcPr>
                  <w:tcW w:w="1922" w:type="dxa"/>
                  <w:vAlign w:val="top"/>
                </w:tcPr>
                <w:p>
                  <w:pPr>
                    <w:pStyle w:val="TableText"/>
                    <w:spacing w:before="52" w:line="258" w:lineRule="auto"/>
                    <w:ind w:left="230" w:right="170" w:hanging="101"/>
                    <w:rPr>
                      <w:sz w:val="20"/>
                      <w:szCs w:val="20"/>
                    </w:rPr>
                  </w:pPr>
                  <w:r>
                    <w:rPr>
                      <w:spacing w:val="2"/>
                      <w:sz w:val="20"/>
                      <w:szCs w:val="20"/>
                    </w:rPr>
                    <w:t>项目污水排放口，</w:t>
                  </w:r>
                  <w:r>
                    <w:rPr>
                      <w:sz w:val="20"/>
                      <w:szCs w:val="20"/>
                    </w:rPr>
                    <w:t xml:space="preserve"> </w:t>
                  </w:r>
                  <w:r>
                    <w:rPr>
                      <w:spacing w:val="8"/>
                      <w:sz w:val="20"/>
                      <w:szCs w:val="20"/>
                    </w:rPr>
                    <w:t>纳管可行性分析</w:t>
                  </w:r>
                </w:p>
              </w:tc>
              <w:tc>
                <w:tcPr>
                  <w:tcW w:w="3878" w:type="dxa"/>
                  <w:vAlign w:val="top"/>
                </w:tcPr>
                <w:p>
                  <w:pPr>
                    <w:pStyle w:val="TableText"/>
                    <w:spacing w:before="208" w:line="228" w:lineRule="auto"/>
                    <w:ind w:left="1102"/>
                    <w:rPr>
                      <w:sz w:val="20"/>
                      <w:szCs w:val="20"/>
                    </w:rPr>
                  </w:pPr>
                  <w:r>
                    <w:rPr>
                      <w:spacing w:val="8"/>
                      <w:sz w:val="20"/>
                      <w:szCs w:val="20"/>
                    </w:rPr>
                    <w:t>废水纳管间接排放</w:t>
                  </w:r>
                </w:p>
              </w:tc>
            </w:tr>
            <w:tr>
              <w:tblPrEx>
                <w:tblW w:w="9092" w:type="dxa"/>
                <w:tblInd w:w="100" w:type="dxa"/>
                <w:tblLayout w:type="fixed"/>
              </w:tblPrEx>
              <w:trPr>
                <w:trHeight w:val="628"/>
              </w:trPr>
              <w:tc>
                <w:tcPr>
                  <w:tcW w:w="1546" w:type="dxa"/>
                  <w:vAlign w:val="top"/>
                </w:tcPr>
                <w:p>
                  <w:pPr>
                    <w:pStyle w:val="TableText"/>
                    <w:spacing w:before="208" w:line="228" w:lineRule="auto"/>
                    <w:ind w:left="464"/>
                    <w:rPr>
                      <w:sz w:val="20"/>
                      <w:szCs w:val="20"/>
                    </w:rPr>
                  </w:pPr>
                  <w:r>
                    <w:rPr>
                      <w:spacing w:val="6"/>
                      <w:sz w:val="20"/>
                      <w:szCs w:val="20"/>
                    </w:rPr>
                    <w:t>地下水</w:t>
                  </w:r>
                </w:p>
              </w:tc>
              <w:tc>
                <w:tcPr>
                  <w:tcW w:w="1746" w:type="dxa"/>
                  <w:vAlign w:val="top"/>
                </w:tcPr>
                <w:p>
                  <w:pPr>
                    <w:pStyle w:val="TableText"/>
                    <w:spacing w:before="53" w:line="257" w:lineRule="auto"/>
                    <w:ind w:left="771" w:right="138" w:hanging="626"/>
                    <w:rPr>
                      <w:sz w:val="20"/>
                      <w:szCs w:val="20"/>
                    </w:rPr>
                  </w:pPr>
                  <w:r>
                    <w:rPr>
                      <w:spacing w:val="8"/>
                      <w:sz w:val="20"/>
                      <w:szCs w:val="20"/>
                    </w:rPr>
                    <w:t>不开展地下水评</w:t>
                  </w:r>
                  <w:r>
                    <w:rPr>
                      <w:sz w:val="20"/>
                      <w:szCs w:val="20"/>
                    </w:rPr>
                    <w:t xml:space="preserve"> </w:t>
                  </w:r>
                  <w:r>
                    <w:rPr>
                      <w:sz w:val="20"/>
                      <w:szCs w:val="20"/>
                    </w:rPr>
                    <w:t>价</w:t>
                  </w:r>
                </w:p>
              </w:tc>
              <w:tc>
                <w:tcPr>
                  <w:tcW w:w="1922" w:type="dxa"/>
                  <w:vAlign w:val="top"/>
                </w:tcPr>
                <w:p>
                  <w:pPr>
                    <w:spacing w:before="177" w:line="274" w:lineRule="exact"/>
                    <w:ind w:left="92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878" w:type="dxa"/>
                  <w:vAlign w:val="top"/>
                </w:tcPr>
                <w:p>
                  <w:pPr>
                    <w:pStyle w:val="TableText"/>
                    <w:spacing w:before="52" w:line="258" w:lineRule="auto"/>
                    <w:ind w:left="1208" w:right="170" w:hanging="1034"/>
                    <w:rPr>
                      <w:sz w:val="20"/>
                      <w:szCs w:val="20"/>
                    </w:rPr>
                  </w:pPr>
                  <w:r>
                    <w:rPr>
                      <w:rFonts w:ascii="Times New Roman" w:eastAsia="Times New Roman" w:hAnsi="Times New Roman" w:cs="Times New Roman"/>
                      <w:spacing w:val="6"/>
                      <w:sz w:val="20"/>
                      <w:szCs w:val="20"/>
                    </w:rPr>
                    <w:t xml:space="preserve">I  </w:t>
                  </w:r>
                  <w:r>
                    <w:rPr>
                      <w:spacing w:val="6"/>
                      <w:sz w:val="20"/>
                      <w:szCs w:val="20"/>
                    </w:rPr>
                    <w:t xml:space="preserve">金属制品 </w:t>
                  </w:r>
                  <w:r>
                    <w:rPr>
                      <w:rFonts w:ascii="Times New Roman" w:eastAsia="Times New Roman" w:hAnsi="Times New Roman" w:cs="Times New Roman"/>
                      <w:spacing w:val="6"/>
                      <w:sz w:val="20"/>
                      <w:szCs w:val="20"/>
                    </w:rPr>
                    <w:t>53</w:t>
                  </w:r>
                  <w:r>
                    <w:rPr>
                      <w:rFonts w:ascii="Times New Roman" w:eastAsia="Times New Roman" w:hAnsi="Times New Roman" w:cs="Times New Roman"/>
                      <w:spacing w:val="-25"/>
                      <w:sz w:val="20"/>
                      <w:szCs w:val="20"/>
                    </w:rPr>
                    <w:t xml:space="preserve"> </w:t>
                  </w:r>
                  <w:r>
                    <w:rPr>
                      <w:spacing w:val="6"/>
                      <w:sz w:val="20"/>
                      <w:szCs w:val="20"/>
                    </w:rPr>
                    <w:t>、金属制品加工制造</w:t>
                  </w:r>
                  <w:r>
                    <w:rPr>
                      <w:spacing w:val="15"/>
                      <w:sz w:val="20"/>
                      <w:szCs w:val="20"/>
                    </w:rPr>
                    <w:t xml:space="preserve"> </w:t>
                  </w:r>
                  <w:r>
                    <w:rPr>
                      <w:spacing w:val="6"/>
                      <w:sz w:val="20"/>
                      <w:szCs w:val="20"/>
                    </w:rPr>
                    <w:t>其</w:t>
                  </w:r>
                  <w:r>
                    <w:rPr>
                      <w:sz w:val="20"/>
                      <w:szCs w:val="20"/>
                    </w:rPr>
                    <w:t xml:space="preserve"> </w:t>
                  </w:r>
                  <w:r>
                    <w:rPr>
                      <w:spacing w:val="8"/>
                      <w:sz w:val="20"/>
                      <w:szCs w:val="20"/>
                    </w:rPr>
                    <w:t>他。为Ⅳ类项目</w:t>
                  </w:r>
                </w:p>
              </w:tc>
            </w:tr>
            <w:tr>
              <w:tblPrEx>
                <w:tblW w:w="9092" w:type="dxa"/>
                <w:tblInd w:w="100" w:type="dxa"/>
                <w:tblLayout w:type="fixed"/>
              </w:tblPrEx>
              <w:trPr>
                <w:trHeight w:val="317"/>
              </w:trPr>
              <w:tc>
                <w:tcPr>
                  <w:tcW w:w="1546" w:type="dxa"/>
                  <w:vAlign w:val="top"/>
                </w:tcPr>
                <w:p>
                  <w:pPr>
                    <w:pStyle w:val="TableText"/>
                    <w:spacing w:before="55" w:line="229" w:lineRule="auto"/>
                    <w:ind w:left="677"/>
                    <w:rPr>
                      <w:sz w:val="20"/>
                      <w:szCs w:val="20"/>
                    </w:rPr>
                  </w:pPr>
                  <w:r>
                    <w:rPr>
                      <w:sz w:val="20"/>
                      <w:szCs w:val="20"/>
                    </w:rPr>
                    <w:t>声</w:t>
                  </w:r>
                </w:p>
              </w:tc>
              <w:tc>
                <w:tcPr>
                  <w:tcW w:w="1746" w:type="dxa"/>
                  <w:vAlign w:val="top"/>
                </w:tcPr>
                <w:p>
                  <w:pPr>
                    <w:pStyle w:val="TableText"/>
                    <w:spacing w:before="54" w:line="231" w:lineRule="auto"/>
                    <w:ind w:left="667"/>
                    <w:rPr>
                      <w:sz w:val="20"/>
                      <w:szCs w:val="20"/>
                    </w:rPr>
                  </w:pPr>
                  <w:r>
                    <w:rPr>
                      <w:spacing w:val="4"/>
                      <w:sz w:val="20"/>
                      <w:szCs w:val="20"/>
                    </w:rPr>
                    <w:t>三级</w:t>
                  </w:r>
                </w:p>
              </w:tc>
              <w:tc>
                <w:tcPr>
                  <w:tcW w:w="1922" w:type="dxa"/>
                  <w:vAlign w:val="top"/>
                </w:tcPr>
                <w:p>
                  <w:pPr>
                    <w:pStyle w:val="TableText"/>
                    <w:spacing w:before="55" w:line="228" w:lineRule="auto"/>
                    <w:ind w:left="153"/>
                    <w:rPr>
                      <w:sz w:val="20"/>
                      <w:szCs w:val="20"/>
                    </w:rPr>
                  </w:pPr>
                  <w:r>
                    <w:rPr>
                      <w:spacing w:val="4"/>
                      <w:sz w:val="20"/>
                      <w:szCs w:val="20"/>
                    </w:rPr>
                    <w:t>厂界</w:t>
                  </w:r>
                  <w:r>
                    <w:rPr>
                      <w:spacing w:val="-38"/>
                      <w:sz w:val="20"/>
                      <w:szCs w:val="20"/>
                    </w:rPr>
                    <w:t xml:space="preserve"> </w:t>
                  </w:r>
                  <w:r>
                    <w:rPr>
                      <w:rFonts w:ascii="Times New Roman" w:eastAsia="Times New Roman" w:hAnsi="Times New Roman" w:cs="Times New Roman"/>
                      <w:spacing w:val="4"/>
                      <w:sz w:val="20"/>
                      <w:szCs w:val="20"/>
                    </w:rPr>
                    <w:t>200m</w:t>
                  </w:r>
                  <w:r>
                    <w:rPr>
                      <w:rFonts w:ascii="Times New Roman" w:eastAsia="Times New Roman" w:hAnsi="Times New Roman" w:cs="Times New Roman"/>
                      <w:spacing w:val="16"/>
                      <w:w w:val="101"/>
                      <w:sz w:val="20"/>
                      <w:szCs w:val="20"/>
                    </w:rPr>
                    <w:t xml:space="preserve"> </w:t>
                  </w:r>
                  <w:r>
                    <w:rPr>
                      <w:spacing w:val="4"/>
                      <w:sz w:val="20"/>
                      <w:szCs w:val="20"/>
                    </w:rPr>
                    <w:t>范围内</w:t>
                  </w:r>
                </w:p>
              </w:tc>
              <w:tc>
                <w:tcPr>
                  <w:tcW w:w="3878" w:type="dxa"/>
                  <w:vAlign w:val="top"/>
                </w:tcPr>
                <w:p>
                  <w:pPr>
                    <w:pStyle w:val="TableText"/>
                    <w:spacing w:before="55" w:line="228" w:lineRule="auto"/>
                    <w:ind w:left="1656"/>
                    <w:rPr>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pacing w:val="11"/>
                      <w:sz w:val="20"/>
                      <w:szCs w:val="20"/>
                    </w:rPr>
                    <w:t xml:space="preserve"> </w:t>
                  </w:r>
                  <w:r>
                    <w:rPr>
                      <w:spacing w:val="1"/>
                      <w:sz w:val="20"/>
                      <w:szCs w:val="20"/>
                    </w:rPr>
                    <w:t>类区</w:t>
                  </w:r>
                </w:p>
              </w:tc>
            </w:tr>
            <w:tr>
              <w:tblPrEx>
                <w:tblW w:w="9092" w:type="dxa"/>
                <w:tblInd w:w="100" w:type="dxa"/>
                <w:tblLayout w:type="fixed"/>
              </w:tblPrEx>
              <w:trPr>
                <w:trHeight w:val="628"/>
              </w:trPr>
              <w:tc>
                <w:tcPr>
                  <w:tcW w:w="1546" w:type="dxa"/>
                  <w:vAlign w:val="top"/>
                </w:tcPr>
                <w:p>
                  <w:pPr>
                    <w:pStyle w:val="TableText"/>
                    <w:spacing w:before="210" w:line="230" w:lineRule="auto"/>
                    <w:ind w:left="570"/>
                    <w:rPr>
                      <w:sz w:val="20"/>
                      <w:szCs w:val="20"/>
                    </w:rPr>
                  </w:pPr>
                  <w:r>
                    <w:rPr>
                      <w:spacing w:val="4"/>
                      <w:sz w:val="20"/>
                      <w:szCs w:val="20"/>
                    </w:rPr>
                    <w:t>土壤</w:t>
                  </w:r>
                </w:p>
              </w:tc>
              <w:tc>
                <w:tcPr>
                  <w:tcW w:w="1746" w:type="dxa"/>
                  <w:vAlign w:val="top"/>
                </w:tcPr>
                <w:p>
                  <w:pPr>
                    <w:pStyle w:val="TableText"/>
                    <w:spacing w:before="210" w:line="227" w:lineRule="auto"/>
                    <w:ind w:left="145"/>
                    <w:rPr>
                      <w:sz w:val="20"/>
                      <w:szCs w:val="20"/>
                    </w:rPr>
                  </w:pPr>
                  <w:r>
                    <w:rPr>
                      <w:spacing w:val="8"/>
                      <w:sz w:val="20"/>
                      <w:szCs w:val="20"/>
                    </w:rPr>
                    <w:t>不开展土壤评价</w:t>
                  </w:r>
                </w:p>
              </w:tc>
              <w:tc>
                <w:tcPr>
                  <w:tcW w:w="1922" w:type="dxa"/>
                  <w:vAlign w:val="top"/>
                </w:tcPr>
                <w:p>
                  <w:pPr>
                    <w:spacing w:before="180" w:line="274" w:lineRule="exact"/>
                    <w:ind w:left="92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878" w:type="dxa"/>
                  <w:vAlign w:val="top"/>
                </w:tcPr>
                <w:p>
                  <w:pPr>
                    <w:pStyle w:val="TableText"/>
                    <w:spacing w:before="55" w:line="258" w:lineRule="auto"/>
                    <w:ind w:left="1313" w:right="108" w:hanging="1197"/>
                    <w:rPr>
                      <w:sz w:val="20"/>
                      <w:szCs w:val="20"/>
                    </w:rPr>
                  </w:pPr>
                  <w:r>
                    <w:rPr>
                      <w:spacing w:val="8"/>
                      <w:sz w:val="20"/>
                      <w:szCs w:val="20"/>
                    </w:rPr>
                    <w:t>金属制品 其他，占地规模为小型、敏感</w:t>
                  </w:r>
                  <w:r>
                    <w:rPr>
                      <w:spacing w:val="2"/>
                      <w:sz w:val="20"/>
                      <w:szCs w:val="20"/>
                    </w:rPr>
                    <w:t xml:space="preserve"> </w:t>
                  </w:r>
                  <w:r>
                    <w:rPr>
                      <w:spacing w:val="8"/>
                      <w:sz w:val="20"/>
                      <w:szCs w:val="20"/>
                    </w:rPr>
                    <w:t>程度为不敏感</w:t>
                  </w:r>
                </w:p>
              </w:tc>
            </w:tr>
            <w:tr>
              <w:tblPrEx>
                <w:tblW w:w="9092" w:type="dxa"/>
                <w:tblInd w:w="100" w:type="dxa"/>
                <w:tblLayout w:type="fixed"/>
              </w:tblPrEx>
              <w:trPr>
                <w:trHeight w:val="316"/>
              </w:trPr>
              <w:tc>
                <w:tcPr>
                  <w:tcW w:w="1546" w:type="dxa"/>
                  <w:vAlign w:val="top"/>
                </w:tcPr>
                <w:p>
                  <w:pPr>
                    <w:pStyle w:val="TableText"/>
                    <w:spacing w:before="55" w:line="229" w:lineRule="auto"/>
                    <w:ind w:left="358"/>
                    <w:rPr>
                      <w:sz w:val="20"/>
                      <w:szCs w:val="20"/>
                    </w:rPr>
                  </w:pPr>
                  <w:r>
                    <w:rPr>
                      <w:spacing w:val="7"/>
                      <w:sz w:val="20"/>
                      <w:szCs w:val="20"/>
                    </w:rPr>
                    <w:t>环境风险</w:t>
                  </w:r>
                </w:p>
              </w:tc>
              <w:tc>
                <w:tcPr>
                  <w:tcW w:w="1746" w:type="dxa"/>
                  <w:vAlign w:val="top"/>
                </w:tcPr>
                <w:p>
                  <w:pPr>
                    <w:pStyle w:val="TableText"/>
                    <w:spacing w:before="55" w:line="227" w:lineRule="auto"/>
                    <w:ind w:left="459"/>
                    <w:rPr>
                      <w:sz w:val="20"/>
                      <w:szCs w:val="20"/>
                    </w:rPr>
                  </w:pPr>
                  <w:r>
                    <w:rPr>
                      <w:spacing w:val="6"/>
                      <w:sz w:val="20"/>
                      <w:szCs w:val="20"/>
                    </w:rPr>
                    <w:t>不需评价</w:t>
                  </w:r>
                </w:p>
              </w:tc>
              <w:tc>
                <w:tcPr>
                  <w:tcW w:w="1922" w:type="dxa"/>
                  <w:vAlign w:val="top"/>
                </w:tcPr>
                <w:p>
                  <w:pPr>
                    <w:pStyle w:val="TableText"/>
                    <w:spacing w:before="55" w:line="227" w:lineRule="auto"/>
                    <w:ind w:left="129"/>
                    <w:rPr>
                      <w:sz w:val="20"/>
                      <w:szCs w:val="20"/>
                    </w:rPr>
                  </w:pPr>
                  <w:r>
                    <w:rPr>
                      <w:spacing w:val="8"/>
                      <w:sz w:val="20"/>
                      <w:szCs w:val="20"/>
                    </w:rPr>
                    <w:t>不需设置评价范围</w:t>
                  </w:r>
                </w:p>
              </w:tc>
              <w:tc>
                <w:tcPr>
                  <w:tcW w:w="3878" w:type="dxa"/>
                  <w:vAlign w:val="top"/>
                </w:tcPr>
                <w:p>
                  <w:pPr>
                    <w:pStyle w:val="TableText"/>
                    <w:spacing w:before="55" w:line="229" w:lineRule="auto"/>
                    <w:ind w:left="1212"/>
                    <w:rPr>
                      <w:sz w:val="20"/>
                      <w:szCs w:val="20"/>
                    </w:rPr>
                  </w:pPr>
                  <w:r>
                    <w:rPr>
                      <w:spacing w:val="8"/>
                      <w:sz w:val="20"/>
                      <w:szCs w:val="20"/>
                    </w:rPr>
                    <w:t>不涉及风险物质</w:t>
                  </w:r>
                </w:p>
              </w:tc>
            </w:tr>
            <w:tr>
              <w:tblPrEx>
                <w:tblW w:w="9092" w:type="dxa"/>
                <w:tblInd w:w="100" w:type="dxa"/>
                <w:tblLayout w:type="fixed"/>
              </w:tblPrEx>
              <w:trPr>
                <w:trHeight w:val="633"/>
              </w:trPr>
              <w:tc>
                <w:tcPr>
                  <w:tcW w:w="1546" w:type="dxa"/>
                  <w:vAlign w:val="top"/>
                </w:tcPr>
                <w:p>
                  <w:pPr>
                    <w:pStyle w:val="TableText"/>
                    <w:spacing w:before="212" w:line="229" w:lineRule="auto"/>
                    <w:ind w:left="572"/>
                    <w:rPr>
                      <w:sz w:val="20"/>
                      <w:szCs w:val="20"/>
                    </w:rPr>
                  </w:pPr>
                  <w:r>
                    <w:rPr>
                      <w:spacing w:val="3"/>
                      <w:sz w:val="20"/>
                      <w:szCs w:val="20"/>
                    </w:rPr>
                    <w:t>大气</w:t>
                  </w:r>
                </w:p>
              </w:tc>
              <w:tc>
                <w:tcPr>
                  <w:tcW w:w="1746" w:type="dxa"/>
                  <w:vAlign w:val="top"/>
                </w:tcPr>
                <w:p>
                  <w:pPr>
                    <w:pStyle w:val="TableText"/>
                    <w:spacing w:before="211" w:line="231" w:lineRule="auto"/>
                    <w:ind w:left="667"/>
                    <w:rPr>
                      <w:sz w:val="20"/>
                      <w:szCs w:val="20"/>
                    </w:rPr>
                  </w:pPr>
                  <w:r>
                    <w:rPr>
                      <w:spacing w:val="4"/>
                      <w:sz w:val="20"/>
                      <w:szCs w:val="20"/>
                    </w:rPr>
                    <w:t>三级</w:t>
                  </w:r>
                </w:p>
              </w:tc>
              <w:tc>
                <w:tcPr>
                  <w:tcW w:w="1922" w:type="dxa"/>
                  <w:vAlign w:val="top"/>
                </w:tcPr>
                <w:p>
                  <w:pPr>
                    <w:pStyle w:val="TableText"/>
                    <w:spacing w:before="212" w:line="227" w:lineRule="auto"/>
                    <w:ind w:left="129"/>
                    <w:rPr>
                      <w:sz w:val="20"/>
                      <w:szCs w:val="20"/>
                    </w:rPr>
                  </w:pPr>
                  <w:r>
                    <w:rPr>
                      <w:spacing w:val="8"/>
                      <w:sz w:val="20"/>
                      <w:szCs w:val="20"/>
                    </w:rPr>
                    <w:t>不需设置评价范围</w:t>
                  </w:r>
                </w:p>
              </w:tc>
              <w:tc>
                <w:tcPr>
                  <w:tcW w:w="3878" w:type="dxa"/>
                  <w:vAlign w:val="top"/>
                </w:tcPr>
                <w:p>
                  <w:pPr>
                    <w:pStyle w:val="TableText"/>
                    <w:spacing w:before="26" w:line="273" w:lineRule="auto"/>
                    <w:ind w:left="1841" w:right="137" w:hanging="1702"/>
                    <w:rPr>
                      <w:sz w:val="20"/>
                      <w:szCs w:val="20"/>
                    </w:rPr>
                  </w:pPr>
                  <w:r>
                    <w:rPr>
                      <w:rFonts w:ascii="Times New Roman" w:eastAsia="Times New Roman" w:hAnsi="Times New Roman" w:cs="Times New Roman"/>
                      <w:sz w:val="20"/>
                      <w:szCs w:val="20"/>
                    </w:rPr>
                    <w:t>Pmax</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15"/>
                      <w:sz w:val="20"/>
                      <w:szCs w:val="20"/>
                    </w:rPr>
                    <w:t xml:space="preserve"> </w:t>
                  </w:r>
                  <w:r>
                    <w:rPr>
                      <w:spacing w:val="8"/>
                      <w:sz w:val="20"/>
                      <w:szCs w:val="20"/>
                    </w:rPr>
                    <w:t>，大气环境影响评价等级为三</w:t>
                  </w:r>
                  <w:r>
                    <w:rPr>
                      <w:sz w:val="20"/>
                      <w:szCs w:val="20"/>
                    </w:rPr>
                    <w:t xml:space="preserve"> </w:t>
                  </w:r>
                  <w:r>
                    <w:rPr>
                      <w:sz w:val="20"/>
                      <w:szCs w:val="20"/>
                    </w:rPr>
                    <w:t>级</w:t>
                  </w:r>
                </w:p>
              </w:tc>
            </w:tr>
          </w:tbl>
          <w:p>
            <w:pPr>
              <w:pStyle w:val="TableText"/>
              <w:spacing w:before="36" w:line="221" w:lineRule="auto"/>
              <w:ind w:left="598"/>
            </w:pPr>
            <w:r>
              <w:rPr>
                <w:spacing w:val="-2"/>
              </w:rPr>
              <w:t>（</w:t>
            </w:r>
            <w:r>
              <w:rPr>
                <w:rFonts w:ascii="Times New Roman" w:eastAsia="Times New Roman" w:hAnsi="Times New Roman" w:cs="Times New Roman"/>
                <w:spacing w:val="-2"/>
              </w:rPr>
              <w:t>1</w:t>
            </w:r>
            <w:r>
              <w:rPr>
                <w:spacing w:val="-2"/>
              </w:rPr>
              <w:t>）大气环境保护目标</w:t>
            </w:r>
          </w:p>
          <w:p>
            <w:pPr>
              <w:pStyle w:val="TableText"/>
              <w:spacing w:before="179" w:line="220" w:lineRule="auto"/>
              <w:ind w:left="604"/>
            </w:pPr>
            <w:r>
              <w:rPr>
                <w:spacing w:val="-1"/>
              </w:rPr>
              <w:t>区域环境空气质量执行《环境空气质量标准》（</w:t>
            </w:r>
            <w:r>
              <w:rPr>
                <w:rFonts w:ascii="Times New Roman" w:eastAsia="Times New Roman" w:hAnsi="Times New Roman" w:cs="Times New Roman"/>
                <w:spacing w:val="-1"/>
              </w:rPr>
              <w:t>GB3095-2012</w:t>
            </w:r>
            <w:r>
              <w:rPr>
                <w:spacing w:val="-1"/>
              </w:rPr>
              <w:t>）中二级标准。</w:t>
            </w:r>
          </w:p>
          <w:p>
            <w:pPr>
              <w:pStyle w:val="TableText"/>
              <w:spacing w:before="182" w:line="220" w:lineRule="auto"/>
              <w:ind w:left="598"/>
            </w:pPr>
            <w:r>
              <w:rPr>
                <w:spacing w:val="-3"/>
              </w:rPr>
              <w:t>（</w:t>
            </w:r>
            <w:r>
              <w:rPr>
                <w:rFonts w:ascii="Times New Roman" w:eastAsia="Times New Roman" w:hAnsi="Times New Roman" w:cs="Times New Roman"/>
                <w:spacing w:val="-3"/>
              </w:rPr>
              <w:t>2</w:t>
            </w:r>
            <w:r>
              <w:rPr>
                <w:spacing w:val="-3"/>
              </w:rPr>
              <w:t>）水环境保护目标</w:t>
            </w:r>
          </w:p>
          <w:p>
            <w:pPr>
              <w:pStyle w:val="TableText"/>
              <w:spacing w:before="182" w:line="465" w:lineRule="exact"/>
              <w:ind w:left="679"/>
            </w:pPr>
            <w:r>
              <w:rPr>
                <w:spacing w:val="-2"/>
                <w:position w:val="17"/>
              </w:rPr>
              <w:t>项目最终纳污水体为东阳江，评价范围内其水环境功能区要求为《</w:t>
            </w:r>
            <w:r>
              <w:rPr>
                <w:spacing w:val="-3"/>
                <w:position w:val="17"/>
              </w:rPr>
              <w:t>地表水环境质量</w:t>
            </w:r>
          </w:p>
          <w:p>
            <w:pPr>
              <w:pStyle w:val="TableText"/>
              <w:spacing w:line="220" w:lineRule="auto"/>
              <w:ind w:left="108"/>
            </w:pPr>
            <w:r>
              <w:rPr>
                <w:spacing w:val="-1"/>
              </w:rPr>
              <w:t>标准》（</w:t>
            </w:r>
            <w:r>
              <w:rPr>
                <w:rFonts w:ascii="Times New Roman" w:eastAsia="Times New Roman" w:hAnsi="Times New Roman" w:cs="Times New Roman"/>
                <w:spacing w:val="-1"/>
              </w:rPr>
              <w:t>GB3838-2002</w:t>
            </w:r>
            <w:r>
              <w:rPr>
                <w:spacing w:val="-1"/>
              </w:rPr>
              <w:t>）</w:t>
            </w:r>
            <w:r>
              <w:rPr>
                <w:rFonts w:ascii="Times New Roman" w:eastAsia="Times New Roman" w:hAnsi="Times New Roman" w:cs="Times New Roman"/>
                <w:spacing w:val="-1"/>
              </w:rPr>
              <w:t xml:space="preserve">III </w:t>
            </w:r>
            <w:r>
              <w:rPr>
                <w:spacing w:val="-1"/>
              </w:rPr>
              <w:t>类标准。</w:t>
            </w:r>
          </w:p>
          <w:p>
            <w:pPr>
              <w:pStyle w:val="TableText"/>
              <w:spacing w:before="180" w:line="221" w:lineRule="auto"/>
              <w:ind w:left="598"/>
            </w:pPr>
            <w:r>
              <w:rPr>
                <w:spacing w:val="-3"/>
              </w:rPr>
              <w:t>（</w:t>
            </w:r>
            <w:r>
              <w:rPr>
                <w:rFonts w:ascii="Times New Roman" w:eastAsia="Times New Roman" w:hAnsi="Times New Roman" w:cs="Times New Roman"/>
                <w:spacing w:val="-3"/>
              </w:rPr>
              <w:t>3</w:t>
            </w:r>
            <w:r>
              <w:rPr>
                <w:spacing w:val="-3"/>
              </w:rPr>
              <w:t>）声环境保护目标</w:t>
            </w:r>
          </w:p>
          <w:p>
            <w:pPr>
              <w:pStyle w:val="TableText"/>
              <w:spacing w:before="181" w:line="468" w:lineRule="exact"/>
              <w:ind w:left="587"/>
            </w:pPr>
            <w:r>
              <w:rPr>
                <w:position w:val="17"/>
              </w:rPr>
              <w:t>根据环境功能区划，项目所在地属于工业为主的区域，为</w:t>
            </w:r>
            <w:r>
              <w:rPr>
                <w:spacing w:val="-49"/>
                <w:position w:val="17"/>
              </w:rPr>
              <w:t xml:space="preserve"> </w:t>
            </w:r>
            <w:r>
              <w:rPr>
                <w:rFonts w:ascii="Times New Roman" w:eastAsia="Times New Roman" w:hAnsi="Times New Roman" w:cs="Times New Roman"/>
                <w:position w:val="17"/>
              </w:rPr>
              <w:t xml:space="preserve">3 </w:t>
            </w:r>
            <w:r>
              <w:rPr>
                <w:position w:val="17"/>
              </w:rPr>
              <w:t>类功能区，声环境执行</w:t>
            </w:r>
          </w:p>
          <w:p>
            <w:pPr>
              <w:pStyle w:val="TableText"/>
              <w:spacing w:line="220" w:lineRule="auto"/>
              <w:ind w:left="113"/>
            </w:pPr>
            <w:r>
              <w:rPr>
                <w:spacing w:val="-1"/>
              </w:rPr>
              <w:t>《声环境质量标准》（</w:t>
            </w:r>
            <w:r>
              <w:rPr>
                <w:rFonts w:ascii="Times New Roman" w:eastAsia="Times New Roman" w:hAnsi="Times New Roman" w:cs="Times New Roman"/>
                <w:spacing w:val="-1"/>
              </w:rPr>
              <w:t>GB3096-2008</w:t>
            </w:r>
            <w:r>
              <w:rPr>
                <w:spacing w:val="-1"/>
              </w:rPr>
              <w:t>）中</w:t>
            </w:r>
            <w:r>
              <w:rPr>
                <w:spacing w:val="-48"/>
              </w:rPr>
              <w:t xml:space="preserve"> </w:t>
            </w:r>
            <w:r>
              <w:rPr>
                <w:rFonts w:ascii="Times New Roman" w:eastAsia="Times New Roman" w:hAnsi="Times New Roman" w:cs="Times New Roman"/>
                <w:spacing w:val="-1"/>
              </w:rPr>
              <w:t xml:space="preserve">3 </w:t>
            </w:r>
            <w:r>
              <w:rPr>
                <w:spacing w:val="-1"/>
              </w:rPr>
              <w:t>类标准。</w:t>
            </w:r>
          </w:p>
          <w:p>
            <w:pPr>
              <w:pStyle w:val="TableText"/>
              <w:spacing w:before="179" w:line="220" w:lineRule="auto"/>
              <w:ind w:left="591"/>
            </w:pPr>
            <w:r>
              <w:rPr>
                <w:spacing w:val="-2"/>
              </w:rPr>
              <w:t>项目主要环境保护目标见表</w:t>
            </w:r>
            <w:r>
              <w:rPr>
                <w:spacing w:val="-43"/>
              </w:rPr>
              <w:t xml:space="preserve"> </w:t>
            </w:r>
            <w:r>
              <w:rPr>
                <w:rFonts w:ascii="Times New Roman" w:eastAsia="Times New Roman" w:hAnsi="Times New Roman" w:cs="Times New Roman"/>
                <w:spacing w:val="-2"/>
              </w:rPr>
              <w:t>3-3</w:t>
            </w:r>
            <w:r>
              <w:rPr>
                <w:spacing w:val="-2"/>
              </w:rPr>
              <w:t>。</w:t>
            </w:r>
          </w:p>
        </w:tc>
      </w:tr>
    </w:tbl>
    <w:p>
      <w:pPr>
        <w:pStyle w:val="BodyText"/>
      </w:pPr>
    </w:p>
    <w:p>
      <w:pPr>
        <w:sectPr>
          <w:footerReference w:type="default" r:id="rId29"/>
          <w:pgSz w:w="11906" w:h="16839"/>
          <w:pgMar w:top="1431" w:right="1221" w:bottom="1156" w:left="1295" w:header="0" w:footer="994" w:gutter="0"/>
          <w:pgNumType w:start="27"/>
          <w:cols w:space="708"/>
        </w:sectPr>
      </w:pPr>
    </w:p>
    <w:p>
      <w:pPr>
        <w:spacing w:before="117" w:line="227" w:lineRule="auto"/>
        <w:ind w:left="136"/>
        <w:rPr>
          <w:rFonts w:ascii="SimHei" w:eastAsia="SimHei" w:hAnsi="SimHei" w:cs="SimHei"/>
          <w:sz w:val="35"/>
          <w:szCs w:val="35"/>
        </w:rPr>
      </w:pPr>
      <w:r>
        <w:rPr>
          <w:rFonts w:ascii="SimHei" w:eastAsia="SimHei" w:hAnsi="SimHei" w:cs="SimHei"/>
          <w:spacing w:val="7"/>
          <w:sz w:val="35"/>
          <w:szCs w:val="35"/>
        </w:rPr>
        <w:t>环境质量状况</w:t>
      </w:r>
    </w:p>
    <w:tbl>
      <w:tblPr>
        <w:tblStyle w:val="TableNormal24"/>
        <w:tblW w:w="9523" w:type="dxa"/>
        <w:tblInd w:w="12" w:type="dxa"/>
        <w:tblBorders>
          <w:top w:val="single" w:sz="10" w:space="0" w:color="000000"/>
          <w:left w:val="single" w:sz="10" w:space="0" w:color="000000"/>
          <w:bottom w:val="single" w:sz="10" w:space="0" w:color="000000"/>
          <w:right w:val="single" w:sz="6" w:space="0" w:color="000000"/>
        </w:tblBorders>
        <w:tblLayout w:type="fixed"/>
      </w:tblPr>
      <w:tblGrid>
        <w:gridCol w:w="9523"/>
      </w:tblGrid>
      <w:tr>
        <w:tblPrEx>
          <w:tblW w:w="9523" w:type="dxa"/>
          <w:tblInd w:w="12" w:type="dxa"/>
          <w:tblBorders>
            <w:top w:val="single" w:sz="10" w:space="0" w:color="000000"/>
            <w:left w:val="single" w:sz="10" w:space="0" w:color="000000"/>
            <w:bottom w:val="single" w:sz="10" w:space="0" w:color="000000"/>
            <w:right w:val="single" w:sz="6" w:space="0" w:color="000000"/>
          </w:tblBorders>
          <w:tblLayout w:type="fixed"/>
        </w:tblPrEx>
        <w:trPr>
          <w:trHeight w:val="12824"/>
        </w:trPr>
        <w:tc>
          <w:tcPr>
            <w:tcW w:w="9523" w:type="dxa"/>
            <w:vAlign w:val="top"/>
          </w:tcPr>
          <w:p>
            <w:pPr>
              <w:pStyle w:val="TableText"/>
              <w:spacing w:before="56" w:line="229" w:lineRule="auto"/>
              <w:ind w:left="3169"/>
              <w:rPr>
                <w:sz w:val="20"/>
                <w:szCs w:val="20"/>
              </w:rPr>
            </w:pPr>
            <w:r>
              <w:rPr>
                <w:spacing w:val="6"/>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6"/>
                <w:sz w:val="20"/>
                <w:szCs w:val="20"/>
              </w:rPr>
              <w:t xml:space="preserve">3-3      </w:t>
            </w:r>
            <w:r>
              <w:rPr>
                <w:spacing w:val="6"/>
                <w:sz w:val="20"/>
                <w:szCs w:val="20"/>
                <w14:textOutline w14:w="3795" w14:cap="sq">
                  <w14:solidFill>
                    <w14:srgbClr w14:val="000000"/>
                  </w14:solidFill>
                  <w14:prstDash w14:val="solid"/>
                  <w14:bevel/>
                </w14:textOutline>
              </w:rPr>
              <w:t>主要环境保护目标一览表</w:t>
            </w:r>
          </w:p>
          <w:p>
            <w:pPr>
              <w:spacing w:line="132" w:lineRule="auto"/>
              <w:rPr>
                <w:rFonts w:ascii="Arial"/>
                <w:sz w:val="2"/>
              </w:rPr>
            </w:pPr>
          </w:p>
          <w:tbl>
            <w:tblPr>
              <w:tblStyle w:val="TableNormal24"/>
              <w:tblW w:w="9062" w:type="dxa"/>
              <w:tblInd w:w="4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1556"/>
              <w:gridCol w:w="1382"/>
              <w:gridCol w:w="1422"/>
              <w:gridCol w:w="974"/>
              <w:gridCol w:w="970"/>
              <w:gridCol w:w="816"/>
              <w:gridCol w:w="714"/>
              <w:gridCol w:w="768"/>
            </w:tblGrid>
            <w:tr>
              <w:tblPrEx>
                <w:tblW w:w="9062" w:type="dxa"/>
                <w:tblInd w:w="44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6"/>
              </w:trPr>
              <w:tc>
                <w:tcPr>
                  <w:tcW w:w="460" w:type="dxa"/>
                  <w:vMerge w:val="restart"/>
                  <w:tcBorders>
                    <w:bottom w:val="nil"/>
                  </w:tcBorders>
                  <w:textDirection w:val="tbRlV"/>
                  <w:vAlign w:val="top"/>
                </w:tcPr>
                <w:p>
                  <w:pPr>
                    <w:pStyle w:val="TableText"/>
                    <w:spacing w:before="122" w:line="216" w:lineRule="auto"/>
                    <w:ind w:left="367"/>
                    <w:rPr>
                      <w:sz w:val="20"/>
                      <w:szCs w:val="20"/>
                    </w:rPr>
                  </w:pPr>
                  <w:r>
                    <w:rPr>
                      <w:spacing w:val="7"/>
                      <w:sz w:val="20"/>
                      <w:szCs w:val="20"/>
                    </w:rPr>
                    <w:t>类 别</w:t>
                  </w:r>
                </w:p>
              </w:tc>
              <w:tc>
                <w:tcPr>
                  <w:tcW w:w="1556" w:type="dxa"/>
                  <w:vMerge w:val="restart"/>
                  <w:tcBorders>
                    <w:bottom w:val="nil"/>
                  </w:tcBorders>
                  <w:vAlign w:val="top"/>
                </w:tcPr>
                <w:p>
                  <w:pPr>
                    <w:spacing w:line="455" w:lineRule="auto"/>
                    <w:rPr>
                      <w:rFonts w:ascii="Arial"/>
                      <w:sz w:val="21"/>
                    </w:rPr>
                  </w:pPr>
                </w:p>
                <w:p>
                  <w:pPr>
                    <w:pStyle w:val="TableText"/>
                    <w:spacing w:before="65" w:line="229" w:lineRule="auto"/>
                    <w:ind w:left="152"/>
                    <w:rPr>
                      <w:sz w:val="20"/>
                      <w:szCs w:val="20"/>
                    </w:rPr>
                  </w:pPr>
                  <w:r>
                    <w:rPr>
                      <w:spacing w:val="8"/>
                      <w:sz w:val="20"/>
                      <w:szCs w:val="20"/>
                    </w:rPr>
                    <w:t>保护目标名称</w:t>
                  </w:r>
                </w:p>
              </w:tc>
              <w:tc>
                <w:tcPr>
                  <w:tcW w:w="2804" w:type="dxa"/>
                  <w:gridSpan w:val="2"/>
                  <w:vAlign w:val="top"/>
                </w:tcPr>
                <w:p>
                  <w:pPr>
                    <w:pStyle w:val="TableText"/>
                    <w:spacing w:before="58" w:line="274" w:lineRule="exact"/>
                    <w:ind w:left="1087"/>
                    <w:rPr>
                      <w:rFonts w:ascii="Times New Roman" w:eastAsia="Times New Roman" w:hAnsi="Times New Roman" w:cs="Times New Roman"/>
                      <w:sz w:val="20"/>
                      <w:szCs w:val="20"/>
                    </w:rPr>
                  </w:pPr>
                  <w:r>
                    <w:rPr>
                      <w:spacing w:val="4"/>
                      <w:position w:val="1"/>
                      <w:sz w:val="20"/>
                      <w:szCs w:val="20"/>
                    </w:rPr>
                    <w:t>坐标</w:t>
                  </w:r>
                  <w:r>
                    <w:rPr>
                      <w:rFonts w:ascii="Times New Roman" w:eastAsia="Times New Roman" w:hAnsi="Times New Roman" w:cs="Times New Roman"/>
                      <w:spacing w:val="4"/>
                      <w:position w:val="1"/>
                      <w:sz w:val="20"/>
                      <w:szCs w:val="20"/>
                    </w:rPr>
                    <w:t>/m</w:t>
                  </w:r>
                </w:p>
              </w:tc>
              <w:tc>
                <w:tcPr>
                  <w:tcW w:w="974" w:type="dxa"/>
                  <w:vMerge w:val="restart"/>
                  <w:tcBorders>
                    <w:bottom w:val="nil"/>
                  </w:tcBorders>
                  <w:vAlign w:val="top"/>
                </w:tcPr>
                <w:p>
                  <w:pPr>
                    <w:spacing w:line="300" w:lineRule="auto"/>
                    <w:rPr>
                      <w:rFonts w:ascii="Arial"/>
                      <w:sz w:val="21"/>
                    </w:rPr>
                  </w:pPr>
                </w:p>
                <w:p>
                  <w:pPr>
                    <w:pStyle w:val="TableText"/>
                    <w:spacing w:before="65" w:line="312" w:lineRule="exact"/>
                    <w:ind w:left="284"/>
                    <w:rPr>
                      <w:sz w:val="20"/>
                      <w:szCs w:val="20"/>
                    </w:rPr>
                  </w:pPr>
                  <w:r>
                    <w:rPr>
                      <w:spacing w:val="4"/>
                      <w:position w:val="7"/>
                      <w:sz w:val="20"/>
                      <w:szCs w:val="20"/>
                    </w:rPr>
                    <w:t>保护</w:t>
                  </w:r>
                </w:p>
                <w:p>
                  <w:pPr>
                    <w:pStyle w:val="TableText"/>
                    <w:spacing w:line="228" w:lineRule="auto"/>
                    <w:ind w:left="283"/>
                    <w:rPr>
                      <w:sz w:val="20"/>
                      <w:szCs w:val="20"/>
                    </w:rPr>
                  </w:pPr>
                  <w:r>
                    <w:rPr>
                      <w:spacing w:val="5"/>
                      <w:sz w:val="20"/>
                      <w:szCs w:val="20"/>
                    </w:rPr>
                    <w:t>对象</w:t>
                  </w:r>
                </w:p>
              </w:tc>
              <w:tc>
                <w:tcPr>
                  <w:tcW w:w="970" w:type="dxa"/>
                  <w:vMerge w:val="restart"/>
                  <w:tcBorders>
                    <w:bottom w:val="nil"/>
                  </w:tcBorders>
                  <w:vAlign w:val="top"/>
                </w:tcPr>
                <w:p>
                  <w:pPr>
                    <w:spacing w:line="299" w:lineRule="auto"/>
                    <w:rPr>
                      <w:rFonts w:ascii="Arial"/>
                      <w:sz w:val="21"/>
                    </w:rPr>
                  </w:pPr>
                </w:p>
                <w:p>
                  <w:pPr>
                    <w:pStyle w:val="TableText"/>
                    <w:spacing w:before="65" w:line="259" w:lineRule="auto"/>
                    <w:ind w:left="389" w:right="165" w:hanging="210"/>
                    <w:rPr>
                      <w:sz w:val="20"/>
                      <w:szCs w:val="20"/>
                    </w:rPr>
                  </w:pPr>
                  <w:r>
                    <w:rPr>
                      <w:spacing w:val="6"/>
                      <w:sz w:val="20"/>
                      <w:szCs w:val="20"/>
                    </w:rPr>
                    <w:t>保护内</w:t>
                  </w:r>
                  <w:r>
                    <w:rPr>
                      <w:sz w:val="20"/>
                      <w:szCs w:val="20"/>
                    </w:rPr>
                    <w:t xml:space="preserve"> </w:t>
                  </w:r>
                  <w:r>
                    <w:rPr>
                      <w:sz w:val="20"/>
                      <w:szCs w:val="20"/>
                    </w:rPr>
                    <w:t>容</w:t>
                  </w:r>
                </w:p>
              </w:tc>
              <w:tc>
                <w:tcPr>
                  <w:tcW w:w="816" w:type="dxa"/>
                  <w:vMerge w:val="restart"/>
                  <w:tcBorders>
                    <w:bottom w:val="nil"/>
                  </w:tcBorders>
                  <w:vAlign w:val="top"/>
                </w:tcPr>
                <w:p>
                  <w:pPr>
                    <w:pStyle w:val="TableText"/>
                    <w:spacing w:before="211" w:line="229" w:lineRule="auto"/>
                    <w:ind w:left="207"/>
                    <w:rPr>
                      <w:sz w:val="20"/>
                      <w:szCs w:val="20"/>
                    </w:rPr>
                  </w:pPr>
                  <w:r>
                    <w:rPr>
                      <w:spacing w:val="4"/>
                      <w:sz w:val="20"/>
                      <w:szCs w:val="20"/>
                    </w:rPr>
                    <w:t>环境</w:t>
                  </w:r>
                </w:p>
                <w:p>
                  <w:pPr>
                    <w:pStyle w:val="TableText"/>
                    <w:spacing w:before="63" w:line="230" w:lineRule="auto"/>
                    <w:ind w:left="210"/>
                    <w:rPr>
                      <w:sz w:val="20"/>
                      <w:szCs w:val="20"/>
                    </w:rPr>
                  </w:pPr>
                  <w:r>
                    <w:rPr>
                      <w:spacing w:val="3"/>
                      <w:sz w:val="20"/>
                      <w:szCs w:val="20"/>
                    </w:rPr>
                    <w:t>功能</w:t>
                  </w:r>
                </w:p>
                <w:p>
                  <w:pPr>
                    <w:pStyle w:val="TableText"/>
                    <w:spacing w:before="63" w:line="233" w:lineRule="auto"/>
                    <w:ind w:left="328"/>
                    <w:rPr>
                      <w:sz w:val="20"/>
                      <w:szCs w:val="20"/>
                    </w:rPr>
                  </w:pPr>
                  <w:r>
                    <w:rPr>
                      <w:sz w:val="20"/>
                      <w:szCs w:val="20"/>
                    </w:rPr>
                    <w:t>区</w:t>
                  </w:r>
                </w:p>
              </w:tc>
              <w:tc>
                <w:tcPr>
                  <w:tcW w:w="714" w:type="dxa"/>
                  <w:vMerge w:val="restart"/>
                  <w:tcBorders>
                    <w:bottom w:val="nil"/>
                  </w:tcBorders>
                  <w:vAlign w:val="top"/>
                </w:tcPr>
                <w:p>
                  <w:pPr>
                    <w:pStyle w:val="TableText"/>
                    <w:spacing w:before="211" w:line="312" w:lineRule="exact"/>
                    <w:ind w:left="156"/>
                    <w:rPr>
                      <w:sz w:val="20"/>
                      <w:szCs w:val="20"/>
                    </w:rPr>
                  </w:pPr>
                  <w:r>
                    <w:rPr>
                      <w:spacing w:val="4"/>
                      <w:position w:val="7"/>
                      <w:sz w:val="20"/>
                      <w:szCs w:val="20"/>
                    </w:rPr>
                    <w:t>相对</w:t>
                  </w:r>
                </w:p>
                <w:p>
                  <w:pPr>
                    <w:pStyle w:val="TableText"/>
                    <w:spacing w:line="229" w:lineRule="auto"/>
                    <w:ind w:left="159"/>
                    <w:rPr>
                      <w:sz w:val="20"/>
                      <w:szCs w:val="20"/>
                    </w:rPr>
                  </w:pPr>
                  <w:r>
                    <w:rPr>
                      <w:spacing w:val="3"/>
                      <w:sz w:val="20"/>
                      <w:szCs w:val="20"/>
                    </w:rPr>
                    <w:t>厂址</w:t>
                  </w:r>
                </w:p>
                <w:p>
                  <w:pPr>
                    <w:pStyle w:val="TableText"/>
                    <w:spacing w:before="63" w:line="230" w:lineRule="auto"/>
                    <w:ind w:left="157"/>
                    <w:rPr>
                      <w:sz w:val="20"/>
                      <w:szCs w:val="20"/>
                    </w:rPr>
                  </w:pPr>
                  <w:r>
                    <w:rPr>
                      <w:spacing w:val="4"/>
                      <w:sz w:val="20"/>
                      <w:szCs w:val="20"/>
                    </w:rPr>
                    <w:t>方位</w:t>
                  </w:r>
                </w:p>
              </w:tc>
              <w:tc>
                <w:tcPr>
                  <w:tcW w:w="768" w:type="dxa"/>
                  <w:vMerge w:val="restart"/>
                  <w:tcBorders>
                    <w:bottom w:val="nil"/>
                    <w:right w:val="nil"/>
                  </w:tcBorders>
                  <w:vAlign w:val="top"/>
                </w:tcPr>
                <w:p>
                  <w:pPr>
                    <w:pStyle w:val="TableText"/>
                    <w:spacing w:before="55" w:line="312" w:lineRule="exact"/>
                    <w:ind w:left="182"/>
                    <w:rPr>
                      <w:sz w:val="20"/>
                      <w:szCs w:val="20"/>
                    </w:rPr>
                  </w:pPr>
                  <w:r>
                    <w:rPr>
                      <w:spacing w:val="4"/>
                      <w:position w:val="7"/>
                      <w:sz w:val="20"/>
                      <w:szCs w:val="20"/>
                    </w:rPr>
                    <w:t>相对</w:t>
                  </w:r>
                </w:p>
                <w:p>
                  <w:pPr>
                    <w:pStyle w:val="TableText"/>
                    <w:spacing w:line="229" w:lineRule="auto"/>
                    <w:ind w:left="184"/>
                    <w:rPr>
                      <w:sz w:val="20"/>
                      <w:szCs w:val="20"/>
                    </w:rPr>
                  </w:pPr>
                  <w:r>
                    <w:rPr>
                      <w:spacing w:val="3"/>
                      <w:sz w:val="20"/>
                      <w:szCs w:val="20"/>
                    </w:rPr>
                    <w:t>厂界</w:t>
                  </w:r>
                </w:p>
                <w:p>
                  <w:pPr>
                    <w:pStyle w:val="TableText"/>
                    <w:spacing w:before="63" w:line="229" w:lineRule="auto"/>
                    <w:ind w:left="181"/>
                    <w:rPr>
                      <w:sz w:val="20"/>
                      <w:szCs w:val="20"/>
                    </w:rPr>
                  </w:pPr>
                  <w:r>
                    <w:rPr>
                      <w:spacing w:val="5"/>
                      <w:sz w:val="20"/>
                      <w:szCs w:val="20"/>
                    </w:rPr>
                    <w:t>距离</w:t>
                  </w:r>
                </w:p>
                <w:p>
                  <w:pPr>
                    <w:spacing w:before="33" w:line="274"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/m</w:t>
                  </w:r>
                </w:p>
              </w:tc>
            </w:tr>
            <w:tr>
              <w:tblPrEx>
                <w:tblW w:w="9062" w:type="dxa"/>
                <w:tblInd w:w="440" w:type="dxa"/>
                <w:tblLayout w:type="fixed"/>
              </w:tblPrEx>
              <w:trPr>
                <w:trHeight w:val="865"/>
              </w:trPr>
              <w:tc>
                <w:tcPr>
                  <w:tcW w:w="460" w:type="dxa"/>
                  <w:vMerge/>
                  <w:tcBorders>
                    <w:top w:val="nil"/>
                  </w:tcBorders>
                  <w:textDirection w:val="tbRlV"/>
                  <w:vAlign w:val="top"/>
                </w:tcPr>
                <w:p>
                  <w:pPr>
                    <w:rPr>
                      <w:rFonts w:ascii="Arial"/>
                      <w:sz w:val="21"/>
                    </w:rPr>
                  </w:pPr>
                </w:p>
              </w:tc>
              <w:tc>
                <w:tcPr>
                  <w:tcW w:w="1556" w:type="dxa"/>
                  <w:vMerge/>
                  <w:tcBorders>
                    <w:top w:val="nil"/>
                  </w:tcBorders>
                  <w:vAlign w:val="top"/>
                </w:tcPr>
                <w:p>
                  <w:pPr>
                    <w:rPr>
                      <w:rFonts w:ascii="Arial"/>
                      <w:sz w:val="21"/>
                    </w:rPr>
                  </w:pPr>
                </w:p>
              </w:tc>
              <w:tc>
                <w:tcPr>
                  <w:tcW w:w="1382" w:type="dxa"/>
                  <w:vAlign w:val="top"/>
                </w:tcPr>
                <w:p>
                  <w:pPr>
                    <w:spacing w:line="306" w:lineRule="auto"/>
                    <w:rPr>
                      <w:rFonts w:ascii="Arial"/>
                      <w:sz w:val="21"/>
                    </w:rPr>
                  </w:pPr>
                </w:p>
                <w:p>
                  <w:pPr>
                    <w:spacing w:before="57" w:line="192"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2" w:type="dxa"/>
                  <w:vAlign w:val="top"/>
                </w:tcPr>
                <w:p>
                  <w:pPr>
                    <w:spacing w:line="306" w:lineRule="auto"/>
                    <w:rPr>
                      <w:rFonts w:ascii="Arial"/>
                      <w:sz w:val="21"/>
                    </w:rPr>
                  </w:pPr>
                </w:p>
                <w:p>
                  <w:pPr>
                    <w:spacing w:before="57" w:line="192"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974" w:type="dxa"/>
                  <w:vMerge/>
                  <w:tcBorders>
                    <w:top w:val="nil"/>
                  </w:tcBorders>
                  <w:vAlign w:val="top"/>
                </w:tcPr>
                <w:p>
                  <w:pPr>
                    <w:rPr>
                      <w:rFonts w:ascii="Arial"/>
                      <w:sz w:val="21"/>
                    </w:rPr>
                  </w:pPr>
                </w:p>
              </w:tc>
              <w:tc>
                <w:tcPr>
                  <w:tcW w:w="970" w:type="dxa"/>
                  <w:vMerge/>
                  <w:tcBorders>
                    <w:top w:val="nil"/>
                  </w:tcBorders>
                  <w:vAlign w:val="top"/>
                </w:tcPr>
                <w:p>
                  <w:pPr>
                    <w:rPr>
                      <w:rFonts w:ascii="Arial"/>
                      <w:sz w:val="21"/>
                    </w:rPr>
                  </w:pPr>
                </w:p>
              </w:tc>
              <w:tc>
                <w:tcPr>
                  <w:tcW w:w="816" w:type="dxa"/>
                  <w:vMerge/>
                  <w:tcBorders>
                    <w:top w:val="nil"/>
                  </w:tcBorders>
                  <w:vAlign w:val="top"/>
                </w:tcPr>
                <w:p>
                  <w:pPr>
                    <w:rPr>
                      <w:rFonts w:ascii="Arial"/>
                      <w:sz w:val="21"/>
                    </w:rPr>
                  </w:pPr>
                </w:p>
              </w:tc>
              <w:tc>
                <w:tcPr>
                  <w:tcW w:w="714" w:type="dxa"/>
                  <w:vMerge/>
                  <w:tcBorders>
                    <w:top w:val="nil"/>
                  </w:tcBorders>
                  <w:vAlign w:val="top"/>
                </w:tcPr>
                <w:p>
                  <w:pPr>
                    <w:rPr>
                      <w:rFonts w:ascii="Arial"/>
                      <w:sz w:val="21"/>
                    </w:rPr>
                  </w:pPr>
                </w:p>
              </w:tc>
              <w:tc>
                <w:tcPr>
                  <w:tcW w:w="768" w:type="dxa"/>
                  <w:vMerge/>
                  <w:tcBorders>
                    <w:top w:val="nil"/>
                    <w:right w:val="nil"/>
                  </w:tcBorders>
                  <w:vAlign w:val="top"/>
                </w:tcPr>
                <w:p>
                  <w:pPr>
                    <w:rPr>
                      <w:rFonts w:ascii="Arial"/>
                      <w:sz w:val="21"/>
                    </w:rPr>
                  </w:pPr>
                </w:p>
              </w:tc>
            </w:tr>
            <w:tr>
              <w:tblPrEx>
                <w:tblW w:w="9062" w:type="dxa"/>
                <w:tblInd w:w="440" w:type="dxa"/>
                <w:tblLayout w:type="fixed"/>
              </w:tblPrEx>
              <w:trPr>
                <w:trHeight w:val="517"/>
              </w:trPr>
              <w:tc>
                <w:tcPr>
                  <w:tcW w:w="460" w:type="dxa"/>
                  <w:vMerge w:val="restart"/>
                  <w:tcBorders>
                    <w:bottom w:val="nil"/>
                  </w:tcBorders>
                  <w:textDirection w:val="tbRlV"/>
                  <w:vAlign w:val="top"/>
                </w:tcPr>
                <w:p>
                  <w:pPr>
                    <w:pStyle w:val="TableText"/>
                    <w:spacing w:before="123" w:line="216" w:lineRule="auto"/>
                    <w:ind w:left="460"/>
                    <w:rPr>
                      <w:sz w:val="20"/>
                      <w:szCs w:val="20"/>
                    </w:rPr>
                  </w:pPr>
                  <w:r>
                    <w:rPr>
                      <w:spacing w:val="6"/>
                      <w:sz w:val="20"/>
                      <w:szCs w:val="20"/>
                    </w:rPr>
                    <w:t>大 气 环 境</w:t>
                  </w:r>
                </w:p>
              </w:tc>
              <w:tc>
                <w:tcPr>
                  <w:tcW w:w="1556" w:type="dxa"/>
                  <w:vAlign w:val="top"/>
                </w:tcPr>
                <w:p>
                  <w:pPr>
                    <w:pStyle w:val="TableText"/>
                    <w:spacing w:before="152" w:line="228" w:lineRule="auto"/>
                    <w:ind w:left="464"/>
                    <w:rPr>
                      <w:sz w:val="20"/>
                      <w:szCs w:val="20"/>
                    </w:rPr>
                  </w:pPr>
                  <w:r>
                    <w:rPr>
                      <w:spacing w:val="7"/>
                      <w:sz w:val="20"/>
                      <w:szCs w:val="20"/>
                    </w:rPr>
                    <w:t>破塘村</w:t>
                  </w:r>
                </w:p>
              </w:tc>
              <w:tc>
                <w:tcPr>
                  <w:tcW w:w="1382" w:type="dxa"/>
                  <w:vAlign w:val="top"/>
                </w:tcPr>
                <w:p>
                  <w:pPr>
                    <w:spacing w:before="188" w:line="195"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770602.08</w:t>
                  </w:r>
                </w:p>
              </w:tc>
              <w:tc>
                <w:tcPr>
                  <w:tcW w:w="1422" w:type="dxa"/>
                  <w:vAlign w:val="top"/>
                </w:tcPr>
                <w:p>
                  <w:pPr>
                    <w:spacing w:before="188"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3225059.74</w:t>
                  </w:r>
                </w:p>
              </w:tc>
              <w:tc>
                <w:tcPr>
                  <w:tcW w:w="974" w:type="dxa"/>
                  <w:vAlign w:val="top"/>
                </w:tcPr>
                <w:p>
                  <w:pPr>
                    <w:pStyle w:val="TableText"/>
                    <w:spacing w:before="152" w:line="228" w:lineRule="auto"/>
                    <w:ind w:left="284"/>
                    <w:rPr>
                      <w:sz w:val="20"/>
                      <w:szCs w:val="20"/>
                    </w:rPr>
                  </w:pPr>
                  <w:r>
                    <w:rPr>
                      <w:spacing w:val="4"/>
                      <w:sz w:val="20"/>
                      <w:szCs w:val="20"/>
                    </w:rPr>
                    <w:t>村庄</w:t>
                  </w:r>
                </w:p>
              </w:tc>
              <w:tc>
                <w:tcPr>
                  <w:tcW w:w="970" w:type="dxa"/>
                  <w:vAlign w:val="top"/>
                </w:tcPr>
                <w:p>
                  <w:pPr>
                    <w:pStyle w:val="TableText"/>
                    <w:spacing w:before="153" w:line="228" w:lineRule="auto"/>
                    <w:ind w:left="283"/>
                    <w:rPr>
                      <w:sz w:val="20"/>
                      <w:szCs w:val="20"/>
                    </w:rPr>
                  </w:pPr>
                  <w:r>
                    <w:rPr>
                      <w:spacing w:val="3"/>
                      <w:sz w:val="20"/>
                      <w:szCs w:val="20"/>
                    </w:rPr>
                    <w:t>人群</w:t>
                  </w:r>
                </w:p>
              </w:tc>
              <w:tc>
                <w:tcPr>
                  <w:tcW w:w="816"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65" w:line="231" w:lineRule="auto"/>
                    <w:ind w:left="210"/>
                    <w:rPr>
                      <w:sz w:val="20"/>
                      <w:szCs w:val="20"/>
                    </w:rPr>
                  </w:pPr>
                  <w:r>
                    <w:rPr>
                      <w:spacing w:val="3"/>
                      <w:sz w:val="20"/>
                      <w:szCs w:val="20"/>
                    </w:rPr>
                    <w:t>二级</w:t>
                  </w:r>
                </w:p>
              </w:tc>
              <w:tc>
                <w:tcPr>
                  <w:tcW w:w="714" w:type="dxa"/>
                  <w:vAlign w:val="top"/>
                </w:tcPr>
                <w:p>
                  <w:pPr>
                    <w:spacing w:before="18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768" w:type="dxa"/>
                  <w:tcBorders>
                    <w:right w:val="nil"/>
                  </w:tcBorders>
                  <w:vAlign w:val="top"/>
                </w:tcPr>
                <w:p>
                  <w:pPr>
                    <w:spacing w:before="188"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355</w:t>
                  </w:r>
                </w:p>
              </w:tc>
            </w:tr>
            <w:tr>
              <w:tblPrEx>
                <w:tblW w:w="9062" w:type="dxa"/>
                <w:tblInd w:w="440" w:type="dxa"/>
                <w:tblLayout w:type="fixed"/>
              </w:tblPrEx>
              <w:trPr>
                <w:trHeight w:val="381"/>
              </w:trPr>
              <w:tc>
                <w:tcPr>
                  <w:tcW w:w="460" w:type="dxa"/>
                  <w:vMerge/>
                  <w:tcBorders>
                    <w:top w:val="nil"/>
                    <w:bottom w:val="nil"/>
                  </w:tcBorders>
                  <w:textDirection w:val="tbRlV"/>
                  <w:vAlign w:val="top"/>
                </w:tcPr>
                <w:p>
                  <w:pPr>
                    <w:rPr>
                      <w:rFonts w:ascii="Arial"/>
                      <w:sz w:val="21"/>
                    </w:rPr>
                  </w:pPr>
                </w:p>
              </w:tc>
              <w:tc>
                <w:tcPr>
                  <w:tcW w:w="1556" w:type="dxa"/>
                  <w:vAlign w:val="top"/>
                </w:tcPr>
                <w:p>
                  <w:pPr>
                    <w:pStyle w:val="TableText"/>
                    <w:spacing w:before="86" w:line="228" w:lineRule="auto"/>
                    <w:ind w:left="465"/>
                    <w:rPr>
                      <w:sz w:val="20"/>
                      <w:szCs w:val="20"/>
                    </w:rPr>
                  </w:pPr>
                  <w:r>
                    <w:rPr>
                      <w:spacing w:val="6"/>
                      <w:sz w:val="20"/>
                      <w:szCs w:val="20"/>
                    </w:rPr>
                    <w:t>含香村</w:t>
                  </w:r>
                </w:p>
              </w:tc>
              <w:tc>
                <w:tcPr>
                  <w:tcW w:w="1382" w:type="dxa"/>
                  <w:vAlign w:val="top"/>
                </w:tcPr>
                <w:p>
                  <w:pPr>
                    <w:spacing w:before="122" w:line="195"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769379.02</w:t>
                  </w:r>
                </w:p>
              </w:tc>
              <w:tc>
                <w:tcPr>
                  <w:tcW w:w="1422" w:type="dxa"/>
                  <w:vAlign w:val="top"/>
                </w:tcPr>
                <w:p>
                  <w:pPr>
                    <w:spacing w:before="122"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3224768.48</w:t>
                  </w:r>
                </w:p>
              </w:tc>
              <w:tc>
                <w:tcPr>
                  <w:tcW w:w="974" w:type="dxa"/>
                  <w:vAlign w:val="top"/>
                </w:tcPr>
                <w:p>
                  <w:pPr>
                    <w:pStyle w:val="TableText"/>
                    <w:spacing w:before="86" w:line="228" w:lineRule="auto"/>
                    <w:ind w:left="284"/>
                    <w:rPr>
                      <w:sz w:val="20"/>
                      <w:szCs w:val="20"/>
                    </w:rPr>
                  </w:pPr>
                  <w:r>
                    <w:rPr>
                      <w:spacing w:val="4"/>
                      <w:sz w:val="20"/>
                      <w:szCs w:val="20"/>
                    </w:rPr>
                    <w:t>村庄</w:t>
                  </w:r>
                </w:p>
              </w:tc>
              <w:tc>
                <w:tcPr>
                  <w:tcW w:w="970" w:type="dxa"/>
                  <w:vAlign w:val="top"/>
                </w:tcPr>
                <w:p>
                  <w:pPr>
                    <w:pStyle w:val="TableText"/>
                    <w:spacing w:before="87" w:line="228" w:lineRule="auto"/>
                    <w:ind w:left="283"/>
                    <w:rPr>
                      <w:sz w:val="20"/>
                      <w:szCs w:val="20"/>
                    </w:rPr>
                  </w:pPr>
                  <w:r>
                    <w:rPr>
                      <w:spacing w:val="3"/>
                      <w:sz w:val="20"/>
                      <w:szCs w:val="20"/>
                    </w:rPr>
                    <w:t>人群</w:t>
                  </w:r>
                </w:p>
              </w:tc>
              <w:tc>
                <w:tcPr>
                  <w:tcW w:w="816" w:type="dxa"/>
                  <w:vMerge/>
                  <w:tcBorders>
                    <w:top w:val="nil"/>
                    <w:bottom w:val="nil"/>
                  </w:tcBorders>
                  <w:vAlign w:val="top"/>
                </w:tcPr>
                <w:p>
                  <w:pPr>
                    <w:rPr>
                      <w:rFonts w:ascii="Arial"/>
                      <w:sz w:val="21"/>
                    </w:rPr>
                  </w:pPr>
                </w:p>
              </w:tc>
              <w:tc>
                <w:tcPr>
                  <w:tcW w:w="714" w:type="dxa"/>
                  <w:vAlign w:val="top"/>
                </w:tcPr>
                <w:p>
                  <w:pPr>
                    <w:spacing w:before="122"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768" w:type="dxa"/>
                  <w:tcBorders>
                    <w:right w:val="nil"/>
                  </w:tcBorders>
                  <w:vAlign w:val="top"/>
                </w:tcPr>
                <w:p>
                  <w:pPr>
                    <w:spacing w:before="12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770</w:t>
                  </w:r>
                </w:p>
              </w:tc>
            </w:tr>
            <w:tr>
              <w:tblPrEx>
                <w:tblW w:w="9062" w:type="dxa"/>
                <w:tblInd w:w="440" w:type="dxa"/>
                <w:tblLayout w:type="fixed"/>
              </w:tblPrEx>
              <w:trPr>
                <w:trHeight w:val="382"/>
              </w:trPr>
              <w:tc>
                <w:tcPr>
                  <w:tcW w:w="460" w:type="dxa"/>
                  <w:vMerge/>
                  <w:tcBorders>
                    <w:top w:val="nil"/>
                    <w:bottom w:val="nil"/>
                  </w:tcBorders>
                  <w:textDirection w:val="tbRlV"/>
                  <w:vAlign w:val="top"/>
                </w:tcPr>
                <w:p>
                  <w:pPr>
                    <w:rPr>
                      <w:rFonts w:ascii="Arial"/>
                      <w:sz w:val="21"/>
                    </w:rPr>
                  </w:pPr>
                </w:p>
              </w:tc>
              <w:tc>
                <w:tcPr>
                  <w:tcW w:w="1556" w:type="dxa"/>
                  <w:vAlign w:val="top"/>
                </w:tcPr>
                <w:p>
                  <w:pPr>
                    <w:pStyle w:val="TableText"/>
                    <w:spacing w:before="87" w:line="228" w:lineRule="auto"/>
                    <w:ind w:left="573"/>
                    <w:rPr>
                      <w:sz w:val="20"/>
                      <w:szCs w:val="20"/>
                    </w:rPr>
                  </w:pPr>
                  <w:r>
                    <w:rPr>
                      <w:spacing w:val="3"/>
                      <w:sz w:val="20"/>
                      <w:szCs w:val="20"/>
                    </w:rPr>
                    <w:t>金村</w:t>
                  </w:r>
                </w:p>
              </w:tc>
              <w:tc>
                <w:tcPr>
                  <w:tcW w:w="1382" w:type="dxa"/>
                  <w:vAlign w:val="top"/>
                </w:tcPr>
                <w:p>
                  <w:pPr>
                    <w:spacing w:before="123" w:line="195"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769349.17</w:t>
                  </w:r>
                </w:p>
              </w:tc>
              <w:tc>
                <w:tcPr>
                  <w:tcW w:w="1422" w:type="dxa"/>
                  <w:vAlign w:val="top"/>
                </w:tcPr>
                <w:p>
                  <w:pPr>
                    <w:spacing w:before="123"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3225681.76</w:t>
                  </w:r>
                </w:p>
              </w:tc>
              <w:tc>
                <w:tcPr>
                  <w:tcW w:w="974" w:type="dxa"/>
                  <w:vAlign w:val="top"/>
                </w:tcPr>
                <w:p>
                  <w:pPr>
                    <w:pStyle w:val="TableText"/>
                    <w:spacing w:before="87" w:line="228" w:lineRule="auto"/>
                    <w:ind w:left="284"/>
                    <w:rPr>
                      <w:sz w:val="20"/>
                      <w:szCs w:val="20"/>
                    </w:rPr>
                  </w:pPr>
                  <w:r>
                    <w:rPr>
                      <w:spacing w:val="4"/>
                      <w:sz w:val="20"/>
                      <w:szCs w:val="20"/>
                    </w:rPr>
                    <w:t>村庄</w:t>
                  </w:r>
                </w:p>
              </w:tc>
              <w:tc>
                <w:tcPr>
                  <w:tcW w:w="970" w:type="dxa"/>
                  <w:vAlign w:val="top"/>
                </w:tcPr>
                <w:p>
                  <w:pPr>
                    <w:pStyle w:val="TableText"/>
                    <w:spacing w:before="87" w:line="228" w:lineRule="auto"/>
                    <w:ind w:left="283"/>
                    <w:rPr>
                      <w:sz w:val="20"/>
                      <w:szCs w:val="20"/>
                    </w:rPr>
                  </w:pPr>
                  <w:r>
                    <w:rPr>
                      <w:spacing w:val="3"/>
                      <w:sz w:val="20"/>
                      <w:szCs w:val="20"/>
                    </w:rPr>
                    <w:t>人群</w:t>
                  </w:r>
                </w:p>
              </w:tc>
              <w:tc>
                <w:tcPr>
                  <w:tcW w:w="816" w:type="dxa"/>
                  <w:vMerge/>
                  <w:tcBorders>
                    <w:top w:val="nil"/>
                    <w:bottom w:val="nil"/>
                  </w:tcBorders>
                  <w:vAlign w:val="top"/>
                </w:tcPr>
                <w:p>
                  <w:pPr>
                    <w:rPr>
                      <w:rFonts w:ascii="Arial"/>
                      <w:sz w:val="21"/>
                    </w:rPr>
                  </w:pPr>
                </w:p>
              </w:tc>
              <w:tc>
                <w:tcPr>
                  <w:tcW w:w="714" w:type="dxa"/>
                  <w:vAlign w:val="top"/>
                </w:tcPr>
                <w:p>
                  <w:pPr>
                    <w:spacing w:before="126" w:line="192"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768" w:type="dxa"/>
                  <w:tcBorders>
                    <w:right w:val="nil"/>
                  </w:tcBorders>
                  <w:vAlign w:val="top"/>
                </w:tcPr>
                <w:p>
                  <w:pPr>
                    <w:spacing w:before="123" w:line="195" w:lineRule="auto"/>
                    <w:ind w:left="239"/>
                    <w:rPr>
                      <w:rFonts w:ascii="Times New Roman" w:eastAsia="Times New Roman" w:hAnsi="Times New Roman" w:cs="Times New Roman"/>
                      <w:sz w:val="20"/>
                      <w:szCs w:val="20"/>
                    </w:rPr>
                  </w:pPr>
                  <w:r>
                    <w:rPr>
                      <w:rFonts w:ascii="Times New Roman" w:eastAsia="Times New Roman" w:hAnsi="Times New Roman" w:cs="Times New Roman"/>
                      <w:sz w:val="20"/>
                      <w:szCs w:val="20"/>
                    </w:rPr>
                    <w:t>840</w:t>
                  </w:r>
                </w:p>
              </w:tc>
            </w:tr>
            <w:tr>
              <w:tblPrEx>
                <w:tblW w:w="9062" w:type="dxa"/>
                <w:tblInd w:w="440" w:type="dxa"/>
                <w:tblLayout w:type="fixed"/>
              </w:tblPrEx>
              <w:trPr>
                <w:trHeight w:val="382"/>
              </w:trPr>
              <w:tc>
                <w:tcPr>
                  <w:tcW w:w="460" w:type="dxa"/>
                  <w:vMerge/>
                  <w:tcBorders>
                    <w:top w:val="nil"/>
                    <w:bottom w:val="nil"/>
                  </w:tcBorders>
                  <w:textDirection w:val="tbRlV"/>
                  <w:vAlign w:val="top"/>
                </w:tcPr>
                <w:p>
                  <w:pPr>
                    <w:rPr>
                      <w:rFonts w:ascii="Arial"/>
                      <w:sz w:val="21"/>
                    </w:rPr>
                  </w:pPr>
                </w:p>
              </w:tc>
              <w:tc>
                <w:tcPr>
                  <w:tcW w:w="1556" w:type="dxa"/>
                  <w:vAlign w:val="top"/>
                </w:tcPr>
                <w:p>
                  <w:pPr>
                    <w:pStyle w:val="TableText"/>
                    <w:spacing w:before="87" w:line="228" w:lineRule="auto"/>
                    <w:ind w:left="151"/>
                    <w:rPr>
                      <w:sz w:val="20"/>
                      <w:szCs w:val="20"/>
                    </w:rPr>
                  </w:pPr>
                  <w:r>
                    <w:rPr>
                      <w:spacing w:val="8"/>
                      <w:sz w:val="20"/>
                      <w:szCs w:val="20"/>
                    </w:rPr>
                    <w:t>含香中心学校</w:t>
                  </w:r>
                </w:p>
              </w:tc>
              <w:tc>
                <w:tcPr>
                  <w:tcW w:w="1382" w:type="dxa"/>
                  <w:vAlign w:val="top"/>
                </w:tcPr>
                <w:p>
                  <w:pPr>
                    <w:spacing w:before="122" w:line="195"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769441.34</w:t>
                  </w:r>
                </w:p>
              </w:tc>
              <w:tc>
                <w:tcPr>
                  <w:tcW w:w="1422" w:type="dxa"/>
                  <w:vAlign w:val="top"/>
                </w:tcPr>
                <w:p>
                  <w:pPr>
                    <w:spacing w:before="122"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3225317.38</w:t>
                  </w:r>
                </w:p>
              </w:tc>
              <w:tc>
                <w:tcPr>
                  <w:tcW w:w="974" w:type="dxa"/>
                  <w:vAlign w:val="top"/>
                </w:tcPr>
                <w:p>
                  <w:pPr>
                    <w:pStyle w:val="TableText"/>
                    <w:spacing w:before="86" w:line="229" w:lineRule="auto"/>
                    <w:ind w:left="288"/>
                    <w:rPr>
                      <w:sz w:val="20"/>
                      <w:szCs w:val="20"/>
                    </w:rPr>
                  </w:pPr>
                  <w:r>
                    <w:rPr>
                      <w:spacing w:val="2"/>
                      <w:sz w:val="20"/>
                      <w:szCs w:val="20"/>
                    </w:rPr>
                    <w:t>学校</w:t>
                  </w:r>
                </w:p>
              </w:tc>
              <w:tc>
                <w:tcPr>
                  <w:tcW w:w="970" w:type="dxa"/>
                  <w:vAlign w:val="top"/>
                </w:tcPr>
                <w:p>
                  <w:pPr>
                    <w:pStyle w:val="TableText"/>
                    <w:spacing w:before="87" w:line="228" w:lineRule="auto"/>
                    <w:ind w:left="283"/>
                    <w:rPr>
                      <w:sz w:val="20"/>
                      <w:szCs w:val="20"/>
                    </w:rPr>
                  </w:pPr>
                  <w:r>
                    <w:rPr>
                      <w:spacing w:val="3"/>
                      <w:sz w:val="20"/>
                      <w:szCs w:val="20"/>
                    </w:rPr>
                    <w:t>人群</w:t>
                  </w:r>
                </w:p>
              </w:tc>
              <w:tc>
                <w:tcPr>
                  <w:tcW w:w="816" w:type="dxa"/>
                  <w:vMerge/>
                  <w:tcBorders>
                    <w:top w:val="nil"/>
                    <w:bottom w:val="nil"/>
                  </w:tcBorders>
                  <w:vAlign w:val="top"/>
                </w:tcPr>
                <w:p>
                  <w:pPr>
                    <w:rPr>
                      <w:rFonts w:ascii="Arial"/>
                      <w:sz w:val="21"/>
                    </w:rPr>
                  </w:pPr>
                </w:p>
              </w:tc>
              <w:tc>
                <w:tcPr>
                  <w:tcW w:w="714" w:type="dxa"/>
                  <w:vAlign w:val="top"/>
                </w:tcPr>
                <w:p>
                  <w:pPr>
                    <w:spacing w:before="125" w:line="192" w:lineRule="auto"/>
                    <w:ind w:left="2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W</w:t>
                  </w:r>
                </w:p>
              </w:tc>
              <w:tc>
                <w:tcPr>
                  <w:tcW w:w="768" w:type="dxa"/>
                  <w:tcBorders>
                    <w:right w:val="nil"/>
                  </w:tcBorders>
                  <w:vAlign w:val="top"/>
                </w:tcPr>
                <w:p>
                  <w:pPr>
                    <w:spacing w:before="12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740</w:t>
                  </w:r>
                </w:p>
              </w:tc>
            </w:tr>
            <w:tr>
              <w:tblPrEx>
                <w:tblW w:w="9062" w:type="dxa"/>
                <w:tblInd w:w="440" w:type="dxa"/>
                <w:tblLayout w:type="fixed"/>
              </w:tblPrEx>
              <w:trPr>
                <w:trHeight w:val="382"/>
              </w:trPr>
              <w:tc>
                <w:tcPr>
                  <w:tcW w:w="460" w:type="dxa"/>
                  <w:vMerge/>
                  <w:tcBorders>
                    <w:top w:val="nil"/>
                  </w:tcBorders>
                  <w:textDirection w:val="tbRlV"/>
                  <w:vAlign w:val="top"/>
                </w:tcPr>
                <w:p>
                  <w:pPr>
                    <w:rPr>
                      <w:rFonts w:ascii="Arial"/>
                      <w:sz w:val="21"/>
                    </w:rPr>
                  </w:pPr>
                </w:p>
              </w:tc>
              <w:tc>
                <w:tcPr>
                  <w:tcW w:w="1556" w:type="dxa"/>
                  <w:vAlign w:val="top"/>
                </w:tcPr>
                <w:p>
                  <w:pPr>
                    <w:pStyle w:val="TableText"/>
                    <w:spacing w:before="85" w:line="228" w:lineRule="auto"/>
                    <w:ind w:left="465"/>
                    <w:rPr>
                      <w:sz w:val="20"/>
                      <w:szCs w:val="20"/>
                    </w:rPr>
                  </w:pPr>
                  <w:r>
                    <w:rPr>
                      <w:spacing w:val="6"/>
                      <w:sz w:val="20"/>
                      <w:szCs w:val="20"/>
                    </w:rPr>
                    <w:t>顶塘村</w:t>
                  </w:r>
                </w:p>
              </w:tc>
              <w:tc>
                <w:tcPr>
                  <w:tcW w:w="1382" w:type="dxa"/>
                  <w:vAlign w:val="top"/>
                </w:tcPr>
                <w:p>
                  <w:pPr>
                    <w:spacing w:before="122" w:line="195" w:lineRule="auto"/>
                    <w:ind w:left="11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770785.15</w:t>
                  </w:r>
                </w:p>
              </w:tc>
              <w:tc>
                <w:tcPr>
                  <w:tcW w:w="1422" w:type="dxa"/>
                  <w:vAlign w:val="top"/>
                </w:tcPr>
                <w:p>
                  <w:pPr>
                    <w:spacing w:before="122" w:line="195" w:lineRule="auto"/>
                    <w:ind w:left="1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3225934.63</w:t>
                  </w:r>
                </w:p>
              </w:tc>
              <w:tc>
                <w:tcPr>
                  <w:tcW w:w="974" w:type="dxa"/>
                  <w:vAlign w:val="top"/>
                </w:tcPr>
                <w:p>
                  <w:pPr>
                    <w:pStyle w:val="TableText"/>
                    <w:spacing w:before="85" w:line="228" w:lineRule="auto"/>
                    <w:ind w:left="284"/>
                    <w:rPr>
                      <w:sz w:val="20"/>
                      <w:szCs w:val="20"/>
                    </w:rPr>
                  </w:pPr>
                  <w:r>
                    <w:rPr>
                      <w:spacing w:val="4"/>
                      <w:sz w:val="20"/>
                      <w:szCs w:val="20"/>
                    </w:rPr>
                    <w:t>村庄</w:t>
                  </w:r>
                </w:p>
              </w:tc>
              <w:tc>
                <w:tcPr>
                  <w:tcW w:w="970" w:type="dxa"/>
                  <w:vAlign w:val="top"/>
                </w:tcPr>
                <w:p>
                  <w:pPr>
                    <w:pStyle w:val="TableText"/>
                    <w:spacing w:before="86" w:line="228" w:lineRule="auto"/>
                    <w:ind w:left="283"/>
                    <w:rPr>
                      <w:sz w:val="20"/>
                      <w:szCs w:val="20"/>
                    </w:rPr>
                  </w:pPr>
                  <w:r>
                    <w:rPr>
                      <w:spacing w:val="3"/>
                      <w:sz w:val="20"/>
                      <w:szCs w:val="20"/>
                    </w:rPr>
                    <w:t>人群</w:t>
                  </w:r>
                </w:p>
              </w:tc>
              <w:tc>
                <w:tcPr>
                  <w:tcW w:w="816" w:type="dxa"/>
                  <w:vMerge/>
                  <w:tcBorders>
                    <w:top w:val="nil"/>
                  </w:tcBorders>
                  <w:vAlign w:val="top"/>
                </w:tcPr>
                <w:p>
                  <w:pPr>
                    <w:rPr>
                      <w:rFonts w:ascii="Arial"/>
                      <w:sz w:val="21"/>
                    </w:rPr>
                  </w:pPr>
                </w:p>
              </w:tc>
              <w:tc>
                <w:tcPr>
                  <w:tcW w:w="714" w:type="dxa"/>
                  <w:vAlign w:val="top"/>
                </w:tcPr>
                <w:p>
                  <w:pPr>
                    <w:spacing w:before="125" w:line="192"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768" w:type="dxa"/>
                  <w:tcBorders>
                    <w:right w:val="nil"/>
                  </w:tcBorders>
                  <w:vAlign w:val="top"/>
                </w:tcPr>
                <w:p>
                  <w:pPr>
                    <w:spacing w:before="122"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560</w:t>
                  </w:r>
                </w:p>
              </w:tc>
            </w:tr>
            <w:tr>
              <w:tblPrEx>
                <w:tblW w:w="9062" w:type="dxa"/>
                <w:tblInd w:w="440" w:type="dxa"/>
                <w:tblLayout w:type="fixed"/>
              </w:tblPrEx>
              <w:trPr>
                <w:trHeight w:val="1568"/>
              </w:trPr>
              <w:tc>
                <w:tcPr>
                  <w:tcW w:w="460" w:type="dxa"/>
                  <w:textDirection w:val="tbRlV"/>
                  <w:vAlign w:val="top"/>
                </w:tcPr>
                <w:p>
                  <w:pPr>
                    <w:pStyle w:val="TableText"/>
                    <w:spacing w:before="123" w:line="216" w:lineRule="auto"/>
                    <w:ind w:left="54"/>
                    <w:rPr>
                      <w:sz w:val="20"/>
                      <w:szCs w:val="20"/>
                    </w:rPr>
                  </w:pPr>
                  <w:r>
                    <w:rPr>
                      <w:spacing w:val="6"/>
                      <w:sz w:val="20"/>
                      <w:szCs w:val="20"/>
                    </w:rPr>
                    <w:t>地 表 水 环 境</w:t>
                  </w:r>
                </w:p>
              </w:tc>
              <w:tc>
                <w:tcPr>
                  <w:tcW w:w="1556" w:type="dxa"/>
                  <w:vAlign w:val="top"/>
                </w:tcPr>
                <w:p>
                  <w:pPr>
                    <w:spacing w:line="305" w:lineRule="auto"/>
                    <w:rPr>
                      <w:rFonts w:ascii="Arial"/>
                      <w:sz w:val="21"/>
                    </w:rPr>
                  </w:pPr>
                </w:p>
                <w:p>
                  <w:pPr>
                    <w:spacing w:line="305" w:lineRule="auto"/>
                    <w:rPr>
                      <w:rFonts w:ascii="Arial"/>
                      <w:sz w:val="21"/>
                    </w:rPr>
                  </w:pPr>
                </w:p>
                <w:p>
                  <w:pPr>
                    <w:pStyle w:val="TableText"/>
                    <w:spacing w:before="65" w:line="228" w:lineRule="auto"/>
                    <w:ind w:left="473"/>
                    <w:rPr>
                      <w:sz w:val="20"/>
                      <w:szCs w:val="20"/>
                    </w:rPr>
                  </w:pPr>
                  <w:r>
                    <w:rPr>
                      <w:spacing w:val="4"/>
                      <w:sz w:val="20"/>
                      <w:szCs w:val="20"/>
                    </w:rPr>
                    <w:t>东阳江</w:t>
                  </w:r>
                </w:p>
              </w:tc>
              <w:tc>
                <w:tcPr>
                  <w:tcW w:w="1382" w:type="dxa"/>
                  <w:vAlign w:val="top"/>
                </w:tcPr>
                <w:p>
                  <w:pPr>
                    <w:spacing w:line="293" w:lineRule="auto"/>
                    <w:rPr>
                      <w:rFonts w:ascii="Arial"/>
                      <w:sz w:val="21"/>
                    </w:rPr>
                  </w:pPr>
                </w:p>
                <w:p>
                  <w:pPr>
                    <w:spacing w:line="293" w:lineRule="auto"/>
                    <w:rPr>
                      <w:rFonts w:ascii="Arial"/>
                      <w:sz w:val="21"/>
                    </w:rPr>
                  </w:pPr>
                </w:p>
                <w:p>
                  <w:pPr>
                    <w:spacing w:before="58" w:line="274" w:lineRule="exact"/>
                    <w:ind w:left="65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22" w:type="dxa"/>
                  <w:vAlign w:val="top"/>
                </w:tcPr>
                <w:p>
                  <w:pPr>
                    <w:spacing w:line="293" w:lineRule="auto"/>
                    <w:rPr>
                      <w:rFonts w:ascii="Arial"/>
                      <w:sz w:val="21"/>
                    </w:rPr>
                  </w:pPr>
                </w:p>
                <w:p>
                  <w:pPr>
                    <w:spacing w:line="293" w:lineRule="auto"/>
                    <w:rPr>
                      <w:rFonts w:ascii="Arial"/>
                      <w:sz w:val="21"/>
                    </w:rPr>
                  </w:pPr>
                </w:p>
                <w:p>
                  <w:pPr>
                    <w:spacing w:before="58" w:line="274" w:lineRule="exact"/>
                    <w:ind w:left="6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44" w:type="dxa"/>
                  <w:gridSpan w:val="2"/>
                  <w:vAlign w:val="top"/>
                </w:tcPr>
                <w:p>
                  <w:pPr>
                    <w:spacing w:line="305" w:lineRule="auto"/>
                    <w:rPr>
                      <w:rFonts w:ascii="Arial"/>
                      <w:sz w:val="21"/>
                    </w:rPr>
                  </w:pPr>
                </w:p>
                <w:p>
                  <w:pPr>
                    <w:spacing w:line="305" w:lineRule="auto"/>
                    <w:rPr>
                      <w:rFonts w:ascii="Arial"/>
                      <w:sz w:val="21"/>
                    </w:rPr>
                  </w:pPr>
                </w:p>
                <w:p>
                  <w:pPr>
                    <w:pStyle w:val="TableText"/>
                    <w:spacing w:before="65" w:line="228" w:lineRule="auto"/>
                    <w:ind w:left="140"/>
                    <w:rPr>
                      <w:sz w:val="20"/>
                      <w:szCs w:val="20"/>
                    </w:rPr>
                  </w:pPr>
                  <w:r>
                    <w:rPr>
                      <w:spacing w:val="8"/>
                      <w:sz w:val="20"/>
                      <w:szCs w:val="20"/>
                    </w:rPr>
                    <w:t>农业、工业用水区</w:t>
                  </w:r>
                </w:p>
              </w:tc>
              <w:tc>
                <w:tcPr>
                  <w:tcW w:w="816" w:type="dxa"/>
                  <w:vAlign w:val="top"/>
                </w:tcPr>
                <w:p>
                  <w:pPr>
                    <w:spacing w:line="305" w:lineRule="auto"/>
                    <w:rPr>
                      <w:rFonts w:ascii="Arial"/>
                      <w:sz w:val="21"/>
                    </w:rPr>
                  </w:pPr>
                </w:p>
                <w:p>
                  <w:pPr>
                    <w:spacing w:line="305" w:lineRule="auto"/>
                    <w:rPr>
                      <w:rFonts w:ascii="Arial"/>
                      <w:sz w:val="21"/>
                    </w:rPr>
                  </w:pPr>
                </w:p>
                <w:p>
                  <w:pPr>
                    <w:pStyle w:val="TableText"/>
                    <w:spacing w:before="65" w:line="228" w:lineRule="auto"/>
                    <w:ind w:left="178"/>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13"/>
                      <w:sz w:val="20"/>
                      <w:szCs w:val="20"/>
                    </w:rPr>
                    <w:t xml:space="preserve"> </w:t>
                  </w:r>
                  <w:r>
                    <w:rPr>
                      <w:spacing w:val="4"/>
                      <w:sz w:val="20"/>
                      <w:szCs w:val="20"/>
                    </w:rPr>
                    <w:t>类</w:t>
                  </w:r>
                </w:p>
              </w:tc>
              <w:tc>
                <w:tcPr>
                  <w:tcW w:w="714" w:type="dxa"/>
                  <w:vAlign w:val="top"/>
                </w:tcPr>
                <w:p>
                  <w:pPr>
                    <w:spacing w:line="326" w:lineRule="auto"/>
                    <w:rPr>
                      <w:rFonts w:ascii="Arial"/>
                      <w:sz w:val="21"/>
                    </w:rPr>
                  </w:pPr>
                </w:p>
                <w:p>
                  <w:pPr>
                    <w:spacing w:line="326" w:lineRule="auto"/>
                    <w:rPr>
                      <w:rFonts w:ascii="Arial"/>
                      <w:sz w:val="21"/>
                    </w:rPr>
                  </w:pPr>
                </w:p>
                <w:p>
                  <w:pPr>
                    <w:spacing w:before="5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768" w:type="dxa"/>
                  <w:tcBorders>
                    <w:right w:val="nil"/>
                  </w:tcBorders>
                  <w:vAlign w:val="top"/>
                </w:tcPr>
                <w:p>
                  <w:pPr>
                    <w:spacing w:line="326" w:lineRule="auto"/>
                    <w:rPr>
                      <w:rFonts w:ascii="Arial"/>
                      <w:sz w:val="21"/>
                    </w:rPr>
                  </w:pPr>
                </w:p>
                <w:p>
                  <w:pPr>
                    <w:spacing w:line="326" w:lineRule="auto"/>
                    <w:rPr>
                      <w:rFonts w:ascii="Arial"/>
                      <w:sz w:val="21"/>
                    </w:rPr>
                  </w:pPr>
                </w:p>
                <w:p>
                  <w:pPr>
                    <w:spacing w:before="58"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1830</w:t>
                  </w:r>
                </w:p>
              </w:tc>
            </w:tr>
          </w:tbl>
          <w:p/>
        </w:tc>
      </w:tr>
    </w:tbl>
    <w:p>
      <w:pPr>
        <w:sectPr>
          <w:footerReference w:type="default" r:id="rId30"/>
          <w:pgSz w:w="11906" w:h="16839"/>
          <w:pgMar w:top="1431" w:right="1066" w:bottom="1156" w:left="1295" w:header="0" w:footer="994" w:gutter="0"/>
          <w:pgNumType w:start="28"/>
          <w:cols w:space="708"/>
        </w:sectPr>
      </w:pPr>
    </w:p>
    <w:tbl>
      <w:tblPr>
        <w:tblStyle w:val="TableNormal25"/>
        <w:tblW w:w="9523" w:type="dxa"/>
        <w:tblInd w:w="12" w:type="dxa"/>
        <w:tblBorders>
          <w:top w:val="single" w:sz="10" w:space="0" w:color="000000"/>
          <w:left w:val="single" w:sz="10" w:space="0" w:color="000000"/>
          <w:bottom w:val="single" w:sz="10" w:space="0" w:color="000000"/>
          <w:right w:val="single" w:sz="6" w:space="0" w:color="000000"/>
        </w:tblBorders>
        <w:tblLayout w:type="fixed"/>
      </w:tblPr>
      <w:tblGrid>
        <w:gridCol w:w="9523"/>
      </w:tblGrid>
      <w:tr>
        <w:tblPrEx>
          <w:tblW w:w="9523" w:type="dxa"/>
          <w:tblInd w:w="12" w:type="dxa"/>
          <w:tblBorders>
            <w:top w:val="single" w:sz="10" w:space="0" w:color="000000"/>
            <w:left w:val="single" w:sz="10" w:space="0" w:color="000000"/>
            <w:bottom w:val="single" w:sz="10" w:space="0" w:color="000000"/>
            <w:right w:val="single" w:sz="6" w:space="0" w:color="000000"/>
          </w:tblBorders>
          <w:tblLayout w:type="fixed"/>
        </w:tblPrEx>
        <w:trPr>
          <w:trHeight w:val="12824"/>
        </w:trPr>
        <w:tc>
          <w:tcPr>
            <w:tcW w:w="9523" w:type="dxa"/>
            <w:vAlign w:val="top"/>
          </w:tcPr>
          <w:p>
            <w:pPr>
              <w:spacing w:before="46" w:line="6773" w:lineRule="exact"/>
              <w:ind w:firstLine="354"/>
            </w:pPr>
            <w:r>
              <w:rPr>
                <w:position w:val="-135"/>
              </w:rPr>
              <w:drawing>
                <wp:inline distT="0" distB="0" distL="0" distR="0">
                  <wp:extent cx="5579363" cy="430072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1"/>
                          <a:stretch>
                            <a:fillRect/>
                          </a:stretch>
                        </pic:blipFill>
                        <pic:spPr>
                          <a:xfrm>
                            <a:off x="0" y="0"/>
                            <a:ext cx="5579363" cy="4300728"/>
                          </a:xfrm>
                          <a:prstGeom prst="rect">
                            <a:avLst/>
                          </a:prstGeom>
                        </pic:spPr>
                      </pic:pic>
                    </a:graphicData>
                  </a:graphic>
                </wp:inline>
              </w:drawing>
            </w:r>
          </w:p>
          <w:p>
            <w:pPr>
              <w:pStyle w:val="TableText"/>
              <w:spacing w:before="76" w:line="228" w:lineRule="auto"/>
              <w:ind w:left="3349"/>
              <w:rPr>
                <w:sz w:val="20"/>
                <w:szCs w:val="20"/>
              </w:rPr>
            </w:pPr>
            <w:r>
              <w:rPr>
                <w:spacing w:val="5"/>
                <w:sz w:val="20"/>
                <w:szCs w:val="20"/>
                <w14:textOutline w14:w="3795" w14:cap="sq">
                  <w14:solidFill>
                    <w14:srgbClr w14:val="000000"/>
                  </w14:solidFill>
                  <w14:prstDash w14:val="solid"/>
                  <w14:bevel/>
                </w14:textOutline>
              </w:rPr>
              <w:t>图</w:t>
            </w:r>
            <w:r>
              <w:rPr>
                <w:spacing w:val="-28"/>
                <w:sz w:val="20"/>
                <w:szCs w:val="20"/>
              </w:rPr>
              <w:t xml:space="preserve"> </w:t>
            </w:r>
            <w:r>
              <w:rPr>
                <w:rFonts w:ascii="Times New Roman" w:eastAsia="Times New Roman" w:hAnsi="Times New Roman" w:cs="Times New Roman"/>
                <w:b/>
                <w:bCs/>
                <w:spacing w:val="5"/>
                <w:sz w:val="20"/>
                <w:szCs w:val="20"/>
              </w:rPr>
              <w:t xml:space="preserve">3-1    </w:t>
            </w:r>
            <w:r>
              <w:rPr>
                <w:spacing w:val="5"/>
                <w:sz w:val="20"/>
                <w:szCs w:val="20"/>
                <w14:textOutline w14:w="3795" w14:cap="sq">
                  <w14:solidFill>
                    <w14:srgbClr w14:val="000000"/>
                  </w14:solidFill>
                  <w14:prstDash w14:val="solid"/>
                  <w14:bevel/>
                </w14:textOutline>
              </w:rPr>
              <w:t>项目周边环境敏感目标</w:t>
            </w:r>
          </w:p>
        </w:tc>
      </w:tr>
    </w:tbl>
    <w:p>
      <w:pPr>
        <w:pStyle w:val="BodyText"/>
      </w:pPr>
    </w:p>
    <w:p>
      <w:pPr>
        <w:sectPr>
          <w:footerReference w:type="default" r:id="rId32"/>
          <w:type w:val="nextPage"/>
          <w:pgSz w:w="11906" w:h="16839"/>
          <w:pgMar w:top="1431" w:right="1066" w:bottom="1156" w:left="1295" w:header="0" w:footer="994" w:gutter="0"/>
          <w:pgNumType w:start="29"/>
          <w:cols w:space="708"/>
          <w:titlePg w:val="0"/>
        </w:sectPr>
      </w:pPr>
    </w:p>
    <w:p>
      <w:pPr>
        <w:spacing w:before="117" w:line="227" w:lineRule="auto"/>
        <w:ind w:left="128"/>
        <w:outlineLvl w:val="0"/>
        <w:rPr>
          <w:rFonts w:ascii="SimHei" w:eastAsia="SimHei" w:hAnsi="SimHei" w:cs="SimHei"/>
          <w:sz w:val="35"/>
          <w:szCs w:val="35"/>
        </w:rPr>
      </w:pPr>
      <w:r>
        <w:pict>
          <v:rect id="_x0000_s1025" style="width:0.5pt;height:39.45pt;margin-top:385.5pt;margin-left:523.91pt;mso-position-horizontal-relative:page;mso-position-vertical-relative:page;position:absolute;z-index:251658240" o:allowincell="f" filled="t" fillcolor="black" stroked="f"/>
        </w:pict>
      </w:r>
      <w:r>
        <w:pict>
          <v:rect id="_x0000_s1026" style="width:0.5pt;height:39.45pt;margin-top:385.5pt;margin-left:113.06pt;mso-position-horizontal-relative:page;mso-position-vertical-relative:page;position:absolute;z-index:251659264" o:allowincell="f" filled="t" fillcolor="black" stroked="f"/>
        </w:pict>
      </w:r>
      <w:r>
        <w:rPr>
          <w:rFonts w:ascii="Times New Roman" w:eastAsia="Times New Roman" w:hAnsi="Times New Roman" w:cs="Times New Roman"/>
          <w:spacing w:val="2"/>
          <w:sz w:val="35"/>
          <w:szCs w:val="35"/>
        </w:rPr>
        <w:t>4</w:t>
      </w:r>
      <w:r>
        <w:rPr>
          <w:rFonts w:ascii="Times New Roman" w:eastAsia="Times New Roman" w:hAnsi="Times New Roman" w:cs="Times New Roman"/>
          <w:spacing w:val="-36"/>
          <w:sz w:val="35"/>
          <w:szCs w:val="35"/>
        </w:rPr>
        <w:t xml:space="preserve"> </w:t>
      </w:r>
      <w:r>
        <w:rPr>
          <w:rFonts w:ascii="SimHei" w:eastAsia="SimHei" w:hAnsi="SimHei" w:cs="SimHei"/>
          <w:spacing w:val="2"/>
          <w:sz w:val="35"/>
          <w:szCs w:val="35"/>
        </w:rPr>
        <w:t>、评价适用标准</w:t>
      </w:r>
    </w:p>
    <w:tbl>
      <w:tblPr>
        <w:tblStyle w:val="TableNormal26"/>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5"/>
        <w:gridCol w:w="1021"/>
        <w:gridCol w:w="119"/>
        <w:gridCol w:w="793"/>
        <w:gridCol w:w="465"/>
        <w:gridCol w:w="447"/>
        <w:gridCol w:w="806"/>
        <w:gridCol w:w="106"/>
        <w:gridCol w:w="911"/>
        <w:gridCol w:w="382"/>
        <w:gridCol w:w="529"/>
        <w:gridCol w:w="353"/>
        <w:gridCol w:w="556"/>
        <w:gridCol w:w="264"/>
        <w:gridCol w:w="645"/>
        <w:gridCol w:w="1037"/>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37"/>
        </w:trPr>
        <w:tc>
          <w:tcPr>
            <w:tcW w:w="855" w:type="dxa"/>
            <w:vMerge w:val="restart"/>
            <w:tcBorders>
              <w:top w:val="single" w:sz="10" w:space="0" w:color="000000"/>
              <w:left w:val="single" w:sz="10" w:space="0" w:color="000000"/>
              <w:bottom w:val="nil"/>
              <w:right w:val="single" w:sz="4" w:space="0" w:color="000000"/>
            </w:tcBorders>
            <w:textDirection w:val="tbRlV"/>
            <w:vAlign w:val="top"/>
          </w:tcPr>
          <w:p>
            <w:pPr>
              <w:pStyle w:val="TableText"/>
              <w:spacing w:before="307" w:line="209" w:lineRule="auto"/>
              <w:ind w:left="5328"/>
            </w:pPr>
            <w:r>
              <w:t>环</w:t>
            </w:r>
            <w:r>
              <w:rPr>
                <w:spacing w:val="40"/>
              </w:rPr>
              <w:t xml:space="preserve"> </w:t>
            </w:r>
            <w:r>
              <w:t>境</w:t>
            </w:r>
            <w:r>
              <w:rPr>
                <w:spacing w:val="41"/>
              </w:rPr>
              <w:t xml:space="preserve"> </w:t>
            </w:r>
            <w:r>
              <w:t>质</w:t>
            </w:r>
            <w:r>
              <w:rPr>
                <w:spacing w:val="40"/>
              </w:rPr>
              <w:t xml:space="preserve"> </w:t>
            </w:r>
            <w:r>
              <w:t>量</w:t>
            </w:r>
            <w:r>
              <w:rPr>
                <w:spacing w:val="37"/>
              </w:rPr>
              <w:t xml:space="preserve"> </w:t>
            </w:r>
            <w:r>
              <w:t>标</w:t>
            </w:r>
            <w:r>
              <w:rPr>
                <w:spacing w:val="40"/>
              </w:rPr>
              <w:t xml:space="preserve"> </w:t>
            </w:r>
            <w:r>
              <w:t>准</w:t>
            </w:r>
          </w:p>
        </w:tc>
        <w:tc>
          <w:tcPr>
            <w:tcW w:w="8434" w:type="dxa"/>
            <w:gridSpan w:val="15"/>
            <w:tcBorders>
              <w:top w:val="single" w:sz="10" w:space="0" w:color="000000"/>
              <w:left w:val="single" w:sz="4" w:space="0" w:color="000000"/>
              <w:right w:val="single" w:sz="10" w:space="0" w:color="000000"/>
            </w:tcBorders>
            <w:vAlign w:val="top"/>
          </w:tcPr>
          <w:p>
            <w:pPr>
              <w:pStyle w:val="TableText"/>
              <w:spacing w:before="168" w:line="220" w:lineRule="auto"/>
              <w:ind w:left="600"/>
            </w:pP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、地表水环境质量标准</w:t>
            </w:r>
          </w:p>
          <w:p>
            <w:pPr>
              <w:pStyle w:val="TableText"/>
              <w:spacing w:before="172" w:line="220" w:lineRule="auto"/>
              <w:ind w:left="593"/>
            </w:pPr>
            <w:r>
              <w:rPr>
                <w:spacing w:val="-2"/>
              </w:rPr>
              <w:t>（</w:t>
            </w:r>
            <w:r>
              <w:rPr>
                <w:rFonts w:ascii="Times New Roman" w:eastAsia="Times New Roman" w:hAnsi="Times New Roman" w:cs="Times New Roman"/>
                <w:spacing w:val="-2"/>
              </w:rPr>
              <w:t>1</w:t>
            </w:r>
            <w:r>
              <w:rPr>
                <w:spacing w:val="-2"/>
              </w:rPr>
              <w:t>）地表水环境质量功能区</w:t>
            </w:r>
          </w:p>
          <w:p>
            <w:pPr>
              <w:pStyle w:val="TableText"/>
              <w:spacing w:before="173" w:line="354" w:lineRule="auto"/>
              <w:ind w:left="103" w:right="59" w:firstLine="482"/>
            </w:pPr>
            <w:r>
              <w:rPr>
                <w:spacing w:val="2"/>
              </w:rPr>
              <w:t>项目所在地纳污水体为东阳江，根据《浙江省</w:t>
            </w:r>
            <w:r>
              <w:rPr>
                <w:spacing w:val="1"/>
              </w:rPr>
              <w:t>水功能区水环境功能区划分</w:t>
            </w:r>
            <w:r>
              <w:t xml:space="preserve"> </w:t>
            </w:r>
            <w:r>
              <w:rPr>
                <w:spacing w:val="-3"/>
              </w:rPr>
              <w:t>方案（</w:t>
            </w:r>
            <w:r>
              <w:rPr>
                <w:rFonts w:ascii="Times New Roman" w:eastAsia="Times New Roman" w:hAnsi="Times New Roman" w:cs="Times New Roman"/>
                <w:spacing w:val="-3"/>
              </w:rPr>
              <w:t>2015</w:t>
            </w:r>
            <w:r>
              <w:rPr>
                <w:spacing w:val="-3"/>
              </w:rPr>
              <w:t>）》（浙江省人民政府，浙政函</w:t>
            </w:r>
            <w:r>
              <w:rPr>
                <w:rFonts w:ascii="Times New Roman" w:eastAsia="Times New Roman" w:hAnsi="Times New Roman" w:cs="Times New Roman"/>
                <w:spacing w:val="-3"/>
              </w:rPr>
              <w:t>[2015]71</w:t>
            </w:r>
            <w:r>
              <w:rPr>
                <w:rFonts w:ascii="Times New Roman" w:eastAsia="Times New Roman" w:hAnsi="Times New Roman" w:cs="Times New Roman"/>
                <w:spacing w:val="16"/>
              </w:rPr>
              <w:t xml:space="preserve"> </w:t>
            </w:r>
            <w:r>
              <w:rPr>
                <w:spacing w:val="-3"/>
              </w:rPr>
              <w:t>号，</w:t>
            </w:r>
            <w:r>
              <w:rPr>
                <w:rFonts w:ascii="Times New Roman" w:eastAsia="Times New Roman" w:hAnsi="Times New Roman" w:cs="Times New Roman"/>
                <w:spacing w:val="-3"/>
              </w:rPr>
              <w:t xml:space="preserve">2015 </w:t>
            </w:r>
            <w:r>
              <w:rPr>
                <w:spacing w:val="-3"/>
              </w:rPr>
              <w:t>年</w:t>
            </w:r>
            <w:r>
              <w:rPr>
                <w:spacing w:val="-50"/>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15"/>
                <w:w w:val="101"/>
              </w:rPr>
              <w:t xml:space="preserve"> </w:t>
            </w:r>
            <w:r>
              <w:rPr>
                <w:spacing w:val="-3"/>
              </w:rPr>
              <w:t>月</w:t>
            </w:r>
            <w:r>
              <w:rPr>
                <w:spacing w:val="-55"/>
              </w:rPr>
              <w:t xml:space="preserve"> </w:t>
            </w:r>
            <w:r>
              <w:rPr>
                <w:rFonts w:ascii="Times New Roman" w:eastAsia="Times New Roman" w:hAnsi="Times New Roman" w:cs="Times New Roman"/>
                <w:spacing w:val="-3"/>
              </w:rPr>
              <w:t xml:space="preserve">29  </w:t>
            </w:r>
            <w:r>
              <w:rPr>
                <w:spacing w:val="-3"/>
              </w:rPr>
              <w:t>日</w:t>
            </w:r>
            <w:r>
              <w:rPr>
                <w:spacing w:val="-21"/>
              </w:rPr>
              <w:t>），</w:t>
            </w:r>
          </w:p>
          <w:p>
            <w:pPr>
              <w:pStyle w:val="TableText"/>
              <w:spacing w:line="220" w:lineRule="auto"/>
              <w:ind w:left="110"/>
            </w:pPr>
            <w:r>
              <w:rPr>
                <w:spacing w:val="-2"/>
              </w:rPr>
              <w:t>东阳江纳污水域水环境功能区为东阳江金华农业用水区，具体见表</w:t>
            </w:r>
            <w:r>
              <w:rPr>
                <w:spacing w:val="-41"/>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spacing w:val="-2"/>
              </w:rPr>
              <w:t>。</w:t>
            </w:r>
          </w:p>
          <w:p>
            <w:pPr>
              <w:pStyle w:val="TableText"/>
              <w:spacing w:before="62" w:line="228" w:lineRule="auto"/>
              <w:ind w:left="1842"/>
              <w:rPr>
                <w:sz w:val="20"/>
                <w:szCs w:val="20"/>
              </w:rPr>
            </w:pPr>
            <w:r>
              <w:rPr>
                <w:spacing w:val="8"/>
                <w:sz w:val="20"/>
                <w:szCs w:val="20"/>
                <w14:textOutline w14:w="3795" w14:cap="sq">
                  <w14:solidFill>
                    <w14:srgbClr w14:val="000000"/>
                  </w14:solidFill>
                  <w14:prstDash w14:val="solid"/>
                  <w14:bevel/>
                </w14:textOutline>
              </w:rPr>
              <w:t>表</w:t>
            </w:r>
            <w:r>
              <w:rPr>
                <w:spacing w:val="-35"/>
                <w:sz w:val="20"/>
                <w:szCs w:val="20"/>
              </w:rPr>
              <w:t xml:space="preserve"> </w:t>
            </w:r>
            <w:r>
              <w:rPr>
                <w:rFonts w:ascii="Times New Roman" w:eastAsia="Times New Roman" w:hAnsi="Times New Roman" w:cs="Times New Roman"/>
                <w:b/>
                <w:bCs/>
                <w:spacing w:val="8"/>
                <w:sz w:val="20"/>
                <w:szCs w:val="20"/>
              </w:rPr>
              <w:t xml:space="preserve">4-1    </w:t>
            </w:r>
            <w:r>
              <w:rPr>
                <w:spacing w:val="8"/>
                <w:sz w:val="20"/>
                <w:szCs w:val="20"/>
                <w14:textOutline w14:w="3795" w14:cap="sq">
                  <w14:solidFill>
                    <w14:srgbClr w14:val="000000"/>
                  </w14:solidFill>
                  <w14:prstDash w14:val="solid"/>
                  <w14:bevel/>
                </w14:textOutline>
              </w:rPr>
              <w:t>项目纳污水体东阳江水域水环境水体功能区</w:t>
            </w:r>
          </w:p>
          <w:p>
            <w:pPr>
              <w:spacing w:line="14" w:lineRule="exact"/>
            </w:pPr>
          </w:p>
          <w:tbl>
            <w:tblPr>
              <w:tblStyle w:val="TableNormal26"/>
              <w:tblW w:w="7951"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8"/>
              <w:gridCol w:w="2308"/>
              <w:gridCol w:w="1991"/>
              <w:gridCol w:w="1406"/>
              <w:gridCol w:w="1168"/>
            </w:tblGrid>
            <w:tr>
              <w:tblPrEx>
                <w:tblW w:w="7951" w:type="dxa"/>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4"/>
              </w:trPr>
              <w:tc>
                <w:tcPr>
                  <w:tcW w:w="1078" w:type="dxa"/>
                  <w:vAlign w:val="top"/>
                </w:tcPr>
                <w:p>
                  <w:pPr>
                    <w:pStyle w:val="TableText"/>
                    <w:spacing w:before="223" w:line="228" w:lineRule="auto"/>
                    <w:ind w:left="338"/>
                    <w:rPr>
                      <w:sz w:val="20"/>
                      <w:szCs w:val="20"/>
                    </w:rPr>
                  </w:pPr>
                  <w:r>
                    <w:rPr>
                      <w:spacing w:val="3"/>
                      <w:sz w:val="20"/>
                      <w:szCs w:val="20"/>
                    </w:rPr>
                    <w:t>水系</w:t>
                  </w:r>
                </w:p>
              </w:tc>
              <w:tc>
                <w:tcPr>
                  <w:tcW w:w="2308" w:type="dxa"/>
                  <w:vAlign w:val="top"/>
                </w:tcPr>
                <w:p>
                  <w:pPr>
                    <w:pStyle w:val="TableText"/>
                    <w:spacing w:before="223" w:line="229" w:lineRule="auto"/>
                    <w:ind w:left="636"/>
                    <w:rPr>
                      <w:sz w:val="20"/>
                      <w:szCs w:val="20"/>
                    </w:rPr>
                  </w:pPr>
                  <w:r>
                    <w:rPr>
                      <w:spacing w:val="7"/>
                      <w:sz w:val="20"/>
                      <w:szCs w:val="20"/>
                    </w:rPr>
                    <w:t>功能区范围</w:t>
                  </w:r>
                </w:p>
              </w:tc>
              <w:tc>
                <w:tcPr>
                  <w:tcW w:w="1991" w:type="dxa"/>
                  <w:vAlign w:val="top"/>
                </w:tcPr>
                <w:p>
                  <w:pPr>
                    <w:pStyle w:val="TableText"/>
                    <w:spacing w:before="223" w:line="228" w:lineRule="auto"/>
                    <w:ind w:left="374"/>
                    <w:rPr>
                      <w:sz w:val="20"/>
                      <w:szCs w:val="20"/>
                    </w:rPr>
                  </w:pPr>
                  <w:r>
                    <w:rPr>
                      <w:spacing w:val="7"/>
                      <w:sz w:val="20"/>
                      <w:szCs w:val="20"/>
                    </w:rPr>
                    <w:t>水功能区名称</w:t>
                  </w:r>
                </w:p>
              </w:tc>
              <w:tc>
                <w:tcPr>
                  <w:tcW w:w="1406" w:type="dxa"/>
                  <w:vAlign w:val="top"/>
                </w:tcPr>
                <w:p>
                  <w:pPr>
                    <w:pStyle w:val="TableText"/>
                    <w:spacing w:before="67" w:line="259" w:lineRule="auto"/>
                    <w:ind w:left="409" w:right="174" w:hanging="221"/>
                    <w:rPr>
                      <w:sz w:val="20"/>
                      <w:szCs w:val="20"/>
                    </w:rPr>
                  </w:pPr>
                  <w:r>
                    <w:rPr>
                      <w:spacing w:val="7"/>
                      <w:sz w:val="20"/>
                      <w:szCs w:val="20"/>
                    </w:rPr>
                    <w:t>水环境功能</w:t>
                  </w:r>
                  <w:r>
                    <w:rPr>
                      <w:spacing w:val="2"/>
                      <w:sz w:val="20"/>
                      <w:szCs w:val="20"/>
                    </w:rPr>
                    <w:t xml:space="preserve"> </w:t>
                  </w:r>
                  <w:r>
                    <w:rPr>
                      <w:spacing w:val="1"/>
                      <w:sz w:val="20"/>
                      <w:szCs w:val="20"/>
                    </w:rPr>
                    <w:t>区名称</w:t>
                  </w:r>
                </w:p>
              </w:tc>
              <w:tc>
                <w:tcPr>
                  <w:tcW w:w="1168" w:type="dxa"/>
                  <w:vAlign w:val="top"/>
                </w:tcPr>
                <w:p>
                  <w:pPr>
                    <w:pStyle w:val="TableText"/>
                    <w:spacing w:before="66" w:line="312" w:lineRule="exact"/>
                    <w:ind w:left="379"/>
                    <w:rPr>
                      <w:sz w:val="20"/>
                      <w:szCs w:val="20"/>
                    </w:rPr>
                  </w:pPr>
                  <w:r>
                    <w:rPr>
                      <w:spacing w:val="5"/>
                      <w:position w:val="7"/>
                      <w:sz w:val="20"/>
                      <w:szCs w:val="20"/>
                    </w:rPr>
                    <w:t>控制</w:t>
                  </w:r>
                </w:p>
                <w:p>
                  <w:pPr>
                    <w:pStyle w:val="TableText"/>
                    <w:spacing w:line="229" w:lineRule="auto"/>
                    <w:ind w:left="420"/>
                    <w:rPr>
                      <w:sz w:val="20"/>
                      <w:szCs w:val="20"/>
                    </w:rPr>
                  </w:pPr>
                  <w:r>
                    <w:rPr>
                      <w:spacing w:val="-16"/>
                      <w:sz w:val="20"/>
                      <w:szCs w:val="20"/>
                    </w:rPr>
                    <w:t>目标</w:t>
                  </w:r>
                </w:p>
              </w:tc>
            </w:tr>
            <w:tr>
              <w:tblPrEx>
                <w:tblW w:w="7951" w:type="dxa"/>
                <w:tblInd w:w="230" w:type="dxa"/>
                <w:tblLayout w:type="fixed"/>
              </w:tblPrEx>
              <w:trPr>
                <w:trHeight w:val="664"/>
              </w:trPr>
              <w:tc>
                <w:tcPr>
                  <w:tcW w:w="1078" w:type="dxa"/>
                  <w:vAlign w:val="top"/>
                </w:tcPr>
                <w:p>
                  <w:pPr>
                    <w:pStyle w:val="TableText"/>
                    <w:spacing w:before="70" w:line="348" w:lineRule="exact"/>
                    <w:ind w:left="229"/>
                    <w:rPr>
                      <w:sz w:val="20"/>
                      <w:szCs w:val="20"/>
                    </w:rPr>
                  </w:pPr>
                  <w:r>
                    <w:rPr>
                      <w:spacing w:val="7"/>
                      <w:position w:val="10"/>
                      <w:sz w:val="20"/>
                      <w:szCs w:val="20"/>
                    </w:rPr>
                    <w:t>钱塘江</w:t>
                  </w:r>
                </w:p>
                <w:p>
                  <w:pPr>
                    <w:spacing w:line="194" w:lineRule="auto"/>
                    <w:ind w:left="4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103</w:t>
                  </w:r>
                </w:p>
              </w:tc>
              <w:tc>
                <w:tcPr>
                  <w:tcW w:w="2308" w:type="dxa"/>
                  <w:vAlign w:val="top"/>
                </w:tcPr>
                <w:p>
                  <w:pPr>
                    <w:pStyle w:val="TableText"/>
                    <w:spacing w:before="70" w:line="228" w:lineRule="auto"/>
                    <w:ind w:left="178"/>
                    <w:rPr>
                      <w:sz w:val="20"/>
                      <w:szCs w:val="20"/>
                    </w:rPr>
                  </w:pPr>
                  <w:r>
                    <w:rPr>
                      <w:spacing w:val="8"/>
                      <w:sz w:val="20"/>
                      <w:szCs w:val="20"/>
                    </w:rPr>
                    <w:t>低田沿江大桥</w:t>
                  </w:r>
                  <w:r>
                    <w:rPr>
                      <w:rFonts w:ascii="Times New Roman" w:eastAsia="Times New Roman" w:hAnsi="Times New Roman" w:cs="Times New Roman"/>
                      <w:spacing w:val="8"/>
                      <w:sz w:val="20"/>
                      <w:szCs w:val="20"/>
                    </w:rPr>
                    <w:t>-</w:t>
                  </w:r>
                  <w:r>
                    <w:rPr>
                      <w:spacing w:val="8"/>
                      <w:sz w:val="20"/>
                      <w:szCs w:val="20"/>
                    </w:rPr>
                    <w:t>东关桥</w:t>
                  </w:r>
                </w:p>
                <w:p>
                  <w:pPr>
                    <w:pStyle w:val="TableText"/>
                    <w:spacing w:before="33" w:line="275" w:lineRule="exact"/>
                    <w:ind w:left="640"/>
                    <w:rPr>
                      <w:sz w:val="20"/>
                      <w:szCs w:val="20"/>
                    </w:rPr>
                  </w:pPr>
                  <w:r>
                    <w:rPr>
                      <w:spacing w:val="3"/>
                      <w:position w:val="1"/>
                      <w:sz w:val="20"/>
                      <w:szCs w:val="20"/>
                    </w:rPr>
                    <w:t>（</w:t>
                  </w:r>
                  <w:r>
                    <w:rPr>
                      <w:rFonts w:ascii="Times New Roman" w:eastAsia="Times New Roman" w:hAnsi="Times New Roman" w:cs="Times New Roman"/>
                      <w:spacing w:val="3"/>
                      <w:position w:val="1"/>
                      <w:sz w:val="20"/>
                      <w:szCs w:val="20"/>
                    </w:rPr>
                    <w:t>31.6</w:t>
                  </w:r>
                  <w:r>
                    <w:rPr>
                      <w:rFonts w:ascii="Times New Roman" w:eastAsia="Times New Roman" w:hAnsi="Times New Roman" w:cs="Times New Roman"/>
                      <w:position w:val="1"/>
                      <w:sz w:val="20"/>
                      <w:szCs w:val="20"/>
                    </w:rPr>
                    <w:t>km</w:t>
                  </w:r>
                  <w:r>
                    <w:rPr>
                      <w:spacing w:val="3"/>
                      <w:position w:val="1"/>
                      <w:sz w:val="20"/>
                      <w:szCs w:val="20"/>
                    </w:rPr>
                    <w:t>）</w:t>
                  </w:r>
                </w:p>
              </w:tc>
              <w:tc>
                <w:tcPr>
                  <w:tcW w:w="1991" w:type="dxa"/>
                  <w:vAlign w:val="top"/>
                </w:tcPr>
                <w:p>
                  <w:pPr>
                    <w:pStyle w:val="TableText"/>
                    <w:spacing w:before="70" w:line="258" w:lineRule="auto"/>
                    <w:ind w:left="794" w:right="155" w:hanging="626"/>
                    <w:rPr>
                      <w:sz w:val="20"/>
                      <w:szCs w:val="20"/>
                    </w:rPr>
                  </w:pPr>
                  <w:r>
                    <w:rPr>
                      <w:spacing w:val="7"/>
                      <w:sz w:val="20"/>
                      <w:szCs w:val="20"/>
                    </w:rPr>
                    <w:t>东阳江金华农业用</w:t>
                  </w:r>
                  <w:r>
                    <w:rPr>
                      <w:spacing w:val="5"/>
                      <w:sz w:val="20"/>
                      <w:szCs w:val="20"/>
                    </w:rPr>
                    <w:t xml:space="preserve"> </w:t>
                  </w:r>
                  <w:r>
                    <w:rPr>
                      <w:spacing w:val="3"/>
                      <w:sz w:val="20"/>
                      <w:szCs w:val="20"/>
                    </w:rPr>
                    <w:t>水区</w:t>
                  </w:r>
                </w:p>
              </w:tc>
              <w:tc>
                <w:tcPr>
                  <w:tcW w:w="1406" w:type="dxa"/>
                  <w:vAlign w:val="top"/>
                </w:tcPr>
                <w:p>
                  <w:pPr>
                    <w:pStyle w:val="TableText"/>
                    <w:spacing w:before="226" w:line="228" w:lineRule="auto"/>
                    <w:ind w:left="185"/>
                    <w:rPr>
                      <w:sz w:val="20"/>
                      <w:szCs w:val="20"/>
                    </w:rPr>
                  </w:pPr>
                  <w:r>
                    <w:rPr>
                      <w:spacing w:val="8"/>
                      <w:sz w:val="20"/>
                      <w:szCs w:val="20"/>
                    </w:rPr>
                    <w:t>农业用水区</w:t>
                  </w:r>
                </w:p>
              </w:tc>
              <w:tc>
                <w:tcPr>
                  <w:tcW w:w="1168" w:type="dxa"/>
                  <w:vAlign w:val="top"/>
                </w:tcPr>
                <w:p>
                  <w:pPr>
                    <w:pStyle w:val="TableText"/>
                    <w:spacing w:before="226" w:line="264" w:lineRule="exact"/>
                    <w:ind w:left="483"/>
                    <w:rPr>
                      <w:sz w:val="20"/>
                      <w:szCs w:val="20"/>
                    </w:rPr>
                  </w:pPr>
                  <w:r>
                    <w:rPr>
                      <w:spacing w:val="1"/>
                      <w:position w:val="1"/>
                      <w:sz w:val="20"/>
                      <w:szCs w:val="20"/>
                    </w:rPr>
                    <w:t>Ⅲ</w:t>
                  </w:r>
                </w:p>
              </w:tc>
            </w:tr>
          </w:tbl>
          <w:p>
            <w:pPr>
              <w:pStyle w:val="TableText"/>
              <w:spacing w:before="164" w:line="220" w:lineRule="auto"/>
              <w:ind w:left="593"/>
            </w:pPr>
            <w:r>
              <w:rPr>
                <w:spacing w:val="-2"/>
              </w:rPr>
              <w:t>（</w:t>
            </w:r>
            <w:r>
              <w:rPr>
                <w:rFonts w:ascii="Times New Roman" w:eastAsia="Times New Roman" w:hAnsi="Times New Roman" w:cs="Times New Roman"/>
                <w:spacing w:val="-2"/>
              </w:rPr>
              <w:t>2</w:t>
            </w:r>
            <w:r>
              <w:rPr>
                <w:spacing w:val="-2"/>
              </w:rPr>
              <w:t>）地表水环境质量标准</w:t>
            </w:r>
          </w:p>
          <w:p>
            <w:pPr>
              <w:pStyle w:val="TableText"/>
              <w:spacing w:before="172" w:line="220" w:lineRule="auto"/>
              <w:ind w:left="585"/>
            </w:pPr>
            <w:r>
              <w:rPr>
                <w:spacing w:val="-3"/>
              </w:rPr>
              <w:t>项目纳污水体执行《地表水环境质量标准》（</w:t>
            </w:r>
            <w:r>
              <w:rPr>
                <w:rFonts w:ascii="Times New Roman" w:eastAsia="Times New Roman" w:hAnsi="Times New Roman" w:cs="Times New Roman"/>
                <w:spacing w:val="-3"/>
              </w:rPr>
              <w:t>GB3838-2002</w:t>
            </w:r>
            <w:r>
              <w:rPr>
                <w:spacing w:val="-3"/>
              </w:rPr>
              <w:t>）中的</w:t>
            </w:r>
            <w:r>
              <w:rPr>
                <w:spacing w:val="-4"/>
              </w:rPr>
              <w:t>Ⅲ类水体</w:t>
            </w:r>
          </w:p>
          <w:p>
            <w:pPr>
              <w:pStyle w:val="TableText"/>
              <w:spacing w:before="175" w:line="220" w:lineRule="auto"/>
              <w:ind w:left="103"/>
            </w:pPr>
            <w:r>
              <w:rPr>
                <w:spacing w:val="-2"/>
              </w:rPr>
              <w:t>标准，见表</w:t>
            </w:r>
            <w:r>
              <w:rPr>
                <w:spacing w:val="-55"/>
              </w:rPr>
              <w:t xml:space="preserve"> </w:t>
            </w:r>
            <w:r>
              <w:rPr>
                <w:rFonts w:ascii="Times New Roman" w:eastAsia="Times New Roman" w:hAnsi="Times New Roman" w:cs="Times New Roman"/>
                <w:spacing w:val="-2"/>
              </w:rPr>
              <w:t>4-2</w:t>
            </w:r>
            <w:r>
              <w:rPr>
                <w:spacing w:val="-2"/>
              </w:rPr>
              <w:t>。</w:t>
            </w:r>
          </w:p>
          <w:p>
            <w:pPr>
              <w:pStyle w:val="TableText"/>
              <w:spacing w:before="62" w:line="221" w:lineRule="auto"/>
              <w:ind w:left="1122"/>
              <w:rPr>
                <w:sz w:val="20"/>
                <w:szCs w:val="20"/>
              </w:rPr>
            </w:pPr>
            <w:r>
              <w:rPr>
                <w:spacing w:val="10"/>
                <w:sz w:val="20"/>
                <w:szCs w:val="20"/>
                <w14:textOutline w14:w="3795" w14:cap="sq">
                  <w14:solidFill>
                    <w14:srgbClr w14:val="000000"/>
                  </w14:solidFill>
                  <w14:prstDash w14:val="solid"/>
                  <w14:bevel/>
                </w14:textOutline>
              </w:rPr>
              <w:t>表</w:t>
            </w:r>
            <w:r>
              <w:rPr>
                <w:spacing w:val="-29"/>
                <w:sz w:val="20"/>
                <w:szCs w:val="20"/>
              </w:rPr>
              <w:t xml:space="preserve"> </w:t>
            </w:r>
            <w:r>
              <w:rPr>
                <w:rFonts w:ascii="Times New Roman" w:eastAsia="Times New Roman" w:hAnsi="Times New Roman" w:cs="Times New Roman"/>
                <w:b/>
                <w:bCs/>
                <w:spacing w:val="10"/>
                <w:sz w:val="20"/>
                <w:szCs w:val="20"/>
              </w:rPr>
              <w:t xml:space="preserve">4-2    </w:t>
            </w:r>
            <w:r>
              <w:rPr>
                <w:spacing w:val="10"/>
                <w:sz w:val="20"/>
                <w:szCs w:val="20"/>
                <w14:textOutline w14:w="3795" w14:cap="sq">
                  <w14:solidFill>
                    <w14:srgbClr w14:val="000000"/>
                  </w14:solidFill>
                  <w14:prstDash w14:val="solid"/>
                  <w14:bevel/>
                </w14:textOutline>
              </w:rPr>
              <w:t>地表水环境质量标准(Ⅲ类标准；单位：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10"/>
                <w:sz w:val="20"/>
                <w:szCs w:val="20"/>
              </w:rPr>
              <w:t>/L</w:t>
            </w:r>
            <w:r>
              <w:rPr>
                <w:rFonts w:ascii="Times New Roman" w:eastAsia="Times New Roman" w:hAnsi="Times New Roman" w:cs="Times New Roman"/>
                <w:b/>
                <w:bCs/>
                <w:spacing w:val="-25"/>
                <w:sz w:val="20"/>
                <w:szCs w:val="20"/>
              </w:rPr>
              <w:t xml:space="preserve"> </w:t>
            </w:r>
            <w:r>
              <w:rPr>
                <w:spacing w:val="10"/>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27"/>
                <w:sz w:val="20"/>
                <w:szCs w:val="20"/>
              </w:rPr>
              <w:t xml:space="preserve"> </w:t>
            </w:r>
            <w:r>
              <w:rPr>
                <w:spacing w:val="10"/>
                <w:sz w:val="20"/>
                <w:szCs w:val="20"/>
                <w14:textOutline w14:w="3795" w14:cap="sq">
                  <w14:solidFill>
                    <w14:srgbClr w14:val="000000"/>
                  </w14:solidFill>
                  <w14:prstDash w14:val="solid"/>
                  <w14:bevel/>
                </w14:textOutline>
              </w:rPr>
              <w:t>除外）</w:t>
            </w:r>
          </w:p>
        </w:tc>
      </w:tr>
      <w:tr>
        <w:tblPrEx>
          <w:tblW w:w="9289" w:type="dxa"/>
          <w:tblInd w:w="12" w:type="dxa"/>
          <w:tblLayout w:type="fixed"/>
        </w:tblPrEx>
        <w:trPr>
          <w:trHeight w:val="458"/>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021" w:type="dxa"/>
            <w:tcBorders>
              <w:left w:val="single" w:sz="4" w:space="0" w:color="000000"/>
            </w:tcBorders>
            <w:vAlign w:val="top"/>
          </w:tcPr>
          <w:p>
            <w:pPr>
              <w:pStyle w:val="TableText"/>
              <w:spacing w:before="133" w:line="229" w:lineRule="auto"/>
              <w:ind w:left="353"/>
              <w:rPr>
                <w:sz w:val="20"/>
                <w:szCs w:val="20"/>
              </w:rPr>
            </w:pPr>
            <w:r>
              <w:rPr>
                <w:spacing w:val="3"/>
                <w:sz w:val="20"/>
                <w:szCs w:val="20"/>
              </w:rPr>
              <w:t>项目</w:t>
            </w:r>
          </w:p>
        </w:tc>
        <w:tc>
          <w:tcPr>
            <w:tcW w:w="912" w:type="dxa"/>
            <w:gridSpan w:val="2"/>
            <w:vAlign w:val="top"/>
          </w:tcPr>
          <w:p>
            <w:pPr>
              <w:pStyle w:val="TableText"/>
              <w:spacing w:before="133" w:line="221" w:lineRule="auto"/>
              <w:ind w:left="187"/>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1"/>
                <w:sz w:val="20"/>
                <w:szCs w:val="20"/>
              </w:rPr>
              <w:t xml:space="preserve"> </w:t>
            </w:r>
            <w:r>
              <w:rPr>
                <w:spacing w:val="13"/>
                <w:sz w:val="20"/>
                <w:szCs w:val="20"/>
              </w:rPr>
              <w:t>值</w:t>
            </w:r>
          </w:p>
        </w:tc>
        <w:tc>
          <w:tcPr>
            <w:tcW w:w="912" w:type="dxa"/>
            <w:gridSpan w:val="2"/>
            <w:vAlign w:val="top"/>
          </w:tcPr>
          <w:p>
            <w:pPr>
              <w:spacing w:before="169" w:line="195" w:lineRule="auto"/>
              <w:ind w:left="30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tc>
        <w:tc>
          <w:tcPr>
            <w:tcW w:w="912" w:type="dxa"/>
            <w:gridSpan w:val="2"/>
            <w:vAlign w:val="top"/>
          </w:tcPr>
          <w:p>
            <w:pPr>
              <w:spacing w:before="169" w:line="202" w:lineRule="auto"/>
              <w:ind w:left="168"/>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911" w:type="dxa"/>
            <w:vAlign w:val="top"/>
          </w:tcPr>
          <w:p>
            <w:pPr>
              <w:spacing w:before="169" w:line="202" w:lineRule="auto"/>
              <w:ind w:left="200"/>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tc>
        <w:tc>
          <w:tcPr>
            <w:tcW w:w="911" w:type="dxa"/>
            <w:gridSpan w:val="2"/>
            <w:vAlign w:val="top"/>
          </w:tcPr>
          <w:p>
            <w:pPr>
              <w:pStyle w:val="TableText"/>
              <w:spacing w:before="132" w:line="228" w:lineRule="auto"/>
              <w:ind w:left="254"/>
              <w:rPr>
                <w:sz w:val="20"/>
                <w:szCs w:val="20"/>
              </w:rPr>
            </w:pPr>
            <w:r>
              <w:rPr>
                <w:spacing w:val="4"/>
                <w:sz w:val="20"/>
                <w:szCs w:val="20"/>
              </w:rPr>
              <w:t>氨氮</w:t>
            </w:r>
          </w:p>
        </w:tc>
        <w:tc>
          <w:tcPr>
            <w:tcW w:w="909" w:type="dxa"/>
            <w:gridSpan w:val="2"/>
            <w:vAlign w:val="top"/>
          </w:tcPr>
          <w:p>
            <w:pPr>
              <w:pStyle w:val="TableText"/>
              <w:spacing w:before="133" w:line="228" w:lineRule="auto"/>
              <w:ind w:left="153"/>
              <w:rPr>
                <w:sz w:val="20"/>
                <w:szCs w:val="20"/>
              </w:rPr>
            </w:pPr>
            <w:r>
              <w:rPr>
                <w:spacing w:val="6"/>
                <w:sz w:val="20"/>
                <w:szCs w:val="20"/>
              </w:rPr>
              <w:t>石油类</w:t>
            </w:r>
          </w:p>
        </w:tc>
        <w:tc>
          <w:tcPr>
            <w:tcW w:w="909" w:type="dxa"/>
            <w:gridSpan w:val="2"/>
            <w:vAlign w:val="top"/>
          </w:tcPr>
          <w:p>
            <w:pPr>
              <w:pStyle w:val="TableText"/>
              <w:spacing w:before="133" w:line="228" w:lineRule="auto"/>
              <w:ind w:left="261"/>
              <w:rPr>
                <w:sz w:val="20"/>
                <w:szCs w:val="20"/>
              </w:rPr>
            </w:pPr>
            <w:r>
              <w:rPr>
                <w:spacing w:val="3"/>
                <w:sz w:val="20"/>
                <w:szCs w:val="20"/>
              </w:rPr>
              <w:t>总磷</w:t>
            </w:r>
          </w:p>
        </w:tc>
        <w:tc>
          <w:tcPr>
            <w:tcW w:w="1037" w:type="dxa"/>
            <w:tcBorders>
              <w:right w:val="single" w:sz="10" w:space="0" w:color="000000"/>
            </w:tcBorders>
            <w:vAlign w:val="top"/>
          </w:tcPr>
          <w:p>
            <w:pPr>
              <w:pStyle w:val="TableText"/>
              <w:spacing w:before="133" w:line="228" w:lineRule="auto"/>
              <w:ind w:left="159"/>
              <w:rPr>
                <w:sz w:val="20"/>
                <w:szCs w:val="20"/>
              </w:rPr>
            </w:pPr>
            <w:r>
              <w:rPr>
                <w:spacing w:val="6"/>
                <w:sz w:val="20"/>
                <w:szCs w:val="20"/>
              </w:rPr>
              <w:t>氟化物</w:t>
            </w:r>
          </w:p>
        </w:tc>
      </w:tr>
      <w:tr>
        <w:tblPrEx>
          <w:tblW w:w="9289" w:type="dxa"/>
          <w:tblInd w:w="12" w:type="dxa"/>
          <w:tblLayout w:type="fixed"/>
        </w:tblPrEx>
        <w:trPr>
          <w:trHeight w:val="319"/>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021" w:type="dxa"/>
            <w:tcBorders>
              <w:left w:val="single" w:sz="4" w:space="0" w:color="000000"/>
            </w:tcBorders>
            <w:vAlign w:val="top"/>
          </w:tcPr>
          <w:p>
            <w:pPr>
              <w:pStyle w:val="TableText"/>
              <w:spacing w:before="64" w:line="226" w:lineRule="auto"/>
              <w:ind w:left="245"/>
              <w:rPr>
                <w:sz w:val="20"/>
                <w:szCs w:val="20"/>
              </w:rPr>
            </w:pPr>
            <w:r>
              <w:rPr>
                <w:spacing w:val="6"/>
                <w:sz w:val="20"/>
                <w:szCs w:val="20"/>
              </w:rPr>
              <w:t>标准值</w:t>
            </w:r>
          </w:p>
        </w:tc>
        <w:tc>
          <w:tcPr>
            <w:tcW w:w="912" w:type="dxa"/>
            <w:gridSpan w:val="2"/>
            <w:vAlign w:val="top"/>
          </w:tcPr>
          <w:p>
            <w:pPr>
              <w:pStyle w:val="TableText"/>
              <w:spacing w:before="64" w:line="226" w:lineRule="auto"/>
              <w:ind w:left="2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r>
              <w:rPr>
                <w:spacing w:val="3"/>
                <w:sz w:val="20"/>
                <w:szCs w:val="20"/>
              </w:rPr>
              <w:t>～</w:t>
            </w:r>
            <w:r>
              <w:rPr>
                <w:rFonts w:ascii="Times New Roman" w:eastAsia="Times New Roman" w:hAnsi="Times New Roman" w:cs="Times New Roman"/>
                <w:spacing w:val="3"/>
                <w:sz w:val="20"/>
                <w:szCs w:val="20"/>
              </w:rPr>
              <w:t>9</w:t>
            </w:r>
          </w:p>
        </w:tc>
        <w:tc>
          <w:tcPr>
            <w:tcW w:w="912" w:type="dxa"/>
            <w:gridSpan w:val="2"/>
            <w:vAlign w:val="top"/>
          </w:tcPr>
          <w:p>
            <w:pPr>
              <w:spacing w:before="103" w:line="192"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p>
        </w:tc>
        <w:tc>
          <w:tcPr>
            <w:tcW w:w="912" w:type="dxa"/>
            <w:gridSpan w:val="2"/>
            <w:vAlign w:val="top"/>
          </w:tcPr>
          <w:p>
            <w:pPr>
              <w:spacing w:before="100" w:line="195" w:lineRule="auto"/>
              <w:ind w:left="2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911" w:type="dxa"/>
            <w:vAlign w:val="top"/>
          </w:tcPr>
          <w:p>
            <w:pPr>
              <w:spacing w:before="100"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p>
        </w:tc>
        <w:tc>
          <w:tcPr>
            <w:tcW w:w="911" w:type="dxa"/>
            <w:gridSpan w:val="2"/>
            <w:vAlign w:val="top"/>
          </w:tcPr>
          <w:p>
            <w:pPr>
              <w:spacing w:before="100"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c>
          <w:tcPr>
            <w:tcW w:w="909" w:type="dxa"/>
            <w:gridSpan w:val="2"/>
            <w:vAlign w:val="top"/>
          </w:tcPr>
          <w:p>
            <w:pPr>
              <w:spacing w:before="100"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909" w:type="dxa"/>
            <w:gridSpan w:val="2"/>
            <w:vAlign w:val="top"/>
          </w:tcPr>
          <w:p>
            <w:pPr>
              <w:spacing w:before="10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w:t>
            </w:r>
          </w:p>
        </w:tc>
        <w:tc>
          <w:tcPr>
            <w:tcW w:w="1037" w:type="dxa"/>
            <w:tcBorders>
              <w:right w:val="single" w:sz="10" w:space="0" w:color="000000"/>
            </w:tcBorders>
            <w:vAlign w:val="top"/>
          </w:tcPr>
          <w:p>
            <w:pPr>
              <w:spacing w:before="10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r>
        <w:tblPrEx>
          <w:tblW w:w="9289" w:type="dxa"/>
          <w:tblInd w:w="12" w:type="dxa"/>
          <w:tblLayout w:type="fixed"/>
        </w:tblPrEx>
        <w:trPr>
          <w:trHeight w:val="3361"/>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8434" w:type="dxa"/>
            <w:gridSpan w:val="15"/>
            <w:tcBorders>
              <w:left w:val="single" w:sz="4" w:space="0" w:color="000000"/>
              <w:right w:val="single" w:sz="10" w:space="0" w:color="000000"/>
            </w:tcBorders>
            <w:vAlign w:val="top"/>
          </w:tcPr>
          <w:p>
            <w:pPr>
              <w:pStyle w:val="TableText"/>
              <w:spacing w:before="48" w:line="221" w:lineRule="auto"/>
              <w:ind w:left="580"/>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、环境空气质量标准</w:t>
            </w:r>
          </w:p>
          <w:p>
            <w:pPr>
              <w:pStyle w:val="TableText"/>
              <w:spacing w:before="147" w:line="221" w:lineRule="auto"/>
              <w:ind w:left="595"/>
            </w:pPr>
            <w:r>
              <w:rPr>
                <w:spacing w:val="-2"/>
              </w:rPr>
              <w:t>（</w:t>
            </w:r>
            <w:r>
              <w:rPr>
                <w:rFonts w:ascii="Times New Roman" w:eastAsia="Times New Roman" w:hAnsi="Times New Roman" w:cs="Times New Roman"/>
                <w:spacing w:val="-2"/>
              </w:rPr>
              <w:t>1</w:t>
            </w:r>
            <w:r>
              <w:rPr>
                <w:spacing w:val="-2"/>
              </w:rPr>
              <w:t>）环境空气质量功能区</w:t>
            </w:r>
          </w:p>
          <w:p>
            <w:pPr>
              <w:pStyle w:val="TableText"/>
              <w:spacing w:before="149" w:line="435" w:lineRule="exact"/>
              <w:ind w:left="588"/>
            </w:pPr>
            <w:r>
              <w:rPr>
                <w:spacing w:val="1"/>
                <w:position w:val="14"/>
              </w:rPr>
              <w:t>项目位于金华市金东区塘雅镇含香工业园，根据《浙江省环境空气质量功</w:t>
            </w:r>
          </w:p>
          <w:p>
            <w:pPr>
              <w:pStyle w:val="TableText"/>
              <w:spacing w:line="220" w:lineRule="auto"/>
              <w:ind w:left="111"/>
            </w:pPr>
            <w:r>
              <w:rPr>
                <w:spacing w:val="-1"/>
              </w:rPr>
              <w:t>能区划分方案》，该项目所在地属于环境空气质量二类区。</w:t>
            </w:r>
          </w:p>
          <w:p>
            <w:pPr>
              <w:pStyle w:val="TableText"/>
              <w:spacing w:before="150" w:line="221" w:lineRule="auto"/>
              <w:ind w:left="595"/>
            </w:pPr>
            <w:r>
              <w:rPr>
                <w:spacing w:val="-2"/>
              </w:rPr>
              <w:t>（</w:t>
            </w:r>
            <w:r>
              <w:rPr>
                <w:rFonts w:ascii="Times New Roman" w:eastAsia="Times New Roman" w:hAnsi="Times New Roman" w:cs="Times New Roman"/>
                <w:spacing w:val="-2"/>
              </w:rPr>
              <w:t>2</w:t>
            </w:r>
            <w:r>
              <w:rPr>
                <w:spacing w:val="-2"/>
              </w:rPr>
              <w:t>）环境空气质量标准</w:t>
            </w:r>
          </w:p>
          <w:p>
            <w:pPr>
              <w:pStyle w:val="TableText"/>
              <w:spacing w:before="147" w:line="437" w:lineRule="exact"/>
              <w:ind w:right="59"/>
              <w:jc w:val="right"/>
            </w:pPr>
            <w:r>
              <w:rPr>
                <w:spacing w:val="-2"/>
                <w:position w:val="14"/>
              </w:rPr>
              <w:t>项目所在区域环境空气质量执行《环境空气质量标准》（</w:t>
            </w:r>
            <w:r>
              <w:rPr>
                <w:rFonts w:ascii="Times New Roman" w:eastAsia="Times New Roman" w:hAnsi="Times New Roman" w:cs="Times New Roman"/>
                <w:spacing w:val="-2"/>
                <w:position w:val="14"/>
              </w:rPr>
              <w:t>GB3</w:t>
            </w:r>
            <w:r>
              <w:rPr>
                <w:rFonts w:ascii="Times New Roman" w:eastAsia="Times New Roman" w:hAnsi="Times New Roman" w:cs="Times New Roman"/>
                <w:spacing w:val="-3"/>
                <w:position w:val="14"/>
              </w:rPr>
              <w:t>095-2012</w:t>
            </w:r>
            <w:r>
              <w:rPr>
                <w:spacing w:val="-3"/>
                <w:position w:val="14"/>
              </w:rPr>
              <w:t>）中</w:t>
            </w:r>
          </w:p>
          <w:p>
            <w:pPr>
              <w:pStyle w:val="TableText"/>
              <w:spacing w:line="220" w:lineRule="auto"/>
              <w:ind w:left="121"/>
            </w:pPr>
            <w:r>
              <w:rPr>
                <w:spacing w:val="-3"/>
              </w:rPr>
              <w:t>的二级标准，见表</w:t>
            </w:r>
            <w:r>
              <w:rPr>
                <w:spacing w:val="-55"/>
              </w:rPr>
              <w:t xml:space="preserve"> </w:t>
            </w:r>
            <w:r>
              <w:rPr>
                <w:rFonts w:ascii="Times New Roman" w:eastAsia="Times New Roman" w:hAnsi="Times New Roman" w:cs="Times New Roman"/>
                <w:spacing w:val="-3"/>
              </w:rPr>
              <w:t>4-3</w:t>
            </w:r>
            <w:r>
              <w:rPr>
                <w:spacing w:val="-3"/>
              </w:rPr>
              <w:t>。</w:t>
            </w:r>
          </w:p>
          <w:p>
            <w:pPr>
              <w:pStyle w:val="TableText"/>
              <w:spacing w:before="164" w:line="219" w:lineRule="auto"/>
              <w:ind w:left="2996"/>
              <w:rPr>
                <w:sz w:val="20"/>
                <w:szCs w:val="20"/>
              </w:rPr>
            </w:pPr>
            <w:r>
              <w:rPr>
                <w:spacing w:val="6"/>
                <w:sz w:val="20"/>
                <w:szCs w:val="20"/>
                <w14:textOutline w14:w="3795" w14:cap="sq">
                  <w14:solidFill>
                    <w14:srgbClr w14:val="000000"/>
                  </w14:solidFill>
                  <w14:prstDash w14:val="solid"/>
                  <w14:bevel/>
                </w14:textOutline>
              </w:rPr>
              <w:t>表</w:t>
            </w:r>
            <w:r>
              <w:rPr>
                <w:spacing w:val="-35"/>
                <w:sz w:val="20"/>
                <w:szCs w:val="20"/>
              </w:rPr>
              <w:t xml:space="preserve"> </w:t>
            </w:r>
            <w:r>
              <w:rPr>
                <w:rFonts w:ascii="Times New Roman" w:eastAsia="Times New Roman" w:hAnsi="Times New Roman" w:cs="Times New Roman"/>
                <w:b/>
                <w:bCs/>
                <w:spacing w:val="6"/>
                <w:sz w:val="20"/>
                <w:szCs w:val="20"/>
              </w:rPr>
              <w:t xml:space="preserve">4-3    </w:t>
            </w:r>
            <w:r>
              <w:rPr>
                <w:spacing w:val="6"/>
                <w:sz w:val="20"/>
                <w:szCs w:val="20"/>
                <w14:textOutline w14:w="3795" w14:cap="sq">
                  <w14:solidFill>
                    <w14:srgbClr w14:val="000000"/>
                  </w14:solidFill>
                  <w14:prstDash w14:val="solid"/>
                  <w14:bevel/>
                </w14:textOutline>
              </w:rPr>
              <w:t>环境空气质量标准</w:t>
            </w:r>
          </w:p>
        </w:tc>
      </w:tr>
      <w:tr>
        <w:tblPrEx>
          <w:tblW w:w="9289" w:type="dxa"/>
          <w:tblInd w:w="12" w:type="dxa"/>
          <w:tblLayout w:type="fixed"/>
        </w:tblPrEx>
        <w:trPr>
          <w:trHeight w:val="344"/>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gridSpan w:val="2"/>
            <w:vMerge w:val="restart"/>
            <w:tcBorders>
              <w:left w:val="single" w:sz="4" w:space="0" w:color="000000"/>
              <w:bottom w:val="nil"/>
            </w:tcBorders>
            <w:vAlign w:val="top"/>
          </w:tcPr>
          <w:p>
            <w:pPr>
              <w:spacing w:line="293" w:lineRule="auto"/>
              <w:rPr>
                <w:rFonts w:ascii="Arial"/>
                <w:sz w:val="21"/>
              </w:rPr>
            </w:pPr>
          </w:p>
          <w:p>
            <w:pPr>
              <w:pStyle w:val="TableText"/>
              <w:spacing w:before="65" w:line="229" w:lineRule="auto"/>
              <w:ind w:left="100"/>
              <w:rPr>
                <w:sz w:val="20"/>
                <w:szCs w:val="20"/>
              </w:rPr>
            </w:pPr>
            <w:r>
              <w:rPr>
                <w:spacing w:val="6"/>
                <w:sz w:val="20"/>
                <w:szCs w:val="20"/>
              </w:rPr>
              <w:t>污染因子</w:t>
            </w:r>
          </w:p>
        </w:tc>
        <w:tc>
          <w:tcPr>
            <w:tcW w:w="4792" w:type="dxa"/>
            <w:gridSpan w:val="9"/>
            <w:vAlign w:val="top"/>
          </w:tcPr>
          <w:p>
            <w:pPr>
              <w:pStyle w:val="TableText"/>
              <w:spacing w:before="84" w:line="228" w:lineRule="auto"/>
              <w:ind w:left="1771"/>
              <w:rPr>
                <w:sz w:val="20"/>
                <w:szCs w:val="20"/>
              </w:rPr>
            </w:pPr>
            <w:r>
              <w:rPr>
                <w:spacing w:val="8"/>
                <w:sz w:val="20"/>
                <w:szCs w:val="20"/>
              </w:rPr>
              <w:t>环境标准限值</w:t>
            </w:r>
          </w:p>
        </w:tc>
        <w:tc>
          <w:tcPr>
            <w:tcW w:w="820" w:type="dxa"/>
            <w:gridSpan w:val="2"/>
            <w:vMerge w:val="restart"/>
            <w:tcBorders>
              <w:bottom w:val="nil"/>
            </w:tcBorders>
            <w:vAlign w:val="top"/>
          </w:tcPr>
          <w:p>
            <w:pPr>
              <w:spacing w:line="293" w:lineRule="auto"/>
              <w:rPr>
                <w:rFonts w:ascii="Arial"/>
                <w:sz w:val="21"/>
              </w:rPr>
            </w:pPr>
          </w:p>
          <w:p>
            <w:pPr>
              <w:pStyle w:val="TableText"/>
              <w:spacing w:before="65" w:line="229" w:lineRule="auto"/>
              <w:ind w:left="213"/>
              <w:rPr>
                <w:sz w:val="20"/>
                <w:szCs w:val="20"/>
              </w:rPr>
            </w:pPr>
            <w:r>
              <w:rPr>
                <w:spacing w:val="3"/>
                <w:sz w:val="20"/>
                <w:szCs w:val="20"/>
              </w:rPr>
              <w:t>单位</w:t>
            </w:r>
          </w:p>
        </w:tc>
        <w:tc>
          <w:tcPr>
            <w:tcW w:w="1682" w:type="dxa"/>
            <w:gridSpan w:val="2"/>
            <w:vMerge w:val="restart"/>
            <w:tcBorders>
              <w:bottom w:val="nil"/>
              <w:right w:val="single" w:sz="10" w:space="0" w:color="000000"/>
            </w:tcBorders>
            <w:vAlign w:val="top"/>
          </w:tcPr>
          <w:p>
            <w:pPr>
              <w:spacing w:line="293" w:lineRule="auto"/>
              <w:rPr>
                <w:rFonts w:ascii="Arial"/>
                <w:sz w:val="21"/>
              </w:rPr>
            </w:pPr>
          </w:p>
          <w:p>
            <w:pPr>
              <w:pStyle w:val="TableText"/>
              <w:spacing w:before="65" w:line="230" w:lineRule="auto"/>
              <w:ind w:left="688"/>
              <w:rPr>
                <w:sz w:val="20"/>
                <w:szCs w:val="20"/>
              </w:rPr>
            </w:pPr>
            <w:r>
              <w:rPr>
                <w:spacing w:val="3"/>
                <w:sz w:val="20"/>
                <w:szCs w:val="20"/>
              </w:rPr>
              <w:t>备注</w:t>
            </w:r>
          </w:p>
        </w:tc>
      </w:tr>
      <w:tr>
        <w:tblPrEx>
          <w:tblW w:w="9289" w:type="dxa"/>
          <w:tblInd w:w="12" w:type="dxa"/>
          <w:tblLayout w:type="fixed"/>
        </w:tblPrEx>
        <w:trPr>
          <w:trHeight w:val="549"/>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gridSpan w:val="2"/>
            <w:vMerge/>
            <w:tcBorders>
              <w:top w:val="nil"/>
              <w:left w:val="single" w:sz="4" w:space="0" w:color="000000"/>
            </w:tcBorders>
            <w:vAlign w:val="top"/>
          </w:tcPr>
          <w:p>
            <w:pPr>
              <w:rPr>
                <w:rFonts w:ascii="Arial"/>
                <w:sz w:val="21"/>
              </w:rPr>
            </w:pPr>
          </w:p>
        </w:tc>
        <w:tc>
          <w:tcPr>
            <w:tcW w:w="1258" w:type="dxa"/>
            <w:gridSpan w:val="2"/>
            <w:vAlign w:val="top"/>
          </w:tcPr>
          <w:p>
            <w:pPr>
              <w:pStyle w:val="TableText"/>
              <w:spacing w:before="186" w:line="229" w:lineRule="auto"/>
              <w:ind w:left="146"/>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20"/>
                <w:w w:val="101"/>
                <w:sz w:val="20"/>
                <w:szCs w:val="20"/>
              </w:rPr>
              <w:t xml:space="preserve"> </w:t>
            </w:r>
            <w:r>
              <w:rPr>
                <w:sz w:val="20"/>
                <w:szCs w:val="20"/>
              </w:rPr>
              <w:t>小时平均</w:t>
            </w:r>
          </w:p>
        </w:tc>
        <w:tc>
          <w:tcPr>
            <w:tcW w:w="1253" w:type="dxa"/>
            <w:gridSpan w:val="2"/>
            <w:vAlign w:val="top"/>
          </w:tcPr>
          <w:p>
            <w:pPr>
              <w:pStyle w:val="TableText"/>
              <w:spacing w:before="21" w:line="239" w:lineRule="auto"/>
              <w:ind w:left="418" w:right="182" w:hanging="198"/>
              <w:rPr>
                <w:sz w:val="20"/>
                <w:szCs w:val="20"/>
              </w:rPr>
            </w:pPr>
            <w:r>
              <w:rPr>
                <w:spacing w:val="-5"/>
                <w:sz w:val="20"/>
                <w:szCs w:val="20"/>
              </w:rPr>
              <w:t>日最大</w:t>
            </w:r>
            <w:r>
              <w:rPr>
                <w:spacing w:val="-31"/>
                <w:sz w:val="20"/>
                <w:szCs w:val="20"/>
              </w:rPr>
              <w:t xml:space="preserve"> </w:t>
            </w:r>
            <w:r>
              <w:rPr>
                <w:rFonts w:ascii="Times New Roman" w:eastAsia="Times New Roman" w:hAnsi="Times New Roman" w:cs="Times New Roman"/>
                <w:spacing w:val="-5"/>
                <w:sz w:val="20"/>
                <w:szCs w:val="20"/>
              </w:rPr>
              <w:t>8h</w:t>
            </w:r>
            <w:r>
              <w:rPr>
                <w:rFonts w:ascii="Times New Roman" w:eastAsia="Times New Roman" w:hAnsi="Times New Roman" w:cs="Times New Roman"/>
                <w:sz w:val="20"/>
                <w:szCs w:val="20"/>
              </w:rPr>
              <w:t xml:space="preserve"> </w:t>
            </w:r>
            <w:r>
              <w:rPr>
                <w:spacing w:val="5"/>
                <w:sz w:val="20"/>
                <w:szCs w:val="20"/>
              </w:rPr>
              <w:t>平均</w:t>
            </w:r>
          </w:p>
        </w:tc>
        <w:tc>
          <w:tcPr>
            <w:tcW w:w="1399" w:type="dxa"/>
            <w:gridSpan w:val="3"/>
            <w:vAlign w:val="top"/>
          </w:tcPr>
          <w:p>
            <w:pPr>
              <w:pStyle w:val="TableText"/>
              <w:spacing w:before="186" w:line="229" w:lineRule="auto"/>
              <w:ind w:left="151"/>
              <w:rPr>
                <w:sz w:val="20"/>
                <w:szCs w:val="20"/>
              </w:rPr>
            </w:pPr>
            <w:r>
              <w:rPr>
                <w:rFonts w:ascii="Times New Roman" w:eastAsia="Times New Roman" w:hAnsi="Times New Roman" w:cs="Times New Roman"/>
                <w:spacing w:val="4"/>
                <w:sz w:val="20"/>
                <w:szCs w:val="20"/>
              </w:rPr>
              <w:t>24</w:t>
            </w:r>
            <w:r>
              <w:rPr>
                <w:rFonts w:ascii="Times New Roman" w:eastAsia="Times New Roman" w:hAnsi="Times New Roman" w:cs="Times New Roman"/>
                <w:spacing w:val="19"/>
                <w:w w:val="101"/>
                <w:sz w:val="20"/>
                <w:szCs w:val="20"/>
              </w:rPr>
              <w:t xml:space="preserve"> </w:t>
            </w:r>
            <w:r>
              <w:rPr>
                <w:spacing w:val="4"/>
                <w:sz w:val="20"/>
                <w:szCs w:val="20"/>
              </w:rPr>
              <w:t>小时平均</w:t>
            </w:r>
          </w:p>
        </w:tc>
        <w:tc>
          <w:tcPr>
            <w:tcW w:w="882" w:type="dxa"/>
            <w:gridSpan w:val="2"/>
            <w:vAlign w:val="top"/>
          </w:tcPr>
          <w:p>
            <w:pPr>
              <w:pStyle w:val="TableText"/>
              <w:spacing w:before="186" w:line="228" w:lineRule="auto"/>
              <w:ind w:left="137"/>
              <w:rPr>
                <w:sz w:val="20"/>
                <w:szCs w:val="20"/>
              </w:rPr>
            </w:pPr>
            <w:r>
              <w:rPr>
                <w:spacing w:val="6"/>
                <w:sz w:val="20"/>
                <w:szCs w:val="20"/>
              </w:rPr>
              <w:t>年平均</w:t>
            </w:r>
          </w:p>
        </w:tc>
        <w:tc>
          <w:tcPr>
            <w:tcW w:w="820" w:type="dxa"/>
            <w:gridSpan w:val="2"/>
            <w:vMerge/>
            <w:tcBorders>
              <w:top w:val="nil"/>
            </w:tcBorders>
            <w:vAlign w:val="top"/>
          </w:tcPr>
          <w:p>
            <w:pPr>
              <w:rPr>
                <w:rFonts w:ascii="Arial"/>
                <w:sz w:val="21"/>
              </w:rPr>
            </w:pPr>
          </w:p>
        </w:tc>
        <w:tc>
          <w:tcPr>
            <w:tcW w:w="1682" w:type="dxa"/>
            <w:gridSpan w:val="2"/>
            <w:vMerge/>
            <w:tcBorders>
              <w:top w:val="nil"/>
              <w:right w:val="single" w:sz="10" w:space="0" w:color="000000"/>
            </w:tcBorders>
            <w:vAlign w:val="top"/>
          </w:tcPr>
          <w:p>
            <w:pPr>
              <w:rPr>
                <w:rFonts w:ascii="Arial"/>
                <w:sz w:val="21"/>
              </w:rPr>
            </w:pPr>
          </w:p>
        </w:tc>
      </w:tr>
    </w:tbl>
    <w:p>
      <w:pPr>
        <w:sectPr>
          <w:footerReference w:type="default" r:id="rId33"/>
          <w:pgSz w:w="11906" w:h="16839"/>
          <w:pgMar w:top="1431" w:right="1295" w:bottom="1156" w:left="1295" w:header="0" w:footer="994" w:gutter="0"/>
          <w:pgNumType w:start="30"/>
          <w:cols w:space="708"/>
        </w:sectPr>
      </w:pPr>
    </w:p>
    <w:tbl>
      <w:tblPr>
        <w:tblStyle w:val="TableNormal27"/>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5"/>
        <w:gridCol w:w="1140"/>
        <w:gridCol w:w="1258"/>
        <w:gridCol w:w="1253"/>
        <w:gridCol w:w="1399"/>
        <w:gridCol w:w="882"/>
        <w:gridCol w:w="820"/>
        <w:gridCol w:w="1682"/>
      </w:tblGrid>
      <w:tr>
        <w:tblPrEx>
          <w:tblW w:w="928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4"/>
        </w:trPr>
        <w:tc>
          <w:tcPr>
            <w:tcW w:w="855" w:type="dxa"/>
            <w:vMerge w:val="restart"/>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tcBorders>
              <w:left w:val="single" w:sz="4" w:space="0" w:color="000000"/>
            </w:tcBorders>
            <w:vAlign w:val="top"/>
          </w:tcPr>
          <w:p>
            <w:pPr>
              <w:spacing w:before="122" w:line="202" w:lineRule="auto"/>
              <w:ind w:left="355"/>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1258" w:type="dxa"/>
            <w:vAlign w:val="top"/>
          </w:tcPr>
          <w:p>
            <w:pPr>
              <w:spacing w:before="121"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253" w:type="dxa"/>
            <w:vAlign w:val="top"/>
          </w:tcPr>
          <w:p>
            <w:pPr>
              <w:spacing w:before="55" w:line="274"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21" w:line="195"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882" w:type="dxa"/>
            <w:vAlign w:val="top"/>
          </w:tcPr>
          <w:p>
            <w:pPr>
              <w:spacing w:before="121"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820" w:type="dxa"/>
            <w:vMerge w:val="restart"/>
            <w:tcBorders>
              <w:bottom w:val="nil"/>
            </w:tcBorders>
            <w:vAlign w:val="top"/>
          </w:tcPr>
          <w:p>
            <w:pPr>
              <w:spacing w:line="258" w:lineRule="auto"/>
              <w:rPr>
                <w:rFonts w:ascii="Arial"/>
                <w:sz w:val="21"/>
              </w:rPr>
            </w:pPr>
          </w:p>
          <w:p>
            <w:pPr>
              <w:spacing w:line="259" w:lineRule="auto"/>
              <w:rPr>
                <w:rFonts w:ascii="Arial"/>
                <w:sz w:val="21"/>
              </w:rPr>
            </w:pPr>
          </w:p>
          <w:p>
            <w:pPr>
              <w:spacing w:before="58" w:line="274" w:lineRule="exact"/>
              <w:ind w:left="172"/>
              <w:rPr>
                <w:rFonts w:ascii="Times New Roman" w:eastAsia="Times New Roman" w:hAnsi="Times New Roman" w:cs="Times New Roman"/>
                <w:sz w:val="13"/>
                <w:szCs w:val="13"/>
              </w:rPr>
            </w:pPr>
            <w:r>
              <w:rPr>
                <w:rFonts w:ascii="Times New Roman" w:eastAsia="Times New Roman" w:hAnsi="Times New Roman" w:cs="Times New Roman"/>
                <w:spacing w:val="2"/>
                <w:position w:val="3"/>
                <w:sz w:val="20"/>
                <w:szCs w:val="20"/>
              </w:rPr>
              <w:t>μg/m</w:t>
            </w:r>
            <w:r>
              <w:rPr>
                <w:rFonts w:ascii="Times New Roman" w:eastAsia="Times New Roman" w:hAnsi="Times New Roman" w:cs="Times New Roman"/>
                <w:spacing w:val="2"/>
                <w:position w:val="9"/>
                <w:sz w:val="13"/>
                <w:szCs w:val="13"/>
              </w:rPr>
              <w:t>3</w:t>
            </w:r>
          </w:p>
        </w:tc>
        <w:tc>
          <w:tcPr>
            <w:tcW w:w="1682" w:type="dxa"/>
            <w:vMerge w:val="restart"/>
            <w:tcBorders>
              <w:bottom w:val="nil"/>
              <w:right w:val="single" w:sz="10" w:space="0" w:color="000000"/>
            </w:tcBorders>
            <w:vAlign w:val="top"/>
          </w:tcPr>
          <w:p>
            <w:pPr>
              <w:spacing w:line="292" w:lineRule="auto"/>
              <w:rPr>
                <w:rFonts w:ascii="Arial"/>
                <w:sz w:val="21"/>
              </w:rPr>
            </w:pPr>
          </w:p>
          <w:p>
            <w:pPr>
              <w:spacing w:line="292" w:lineRule="auto"/>
              <w:rPr>
                <w:rFonts w:ascii="Arial"/>
                <w:sz w:val="21"/>
              </w:rPr>
            </w:pPr>
          </w:p>
          <w:p>
            <w:pPr>
              <w:spacing w:before="57"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3095-2012</w:t>
            </w:r>
          </w:p>
        </w:tc>
      </w:tr>
      <w:tr>
        <w:tblPrEx>
          <w:tblW w:w="9289" w:type="dxa"/>
          <w:tblInd w:w="12" w:type="dxa"/>
          <w:tblLayout w:type="fixed"/>
        </w:tblPrEx>
        <w:trPr>
          <w:trHeight w:val="344"/>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tcBorders>
              <w:left w:val="single" w:sz="4" w:space="0" w:color="000000"/>
            </w:tcBorders>
            <w:vAlign w:val="top"/>
          </w:tcPr>
          <w:p>
            <w:pPr>
              <w:spacing w:before="123" w:line="195" w:lineRule="auto"/>
              <w:ind w:left="3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TSP</w:t>
            </w:r>
          </w:p>
        </w:tc>
        <w:tc>
          <w:tcPr>
            <w:tcW w:w="1258" w:type="dxa"/>
            <w:vAlign w:val="top"/>
          </w:tcPr>
          <w:p>
            <w:pPr>
              <w:spacing w:before="56"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3" w:type="dxa"/>
            <w:vAlign w:val="top"/>
          </w:tcPr>
          <w:p>
            <w:pPr>
              <w:spacing w:before="56" w:line="274"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23" w:line="195" w:lineRule="auto"/>
              <w:ind w:left="5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882" w:type="dxa"/>
            <w:vAlign w:val="top"/>
          </w:tcPr>
          <w:p>
            <w:pPr>
              <w:spacing w:before="123"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820" w:type="dxa"/>
            <w:vMerge/>
            <w:tcBorders>
              <w:top w:val="nil"/>
              <w:bottom w:val="nil"/>
            </w:tcBorders>
            <w:vAlign w:val="top"/>
          </w:tcPr>
          <w:p>
            <w:pPr>
              <w:rPr>
                <w:rFonts w:ascii="Arial"/>
                <w:sz w:val="21"/>
              </w:rPr>
            </w:pPr>
          </w:p>
        </w:tc>
        <w:tc>
          <w:tcPr>
            <w:tcW w:w="168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344"/>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tcBorders>
              <w:left w:val="single" w:sz="4" w:space="0" w:color="000000"/>
            </w:tcBorders>
            <w:vAlign w:val="top"/>
          </w:tcPr>
          <w:p>
            <w:pPr>
              <w:spacing w:before="125" w:line="199" w:lineRule="auto"/>
              <w:ind w:left="295"/>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1258" w:type="dxa"/>
            <w:vAlign w:val="top"/>
          </w:tcPr>
          <w:p>
            <w:pPr>
              <w:spacing w:before="55"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3" w:type="dxa"/>
            <w:vAlign w:val="top"/>
          </w:tcPr>
          <w:p>
            <w:pPr>
              <w:spacing w:before="55" w:line="274"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22" w:line="195" w:lineRule="auto"/>
              <w:ind w:left="5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882" w:type="dxa"/>
            <w:vAlign w:val="top"/>
          </w:tcPr>
          <w:p>
            <w:pPr>
              <w:spacing w:before="122"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820" w:type="dxa"/>
            <w:vMerge/>
            <w:tcBorders>
              <w:top w:val="nil"/>
              <w:bottom w:val="nil"/>
            </w:tcBorders>
            <w:vAlign w:val="top"/>
          </w:tcPr>
          <w:p>
            <w:pPr>
              <w:rPr>
                <w:rFonts w:ascii="Arial"/>
                <w:sz w:val="21"/>
              </w:rPr>
            </w:pPr>
          </w:p>
        </w:tc>
        <w:tc>
          <w:tcPr>
            <w:tcW w:w="1682" w:type="dxa"/>
            <w:vMerge/>
            <w:tcBorders>
              <w:top w:val="nil"/>
              <w:bottom w:val="nil"/>
              <w:right w:val="single" w:sz="10" w:space="0" w:color="000000"/>
            </w:tcBorders>
            <w:vAlign w:val="top"/>
          </w:tcPr>
          <w:p>
            <w:pPr>
              <w:rPr>
                <w:rFonts w:ascii="Arial"/>
                <w:sz w:val="21"/>
              </w:rPr>
            </w:pPr>
          </w:p>
        </w:tc>
      </w:tr>
      <w:tr>
        <w:tblPrEx>
          <w:tblW w:w="9289" w:type="dxa"/>
          <w:tblInd w:w="12" w:type="dxa"/>
          <w:tblLayout w:type="fixed"/>
        </w:tblPrEx>
        <w:trPr>
          <w:trHeight w:val="342"/>
        </w:trPr>
        <w:tc>
          <w:tcPr>
            <w:tcW w:w="855"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140" w:type="dxa"/>
            <w:tcBorders>
              <w:left w:val="single" w:sz="4" w:space="0" w:color="000000"/>
            </w:tcBorders>
            <w:vAlign w:val="top"/>
          </w:tcPr>
          <w:p>
            <w:pPr>
              <w:spacing w:before="126" w:line="199" w:lineRule="auto"/>
              <w:ind w:left="276"/>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7"/>
                <w:position w:val="-1"/>
                <w:sz w:val="13"/>
                <w:szCs w:val="13"/>
              </w:rPr>
              <w:t>2.5</w:t>
            </w:r>
          </w:p>
        </w:tc>
        <w:tc>
          <w:tcPr>
            <w:tcW w:w="1258" w:type="dxa"/>
            <w:vAlign w:val="top"/>
          </w:tcPr>
          <w:p>
            <w:pPr>
              <w:spacing w:before="57"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3" w:type="dxa"/>
            <w:vAlign w:val="top"/>
          </w:tcPr>
          <w:p>
            <w:pPr>
              <w:spacing w:before="57" w:line="274" w:lineRule="exact"/>
              <w:ind w:left="59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26" w:line="192"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882" w:type="dxa"/>
            <w:vAlign w:val="top"/>
          </w:tcPr>
          <w:p>
            <w:pPr>
              <w:spacing w:before="123" w:line="195"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820" w:type="dxa"/>
            <w:vMerge/>
            <w:tcBorders>
              <w:top w:val="nil"/>
            </w:tcBorders>
            <w:vAlign w:val="top"/>
          </w:tcPr>
          <w:p>
            <w:pPr>
              <w:rPr>
                <w:rFonts w:ascii="Arial"/>
                <w:sz w:val="21"/>
              </w:rPr>
            </w:pPr>
          </w:p>
        </w:tc>
        <w:tc>
          <w:tcPr>
            <w:tcW w:w="1682" w:type="dxa"/>
            <w:vMerge/>
            <w:tcBorders>
              <w:top w:val="nil"/>
              <w:right w:val="single" w:sz="10" w:space="0" w:color="000000"/>
            </w:tcBorders>
            <w:vAlign w:val="top"/>
          </w:tcPr>
          <w:p>
            <w:pPr>
              <w:rPr>
                <w:rFonts w:ascii="Arial"/>
                <w:sz w:val="21"/>
              </w:rPr>
            </w:pPr>
          </w:p>
        </w:tc>
      </w:tr>
      <w:tr>
        <w:tblPrEx>
          <w:tblW w:w="9289" w:type="dxa"/>
          <w:tblInd w:w="12" w:type="dxa"/>
          <w:tblLayout w:type="fixed"/>
        </w:tblPrEx>
        <w:trPr>
          <w:trHeight w:val="732"/>
        </w:trPr>
        <w:tc>
          <w:tcPr>
            <w:tcW w:w="855" w:type="dxa"/>
            <w:vMerge/>
            <w:tcBorders>
              <w:top w:val="nil"/>
              <w:left w:val="single" w:sz="10" w:space="0" w:color="000000"/>
              <w:bottom w:val="single" w:sz="10" w:space="0" w:color="000000"/>
              <w:right w:val="single" w:sz="4" w:space="0" w:color="000000"/>
            </w:tcBorders>
            <w:textDirection w:val="tbRlV"/>
            <w:vAlign w:val="top"/>
          </w:tcPr>
          <w:p>
            <w:pPr>
              <w:rPr>
                <w:rFonts w:ascii="Arial"/>
                <w:sz w:val="21"/>
              </w:rPr>
            </w:pPr>
          </w:p>
        </w:tc>
        <w:tc>
          <w:tcPr>
            <w:tcW w:w="8434" w:type="dxa"/>
            <w:gridSpan w:val="7"/>
            <w:tcBorders>
              <w:left w:val="single" w:sz="4" w:space="0" w:color="000000"/>
              <w:bottom w:val="single" w:sz="10" w:space="0" w:color="000000"/>
              <w:right w:val="single" w:sz="10" w:space="0" w:color="000000"/>
            </w:tcBorders>
            <w:vAlign w:val="top"/>
          </w:tcPr>
          <w:p>
            <w:pPr>
              <w:rPr>
                <w:rFonts w:ascii="Arial"/>
                <w:sz w:val="21"/>
              </w:rPr>
            </w:pPr>
          </w:p>
        </w:tc>
      </w:tr>
    </w:tbl>
    <w:p>
      <w:pPr>
        <w:pStyle w:val="BodyText"/>
      </w:pPr>
    </w:p>
    <w:p>
      <w:pPr>
        <w:sectPr>
          <w:footerReference w:type="default" r:id="rId34"/>
          <w:type w:val="nextPage"/>
          <w:pgSz w:w="11906" w:h="16839"/>
          <w:pgMar w:top="1431" w:right="1295" w:bottom="1156" w:left="1295" w:header="0" w:footer="994" w:gutter="0"/>
          <w:pgNumType w:start="31"/>
          <w:cols w:space="708"/>
          <w:titlePg w:val="0"/>
        </w:sectPr>
      </w:pPr>
    </w:p>
    <w:p>
      <w:pPr>
        <w:spacing w:before="117" w:line="227" w:lineRule="auto"/>
        <w:ind w:left="135"/>
        <w:rPr>
          <w:rFonts w:ascii="SimHei" w:eastAsia="SimHei" w:hAnsi="SimHei" w:cs="SimHei"/>
          <w:sz w:val="35"/>
          <w:szCs w:val="35"/>
        </w:rPr>
      </w:pPr>
      <w:r>
        <w:rPr>
          <w:rFonts w:ascii="SimHei" w:eastAsia="SimHei" w:hAnsi="SimHei" w:cs="SimHei"/>
          <w:spacing w:val="7"/>
          <w:sz w:val="35"/>
          <w:szCs w:val="35"/>
        </w:rPr>
        <w:t>评价适用标准</w:t>
      </w:r>
    </w:p>
    <w:tbl>
      <w:tblPr>
        <w:tblStyle w:val="TableNormal28"/>
        <w:tblW w:w="921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9"/>
        <w:gridCol w:w="1205"/>
        <w:gridCol w:w="1257"/>
        <w:gridCol w:w="1252"/>
        <w:gridCol w:w="1399"/>
        <w:gridCol w:w="882"/>
        <w:gridCol w:w="821"/>
        <w:gridCol w:w="1747"/>
      </w:tblGrid>
      <w:tr>
        <w:tblPrEx>
          <w:tblW w:w="921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649" w:type="dxa"/>
            <w:vMerge w:val="restart"/>
            <w:tcBorders>
              <w:top w:val="single" w:sz="10" w:space="0" w:color="000000"/>
              <w:left w:val="single" w:sz="10" w:space="0" w:color="000000"/>
              <w:bottom w:val="nil"/>
              <w:right w:val="single" w:sz="4" w:space="0" w:color="000000"/>
            </w:tcBorders>
            <w:textDirection w:val="tbRlV"/>
            <w:vAlign w:val="top"/>
          </w:tcPr>
          <w:p>
            <w:pPr>
              <w:pStyle w:val="TableText"/>
              <w:spacing w:before="204" w:line="209" w:lineRule="auto"/>
              <w:ind w:left="1951"/>
            </w:pPr>
            <w:r>
              <w:t>环</w:t>
            </w:r>
            <w:r>
              <w:rPr>
                <w:spacing w:val="41"/>
              </w:rPr>
              <w:t xml:space="preserve"> </w:t>
            </w:r>
            <w:r>
              <w:t>境</w:t>
            </w:r>
            <w:r>
              <w:rPr>
                <w:spacing w:val="40"/>
              </w:rPr>
              <w:t xml:space="preserve"> </w:t>
            </w:r>
            <w:r>
              <w:t>质</w:t>
            </w:r>
            <w:r>
              <w:rPr>
                <w:spacing w:val="40"/>
              </w:rPr>
              <w:t xml:space="preserve"> </w:t>
            </w:r>
            <w:r>
              <w:t>量</w:t>
            </w:r>
            <w:r>
              <w:rPr>
                <w:spacing w:val="37"/>
              </w:rPr>
              <w:t xml:space="preserve"> </w:t>
            </w:r>
            <w:r>
              <w:t>标</w:t>
            </w:r>
            <w:r>
              <w:rPr>
                <w:spacing w:val="40"/>
              </w:rPr>
              <w:t xml:space="preserve"> </w:t>
            </w:r>
            <w:r>
              <w:t>准</w:t>
            </w:r>
          </w:p>
        </w:tc>
        <w:tc>
          <w:tcPr>
            <w:tcW w:w="8563" w:type="dxa"/>
            <w:gridSpan w:val="7"/>
            <w:tcBorders>
              <w:top w:val="single" w:sz="10" w:space="0" w:color="000000"/>
              <w:left w:val="single" w:sz="4" w:space="0" w:color="000000"/>
              <w:right w:val="single" w:sz="10" w:space="0" w:color="000000"/>
            </w:tcBorders>
            <w:vAlign w:val="top"/>
          </w:tcPr>
          <w:p>
            <w:pPr>
              <w:pStyle w:val="TableText"/>
              <w:spacing w:before="55" w:line="230" w:lineRule="auto"/>
              <w:ind w:left="99"/>
              <w:rPr>
                <w:sz w:val="20"/>
                <w:szCs w:val="20"/>
              </w:rPr>
            </w:pPr>
            <w:r>
              <w:rPr>
                <w:spacing w:val="5"/>
                <w:sz w:val="20"/>
                <w:szCs w:val="20"/>
              </w:rPr>
              <w:t>接上表：</w:t>
            </w:r>
          </w:p>
        </w:tc>
      </w:tr>
      <w:tr>
        <w:tblPrEx>
          <w:tblW w:w="9212" w:type="dxa"/>
          <w:tblInd w:w="12" w:type="dxa"/>
          <w:tblLayout w:type="fixed"/>
        </w:tblPrEx>
        <w:trPr>
          <w:trHeight w:val="344"/>
        </w:trPr>
        <w:tc>
          <w:tcPr>
            <w:tcW w:w="649"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205" w:type="dxa"/>
            <w:tcBorders>
              <w:left w:val="single" w:sz="4" w:space="0" w:color="000000"/>
            </w:tcBorders>
            <w:vAlign w:val="top"/>
          </w:tcPr>
          <w:p>
            <w:pPr>
              <w:spacing w:before="102" w:line="202" w:lineRule="auto"/>
              <w:ind w:left="387"/>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1257" w:type="dxa"/>
            <w:vAlign w:val="top"/>
          </w:tcPr>
          <w:p>
            <w:pPr>
              <w:spacing w:before="101"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1252" w:type="dxa"/>
            <w:vAlign w:val="top"/>
          </w:tcPr>
          <w:p>
            <w:pPr>
              <w:spacing w:before="35"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01" w:line="195" w:lineRule="auto"/>
              <w:ind w:left="6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882" w:type="dxa"/>
            <w:vAlign w:val="top"/>
          </w:tcPr>
          <w:p>
            <w:pPr>
              <w:spacing w:before="101"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821"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before="57" w:line="275" w:lineRule="exact"/>
              <w:ind w:left="174"/>
              <w:rPr>
                <w:rFonts w:ascii="Times New Roman" w:eastAsia="Times New Roman" w:hAnsi="Times New Roman" w:cs="Times New Roman"/>
                <w:sz w:val="13"/>
                <w:szCs w:val="13"/>
              </w:rPr>
            </w:pPr>
            <w:r>
              <w:rPr>
                <w:rFonts w:ascii="Times New Roman" w:eastAsia="Times New Roman" w:hAnsi="Times New Roman" w:cs="Times New Roman"/>
                <w:spacing w:val="2"/>
                <w:position w:val="3"/>
                <w:sz w:val="20"/>
                <w:szCs w:val="20"/>
              </w:rPr>
              <w:t>μg/m</w:t>
            </w:r>
            <w:r>
              <w:rPr>
                <w:rFonts w:ascii="Times New Roman" w:eastAsia="Times New Roman" w:hAnsi="Times New Roman" w:cs="Times New Roman"/>
                <w:spacing w:val="2"/>
                <w:position w:val="9"/>
                <w:sz w:val="13"/>
                <w:szCs w:val="13"/>
              </w:rPr>
              <w:t>3</w:t>
            </w:r>
          </w:p>
        </w:tc>
        <w:tc>
          <w:tcPr>
            <w:tcW w:w="1747" w:type="dxa"/>
            <w:vMerge w:val="restart"/>
            <w:tcBorders>
              <w:bottom w:val="nil"/>
              <w:right w:val="single" w:sz="10" w:space="0" w:color="000000"/>
            </w:tcBorders>
            <w:vAlign w:val="top"/>
          </w:tcPr>
          <w:p>
            <w:pPr>
              <w:spacing w:line="283" w:lineRule="auto"/>
              <w:rPr>
                <w:rFonts w:ascii="Arial"/>
                <w:sz w:val="21"/>
              </w:rPr>
            </w:pPr>
          </w:p>
          <w:p>
            <w:pPr>
              <w:spacing w:line="283" w:lineRule="auto"/>
              <w:rPr>
                <w:rFonts w:ascii="Arial"/>
                <w:sz w:val="21"/>
              </w:rPr>
            </w:pPr>
          </w:p>
          <w:p>
            <w:pPr>
              <w:spacing w:before="57" w:line="195" w:lineRule="auto"/>
              <w:ind w:left="296"/>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3095-2012</w:t>
            </w:r>
          </w:p>
        </w:tc>
      </w:tr>
      <w:tr>
        <w:tblPrEx>
          <w:tblW w:w="9212" w:type="dxa"/>
          <w:tblInd w:w="12" w:type="dxa"/>
          <w:tblLayout w:type="fixed"/>
        </w:tblPrEx>
        <w:trPr>
          <w:trHeight w:val="344"/>
        </w:trPr>
        <w:tc>
          <w:tcPr>
            <w:tcW w:w="649"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205" w:type="dxa"/>
            <w:tcBorders>
              <w:left w:val="single" w:sz="4" w:space="0" w:color="000000"/>
            </w:tcBorders>
            <w:vAlign w:val="top"/>
          </w:tcPr>
          <w:p>
            <w:pPr>
              <w:spacing w:before="103" w:line="202" w:lineRule="auto"/>
              <w:ind w:left="387"/>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x</w:t>
            </w:r>
          </w:p>
        </w:tc>
        <w:tc>
          <w:tcPr>
            <w:tcW w:w="1257" w:type="dxa"/>
            <w:vAlign w:val="top"/>
          </w:tcPr>
          <w:p>
            <w:pPr>
              <w:spacing w:before="103"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w:t>
            </w:r>
          </w:p>
        </w:tc>
        <w:tc>
          <w:tcPr>
            <w:tcW w:w="1252" w:type="dxa"/>
            <w:vAlign w:val="top"/>
          </w:tcPr>
          <w:p>
            <w:pPr>
              <w:spacing w:before="36"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03" w:line="195"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882" w:type="dxa"/>
            <w:vAlign w:val="top"/>
          </w:tcPr>
          <w:p>
            <w:pPr>
              <w:spacing w:before="103"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821" w:type="dxa"/>
            <w:vMerge/>
            <w:tcBorders>
              <w:top w:val="nil"/>
              <w:bottom w:val="nil"/>
            </w:tcBorders>
            <w:vAlign w:val="top"/>
          </w:tcPr>
          <w:p>
            <w:pPr>
              <w:rPr>
                <w:rFonts w:ascii="Arial"/>
                <w:sz w:val="21"/>
              </w:rPr>
            </w:pPr>
          </w:p>
        </w:tc>
        <w:tc>
          <w:tcPr>
            <w:tcW w:w="1747" w:type="dxa"/>
            <w:vMerge/>
            <w:tcBorders>
              <w:top w:val="nil"/>
              <w:bottom w:val="nil"/>
              <w:right w:val="single" w:sz="10" w:space="0" w:color="000000"/>
            </w:tcBorders>
            <w:vAlign w:val="top"/>
          </w:tcPr>
          <w:p>
            <w:pPr>
              <w:rPr>
                <w:rFonts w:ascii="Arial"/>
                <w:sz w:val="21"/>
              </w:rPr>
            </w:pPr>
          </w:p>
        </w:tc>
      </w:tr>
      <w:tr>
        <w:tblPrEx>
          <w:tblW w:w="9212" w:type="dxa"/>
          <w:tblInd w:w="12" w:type="dxa"/>
          <w:tblLayout w:type="fixed"/>
        </w:tblPrEx>
        <w:trPr>
          <w:trHeight w:val="344"/>
        </w:trPr>
        <w:tc>
          <w:tcPr>
            <w:tcW w:w="649"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205" w:type="dxa"/>
            <w:tcBorders>
              <w:left w:val="single" w:sz="4" w:space="0" w:color="000000"/>
            </w:tcBorders>
            <w:vAlign w:val="top"/>
          </w:tcPr>
          <w:p>
            <w:pPr>
              <w:spacing w:before="104"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1257" w:type="dxa"/>
            <w:vAlign w:val="top"/>
          </w:tcPr>
          <w:p>
            <w:pPr>
              <w:spacing w:before="104"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1252" w:type="dxa"/>
            <w:vAlign w:val="top"/>
          </w:tcPr>
          <w:p>
            <w:pPr>
              <w:spacing w:before="38" w:line="274" w:lineRule="exact"/>
              <w:ind w:left="5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99" w:type="dxa"/>
            <w:vAlign w:val="top"/>
          </w:tcPr>
          <w:p>
            <w:pPr>
              <w:spacing w:before="104"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882" w:type="dxa"/>
            <w:vAlign w:val="top"/>
          </w:tcPr>
          <w:p>
            <w:pPr>
              <w:spacing w:before="38" w:line="274" w:lineRule="exact"/>
              <w:ind w:left="4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21" w:type="dxa"/>
            <w:vMerge/>
            <w:tcBorders>
              <w:top w:val="nil"/>
              <w:bottom w:val="nil"/>
            </w:tcBorders>
            <w:vAlign w:val="top"/>
          </w:tcPr>
          <w:p>
            <w:pPr>
              <w:rPr>
                <w:rFonts w:ascii="Arial"/>
                <w:sz w:val="21"/>
              </w:rPr>
            </w:pPr>
          </w:p>
        </w:tc>
        <w:tc>
          <w:tcPr>
            <w:tcW w:w="1747" w:type="dxa"/>
            <w:vMerge/>
            <w:tcBorders>
              <w:top w:val="nil"/>
              <w:bottom w:val="nil"/>
              <w:right w:val="single" w:sz="10" w:space="0" w:color="000000"/>
            </w:tcBorders>
            <w:vAlign w:val="top"/>
          </w:tcPr>
          <w:p>
            <w:pPr>
              <w:rPr>
                <w:rFonts w:ascii="Arial"/>
                <w:sz w:val="21"/>
              </w:rPr>
            </w:pPr>
          </w:p>
        </w:tc>
      </w:tr>
      <w:tr>
        <w:tblPrEx>
          <w:tblW w:w="9212" w:type="dxa"/>
          <w:tblInd w:w="12" w:type="dxa"/>
          <w:tblLayout w:type="fixed"/>
        </w:tblPrEx>
        <w:trPr>
          <w:trHeight w:val="344"/>
        </w:trPr>
        <w:tc>
          <w:tcPr>
            <w:tcW w:w="649" w:type="dxa"/>
            <w:vMerge/>
            <w:tcBorders>
              <w:top w:val="nil"/>
              <w:left w:val="single" w:sz="10" w:space="0" w:color="000000"/>
              <w:bottom w:val="nil"/>
              <w:right w:val="single" w:sz="4" w:space="0" w:color="000000"/>
            </w:tcBorders>
            <w:textDirection w:val="tbRlV"/>
            <w:vAlign w:val="top"/>
          </w:tcPr>
          <w:p>
            <w:pPr>
              <w:rPr>
                <w:rFonts w:ascii="Arial"/>
                <w:sz w:val="21"/>
              </w:rPr>
            </w:pPr>
          </w:p>
        </w:tc>
        <w:tc>
          <w:tcPr>
            <w:tcW w:w="1205" w:type="dxa"/>
            <w:tcBorders>
              <w:left w:val="single" w:sz="4" w:space="0" w:color="000000"/>
            </w:tcBorders>
            <w:vAlign w:val="top"/>
          </w:tcPr>
          <w:p>
            <w:pPr>
              <w:spacing w:before="106" w:line="202" w:lineRule="auto"/>
              <w:ind w:left="471"/>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c>
          <w:tcPr>
            <w:tcW w:w="1257" w:type="dxa"/>
            <w:vAlign w:val="top"/>
          </w:tcPr>
          <w:p>
            <w:pPr>
              <w:spacing w:before="106"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1252" w:type="dxa"/>
            <w:vAlign w:val="top"/>
          </w:tcPr>
          <w:p>
            <w:pPr>
              <w:spacing w:before="106" w:line="195" w:lineRule="auto"/>
              <w:ind w:left="4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1399" w:type="dxa"/>
            <w:vAlign w:val="top"/>
          </w:tcPr>
          <w:p>
            <w:pPr>
              <w:spacing w:before="39" w:line="274" w:lineRule="exact"/>
              <w:ind w:left="66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82" w:type="dxa"/>
            <w:vAlign w:val="top"/>
          </w:tcPr>
          <w:p>
            <w:pPr>
              <w:spacing w:before="39" w:line="274" w:lineRule="exact"/>
              <w:ind w:left="41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21" w:type="dxa"/>
            <w:vMerge/>
            <w:tcBorders>
              <w:top w:val="nil"/>
            </w:tcBorders>
            <w:vAlign w:val="top"/>
          </w:tcPr>
          <w:p>
            <w:pPr>
              <w:rPr>
                <w:rFonts w:ascii="Arial"/>
                <w:sz w:val="21"/>
              </w:rPr>
            </w:pPr>
          </w:p>
        </w:tc>
        <w:tc>
          <w:tcPr>
            <w:tcW w:w="1747" w:type="dxa"/>
            <w:vMerge/>
            <w:tcBorders>
              <w:top w:val="nil"/>
              <w:right w:val="single" w:sz="10" w:space="0" w:color="000000"/>
            </w:tcBorders>
            <w:vAlign w:val="top"/>
          </w:tcPr>
          <w:p>
            <w:pPr>
              <w:rPr>
                <w:rFonts w:ascii="Arial"/>
                <w:sz w:val="21"/>
              </w:rPr>
            </w:pPr>
          </w:p>
        </w:tc>
      </w:tr>
      <w:tr>
        <w:tblPrEx>
          <w:tblW w:w="9212" w:type="dxa"/>
          <w:tblInd w:w="12" w:type="dxa"/>
          <w:tblLayout w:type="fixed"/>
        </w:tblPrEx>
        <w:trPr>
          <w:trHeight w:val="3938"/>
        </w:trPr>
        <w:tc>
          <w:tcPr>
            <w:tcW w:w="649" w:type="dxa"/>
            <w:vMerge/>
            <w:tcBorders>
              <w:top w:val="nil"/>
              <w:left w:val="single" w:sz="10" w:space="0" w:color="000000"/>
              <w:right w:val="single" w:sz="4" w:space="0" w:color="000000"/>
            </w:tcBorders>
            <w:textDirection w:val="tbRlV"/>
            <w:vAlign w:val="top"/>
          </w:tcPr>
          <w:p>
            <w:pPr>
              <w:rPr>
                <w:rFonts w:ascii="Arial"/>
                <w:sz w:val="21"/>
              </w:rPr>
            </w:pPr>
          </w:p>
        </w:tc>
        <w:tc>
          <w:tcPr>
            <w:tcW w:w="8563" w:type="dxa"/>
            <w:gridSpan w:val="7"/>
            <w:tcBorders>
              <w:left w:val="single" w:sz="4" w:space="0" w:color="000000"/>
              <w:right w:val="single" w:sz="10" w:space="0" w:color="000000"/>
            </w:tcBorders>
            <w:vAlign w:val="top"/>
          </w:tcPr>
          <w:p>
            <w:pPr>
              <w:pStyle w:val="TableText"/>
              <w:spacing w:before="39" w:line="221" w:lineRule="auto"/>
              <w:ind w:left="584"/>
            </w:pPr>
            <w:r>
              <w:rPr>
                <w:rFonts w:ascii="Times New Roman" w:eastAsia="Times New Roman" w:hAnsi="Times New Roman" w:cs="Times New Roman"/>
                <w:spacing w:val="-4"/>
              </w:rPr>
              <w:t>3</w:t>
            </w:r>
            <w:r>
              <w:rPr>
                <w:rFonts w:ascii="Times New Roman" w:eastAsia="Times New Roman" w:hAnsi="Times New Roman" w:cs="Times New Roman"/>
                <w:spacing w:val="-34"/>
              </w:rPr>
              <w:t xml:space="preserve"> </w:t>
            </w:r>
            <w:r>
              <w:rPr>
                <w:spacing w:val="-4"/>
              </w:rPr>
              <w:t>、声环境质量标准</w:t>
            </w:r>
          </w:p>
          <w:p>
            <w:pPr>
              <w:pStyle w:val="TableText"/>
              <w:spacing w:before="147" w:line="221" w:lineRule="auto"/>
              <w:ind w:left="595"/>
            </w:pPr>
            <w:r>
              <w:rPr>
                <w:spacing w:val="-3"/>
              </w:rPr>
              <w:t>（</w:t>
            </w:r>
            <w:r>
              <w:rPr>
                <w:rFonts w:ascii="Times New Roman" w:eastAsia="Times New Roman" w:hAnsi="Times New Roman" w:cs="Times New Roman"/>
                <w:spacing w:val="-3"/>
              </w:rPr>
              <w:t>1</w:t>
            </w:r>
            <w:r>
              <w:rPr>
                <w:spacing w:val="-3"/>
              </w:rPr>
              <w:t>）声环境功能区划</w:t>
            </w:r>
          </w:p>
          <w:p>
            <w:pPr>
              <w:pStyle w:val="TableText"/>
              <w:spacing w:before="149" w:line="220" w:lineRule="auto"/>
              <w:ind w:left="585"/>
            </w:pPr>
            <w:r>
              <w:rPr>
                <w:spacing w:val="-1"/>
              </w:rPr>
              <w:t>项目位于金华市金东区塘雅镇含香工业园，该区域声环境属于</w:t>
            </w:r>
            <w:r>
              <w:rPr>
                <w:spacing w:val="-43"/>
              </w:rPr>
              <w:t xml:space="preserve"> </w:t>
            </w:r>
            <w:r>
              <w:rPr>
                <w:rFonts w:ascii="Times New Roman" w:eastAsia="Times New Roman" w:hAnsi="Times New Roman" w:cs="Times New Roman"/>
                <w:spacing w:val="-1"/>
              </w:rPr>
              <w:t xml:space="preserve">3 </w:t>
            </w:r>
            <w:r>
              <w:rPr>
                <w:spacing w:val="-1"/>
              </w:rPr>
              <w:t>类区。</w:t>
            </w:r>
          </w:p>
          <w:p>
            <w:pPr>
              <w:pStyle w:val="TableText"/>
              <w:spacing w:before="181" w:line="221" w:lineRule="auto"/>
              <w:ind w:left="593"/>
            </w:pPr>
            <w:r>
              <w:rPr>
                <w:spacing w:val="-3"/>
              </w:rPr>
              <w:t>（</w:t>
            </w:r>
            <w:r>
              <w:rPr>
                <w:rFonts w:ascii="Times New Roman" w:eastAsia="Times New Roman" w:hAnsi="Times New Roman" w:cs="Times New Roman"/>
                <w:spacing w:val="-3"/>
              </w:rPr>
              <w:t>2</w:t>
            </w:r>
            <w:r>
              <w:rPr>
                <w:spacing w:val="-3"/>
              </w:rPr>
              <w:t>）声环境质量标准</w:t>
            </w:r>
          </w:p>
          <w:p>
            <w:pPr>
              <w:pStyle w:val="TableText"/>
              <w:spacing w:before="179" w:line="468" w:lineRule="exact"/>
              <w:ind w:left="582"/>
            </w:pPr>
            <w:r>
              <w:rPr>
                <w:position w:val="17"/>
              </w:rPr>
              <w:t>本项目位于工业区，声环境质量执行《声环境质量标准》（</w:t>
            </w:r>
            <w:r>
              <w:rPr>
                <w:rFonts w:ascii="Times New Roman" w:eastAsia="Times New Roman" w:hAnsi="Times New Roman" w:cs="Times New Roman"/>
                <w:position w:val="17"/>
              </w:rPr>
              <w:t>GB3096-2008</w:t>
            </w:r>
            <w:r>
              <w:rPr>
                <w:position w:val="17"/>
              </w:rPr>
              <w:t>）</w:t>
            </w:r>
          </w:p>
          <w:p>
            <w:pPr>
              <w:pStyle w:val="TableText"/>
              <w:spacing w:line="220" w:lineRule="auto"/>
              <w:ind w:left="124"/>
            </w:pPr>
            <w:r>
              <w:rPr>
                <w:spacing w:val="-4"/>
              </w:rPr>
              <w:t>中</w:t>
            </w:r>
            <w:r>
              <w:rPr>
                <w:spacing w:val="-46"/>
              </w:rPr>
              <w:t xml:space="preserve"> </w:t>
            </w:r>
            <w:r>
              <w:rPr>
                <w:rFonts w:ascii="Times New Roman" w:eastAsia="Times New Roman" w:hAnsi="Times New Roman" w:cs="Times New Roman"/>
                <w:spacing w:val="-4"/>
              </w:rPr>
              <w:t xml:space="preserve">3 </w:t>
            </w:r>
            <w:r>
              <w:rPr>
                <w:spacing w:val="-4"/>
              </w:rPr>
              <w:t>类标准。见表</w:t>
            </w:r>
            <w:r>
              <w:rPr>
                <w:spacing w:val="-56"/>
              </w:rPr>
              <w:t xml:space="preserve"> </w:t>
            </w:r>
            <w:r>
              <w:rPr>
                <w:rFonts w:ascii="Times New Roman" w:eastAsia="Times New Roman" w:hAnsi="Times New Roman" w:cs="Times New Roman"/>
                <w:spacing w:val="-4"/>
              </w:rPr>
              <w:t>4-4</w:t>
            </w:r>
            <w:r>
              <w:rPr>
                <w:spacing w:val="-4"/>
              </w:rPr>
              <w:t>。</w:t>
            </w:r>
          </w:p>
          <w:p>
            <w:pPr>
              <w:pStyle w:val="TableText"/>
              <w:spacing w:before="177" w:line="221" w:lineRule="auto"/>
              <w:ind w:left="3166"/>
              <w:rPr>
                <w:sz w:val="20"/>
                <w:szCs w:val="20"/>
              </w:rPr>
            </w:pPr>
            <w:r>
              <w:rPr>
                <w:spacing w:val="6"/>
                <w:sz w:val="20"/>
                <w:szCs w:val="20"/>
                <w14:textOutline w14:w="3795" w14:cap="sq">
                  <w14:solidFill>
                    <w14:srgbClr w14:val="000000"/>
                  </w14:solidFill>
                  <w14:prstDash w14:val="solid"/>
                  <w14:bevel/>
                </w14:textOutline>
              </w:rPr>
              <w:t>表</w:t>
            </w:r>
            <w:r>
              <w:rPr>
                <w:spacing w:val="-40"/>
                <w:sz w:val="20"/>
                <w:szCs w:val="20"/>
              </w:rPr>
              <w:t xml:space="preserve"> </w:t>
            </w:r>
            <w:r>
              <w:rPr>
                <w:rFonts w:ascii="Times New Roman" w:eastAsia="Times New Roman" w:hAnsi="Times New Roman" w:cs="Times New Roman"/>
                <w:b/>
                <w:bCs/>
                <w:spacing w:val="6"/>
                <w:sz w:val="20"/>
                <w:szCs w:val="20"/>
              </w:rPr>
              <w:t xml:space="preserve">4-4    </w:t>
            </w:r>
            <w:r>
              <w:rPr>
                <w:spacing w:val="6"/>
                <w:sz w:val="20"/>
                <w:szCs w:val="20"/>
                <w14:textOutline w14:w="3795" w14:cap="sq">
                  <w14:solidFill>
                    <w14:srgbClr w14:val="000000"/>
                  </w14:solidFill>
                  <w14:prstDash w14:val="solid"/>
                  <w14:bevel/>
                </w14:textOutline>
              </w:rPr>
              <w:t>声环境质量标准</w:t>
            </w:r>
          </w:p>
          <w:tbl>
            <w:tblPr>
              <w:tblStyle w:val="TableNormal28"/>
              <w:tblW w:w="8351"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28"/>
              <w:gridCol w:w="2916"/>
              <w:gridCol w:w="2607"/>
            </w:tblGrid>
            <w:tr>
              <w:tblPrEx>
                <w:tblW w:w="8351"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8"/>
              </w:trPr>
              <w:tc>
                <w:tcPr>
                  <w:tcW w:w="2828" w:type="dxa"/>
                  <w:vMerge w:val="restart"/>
                  <w:tcBorders>
                    <w:bottom w:val="nil"/>
                  </w:tcBorders>
                  <w:vAlign w:val="top"/>
                </w:tcPr>
                <w:p>
                  <w:pPr>
                    <w:pStyle w:val="TableText"/>
                    <w:spacing w:before="214" w:line="228" w:lineRule="auto"/>
                    <w:ind w:left="583"/>
                    <w:rPr>
                      <w:sz w:val="20"/>
                      <w:szCs w:val="20"/>
                    </w:rPr>
                  </w:pPr>
                  <w:r>
                    <w:rPr>
                      <w:spacing w:val="8"/>
                      <w:sz w:val="20"/>
                      <w:szCs w:val="20"/>
                    </w:rPr>
                    <w:t>声环境功能区类别</w:t>
                  </w:r>
                </w:p>
              </w:tc>
              <w:tc>
                <w:tcPr>
                  <w:tcW w:w="5523" w:type="dxa"/>
                  <w:gridSpan w:val="2"/>
                  <w:vAlign w:val="top"/>
                </w:tcPr>
                <w:p>
                  <w:pPr>
                    <w:pStyle w:val="TableText"/>
                    <w:spacing w:before="53" w:line="226" w:lineRule="auto"/>
                    <w:ind w:left="2451"/>
                    <w:rPr>
                      <w:sz w:val="20"/>
                      <w:szCs w:val="20"/>
                    </w:rPr>
                  </w:pPr>
                  <w:r>
                    <w:rPr>
                      <w:spacing w:val="6"/>
                      <w:sz w:val="20"/>
                      <w:szCs w:val="20"/>
                    </w:rPr>
                    <w:t>标准值</w:t>
                  </w:r>
                </w:p>
              </w:tc>
            </w:tr>
            <w:tr>
              <w:tblPrEx>
                <w:tblW w:w="8351" w:type="dxa"/>
                <w:tblInd w:w="94" w:type="dxa"/>
                <w:tblLayout w:type="fixed"/>
              </w:tblPrEx>
              <w:trPr>
                <w:trHeight w:val="308"/>
              </w:trPr>
              <w:tc>
                <w:tcPr>
                  <w:tcW w:w="2828" w:type="dxa"/>
                  <w:vMerge/>
                  <w:tcBorders>
                    <w:top w:val="nil"/>
                  </w:tcBorders>
                  <w:vAlign w:val="top"/>
                </w:tcPr>
                <w:p>
                  <w:pPr>
                    <w:rPr>
                      <w:rFonts w:ascii="Arial"/>
                      <w:sz w:val="21"/>
                    </w:rPr>
                  </w:pPr>
                </w:p>
              </w:tc>
              <w:tc>
                <w:tcPr>
                  <w:tcW w:w="2916" w:type="dxa"/>
                  <w:vAlign w:val="top"/>
                </w:tcPr>
                <w:p>
                  <w:pPr>
                    <w:pStyle w:val="TableText"/>
                    <w:spacing w:before="59" w:line="220" w:lineRule="auto"/>
                    <w:ind w:left="1252"/>
                    <w:rPr>
                      <w:sz w:val="20"/>
                      <w:szCs w:val="20"/>
                    </w:rPr>
                  </w:pPr>
                  <w:r>
                    <w:rPr>
                      <w:spacing w:val="5"/>
                      <w:sz w:val="20"/>
                      <w:szCs w:val="20"/>
                    </w:rPr>
                    <w:t>昼间</w:t>
                  </w:r>
                </w:p>
              </w:tc>
              <w:tc>
                <w:tcPr>
                  <w:tcW w:w="2607" w:type="dxa"/>
                  <w:vAlign w:val="top"/>
                </w:tcPr>
                <w:p>
                  <w:pPr>
                    <w:pStyle w:val="TableText"/>
                    <w:spacing w:before="59" w:line="220" w:lineRule="auto"/>
                    <w:ind w:left="1102"/>
                    <w:rPr>
                      <w:sz w:val="20"/>
                      <w:szCs w:val="20"/>
                    </w:rPr>
                  </w:pPr>
                  <w:r>
                    <w:rPr>
                      <w:spacing w:val="3"/>
                      <w:sz w:val="20"/>
                      <w:szCs w:val="20"/>
                    </w:rPr>
                    <w:t>夜间</w:t>
                  </w:r>
                </w:p>
              </w:tc>
            </w:tr>
            <w:tr>
              <w:tblPrEx>
                <w:tblW w:w="8351" w:type="dxa"/>
                <w:tblInd w:w="94" w:type="dxa"/>
                <w:tblLayout w:type="fixed"/>
              </w:tblPrEx>
              <w:trPr>
                <w:trHeight w:val="274"/>
              </w:trPr>
              <w:tc>
                <w:tcPr>
                  <w:tcW w:w="2828" w:type="dxa"/>
                  <w:vAlign w:val="top"/>
                </w:tcPr>
                <w:p>
                  <w:pPr>
                    <w:pStyle w:val="TableText"/>
                    <w:spacing w:before="46" w:line="201" w:lineRule="auto"/>
                    <w:ind w:left="1237"/>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9"/>
                      <w:sz w:val="20"/>
                      <w:szCs w:val="20"/>
                    </w:rPr>
                    <w:t xml:space="preserve"> </w:t>
                  </w:r>
                  <w:r>
                    <w:rPr>
                      <w:spacing w:val="-2"/>
                      <w:sz w:val="20"/>
                      <w:szCs w:val="20"/>
                    </w:rPr>
                    <w:t>类</w:t>
                  </w:r>
                </w:p>
              </w:tc>
              <w:tc>
                <w:tcPr>
                  <w:tcW w:w="2916" w:type="dxa"/>
                  <w:vAlign w:val="top"/>
                </w:tcPr>
                <w:p>
                  <w:pPr>
                    <w:spacing w:before="15" w:line="249" w:lineRule="exact"/>
                    <w:ind w:left="1066"/>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65</w:t>
                  </w:r>
                  <w:r>
                    <w:rPr>
                      <w:rFonts w:ascii="Times New Roman" w:eastAsia="Times New Roman" w:hAnsi="Times New Roman" w:cs="Times New Roman"/>
                      <w:spacing w:val="10"/>
                      <w:position w:val="3"/>
                      <w:sz w:val="20"/>
                      <w:szCs w:val="20"/>
                    </w:rPr>
                    <w:t xml:space="preserve"> </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3"/>
                      <w:position w:val="3"/>
                      <w:sz w:val="20"/>
                      <w:szCs w:val="20"/>
                    </w:rPr>
                    <w:t>(A)</w:t>
                  </w:r>
                </w:p>
              </w:tc>
              <w:tc>
                <w:tcPr>
                  <w:tcW w:w="2607" w:type="dxa"/>
                  <w:vAlign w:val="top"/>
                </w:tcPr>
                <w:p>
                  <w:pPr>
                    <w:spacing w:before="15" w:line="249" w:lineRule="exact"/>
                    <w:ind w:left="91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55</w:t>
                  </w:r>
                  <w:r>
                    <w:rPr>
                      <w:rFonts w:ascii="Times New Roman" w:eastAsia="Times New Roman" w:hAnsi="Times New Roman" w:cs="Times New Roman"/>
                      <w:spacing w:val="12"/>
                      <w:position w:val="3"/>
                      <w:sz w:val="20"/>
                      <w:szCs w:val="20"/>
                    </w:rPr>
                    <w:t xml:space="preserve"> </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3"/>
                      <w:position w:val="3"/>
                      <w:sz w:val="20"/>
                      <w:szCs w:val="20"/>
                    </w:rPr>
                    <w:t>(A)</w:t>
                  </w:r>
                </w:p>
              </w:tc>
            </w:tr>
          </w:tbl>
          <w:p>
            <w:pPr>
              <w:spacing w:line="14" w:lineRule="auto"/>
              <w:rPr>
                <w:rFonts w:ascii="Arial"/>
                <w:sz w:val="2"/>
              </w:rPr>
            </w:pPr>
          </w:p>
        </w:tc>
      </w:tr>
    </w:tbl>
    <w:p>
      <w:pPr>
        <w:sectPr>
          <w:footerReference w:type="default" r:id="rId35"/>
          <w:pgSz w:w="11906" w:h="16839"/>
          <w:pgMar w:top="1431" w:right="1372" w:bottom="1156" w:left="1295" w:header="0" w:footer="994" w:gutter="0"/>
          <w:pgNumType w:start="32"/>
          <w:cols w:space="708"/>
        </w:sectPr>
      </w:pPr>
    </w:p>
    <w:tbl>
      <w:tblPr>
        <w:tblStyle w:val="TableNormal29"/>
        <w:tblW w:w="921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9"/>
        <w:gridCol w:w="8563"/>
      </w:tblGrid>
      <w:tr>
        <w:tblPrEx>
          <w:tblW w:w="921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04"/>
        </w:trPr>
        <w:tc>
          <w:tcPr>
            <w:tcW w:w="649" w:type="dxa"/>
            <w:tcBorders>
              <w:left w:val="single" w:sz="10" w:space="0" w:color="000000"/>
              <w:bottom w:val="single" w:sz="10" w:space="0" w:color="000000"/>
              <w:right w:val="single" w:sz="4" w:space="0" w:color="000000"/>
            </w:tcBorders>
            <w:textDirection w:val="tbRlV"/>
            <w:vAlign w:val="top"/>
          </w:tcPr>
          <w:p>
            <w:pPr>
              <w:pStyle w:val="TableText"/>
              <w:spacing w:before="204" w:line="209" w:lineRule="auto"/>
              <w:ind w:left="2519"/>
            </w:pPr>
            <w:r>
              <w:t>污</w:t>
            </w:r>
            <w:r>
              <w:rPr>
                <w:spacing w:val="44"/>
              </w:rPr>
              <w:t xml:space="preserve"> </w:t>
            </w:r>
            <w:r>
              <w:t>染</w:t>
            </w:r>
            <w:r>
              <w:rPr>
                <w:spacing w:val="40"/>
              </w:rPr>
              <w:t xml:space="preserve"> </w:t>
            </w:r>
            <w:r>
              <w:t>物</w:t>
            </w:r>
            <w:r>
              <w:rPr>
                <w:spacing w:val="37"/>
              </w:rPr>
              <w:t xml:space="preserve"> </w:t>
            </w:r>
            <w:r>
              <w:t>排</w:t>
            </w:r>
            <w:r>
              <w:rPr>
                <w:spacing w:val="40"/>
              </w:rPr>
              <w:t xml:space="preserve"> </w:t>
            </w:r>
            <w:r>
              <w:t>放</w:t>
            </w:r>
            <w:r>
              <w:rPr>
                <w:spacing w:val="41"/>
              </w:rPr>
              <w:t xml:space="preserve"> </w:t>
            </w:r>
            <w:r>
              <w:t>标</w:t>
            </w:r>
            <w:r>
              <w:rPr>
                <w:spacing w:val="37"/>
              </w:rPr>
              <w:t xml:space="preserve"> </w:t>
            </w:r>
            <w:r>
              <w:t>准</w:t>
            </w:r>
          </w:p>
        </w:tc>
        <w:tc>
          <w:tcPr>
            <w:tcW w:w="8563" w:type="dxa"/>
            <w:tcBorders>
              <w:left w:val="single" w:sz="4" w:space="0" w:color="000000"/>
              <w:bottom w:val="single" w:sz="10" w:space="0" w:color="000000"/>
              <w:right w:val="single" w:sz="10" w:space="0" w:color="000000"/>
            </w:tcBorders>
            <w:vAlign w:val="top"/>
          </w:tcPr>
          <w:p>
            <w:pPr>
              <w:pStyle w:val="TableText"/>
              <w:spacing w:before="203" w:line="220" w:lineRule="auto"/>
              <w:ind w:left="600"/>
            </w:pPr>
            <w:r>
              <w:rPr>
                <w:rFonts w:ascii="Times New Roman" w:eastAsia="Times New Roman" w:hAnsi="Times New Roman" w:cs="Times New Roman"/>
                <w:spacing w:val="-6"/>
              </w:rPr>
              <w:t>1</w:t>
            </w:r>
            <w:r>
              <w:rPr>
                <w:rFonts w:ascii="Times New Roman" w:eastAsia="Times New Roman" w:hAnsi="Times New Roman" w:cs="Times New Roman"/>
                <w:spacing w:val="-30"/>
              </w:rPr>
              <w:t xml:space="preserve"> </w:t>
            </w:r>
            <w:r>
              <w:rPr>
                <w:spacing w:val="-6"/>
              </w:rPr>
              <w:t>、水污染物排放标准</w:t>
            </w:r>
          </w:p>
          <w:p>
            <w:pPr>
              <w:pStyle w:val="TableText"/>
              <w:spacing w:before="179" w:line="370" w:lineRule="auto"/>
              <w:ind w:left="100" w:firstLine="484"/>
            </w:pPr>
            <w:r>
              <w:rPr>
                <w:spacing w:val="-4"/>
              </w:rPr>
              <w:t>项目生活污水经沼气净化池处理达到《污水综合排放标准》（</w:t>
            </w:r>
            <w:r>
              <w:rPr>
                <w:rFonts w:ascii="Times New Roman" w:eastAsia="Times New Roman" w:hAnsi="Times New Roman" w:cs="Times New Roman"/>
                <w:spacing w:val="-4"/>
              </w:rPr>
              <w:t>GB89</w:t>
            </w:r>
            <w:r>
              <w:rPr>
                <w:rFonts w:ascii="Times New Roman" w:eastAsia="Times New Roman" w:hAnsi="Times New Roman" w:cs="Times New Roman"/>
                <w:spacing w:val="-5"/>
              </w:rPr>
              <w:t>78-</w:t>
            </w:r>
            <w:r>
              <w:rPr>
                <w:rFonts w:ascii="Times New Roman" w:eastAsia="Times New Roman" w:hAnsi="Times New Roman" w:cs="Times New Roman"/>
                <w:spacing w:val="-30"/>
              </w:rPr>
              <w:t xml:space="preserve"> </w:t>
            </w:r>
            <w:r>
              <w:rPr>
                <w:rFonts w:ascii="Times New Roman" w:eastAsia="Times New Roman" w:hAnsi="Times New Roman" w:cs="Times New Roman"/>
                <w:spacing w:val="-5"/>
              </w:rPr>
              <w:t>1996</w:t>
            </w:r>
            <w:r>
              <w:rPr>
                <w:spacing w:val="-5"/>
              </w:rPr>
              <w:t>）</w:t>
            </w:r>
            <w:r>
              <w:t xml:space="preserve"> </w:t>
            </w:r>
            <w:r>
              <w:rPr>
                <w:spacing w:val="-3"/>
              </w:rPr>
              <w:t>表</w:t>
            </w:r>
            <w:r>
              <w:rPr>
                <w:spacing w:val="-47"/>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1"/>
                <w:w w:val="101"/>
              </w:rPr>
              <w:t xml:space="preserve"> </w:t>
            </w:r>
            <w:r>
              <w:rPr>
                <w:spacing w:val="-3"/>
              </w:rPr>
              <w:t>中的三级标准后接入含香村农村污水处理设施处理达到《农村生活污水处理</w:t>
            </w:r>
            <w:r>
              <w:t xml:space="preserve">  </w:t>
            </w:r>
            <w:r>
              <w:rPr>
                <w:spacing w:val="2"/>
              </w:rPr>
              <w:t>设施水污染物排放标准》（</w:t>
            </w:r>
            <w:r>
              <w:rPr>
                <w:rFonts w:ascii="Times New Roman" w:eastAsia="Times New Roman" w:hAnsi="Times New Roman" w:cs="Times New Roman"/>
              </w:rPr>
              <w:t>DB</w:t>
            </w:r>
            <w:r>
              <w:rPr>
                <w:rFonts w:ascii="Times New Roman" w:eastAsia="Times New Roman" w:hAnsi="Times New Roman" w:cs="Times New Roman"/>
                <w:spacing w:val="2"/>
              </w:rPr>
              <w:t>33/973-2</w:t>
            </w:r>
            <w:r>
              <w:rPr>
                <w:rFonts w:ascii="Times New Roman" w:eastAsia="Times New Roman" w:hAnsi="Times New Roman" w:cs="Times New Roman"/>
                <w:spacing w:val="1"/>
              </w:rPr>
              <w:t>015</w:t>
            </w:r>
            <w:r>
              <w:rPr>
                <w:spacing w:val="1"/>
              </w:rPr>
              <w:t>）二级标准后排入东阳江，具体见表</w:t>
            </w:r>
          </w:p>
          <w:p>
            <w:pPr>
              <w:pStyle w:val="TableText"/>
              <w:spacing w:line="180" w:lineRule="auto"/>
              <w:ind w:left="96"/>
            </w:pPr>
            <w:r>
              <w:rPr>
                <w:rFonts w:ascii="Times New Roman" w:eastAsia="Times New Roman" w:hAnsi="Times New Roman" w:cs="Times New Roman"/>
                <w:spacing w:val="-2"/>
              </w:rPr>
              <w:t>4-5</w:t>
            </w:r>
            <w:r>
              <w:rPr>
                <w:spacing w:val="-2"/>
              </w:rPr>
              <w:t>。</w:t>
            </w:r>
          </w:p>
          <w:p>
            <w:pPr>
              <w:pStyle w:val="TableText"/>
              <w:spacing w:before="206" w:line="221" w:lineRule="auto"/>
              <w:ind w:left="1818"/>
              <w:rPr>
                <w:rFonts w:ascii="Times New Roman" w:eastAsia="Times New Roman" w:hAnsi="Times New Roman" w:cs="Times New Roman"/>
                <w:sz w:val="20"/>
                <w:szCs w:val="20"/>
              </w:rPr>
            </w:pPr>
            <w:r>
              <w:rPr>
                <w:spacing w:val="7"/>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7"/>
                <w:sz w:val="20"/>
                <w:szCs w:val="20"/>
              </w:rPr>
              <w:t xml:space="preserve">4-5  </w:t>
            </w:r>
            <w:r>
              <w:rPr>
                <w:spacing w:val="7"/>
                <w:sz w:val="20"/>
                <w:szCs w:val="20"/>
                <w14:textOutline w14:w="3795" w14:cap="sq">
                  <w14:solidFill>
                    <w14:srgbClr w14:val="000000"/>
                  </w14:solidFill>
                  <w14:prstDash w14:val="solid"/>
                  <w14:bevel/>
                </w14:textOutline>
              </w:rPr>
              <w:t>废水综合排放标准</w:t>
            </w:r>
            <w:r>
              <w:rPr>
                <w:spacing w:val="7"/>
                <w:sz w:val="20"/>
                <w:szCs w:val="20"/>
              </w:rPr>
              <w:t xml:space="preserve">  </w:t>
            </w:r>
            <w:r>
              <w:rPr>
                <w:spacing w:val="7"/>
                <w:sz w:val="20"/>
                <w:szCs w:val="20"/>
                <w14:textOutline w14:w="3795" w14:cap="sq">
                  <w14:solidFill>
                    <w14:srgbClr w14:val="000000"/>
                  </w14:solidFill>
                  <w14:prstDash w14:val="solid"/>
                  <w14:bevel/>
                </w14:textOutline>
              </w:rPr>
              <w:t>单位：除</w:t>
            </w:r>
            <w:r>
              <w:rPr>
                <w:spacing w:val="-44"/>
                <w:sz w:val="20"/>
                <w:szCs w:val="20"/>
              </w:rPr>
              <w:t xml:space="preserve"> </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9"/>
                <w:sz w:val="20"/>
                <w:szCs w:val="20"/>
              </w:rPr>
              <w:t xml:space="preserve"> </w:t>
            </w:r>
            <w:r>
              <w:rPr>
                <w:spacing w:val="7"/>
                <w:sz w:val="20"/>
                <w:szCs w:val="20"/>
                <w14:textOutline w14:w="3795" w14:cap="sq">
                  <w14:solidFill>
                    <w14:srgbClr w14:val="000000"/>
                  </w14:solidFill>
                  <w14:prstDash w14:val="solid"/>
                  <w14:bevel/>
                </w14:textOutline>
              </w:rPr>
              <w:t>外均为</w:t>
            </w:r>
            <w:r>
              <w:rPr>
                <w:spacing w:val="-40"/>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/L</w:t>
            </w:r>
          </w:p>
          <w:p>
            <w:pPr>
              <w:spacing w:line="21" w:lineRule="exact"/>
            </w:pPr>
          </w:p>
          <w:tbl>
            <w:tblPr>
              <w:tblStyle w:val="TableNormal29"/>
              <w:tblW w:w="8352"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61"/>
              <w:gridCol w:w="983"/>
              <w:gridCol w:w="983"/>
              <w:gridCol w:w="843"/>
              <w:gridCol w:w="981"/>
              <w:gridCol w:w="1401"/>
            </w:tblGrid>
            <w:tr>
              <w:tblPrEx>
                <w:tblW w:w="8352"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3161" w:type="dxa"/>
                  <w:vAlign w:val="top"/>
                </w:tcPr>
                <w:p>
                  <w:pPr>
                    <w:pStyle w:val="TableText"/>
                    <w:spacing w:before="70" w:line="229" w:lineRule="auto"/>
                    <w:ind w:left="1379"/>
                    <w:rPr>
                      <w:sz w:val="20"/>
                      <w:szCs w:val="20"/>
                    </w:rPr>
                  </w:pPr>
                  <w:r>
                    <w:rPr>
                      <w:spacing w:val="3"/>
                      <w:sz w:val="20"/>
                      <w:szCs w:val="20"/>
                    </w:rPr>
                    <w:t>指标</w:t>
                  </w:r>
                </w:p>
              </w:tc>
              <w:tc>
                <w:tcPr>
                  <w:tcW w:w="983" w:type="dxa"/>
                  <w:vAlign w:val="top"/>
                </w:tcPr>
                <w:p>
                  <w:pPr>
                    <w:spacing w:before="109" w:line="194"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983" w:type="dxa"/>
                  <w:vAlign w:val="top"/>
                </w:tcPr>
                <w:p>
                  <w:pPr>
                    <w:spacing w:before="106" w:line="202" w:lineRule="auto"/>
                    <w:ind w:left="208"/>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843" w:type="dxa"/>
                  <w:vAlign w:val="top"/>
                </w:tcPr>
                <w:p>
                  <w:pPr>
                    <w:spacing w:before="106" w:line="195"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SS</w:t>
                  </w:r>
                </w:p>
              </w:tc>
              <w:tc>
                <w:tcPr>
                  <w:tcW w:w="981" w:type="dxa"/>
                  <w:vAlign w:val="top"/>
                </w:tcPr>
                <w:p>
                  <w:pPr>
                    <w:pStyle w:val="TableText"/>
                    <w:spacing w:before="70" w:line="228" w:lineRule="auto"/>
                    <w:ind w:left="288"/>
                    <w:rPr>
                      <w:sz w:val="20"/>
                      <w:szCs w:val="20"/>
                    </w:rPr>
                  </w:pPr>
                  <w:r>
                    <w:rPr>
                      <w:spacing w:val="4"/>
                      <w:sz w:val="20"/>
                      <w:szCs w:val="20"/>
                    </w:rPr>
                    <w:t>氨氮</w:t>
                  </w:r>
                </w:p>
              </w:tc>
              <w:tc>
                <w:tcPr>
                  <w:tcW w:w="1401" w:type="dxa"/>
                  <w:vAlign w:val="top"/>
                </w:tcPr>
                <w:p>
                  <w:pPr>
                    <w:pStyle w:val="TableText"/>
                    <w:spacing w:before="70" w:line="228" w:lineRule="auto"/>
                    <w:ind w:left="287"/>
                    <w:rPr>
                      <w:sz w:val="20"/>
                      <w:szCs w:val="20"/>
                    </w:rPr>
                  </w:pPr>
                  <w:r>
                    <w:rPr>
                      <w:spacing w:val="7"/>
                      <w:sz w:val="20"/>
                      <w:szCs w:val="20"/>
                    </w:rPr>
                    <w:t>动植物油</w:t>
                  </w:r>
                </w:p>
              </w:tc>
            </w:tr>
            <w:tr>
              <w:tblPrEx>
                <w:tblW w:w="8352" w:type="dxa"/>
                <w:tblInd w:w="93" w:type="dxa"/>
                <w:tblLayout w:type="fixed"/>
              </w:tblPrEx>
              <w:trPr>
                <w:trHeight w:val="343"/>
              </w:trPr>
              <w:tc>
                <w:tcPr>
                  <w:tcW w:w="3161" w:type="dxa"/>
                  <w:vAlign w:val="top"/>
                </w:tcPr>
                <w:p>
                  <w:pPr>
                    <w:pStyle w:val="TableText"/>
                    <w:spacing w:before="67" w:line="229" w:lineRule="auto"/>
                    <w:ind w:left="367"/>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8978-</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4"/>
                      <w:sz w:val="20"/>
                      <w:szCs w:val="20"/>
                    </w:rPr>
                    <w:t>1996</w:t>
                  </w:r>
                  <w:r>
                    <w:rPr>
                      <w:spacing w:val="4"/>
                      <w:sz w:val="20"/>
                      <w:szCs w:val="20"/>
                    </w:rPr>
                    <w:t>）三级标准</w:t>
                  </w:r>
                </w:p>
              </w:tc>
              <w:tc>
                <w:tcPr>
                  <w:tcW w:w="983" w:type="dxa"/>
                  <w:vAlign w:val="top"/>
                </w:tcPr>
                <w:p>
                  <w:pPr>
                    <w:spacing w:before="103" w:line="195" w:lineRule="auto"/>
                    <w:ind w:left="3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983" w:type="dxa"/>
                  <w:vAlign w:val="top"/>
                </w:tcPr>
                <w:p>
                  <w:pPr>
                    <w:spacing w:before="103"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843" w:type="dxa"/>
                  <w:vAlign w:val="top"/>
                </w:tcPr>
                <w:p>
                  <w:pPr>
                    <w:spacing w:before="103"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981" w:type="dxa"/>
                  <w:vAlign w:val="top"/>
                </w:tcPr>
                <w:p>
                  <w:pPr>
                    <w:spacing w:before="99" w:line="199" w:lineRule="auto"/>
                    <w:ind w:left="3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w:t>
                  </w:r>
                </w:p>
              </w:tc>
              <w:tc>
                <w:tcPr>
                  <w:tcW w:w="1401" w:type="dxa"/>
                  <w:vAlign w:val="top"/>
                </w:tcPr>
                <w:p>
                  <w:pPr>
                    <w:spacing w:before="103"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8352" w:type="dxa"/>
                <w:tblInd w:w="93" w:type="dxa"/>
                <w:tblLayout w:type="fixed"/>
              </w:tblPrEx>
              <w:trPr>
                <w:trHeight w:val="348"/>
              </w:trPr>
              <w:tc>
                <w:tcPr>
                  <w:tcW w:w="3161" w:type="dxa"/>
                  <w:vAlign w:val="top"/>
                </w:tcPr>
                <w:p>
                  <w:pPr>
                    <w:pStyle w:val="TableText"/>
                    <w:spacing w:before="37" w:line="274" w:lineRule="exact"/>
                    <w:ind w:left="285"/>
                    <w:rPr>
                      <w:sz w:val="20"/>
                      <w:szCs w:val="20"/>
                    </w:rPr>
                  </w:pPr>
                  <w:r>
                    <w:rPr>
                      <w:spacing w:val="6"/>
                      <w:position w:val="1"/>
                      <w:sz w:val="20"/>
                      <w:szCs w:val="20"/>
                    </w:rPr>
                    <w:t>（</w:t>
                  </w:r>
                  <w:r>
                    <w:rPr>
                      <w:rFonts w:ascii="Times New Roman" w:eastAsia="Times New Roman" w:hAnsi="Times New Roman" w:cs="Times New Roman"/>
                      <w:position w:val="1"/>
                      <w:sz w:val="20"/>
                      <w:szCs w:val="20"/>
                    </w:rPr>
                    <w:t>DB</w:t>
                  </w:r>
                  <w:r>
                    <w:rPr>
                      <w:rFonts w:ascii="Times New Roman" w:eastAsia="Times New Roman" w:hAnsi="Times New Roman" w:cs="Times New Roman"/>
                      <w:spacing w:val="6"/>
                      <w:position w:val="1"/>
                      <w:sz w:val="20"/>
                      <w:szCs w:val="20"/>
                    </w:rPr>
                    <w:t>33/973-2015</w:t>
                  </w:r>
                  <w:r>
                    <w:rPr>
                      <w:spacing w:val="6"/>
                      <w:position w:val="1"/>
                      <w:sz w:val="20"/>
                      <w:szCs w:val="20"/>
                    </w:rPr>
                    <w:t>）二级标准</w:t>
                  </w:r>
                </w:p>
              </w:tc>
              <w:tc>
                <w:tcPr>
                  <w:tcW w:w="983" w:type="dxa"/>
                  <w:vAlign w:val="top"/>
                </w:tcPr>
                <w:p>
                  <w:pPr>
                    <w:spacing w:before="106" w:line="195" w:lineRule="auto"/>
                    <w:ind w:left="3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983" w:type="dxa"/>
                  <w:vAlign w:val="top"/>
                </w:tcPr>
                <w:p>
                  <w:pPr>
                    <w:spacing w:before="106" w:line="195" w:lineRule="auto"/>
                    <w:ind w:left="3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843" w:type="dxa"/>
                  <w:vAlign w:val="top"/>
                </w:tcPr>
                <w:p>
                  <w:pPr>
                    <w:spacing w:before="106"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981" w:type="dxa"/>
                  <w:vAlign w:val="top"/>
                </w:tcPr>
                <w:p>
                  <w:pPr>
                    <w:spacing w:before="106"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401" w:type="dxa"/>
                  <w:vAlign w:val="top"/>
                </w:tcPr>
                <w:p>
                  <w:pPr>
                    <w:spacing w:before="109" w:line="192" w:lineRule="auto"/>
                    <w:ind w:left="65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pPr>
              <w:pStyle w:val="TableText"/>
              <w:spacing w:before="38" w:line="297" w:lineRule="auto"/>
              <w:ind w:left="577" w:right="37" w:hanging="58"/>
            </w:pPr>
            <w:r>
              <w:rPr>
                <w:spacing w:val="-5"/>
                <w:sz w:val="18"/>
                <w:szCs w:val="18"/>
              </w:rPr>
              <w:t>注：①《工业企业废水氮、磷污染物间接排放限值》（</w:t>
            </w:r>
            <w:r>
              <w:rPr>
                <w:rFonts w:ascii="Times New Roman" w:eastAsia="Times New Roman" w:hAnsi="Times New Roman" w:cs="Times New Roman"/>
                <w:spacing w:val="-5"/>
                <w:sz w:val="18"/>
                <w:szCs w:val="18"/>
              </w:rPr>
              <w:t>DB33/887-2013</w:t>
            </w:r>
            <w:r>
              <w:rPr>
                <w:spacing w:val="-5"/>
                <w:sz w:val="18"/>
                <w:szCs w:val="18"/>
              </w:rPr>
              <w:t>）要求，氨氮纳</w:t>
            </w:r>
            <w:r>
              <w:rPr>
                <w:spacing w:val="-6"/>
                <w:sz w:val="18"/>
                <w:szCs w:val="18"/>
              </w:rPr>
              <w:t>管浓度为</w:t>
            </w:r>
            <w:r>
              <w:rPr>
                <w:spacing w:val="-37"/>
                <w:sz w:val="18"/>
                <w:szCs w:val="18"/>
              </w:rPr>
              <w:t xml:space="preserve"> </w:t>
            </w:r>
            <w:r>
              <w:rPr>
                <w:rFonts w:ascii="Times New Roman" w:eastAsia="Times New Roman" w:hAnsi="Times New Roman" w:cs="Times New Roman"/>
                <w:spacing w:val="-6"/>
                <w:sz w:val="18"/>
                <w:szCs w:val="18"/>
              </w:rPr>
              <w:t>35mg/L</w:t>
            </w:r>
            <w:r>
              <w:rPr>
                <w:spacing w:val="-6"/>
                <w:sz w:val="18"/>
                <w:szCs w:val="18"/>
              </w:rPr>
              <w:t>。</w:t>
            </w:r>
            <w:r>
              <w:rPr>
                <w:sz w:val="18"/>
                <w:szCs w:val="18"/>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4"/>
              </w:rPr>
              <w:t xml:space="preserve"> </w:t>
            </w:r>
            <w:r>
              <w:rPr>
                <w:spacing w:val="-3"/>
              </w:rPr>
              <w:t>、废气污染物排放标准</w:t>
            </w:r>
          </w:p>
          <w:p>
            <w:pPr>
              <w:pStyle w:val="TableText"/>
              <w:spacing w:before="102" w:line="220" w:lineRule="auto"/>
              <w:ind w:left="583"/>
              <w:rPr>
                <w:rFonts w:ascii="Times New Roman" w:eastAsia="Times New Roman" w:hAnsi="Times New Roman" w:cs="Times New Roman"/>
              </w:rPr>
            </w:pPr>
            <w:r>
              <w:rPr>
                <w:spacing w:val="27"/>
              </w:rPr>
              <w:t>生产工艺废气焊接烟尘排放执行《大气污染物综合排放标</w:t>
            </w:r>
            <w:r>
              <w:rPr>
                <w:spacing w:val="26"/>
              </w:rPr>
              <w:t>准》</w:t>
            </w:r>
            <w:r>
              <w:rPr>
                <w:spacing w:val="-63"/>
              </w:rPr>
              <w:t xml:space="preserve"> </w:t>
            </w:r>
            <w:r>
              <w:rPr>
                <w:spacing w:val="26"/>
              </w:rPr>
              <w:t>（</w:t>
            </w:r>
            <w:r>
              <w:rPr>
                <w:rFonts w:ascii="Times New Roman" w:eastAsia="Times New Roman" w:hAnsi="Times New Roman" w:cs="Times New Roman"/>
              </w:rPr>
              <w:t>GB</w:t>
            </w:r>
          </w:p>
          <w:p>
            <w:pPr>
              <w:pStyle w:val="TableText"/>
              <w:spacing w:before="182" w:line="220" w:lineRule="auto"/>
              <w:ind w:left="120"/>
            </w:pPr>
            <w:r>
              <w:rPr>
                <w:rFonts w:ascii="Times New Roman" w:eastAsia="Times New Roman" w:hAnsi="Times New Roman" w:cs="Times New Roman"/>
                <w:spacing w:val="-2"/>
              </w:rPr>
              <w:t>16297-</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1996</w:t>
            </w:r>
            <w:r>
              <w:rPr>
                <w:spacing w:val="-2"/>
              </w:rPr>
              <w:t>）中新污染源二级标</w:t>
            </w:r>
            <w:r>
              <w:rPr>
                <w:spacing w:val="-3"/>
              </w:rPr>
              <w:t>准，见表</w:t>
            </w:r>
            <w:r>
              <w:rPr>
                <w:spacing w:val="-56"/>
              </w:rPr>
              <w:t xml:space="preserve"> </w:t>
            </w:r>
            <w:r>
              <w:rPr>
                <w:rFonts w:ascii="Times New Roman" w:eastAsia="Times New Roman" w:hAnsi="Times New Roman" w:cs="Times New Roman"/>
                <w:spacing w:val="-3"/>
              </w:rPr>
              <w:t>4-6</w:t>
            </w:r>
            <w:r>
              <w:rPr>
                <w:spacing w:val="-3"/>
              </w:rPr>
              <w:t>；</w:t>
            </w:r>
          </w:p>
        </w:tc>
      </w:tr>
    </w:tbl>
    <w:p>
      <w:pPr>
        <w:pStyle w:val="BodyText"/>
      </w:pPr>
    </w:p>
    <w:p>
      <w:pPr>
        <w:sectPr>
          <w:footerReference w:type="default" r:id="rId36"/>
          <w:type w:val="nextPage"/>
          <w:pgSz w:w="11906" w:h="16839"/>
          <w:pgMar w:top="1431" w:right="1372" w:bottom="1156" w:left="1295" w:header="0" w:footer="994" w:gutter="0"/>
          <w:pgNumType w:start="33"/>
          <w:cols w:space="708"/>
          <w:titlePg w:val="0"/>
        </w:sectPr>
      </w:pPr>
    </w:p>
    <w:p>
      <w:pPr>
        <w:spacing w:before="117" w:line="227" w:lineRule="auto"/>
        <w:ind w:left="135"/>
        <w:rPr>
          <w:rFonts w:ascii="SimHei" w:eastAsia="SimHei" w:hAnsi="SimHei" w:cs="SimHei"/>
          <w:sz w:val="35"/>
          <w:szCs w:val="35"/>
        </w:rPr>
      </w:pPr>
      <w:bookmarkStart w:id="3" w:name="bookmark5"/>
      <w:bookmarkEnd w:id="3"/>
      <w:r>
        <w:rPr>
          <w:rFonts w:ascii="SimHei" w:eastAsia="SimHei" w:hAnsi="SimHei" w:cs="SimHei"/>
          <w:spacing w:val="7"/>
          <w:sz w:val="35"/>
          <w:szCs w:val="35"/>
        </w:rPr>
        <w:t>评价适用标准</w:t>
      </w:r>
    </w:p>
    <w:tbl>
      <w:tblPr>
        <w:tblStyle w:val="TableNormal30"/>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60"/>
        <w:gridCol w:w="862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9641"/>
        </w:trPr>
        <w:tc>
          <w:tcPr>
            <w:tcW w:w="660" w:type="dxa"/>
            <w:tcBorders>
              <w:bottom w:val="single" w:sz="2" w:space="0" w:color="000000"/>
              <w:right w:val="single" w:sz="2" w:space="0" w:color="000000"/>
            </w:tcBorders>
            <w:textDirection w:val="tbRlV"/>
            <w:vAlign w:val="top"/>
          </w:tcPr>
          <w:p>
            <w:pPr>
              <w:pStyle w:val="TableText"/>
              <w:spacing w:before="210" w:line="209" w:lineRule="auto"/>
              <w:ind w:left="3545"/>
            </w:pPr>
            <w:r>
              <w:t>污</w:t>
            </w:r>
            <w:r>
              <w:rPr>
                <w:spacing w:val="41"/>
              </w:rPr>
              <w:t xml:space="preserve"> </w:t>
            </w:r>
            <w:r>
              <w:t>染</w:t>
            </w:r>
            <w:r>
              <w:rPr>
                <w:spacing w:val="40"/>
              </w:rPr>
              <w:t xml:space="preserve"> </w:t>
            </w:r>
            <w:r>
              <w:t>物</w:t>
            </w:r>
            <w:r>
              <w:rPr>
                <w:spacing w:val="40"/>
              </w:rPr>
              <w:t xml:space="preserve"> </w:t>
            </w:r>
            <w:r>
              <w:t>排</w:t>
            </w:r>
            <w:r>
              <w:rPr>
                <w:spacing w:val="38"/>
              </w:rPr>
              <w:t xml:space="preserve"> </w:t>
            </w:r>
            <w:r>
              <w:t>放</w:t>
            </w:r>
            <w:r>
              <w:rPr>
                <w:spacing w:val="40"/>
              </w:rPr>
              <w:t xml:space="preserve"> </w:t>
            </w:r>
            <w:r>
              <w:t>标</w:t>
            </w:r>
            <w:r>
              <w:rPr>
                <w:spacing w:val="40"/>
              </w:rPr>
              <w:t xml:space="preserve"> </w:t>
            </w:r>
            <w:r>
              <w:t>准</w:t>
            </w:r>
          </w:p>
        </w:tc>
        <w:tc>
          <w:tcPr>
            <w:tcW w:w="8629" w:type="dxa"/>
            <w:tcBorders>
              <w:left w:val="single" w:sz="2" w:space="0" w:color="000000"/>
              <w:bottom w:val="single" w:sz="2" w:space="0" w:color="000000"/>
            </w:tcBorders>
            <w:vAlign w:val="top"/>
          </w:tcPr>
          <w:p>
            <w:pPr>
              <w:pStyle w:val="TableText"/>
              <w:spacing w:before="56" w:line="229" w:lineRule="auto"/>
              <w:ind w:left="1677"/>
              <w:rPr>
                <w:sz w:val="20"/>
                <w:szCs w:val="20"/>
              </w:rPr>
            </w:pPr>
            <w:r>
              <w:rPr>
                <w:spacing w:val="6"/>
                <w:sz w:val="20"/>
                <w:szCs w:val="20"/>
                <w14:textOutline w14:w="3795" w14:cap="sq">
                  <w14:solidFill>
                    <w14:srgbClr w14:val="000000"/>
                  </w14:solidFill>
                  <w14:prstDash w14:val="solid"/>
                  <w14:bevel/>
                </w14:textOutline>
              </w:rPr>
              <w:t>表</w:t>
            </w:r>
            <w:r>
              <w:rPr>
                <w:spacing w:val="-23"/>
                <w:sz w:val="20"/>
                <w:szCs w:val="20"/>
              </w:rPr>
              <w:t xml:space="preserve"> </w:t>
            </w:r>
            <w:r>
              <w:rPr>
                <w:rFonts w:ascii="Times New Roman" w:eastAsia="Times New Roman" w:hAnsi="Times New Roman" w:cs="Times New Roman"/>
                <w:b/>
                <w:bCs/>
                <w:spacing w:val="6"/>
                <w:sz w:val="20"/>
                <w:szCs w:val="20"/>
              </w:rPr>
              <w:t xml:space="preserve">4-6    </w:t>
            </w:r>
            <w:r>
              <w:rPr>
                <w:spacing w:val="6"/>
                <w:sz w:val="20"/>
                <w:szCs w:val="20"/>
                <w14:textOutline w14:w="3795" w14:cap="sq">
                  <w14:solidFill>
                    <w14:srgbClr w14:val="000000"/>
                  </w14:solidFill>
                  <w14:prstDash w14:val="solid"/>
                  <w14:bevel/>
                </w14:textOutline>
              </w:rPr>
              <w:t>《大气污染物综合排放标准》（</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19"/>
                <w:sz w:val="20"/>
                <w:szCs w:val="20"/>
              </w:rPr>
              <w:t xml:space="preserve"> </w:t>
            </w:r>
            <w:r>
              <w:rPr>
                <w:rFonts w:ascii="Times New Roman" w:eastAsia="Times New Roman" w:hAnsi="Times New Roman" w:cs="Times New Roman"/>
                <w:b/>
                <w:bCs/>
                <w:spacing w:val="6"/>
                <w:sz w:val="20"/>
                <w:szCs w:val="20"/>
              </w:rPr>
              <w:t>16297-1996</w:t>
            </w:r>
            <w:r>
              <w:rPr>
                <w:spacing w:val="6"/>
                <w:sz w:val="20"/>
                <w:szCs w:val="20"/>
                <w14:textOutline w14:w="3795" w14:cap="sq">
                  <w14:solidFill>
                    <w14:srgbClr w14:val="000000"/>
                  </w14:solidFill>
                  <w14:prstDash w14:val="solid"/>
                  <w14:bevel/>
                </w14:textOutline>
              </w:rPr>
              <w:t>）</w:t>
            </w:r>
          </w:p>
          <w:p>
            <w:pPr>
              <w:spacing w:line="132" w:lineRule="auto"/>
              <w:rPr>
                <w:rFonts w:ascii="Arial"/>
                <w:sz w:val="2"/>
              </w:rPr>
            </w:pPr>
          </w:p>
          <w:tbl>
            <w:tblPr>
              <w:tblStyle w:val="TableNormal30"/>
              <w:tblW w:w="8577"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99"/>
              <w:gridCol w:w="1741"/>
              <w:gridCol w:w="1427"/>
              <w:gridCol w:w="1367"/>
              <w:gridCol w:w="1113"/>
              <w:gridCol w:w="1230"/>
            </w:tblGrid>
            <w:tr>
              <w:tblPrEx>
                <w:tblW w:w="8577"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0"/>
              </w:trPr>
              <w:tc>
                <w:tcPr>
                  <w:tcW w:w="1699" w:type="dxa"/>
                  <w:vMerge w:val="restart"/>
                  <w:tcBorders>
                    <w:bottom w:val="nil"/>
                  </w:tcBorders>
                  <w:vAlign w:val="top"/>
                </w:tcPr>
                <w:p>
                  <w:pPr>
                    <w:spacing w:line="391" w:lineRule="auto"/>
                    <w:rPr>
                      <w:rFonts w:ascii="Arial"/>
                      <w:sz w:val="21"/>
                    </w:rPr>
                  </w:pPr>
                </w:p>
                <w:p>
                  <w:pPr>
                    <w:pStyle w:val="TableText"/>
                    <w:spacing w:before="65" w:line="229" w:lineRule="auto"/>
                    <w:ind w:left="330"/>
                    <w:rPr>
                      <w:sz w:val="20"/>
                      <w:szCs w:val="20"/>
                    </w:rPr>
                  </w:pPr>
                  <w:r>
                    <w:rPr>
                      <w:spacing w:val="7"/>
                      <w:sz w:val="20"/>
                      <w:szCs w:val="20"/>
                    </w:rPr>
                    <w:t>污染物名称</w:t>
                  </w:r>
                </w:p>
              </w:tc>
              <w:tc>
                <w:tcPr>
                  <w:tcW w:w="1741" w:type="dxa"/>
                  <w:vMerge w:val="restart"/>
                  <w:tcBorders>
                    <w:bottom w:val="nil"/>
                  </w:tcBorders>
                  <w:vAlign w:val="top"/>
                </w:tcPr>
                <w:p>
                  <w:pPr>
                    <w:spacing w:line="251" w:lineRule="auto"/>
                    <w:rPr>
                      <w:rFonts w:ascii="Arial"/>
                      <w:sz w:val="21"/>
                    </w:rPr>
                  </w:pPr>
                </w:p>
                <w:p>
                  <w:pPr>
                    <w:pStyle w:val="TableText"/>
                    <w:spacing w:before="65" w:line="228" w:lineRule="auto"/>
                    <w:ind w:left="141"/>
                    <w:rPr>
                      <w:sz w:val="20"/>
                      <w:szCs w:val="20"/>
                    </w:rPr>
                  </w:pPr>
                  <w:r>
                    <w:rPr>
                      <w:spacing w:val="8"/>
                      <w:sz w:val="20"/>
                      <w:szCs w:val="20"/>
                    </w:rPr>
                    <w:t>最高允许排放浓</w:t>
                  </w:r>
                </w:p>
                <w:p>
                  <w:pPr>
                    <w:pStyle w:val="TableText"/>
                    <w:spacing w:before="2" w:line="274" w:lineRule="exact"/>
                    <w:ind w:left="280"/>
                    <w:rPr>
                      <w:sz w:val="20"/>
                      <w:szCs w:val="20"/>
                    </w:rPr>
                  </w:pPr>
                  <w:r>
                    <w:rPr>
                      <w:spacing w:val="6"/>
                      <w:position w:val="2"/>
                      <w:sz w:val="20"/>
                      <w:szCs w:val="20"/>
                    </w:rPr>
                    <w:t>度（</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6"/>
                      <w:position w:val="2"/>
                      <w:sz w:val="20"/>
                      <w:szCs w:val="20"/>
                    </w:rPr>
                    <w:t>/m</w:t>
                  </w:r>
                  <w:r>
                    <w:rPr>
                      <w:rFonts w:ascii="Times New Roman" w:eastAsia="Times New Roman" w:hAnsi="Times New Roman" w:cs="Times New Roman"/>
                      <w:spacing w:val="6"/>
                      <w:position w:val="8"/>
                      <w:sz w:val="13"/>
                      <w:szCs w:val="13"/>
                    </w:rPr>
                    <w:t>3</w:t>
                  </w:r>
                  <w:r>
                    <w:rPr>
                      <w:spacing w:val="6"/>
                      <w:position w:val="2"/>
                      <w:sz w:val="20"/>
                      <w:szCs w:val="20"/>
                    </w:rPr>
                    <w:t>）</w:t>
                  </w:r>
                </w:p>
              </w:tc>
              <w:tc>
                <w:tcPr>
                  <w:tcW w:w="2794" w:type="dxa"/>
                  <w:gridSpan w:val="2"/>
                  <w:vAlign w:val="top"/>
                </w:tcPr>
                <w:p>
                  <w:pPr>
                    <w:pStyle w:val="TableText"/>
                    <w:spacing w:before="154" w:line="274" w:lineRule="exact"/>
                    <w:ind w:left="308"/>
                    <w:rPr>
                      <w:rFonts w:ascii="Times New Roman" w:eastAsia="Times New Roman" w:hAnsi="Times New Roman" w:cs="Times New Roman"/>
                      <w:sz w:val="20"/>
                      <w:szCs w:val="20"/>
                    </w:rPr>
                  </w:pPr>
                  <w:r>
                    <w:rPr>
                      <w:spacing w:val="7"/>
                      <w:position w:val="2"/>
                      <w:sz w:val="20"/>
                      <w:szCs w:val="20"/>
                    </w:rPr>
                    <w:t>最高允许排放速率</w:t>
                  </w:r>
                  <w:r>
                    <w:rPr>
                      <w:rFonts w:ascii="Times New Roman" w:eastAsia="Times New Roman" w:hAnsi="Times New Roman" w:cs="Times New Roman"/>
                      <w:spacing w:val="7"/>
                      <w:position w:val="2"/>
                      <w:sz w:val="20"/>
                      <w:szCs w:val="20"/>
                    </w:rPr>
                    <w:t>(</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7"/>
                      <w:position w:val="2"/>
                      <w:sz w:val="20"/>
                      <w:szCs w:val="20"/>
                    </w:rPr>
                    <w:t>/h)</w:t>
                  </w:r>
                </w:p>
              </w:tc>
              <w:tc>
                <w:tcPr>
                  <w:tcW w:w="2343" w:type="dxa"/>
                  <w:gridSpan w:val="2"/>
                  <w:vAlign w:val="top"/>
                </w:tcPr>
                <w:p>
                  <w:pPr>
                    <w:pStyle w:val="TableText"/>
                    <w:spacing w:before="42" w:line="234" w:lineRule="auto"/>
                    <w:ind w:left="283" w:right="223" w:hanging="48"/>
                    <w:rPr>
                      <w:sz w:val="20"/>
                      <w:szCs w:val="20"/>
                    </w:rPr>
                  </w:pPr>
                  <w:r>
                    <w:rPr>
                      <w:spacing w:val="8"/>
                      <w:sz w:val="20"/>
                      <w:szCs w:val="20"/>
                    </w:rPr>
                    <w:t>无组织排放监控浓度</w:t>
                  </w:r>
                  <w:r>
                    <w:rPr>
                      <w:spacing w:val="6"/>
                      <w:sz w:val="20"/>
                      <w:szCs w:val="20"/>
                    </w:rPr>
                    <w:t xml:space="preserve"> </w:t>
                  </w:r>
                  <w:r>
                    <w:rPr>
                      <w:spacing w:val="5"/>
                      <w:sz w:val="20"/>
                      <w:szCs w:val="20"/>
                    </w:rPr>
                    <w:t>限值浓度（</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spacing w:val="5"/>
                      <w:sz w:val="20"/>
                      <w:szCs w:val="20"/>
                    </w:rPr>
                    <w:t>）</w:t>
                  </w:r>
                </w:p>
              </w:tc>
            </w:tr>
            <w:tr>
              <w:tblPrEx>
                <w:tblW w:w="8577" w:type="dxa"/>
                <w:tblInd w:w="17" w:type="dxa"/>
                <w:tblLayout w:type="fixed"/>
              </w:tblPrEx>
              <w:trPr>
                <w:trHeight w:val="543"/>
              </w:trPr>
              <w:tc>
                <w:tcPr>
                  <w:tcW w:w="1699" w:type="dxa"/>
                  <w:vMerge/>
                  <w:tcBorders>
                    <w:top w:val="nil"/>
                  </w:tcBorders>
                  <w:vAlign w:val="top"/>
                </w:tcPr>
                <w:p>
                  <w:pPr>
                    <w:rPr>
                      <w:rFonts w:ascii="Arial"/>
                      <w:sz w:val="21"/>
                    </w:rPr>
                  </w:pPr>
                </w:p>
              </w:tc>
              <w:tc>
                <w:tcPr>
                  <w:tcW w:w="1741" w:type="dxa"/>
                  <w:vMerge/>
                  <w:tcBorders>
                    <w:top w:val="nil"/>
                  </w:tcBorders>
                  <w:vAlign w:val="top"/>
                </w:tcPr>
                <w:p>
                  <w:pPr>
                    <w:rPr>
                      <w:rFonts w:ascii="Arial"/>
                      <w:sz w:val="21"/>
                    </w:rPr>
                  </w:pPr>
                </w:p>
              </w:tc>
              <w:tc>
                <w:tcPr>
                  <w:tcW w:w="1427" w:type="dxa"/>
                  <w:vAlign w:val="top"/>
                </w:tcPr>
                <w:p>
                  <w:pPr>
                    <w:pStyle w:val="TableText"/>
                    <w:spacing w:before="177" w:line="228" w:lineRule="auto"/>
                    <w:ind w:left="114"/>
                    <w:rPr>
                      <w:sz w:val="20"/>
                      <w:szCs w:val="20"/>
                    </w:rPr>
                  </w:pPr>
                  <w:r>
                    <w:rPr>
                      <w:spacing w:val="6"/>
                      <w:sz w:val="20"/>
                      <w:szCs w:val="20"/>
                    </w:rPr>
                    <w:t>排气筒（</w:t>
                  </w:r>
                  <w:r>
                    <w:rPr>
                      <w:rFonts w:ascii="Times New Roman" w:eastAsia="Times New Roman" w:hAnsi="Times New Roman" w:cs="Times New Roman"/>
                      <w:spacing w:val="6"/>
                      <w:sz w:val="20"/>
                      <w:szCs w:val="20"/>
                    </w:rPr>
                    <w:t>m</w:t>
                  </w:r>
                  <w:r>
                    <w:rPr>
                      <w:spacing w:val="6"/>
                      <w:sz w:val="20"/>
                      <w:szCs w:val="20"/>
                    </w:rPr>
                    <w:t>）</w:t>
                  </w:r>
                </w:p>
              </w:tc>
              <w:tc>
                <w:tcPr>
                  <w:tcW w:w="1367" w:type="dxa"/>
                  <w:vAlign w:val="top"/>
                </w:tcPr>
                <w:p>
                  <w:pPr>
                    <w:pStyle w:val="TableText"/>
                    <w:spacing w:before="176" w:line="231" w:lineRule="auto"/>
                    <w:ind w:left="483"/>
                    <w:rPr>
                      <w:sz w:val="20"/>
                      <w:szCs w:val="20"/>
                    </w:rPr>
                  </w:pPr>
                  <w:r>
                    <w:rPr>
                      <w:spacing w:val="3"/>
                      <w:sz w:val="20"/>
                      <w:szCs w:val="20"/>
                    </w:rPr>
                    <w:t>二级</w:t>
                  </w:r>
                </w:p>
              </w:tc>
              <w:tc>
                <w:tcPr>
                  <w:tcW w:w="1113" w:type="dxa"/>
                  <w:vAlign w:val="top"/>
                </w:tcPr>
                <w:p>
                  <w:pPr>
                    <w:pStyle w:val="TableText"/>
                    <w:spacing w:before="167" w:line="229" w:lineRule="auto"/>
                    <w:ind w:left="237"/>
                    <w:rPr>
                      <w:sz w:val="20"/>
                      <w:szCs w:val="20"/>
                    </w:rPr>
                  </w:pPr>
                  <w:r>
                    <w:rPr>
                      <w:spacing w:val="12"/>
                      <w:sz w:val="20"/>
                      <w:szCs w:val="20"/>
                    </w:rPr>
                    <w:t>监控点</w:t>
                  </w:r>
                </w:p>
              </w:tc>
              <w:tc>
                <w:tcPr>
                  <w:tcW w:w="1230" w:type="dxa"/>
                  <w:vAlign w:val="top"/>
                </w:tcPr>
                <w:p>
                  <w:pPr>
                    <w:pStyle w:val="TableText"/>
                    <w:spacing w:before="30" w:line="232" w:lineRule="auto"/>
                    <w:ind w:left="127" w:right="128" w:firstLine="277"/>
                    <w:rPr>
                      <w:sz w:val="20"/>
                      <w:szCs w:val="20"/>
                    </w:rPr>
                  </w:pPr>
                  <w:r>
                    <w:rPr>
                      <w:spacing w:val="9"/>
                      <w:sz w:val="20"/>
                      <w:szCs w:val="20"/>
                    </w:rPr>
                    <w:t>浓度</w:t>
                  </w:r>
                  <w:r>
                    <w:rPr>
                      <w:sz w:val="20"/>
                      <w:szCs w:val="20"/>
                    </w:rPr>
                    <w:t xml:space="preserve">   </w:t>
                  </w:r>
                  <w:r>
                    <w:rPr>
                      <w:spacing w:val="7"/>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r>
                    <w:rPr>
                      <w:spacing w:val="7"/>
                      <w:sz w:val="20"/>
                      <w:szCs w:val="20"/>
                    </w:rPr>
                    <w:t>）</w:t>
                  </w:r>
                </w:p>
              </w:tc>
            </w:tr>
            <w:tr>
              <w:tblPrEx>
                <w:tblW w:w="8577" w:type="dxa"/>
                <w:tblInd w:w="17" w:type="dxa"/>
                <w:tblLayout w:type="fixed"/>
              </w:tblPrEx>
              <w:trPr>
                <w:trHeight w:val="455"/>
              </w:trPr>
              <w:tc>
                <w:tcPr>
                  <w:tcW w:w="1699" w:type="dxa"/>
                  <w:vAlign w:val="top"/>
                </w:tcPr>
                <w:p>
                  <w:pPr>
                    <w:pStyle w:val="TableText"/>
                    <w:spacing w:before="123" w:line="229" w:lineRule="auto"/>
                    <w:ind w:left="539"/>
                    <w:rPr>
                      <w:sz w:val="20"/>
                      <w:szCs w:val="20"/>
                    </w:rPr>
                  </w:pPr>
                  <w:r>
                    <w:rPr>
                      <w:spacing w:val="7"/>
                      <w:sz w:val="20"/>
                      <w:szCs w:val="20"/>
                    </w:rPr>
                    <w:t>颗粒物</w:t>
                  </w:r>
                </w:p>
              </w:tc>
              <w:tc>
                <w:tcPr>
                  <w:tcW w:w="1741" w:type="dxa"/>
                  <w:vAlign w:val="top"/>
                </w:tcPr>
                <w:p>
                  <w:pPr>
                    <w:spacing w:before="159" w:line="195" w:lineRule="auto"/>
                    <w:ind w:left="7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1427" w:type="dxa"/>
                  <w:vAlign w:val="top"/>
                </w:tcPr>
                <w:p>
                  <w:pPr>
                    <w:spacing w:before="159" w:line="195" w:lineRule="auto"/>
                    <w:ind w:left="6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367" w:type="dxa"/>
                  <w:vAlign w:val="top"/>
                </w:tcPr>
                <w:p>
                  <w:pPr>
                    <w:spacing w:before="159" w:line="195" w:lineRule="auto"/>
                    <w:ind w:left="5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1113" w:type="dxa"/>
                  <w:vAlign w:val="top"/>
                </w:tcPr>
                <w:p>
                  <w:pPr>
                    <w:pStyle w:val="TableText"/>
                    <w:spacing w:before="133" w:line="229" w:lineRule="auto"/>
                    <w:ind w:left="356"/>
                    <w:rPr>
                      <w:sz w:val="20"/>
                      <w:szCs w:val="20"/>
                    </w:rPr>
                  </w:pPr>
                  <w:r>
                    <w:rPr>
                      <w:spacing w:val="3"/>
                      <w:sz w:val="20"/>
                      <w:szCs w:val="20"/>
                    </w:rPr>
                    <w:t>厂界</w:t>
                  </w:r>
                </w:p>
              </w:tc>
              <w:tc>
                <w:tcPr>
                  <w:tcW w:w="1230" w:type="dxa"/>
                  <w:vAlign w:val="top"/>
                </w:tcPr>
                <w:p>
                  <w:pPr>
                    <w:spacing w:before="168" w:line="195" w:lineRule="auto"/>
                    <w:ind w:left="5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before="113" w:line="220" w:lineRule="auto"/>
              <w:ind w:left="589"/>
            </w:pPr>
            <w:r>
              <w:rPr>
                <w:spacing w:val="-1"/>
              </w:rPr>
              <w:t>项目食堂油烟排放执行《饮食业油烟排放标准》（</w:t>
            </w:r>
            <w:r>
              <w:rPr>
                <w:rFonts w:ascii="Times New Roman" w:eastAsia="Times New Roman" w:hAnsi="Times New Roman" w:cs="Times New Roman"/>
                <w:spacing w:val="-1"/>
              </w:rPr>
              <w:t>GB18483-20</w:t>
            </w:r>
            <w:r>
              <w:rPr>
                <w:rFonts w:ascii="Times New Roman" w:eastAsia="Times New Roman" w:hAnsi="Times New Roman" w:cs="Times New Roman"/>
                <w:spacing w:val="-2"/>
              </w:rPr>
              <w:t>01</w:t>
            </w:r>
            <w:r>
              <w:rPr>
                <w:spacing w:val="-2"/>
              </w:rPr>
              <w:t>）中小型规</w:t>
            </w:r>
          </w:p>
          <w:p>
            <w:pPr>
              <w:pStyle w:val="TableText"/>
              <w:spacing w:before="182" w:line="220" w:lineRule="auto"/>
              <w:ind w:left="104"/>
            </w:pPr>
            <w:r>
              <w:rPr>
                <w:spacing w:val="-1"/>
              </w:rPr>
              <w:t>模排放限值，详见表</w:t>
            </w:r>
            <w:r>
              <w:rPr>
                <w:spacing w:val="-57"/>
              </w:rPr>
              <w:t xml:space="preserve"> </w:t>
            </w:r>
            <w:r>
              <w:rPr>
                <w:rFonts w:ascii="Times New Roman" w:eastAsia="Times New Roman" w:hAnsi="Times New Roman" w:cs="Times New Roman"/>
                <w:spacing w:val="-1"/>
              </w:rPr>
              <w:t>4-7</w:t>
            </w:r>
            <w:r>
              <w:rPr>
                <w:spacing w:val="-1"/>
              </w:rPr>
              <w:t>。</w:t>
            </w:r>
          </w:p>
          <w:p>
            <w:pPr>
              <w:pStyle w:val="TableText"/>
              <w:spacing w:before="97" w:line="224" w:lineRule="auto"/>
              <w:ind w:left="1912"/>
              <w:rPr>
                <w:sz w:val="20"/>
                <w:szCs w:val="20"/>
              </w:rPr>
            </w:pPr>
            <w:r>
              <w:rPr>
                <w:spacing w:val="7"/>
                <w:sz w:val="20"/>
                <w:szCs w:val="20"/>
                <w14:textOutline w14:w="3795" w14:cap="sq">
                  <w14:solidFill>
                    <w14:srgbClr w14:val="000000"/>
                  </w14:solidFill>
                  <w14:prstDash w14:val="solid"/>
                  <w14:bevel/>
                </w14:textOutline>
              </w:rPr>
              <w:t>表</w:t>
            </w:r>
            <w:r>
              <w:rPr>
                <w:spacing w:val="-40"/>
                <w:sz w:val="20"/>
                <w:szCs w:val="20"/>
              </w:rPr>
              <w:t xml:space="preserve"> </w:t>
            </w:r>
            <w:r>
              <w:rPr>
                <w:rFonts w:ascii="Times New Roman" w:eastAsia="Times New Roman" w:hAnsi="Times New Roman" w:cs="Times New Roman"/>
                <w:b/>
                <w:bCs/>
                <w:spacing w:val="7"/>
                <w:sz w:val="20"/>
                <w:szCs w:val="20"/>
              </w:rPr>
              <w:t xml:space="preserve">4-7    </w:t>
            </w:r>
            <w:r>
              <w:rPr>
                <w:spacing w:val="7"/>
                <w:sz w:val="20"/>
                <w:szCs w:val="20"/>
                <w14:textOutline w14:w="3795" w14:cap="sq">
                  <w14:solidFill>
                    <w14:srgbClr w14:val="000000"/>
                  </w14:solidFill>
                  <w14:prstDash w14:val="solid"/>
                  <w14:bevel/>
                </w14:textOutline>
              </w:rPr>
              <w:t>《饮食业油烟排放标准》（</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7"/>
                <w:sz w:val="20"/>
                <w:szCs w:val="20"/>
              </w:rPr>
              <w:t>18483</w:t>
            </w:r>
            <w:r>
              <w:rPr>
                <w:rFonts w:ascii="Times New Roman" w:eastAsia="Times New Roman" w:hAnsi="Times New Roman" w:cs="Times New Roman"/>
                <w:b/>
                <w:bCs/>
                <w:spacing w:val="6"/>
                <w:sz w:val="20"/>
                <w:szCs w:val="20"/>
              </w:rPr>
              <w:t>-2001</w:t>
            </w:r>
            <w:r>
              <w:rPr>
                <w:spacing w:val="6"/>
                <w:sz w:val="20"/>
                <w:szCs w:val="20"/>
                <w14:textOutline w14:w="3795" w14:cap="sq">
                  <w14:solidFill>
                    <w14:srgbClr w14:val="000000"/>
                  </w14:solidFill>
                  <w14:prstDash w14:val="solid"/>
                  <w14:bevel/>
                </w14:textOutline>
              </w:rPr>
              <w:t>）</w:t>
            </w:r>
          </w:p>
          <w:tbl>
            <w:tblPr>
              <w:tblStyle w:val="TableNormal30"/>
              <w:tblW w:w="8554"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48"/>
              <w:gridCol w:w="1667"/>
              <w:gridCol w:w="1667"/>
              <w:gridCol w:w="1672"/>
            </w:tblGrid>
            <w:tr>
              <w:tblPrEx>
                <w:tblW w:w="8554"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2"/>
              </w:trPr>
              <w:tc>
                <w:tcPr>
                  <w:tcW w:w="3548" w:type="dxa"/>
                  <w:vAlign w:val="top"/>
                </w:tcPr>
                <w:p>
                  <w:pPr>
                    <w:pStyle w:val="TableText"/>
                    <w:spacing w:before="127" w:line="228" w:lineRule="auto"/>
                    <w:ind w:left="1570"/>
                    <w:rPr>
                      <w:sz w:val="20"/>
                      <w:szCs w:val="20"/>
                    </w:rPr>
                  </w:pPr>
                  <w:r>
                    <w:rPr>
                      <w:spacing w:val="4"/>
                      <w:sz w:val="20"/>
                      <w:szCs w:val="20"/>
                    </w:rPr>
                    <w:t>规格</w:t>
                  </w:r>
                </w:p>
              </w:tc>
              <w:tc>
                <w:tcPr>
                  <w:tcW w:w="1667" w:type="dxa"/>
                  <w:vAlign w:val="top"/>
                </w:tcPr>
                <w:p>
                  <w:pPr>
                    <w:pStyle w:val="TableText"/>
                    <w:spacing w:before="126" w:line="231" w:lineRule="auto"/>
                    <w:ind w:left="636"/>
                    <w:rPr>
                      <w:sz w:val="20"/>
                      <w:szCs w:val="20"/>
                    </w:rPr>
                  </w:pPr>
                  <w:r>
                    <w:rPr>
                      <w:spacing w:val="2"/>
                      <w:sz w:val="20"/>
                      <w:szCs w:val="20"/>
                    </w:rPr>
                    <w:t>小型</w:t>
                  </w:r>
                </w:p>
              </w:tc>
              <w:tc>
                <w:tcPr>
                  <w:tcW w:w="1667" w:type="dxa"/>
                  <w:vAlign w:val="top"/>
                </w:tcPr>
                <w:p>
                  <w:pPr>
                    <w:pStyle w:val="TableText"/>
                    <w:spacing w:before="127" w:line="229" w:lineRule="auto"/>
                    <w:ind w:left="651"/>
                    <w:rPr>
                      <w:sz w:val="20"/>
                      <w:szCs w:val="20"/>
                    </w:rPr>
                  </w:pPr>
                  <w:r>
                    <w:rPr>
                      <w:spacing w:val="-5"/>
                      <w:sz w:val="20"/>
                      <w:szCs w:val="20"/>
                    </w:rPr>
                    <w:t>中型</w:t>
                  </w:r>
                </w:p>
              </w:tc>
              <w:tc>
                <w:tcPr>
                  <w:tcW w:w="1672" w:type="dxa"/>
                  <w:vAlign w:val="top"/>
                </w:tcPr>
                <w:p>
                  <w:pPr>
                    <w:pStyle w:val="TableText"/>
                    <w:spacing w:before="127" w:line="229" w:lineRule="auto"/>
                    <w:ind w:left="635"/>
                    <w:rPr>
                      <w:sz w:val="20"/>
                      <w:szCs w:val="20"/>
                    </w:rPr>
                  </w:pPr>
                  <w:r>
                    <w:rPr>
                      <w:spacing w:val="3"/>
                      <w:sz w:val="20"/>
                      <w:szCs w:val="20"/>
                    </w:rPr>
                    <w:t>大型</w:t>
                  </w:r>
                </w:p>
              </w:tc>
            </w:tr>
            <w:tr>
              <w:tblPrEx>
                <w:tblW w:w="8554" w:type="dxa"/>
                <w:tblInd w:w="29" w:type="dxa"/>
                <w:tblLayout w:type="fixed"/>
              </w:tblPrEx>
              <w:trPr>
                <w:trHeight w:val="458"/>
              </w:trPr>
              <w:tc>
                <w:tcPr>
                  <w:tcW w:w="3548" w:type="dxa"/>
                  <w:vAlign w:val="top"/>
                </w:tcPr>
                <w:p>
                  <w:pPr>
                    <w:pStyle w:val="TableText"/>
                    <w:spacing w:before="123" w:line="228" w:lineRule="auto"/>
                    <w:ind w:left="1255"/>
                    <w:rPr>
                      <w:sz w:val="20"/>
                      <w:szCs w:val="20"/>
                    </w:rPr>
                  </w:pPr>
                  <w:r>
                    <w:rPr>
                      <w:spacing w:val="8"/>
                      <w:sz w:val="20"/>
                      <w:szCs w:val="20"/>
                    </w:rPr>
                    <w:t>基础灶头数</w:t>
                  </w:r>
                </w:p>
              </w:tc>
              <w:tc>
                <w:tcPr>
                  <w:tcW w:w="1667" w:type="dxa"/>
                  <w:vAlign w:val="top"/>
                </w:tcPr>
                <w:p>
                  <w:pPr>
                    <w:pStyle w:val="TableText"/>
                    <w:spacing w:before="123" w:line="232"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13"/>
                      <w:sz w:val="20"/>
                      <w:szCs w:val="20"/>
                    </w:rPr>
                    <w:t>≥1</w:t>
                  </w:r>
                  <w:r>
                    <w:rPr>
                      <w:rFonts w:ascii="Times New Roman" w:eastAsia="Times New Roman" w:hAnsi="Times New Roman" w:cs="Times New Roman"/>
                      <w:spacing w:val="-28"/>
                      <w:sz w:val="20"/>
                      <w:szCs w:val="20"/>
                    </w:rPr>
                    <w:t xml:space="preserve"> </w:t>
                  </w:r>
                  <w:r>
                    <w:rPr>
                      <w:spacing w:val="-16"/>
                      <w:sz w:val="20"/>
                      <w:szCs w:val="20"/>
                    </w:rPr>
                    <w:t>，＜</w:t>
                  </w:r>
                  <w:r>
                    <w:rPr>
                      <w:rFonts w:ascii="Times New Roman" w:eastAsia="Times New Roman" w:hAnsi="Times New Roman" w:cs="Times New Roman"/>
                      <w:spacing w:val="13"/>
                      <w:sz w:val="20"/>
                      <w:szCs w:val="20"/>
                    </w:rPr>
                    <w:t>3</w:t>
                  </w:r>
                </w:p>
              </w:tc>
              <w:tc>
                <w:tcPr>
                  <w:tcW w:w="1667" w:type="dxa"/>
                  <w:vAlign w:val="top"/>
                </w:tcPr>
                <w:p>
                  <w:pPr>
                    <w:pStyle w:val="TableText"/>
                    <w:spacing w:before="123" w:line="232" w:lineRule="auto"/>
                    <w:ind w:left="462"/>
                    <w:rPr>
                      <w:rFonts w:ascii="Times New Roman" w:eastAsia="Times New Roman" w:hAnsi="Times New Roman" w:cs="Times New Roman"/>
                      <w:sz w:val="20"/>
                      <w:szCs w:val="20"/>
                    </w:rPr>
                  </w:pPr>
                  <w:r>
                    <w:rPr>
                      <w:rFonts w:ascii="Times New Roman" w:eastAsia="Times New Roman" w:hAnsi="Times New Roman" w:cs="Times New Roman"/>
                      <w:spacing w:val="13"/>
                      <w:sz w:val="20"/>
                      <w:szCs w:val="20"/>
                    </w:rPr>
                    <w:t>≥3</w:t>
                  </w:r>
                  <w:r>
                    <w:rPr>
                      <w:rFonts w:ascii="Times New Roman" w:eastAsia="Times New Roman" w:hAnsi="Times New Roman" w:cs="Times New Roman"/>
                      <w:spacing w:val="-28"/>
                      <w:sz w:val="20"/>
                      <w:szCs w:val="20"/>
                    </w:rPr>
                    <w:t xml:space="preserve"> </w:t>
                  </w:r>
                  <w:r>
                    <w:rPr>
                      <w:spacing w:val="-16"/>
                      <w:sz w:val="20"/>
                      <w:szCs w:val="20"/>
                    </w:rPr>
                    <w:t>，＜</w:t>
                  </w:r>
                  <w:r>
                    <w:rPr>
                      <w:rFonts w:ascii="Times New Roman" w:eastAsia="Times New Roman" w:hAnsi="Times New Roman" w:cs="Times New Roman"/>
                      <w:spacing w:val="13"/>
                      <w:sz w:val="20"/>
                      <w:szCs w:val="20"/>
                    </w:rPr>
                    <w:t>6</w:t>
                  </w:r>
                </w:p>
              </w:tc>
              <w:tc>
                <w:tcPr>
                  <w:tcW w:w="1672" w:type="dxa"/>
                  <w:vAlign w:val="top"/>
                </w:tcPr>
                <w:p>
                  <w:pPr>
                    <w:spacing w:before="159" w:line="195" w:lineRule="auto"/>
                    <w:ind w:left="7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p>
              </w:tc>
            </w:tr>
            <w:tr>
              <w:tblPrEx>
                <w:tblW w:w="8554" w:type="dxa"/>
                <w:tblInd w:w="29" w:type="dxa"/>
                <w:tblLayout w:type="fixed"/>
              </w:tblPrEx>
              <w:trPr>
                <w:trHeight w:val="458"/>
              </w:trPr>
              <w:tc>
                <w:tcPr>
                  <w:tcW w:w="3548" w:type="dxa"/>
                  <w:vAlign w:val="top"/>
                </w:tcPr>
                <w:p>
                  <w:pPr>
                    <w:pStyle w:val="TableText"/>
                    <w:spacing w:before="92" w:line="274" w:lineRule="exact"/>
                    <w:ind w:left="649"/>
                    <w:rPr>
                      <w:sz w:val="20"/>
                      <w:szCs w:val="20"/>
                    </w:rPr>
                  </w:pPr>
                  <w:r>
                    <w:rPr>
                      <w:spacing w:val="7"/>
                      <w:position w:val="1"/>
                      <w:sz w:val="20"/>
                      <w:szCs w:val="20"/>
                    </w:rPr>
                    <w:t>对应灶头功率（</w:t>
                  </w:r>
                  <w:r>
                    <w:rPr>
                      <w:rFonts w:ascii="Times New Roman" w:eastAsia="Times New Roman" w:hAnsi="Times New Roman" w:cs="Times New Roman"/>
                      <w:spacing w:val="7"/>
                      <w:position w:val="1"/>
                      <w:sz w:val="20"/>
                      <w:szCs w:val="20"/>
                    </w:rPr>
                    <w:t>10</w:t>
                  </w:r>
                  <w:r>
                    <w:rPr>
                      <w:rFonts w:ascii="Times New Roman" w:eastAsia="Times New Roman" w:hAnsi="Times New Roman" w:cs="Times New Roman"/>
                      <w:position w:val="1"/>
                      <w:sz w:val="20"/>
                      <w:szCs w:val="20"/>
                    </w:rPr>
                    <w:t>ZJ</w:t>
                  </w:r>
                  <w:r>
                    <w:rPr>
                      <w:rFonts w:ascii="Times New Roman" w:eastAsia="Times New Roman" w:hAnsi="Times New Roman" w:cs="Times New Roman"/>
                      <w:spacing w:val="7"/>
                      <w:position w:val="1"/>
                      <w:sz w:val="20"/>
                      <w:szCs w:val="20"/>
                    </w:rPr>
                    <w:t>/h</w:t>
                  </w:r>
                  <w:r>
                    <w:rPr>
                      <w:spacing w:val="7"/>
                      <w:position w:val="1"/>
                      <w:sz w:val="20"/>
                      <w:szCs w:val="20"/>
                    </w:rPr>
                    <w:t>）</w:t>
                  </w:r>
                </w:p>
              </w:tc>
              <w:tc>
                <w:tcPr>
                  <w:tcW w:w="1667" w:type="dxa"/>
                  <w:vAlign w:val="top"/>
                </w:tcPr>
                <w:p>
                  <w:pPr>
                    <w:spacing w:before="162"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≥1.67</w:t>
                  </w:r>
                </w:p>
              </w:tc>
              <w:tc>
                <w:tcPr>
                  <w:tcW w:w="1667" w:type="dxa"/>
                  <w:vAlign w:val="top"/>
                </w:tcPr>
                <w:p>
                  <w:pPr>
                    <w:pStyle w:val="TableText"/>
                    <w:spacing w:before="159" w:line="187"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w:t>
                  </w:r>
                  <w:r>
                    <w:rPr>
                      <w:rFonts w:ascii="Times New Roman" w:eastAsia="Times New Roman" w:hAnsi="Times New Roman" w:cs="Times New Roman"/>
                      <w:spacing w:val="-29"/>
                      <w:sz w:val="20"/>
                      <w:szCs w:val="20"/>
                    </w:rPr>
                    <w:t xml:space="preserve"> </w:t>
                  </w:r>
                  <w:r>
                    <w:rPr>
                      <w:spacing w:val="1"/>
                      <w:sz w:val="20"/>
                      <w:szCs w:val="20"/>
                    </w:rPr>
                    <w:t>，</w:t>
                  </w:r>
                  <w:r>
                    <w:rPr>
                      <w:rFonts w:ascii="Times New Roman" w:eastAsia="Times New Roman" w:hAnsi="Times New Roman" w:cs="Times New Roman"/>
                      <w:spacing w:val="1"/>
                      <w:sz w:val="20"/>
                      <w:szCs w:val="20"/>
                    </w:rPr>
                    <w:t>10</w:t>
                  </w:r>
                </w:p>
              </w:tc>
              <w:tc>
                <w:tcPr>
                  <w:tcW w:w="1672" w:type="dxa"/>
                  <w:vAlign w:val="top"/>
                </w:tcPr>
                <w:p>
                  <w:pPr>
                    <w:spacing w:before="162"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554" w:type="dxa"/>
                <w:tblInd w:w="29" w:type="dxa"/>
                <w:tblLayout w:type="fixed"/>
              </w:tblPrEx>
              <w:trPr>
                <w:trHeight w:val="458"/>
              </w:trPr>
              <w:tc>
                <w:tcPr>
                  <w:tcW w:w="3548" w:type="dxa"/>
                  <w:vAlign w:val="top"/>
                </w:tcPr>
                <w:p>
                  <w:pPr>
                    <w:pStyle w:val="TableText"/>
                    <w:spacing w:before="95" w:line="274" w:lineRule="exact"/>
                    <w:ind w:left="454"/>
                    <w:rPr>
                      <w:sz w:val="20"/>
                      <w:szCs w:val="20"/>
                    </w:rPr>
                  </w:pPr>
                  <w:r>
                    <w:rPr>
                      <w:spacing w:val="8"/>
                      <w:position w:val="2"/>
                      <w:sz w:val="20"/>
                      <w:szCs w:val="20"/>
                    </w:rPr>
                    <w:t>最高允许排放浓度（</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8"/>
                      <w:position w:val="2"/>
                      <w:sz w:val="20"/>
                      <w:szCs w:val="20"/>
                    </w:rPr>
                    <w:t>/m</w:t>
                  </w:r>
                  <w:r>
                    <w:rPr>
                      <w:rFonts w:ascii="Times New Roman" w:eastAsia="Times New Roman" w:hAnsi="Times New Roman" w:cs="Times New Roman"/>
                      <w:spacing w:val="8"/>
                      <w:position w:val="8"/>
                      <w:sz w:val="13"/>
                      <w:szCs w:val="13"/>
                    </w:rPr>
                    <w:t>3</w:t>
                  </w:r>
                  <w:r>
                    <w:rPr>
                      <w:spacing w:val="8"/>
                      <w:position w:val="2"/>
                      <w:sz w:val="20"/>
                      <w:szCs w:val="20"/>
                    </w:rPr>
                    <w:t>）</w:t>
                  </w:r>
                </w:p>
              </w:tc>
              <w:tc>
                <w:tcPr>
                  <w:tcW w:w="1667" w:type="dxa"/>
                  <w:vAlign w:val="top"/>
                </w:tcPr>
                <w:p>
                  <w:pPr>
                    <w:spacing w:before="161" w:line="195" w:lineRule="auto"/>
                    <w:ind w:left="7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667" w:type="dxa"/>
                  <w:vAlign w:val="top"/>
                </w:tcPr>
                <w:p>
                  <w:pPr>
                    <w:spacing w:before="161" w:line="195" w:lineRule="auto"/>
                    <w:ind w:left="7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672" w:type="dxa"/>
                  <w:vAlign w:val="top"/>
                </w:tcPr>
                <w:p>
                  <w:pPr>
                    <w:spacing w:before="161" w:line="195" w:lineRule="auto"/>
                    <w:ind w:left="7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8554" w:type="dxa"/>
                <w:tblInd w:w="29" w:type="dxa"/>
                <w:tblLayout w:type="fixed"/>
              </w:tblPrEx>
              <w:trPr>
                <w:trHeight w:val="463"/>
              </w:trPr>
              <w:tc>
                <w:tcPr>
                  <w:tcW w:w="3548" w:type="dxa"/>
                  <w:vAlign w:val="top"/>
                </w:tcPr>
                <w:p>
                  <w:pPr>
                    <w:pStyle w:val="TableText"/>
                    <w:spacing w:before="95" w:line="274" w:lineRule="exact"/>
                    <w:ind w:left="540"/>
                    <w:rPr>
                      <w:sz w:val="20"/>
                      <w:szCs w:val="20"/>
                    </w:rPr>
                  </w:pPr>
                  <w:r>
                    <w:rPr>
                      <w:spacing w:val="8"/>
                      <w:position w:val="1"/>
                      <w:sz w:val="20"/>
                      <w:szCs w:val="20"/>
                    </w:rPr>
                    <w:t>净化设施最低去除率（</w:t>
                  </w:r>
                  <w:r>
                    <w:rPr>
                      <w:rFonts w:ascii="Times New Roman" w:eastAsia="Times New Roman" w:hAnsi="Times New Roman" w:cs="Times New Roman"/>
                      <w:spacing w:val="8"/>
                      <w:position w:val="1"/>
                      <w:sz w:val="20"/>
                      <w:szCs w:val="20"/>
                    </w:rPr>
                    <w:t>%</w:t>
                  </w:r>
                  <w:r>
                    <w:rPr>
                      <w:spacing w:val="8"/>
                      <w:position w:val="1"/>
                      <w:sz w:val="20"/>
                      <w:szCs w:val="20"/>
                    </w:rPr>
                    <w:t>）</w:t>
                  </w:r>
                </w:p>
              </w:tc>
              <w:tc>
                <w:tcPr>
                  <w:tcW w:w="1667" w:type="dxa"/>
                  <w:vAlign w:val="top"/>
                </w:tcPr>
                <w:p>
                  <w:pPr>
                    <w:spacing w:before="162" w:line="195" w:lineRule="auto"/>
                    <w:ind w:left="734"/>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667" w:type="dxa"/>
                  <w:vAlign w:val="top"/>
                </w:tcPr>
                <w:p>
                  <w:pPr>
                    <w:spacing w:before="165" w:line="192" w:lineRule="auto"/>
                    <w:ind w:left="7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672" w:type="dxa"/>
                  <w:vAlign w:val="top"/>
                </w:tcPr>
                <w:p>
                  <w:pPr>
                    <w:spacing w:before="162" w:line="195" w:lineRule="auto"/>
                    <w:ind w:left="74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r>
          </w:tbl>
          <w:p>
            <w:pPr>
              <w:pStyle w:val="TableText"/>
              <w:spacing w:before="36" w:line="221" w:lineRule="auto"/>
              <w:ind w:left="585"/>
            </w:pPr>
            <w:r>
              <w:rPr>
                <w:rFonts w:ascii="Times New Roman" w:eastAsia="Times New Roman" w:hAnsi="Times New Roman" w:cs="Times New Roman"/>
                <w:spacing w:val="-10"/>
              </w:rPr>
              <w:t>3</w:t>
            </w:r>
            <w:r>
              <w:rPr>
                <w:rFonts w:ascii="Times New Roman" w:eastAsia="Times New Roman" w:hAnsi="Times New Roman" w:cs="Times New Roman"/>
                <w:spacing w:val="-31"/>
              </w:rPr>
              <w:t xml:space="preserve"> </w:t>
            </w:r>
            <w:r>
              <w:rPr>
                <w:spacing w:val="-10"/>
              </w:rPr>
              <w:t>、噪声</w:t>
            </w:r>
          </w:p>
          <w:p>
            <w:pPr>
              <w:pStyle w:val="TableText"/>
              <w:spacing w:before="178" w:line="468" w:lineRule="exact"/>
              <w:jc w:val="right"/>
            </w:pPr>
            <w:r>
              <w:rPr>
                <w:spacing w:val="-3"/>
                <w:position w:val="17"/>
              </w:rPr>
              <w:t>项目厂界噪声排放执行《工业企业厂界环境噪声排放标准》（</w:t>
            </w:r>
            <w:r>
              <w:rPr>
                <w:rFonts w:ascii="Times New Roman" w:eastAsia="Times New Roman" w:hAnsi="Times New Roman" w:cs="Times New Roman"/>
                <w:spacing w:val="-3"/>
                <w:position w:val="17"/>
              </w:rPr>
              <w:t>GB1234</w:t>
            </w:r>
            <w:r>
              <w:rPr>
                <w:rFonts w:ascii="Times New Roman" w:eastAsia="Times New Roman" w:hAnsi="Times New Roman" w:cs="Times New Roman"/>
                <w:spacing w:val="-4"/>
                <w:position w:val="17"/>
              </w:rPr>
              <w:t>8-2008</w:t>
            </w:r>
            <w:r>
              <w:rPr>
                <w:spacing w:val="-4"/>
                <w:position w:val="17"/>
              </w:rPr>
              <w:t>）</w:t>
            </w:r>
          </w:p>
          <w:p>
            <w:pPr>
              <w:pStyle w:val="TableText"/>
              <w:spacing w:line="220" w:lineRule="auto"/>
              <w:ind w:left="105"/>
            </w:pPr>
            <w:r>
              <w:rPr>
                <w:rFonts w:ascii="Times New Roman" w:eastAsia="Times New Roman" w:hAnsi="Times New Roman" w:cs="Times New Roman"/>
                <w:spacing w:val="-2"/>
              </w:rPr>
              <w:t xml:space="preserve">3 </w:t>
            </w:r>
            <w:r>
              <w:rPr>
                <w:spacing w:val="-2"/>
              </w:rPr>
              <w:t>类标准，具体见表</w:t>
            </w:r>
            <w:r>
              <w:rPr>
                <w:spacing w:val="-45"/>
              </w:rPr>
              <w:t xml:space="preserve"> </w:t>
            </w:r>
            <w:r>
              <w:rPr>
                <w:rFonts w:ascii="Times New Roman" w:eastAsia="Times New Roman" w:hAnsi="Times New Roman" w:cs="Times New Roman"/>
                <w:spacing w:val="-2"/>
              </w:rPr>
              <w:t>4-8</w:t>
            </w:r>
            <w:r>
              <w:rPr>
                <w:spacing w:val="-2"/>
              </w:rPr>
              <w:t>。</w:t>
            </w:r>
          </w:p>
          <w:p>
            <w:pPr>
              <w:pStyle w:val="TableText"/>
              <w:spacing w:before="175" w:line="224" w:lineRule="auto"/>
              <w:ind w:left="2467"/>
              <w:rPr>
                <w:sz w:val="20"/>
                <w:szCs w:val="20"/>
              </w:rPr>
            </w:pPr>
            <w:r>
              <w:rPr>
                <w:spacing w:val="7"/>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7"/>
                <w:sz w:val="20"/>
                <w:szCs w:val="20"/>
              </w:rPr>
              <w:t xml:space="preserve">4-8    </w:t>
            </w:r>
            <w:r>
              <w:rPr>
                <w:spacing w:val="7"/>
                <w:sz w:val="20"/>
                <w:szCs w:val="20"/>
                <w14:textOutline w14:w="3795" w14:cap="sq">
                  <w14:solidFill>
                    <w14:srgbClr w14:val="000000"/>
                  </w14:solidFill>
                  <w14:prstDash w14:val="solid"/>
                  <w14:bevel/>
                </w14:textOutline>
              </w:rPr>
              <w:t>工业企业厂界环境噪声排放标准</w:t>
            </w:r>
          </w:p>
          <w:tbl>
            <w:tblPr>
              <w:tblStyle w:val="TableNormal30"/>
              <w:tblW w:w="8362"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30"/>
              <w:gridCol w:w="2811"/>
              <w:gridCol w:w="2821"/>
            </w:tblGrid>
            <w:tr>
              <w:tblPrEx>
                <w:tblW w:w="8362"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7"/>
              </w:trPr>
              <w:tc>
                <w:tcPr>
                  <w:tcW w:w="2730" w:type="dxa"/>
                  <w:vMerge w:val="restart"/>
                  <w:tcBorders>
                    <w:bottom w:val="nil"/>
                  </w:tcBorders>
                  <w:vAlign w:val="top"/>
                </w:tcPr>
                <w:p>
                  <w:pPr>
                    <w:pStyle w:val="TableText"/>
                    <w:spacing w:before="274" w:line="228" w:lineRule="auto"/>
                    <w:ind w:left="218"/>
                    <w:rPr>
                      <w:sz w:val="20"/>
                      <w:szCs w:val="20"/>
                    </w:rPr>
                  </w:pPr>
                  <w:r>
                    <w:rPr>
                      <w:spacing w:val="8"/>
                      <w:sz w:val="20"/>
                      <w:szCs w:val="20"/>
                    </w:rPr>
                    <w:t>厂界外声环境功能区类别</w:t>
                  </w:r>
                </w:p>
              </w:tc>
              <w:tc>
                <w:tcPr>
                  <w:tcW w:w="5632" w:type="dxa"/>
                  <w:gridSpan w:val="2"/>
                  <w:vAlign w:val="top"/>
                </w:tcPr>
                <w:p>
                  <w:pPr>
                    <w:pStyle w:val="TableText"/>
                    <w:spacing w:before="84" w:line="228" w:lineRule="auto"/>
                    <w:ind w:left="2505"/>
                    <w:rPr>
                      <w:sz w:val="20"/>
                      <w:szCs w:val="20"/>
                    </w:rPr>
                  </w:pPr>
                  <w:r>
                    <w:rPr>
                      <w:spacing w:val="6"/>
                      <w:sz w:val="20"/>
                      <w:szCs w:val="20"/>
                    </w:rPr>
                    <w:t>标准值</w:t>
                  </w:r>
                </w:p>
              </w:tc>
            </w:tr>
            <w:tr>
              <w:tblPrEx>
                <w:tblW w:w="8362" w:type="dxa"/>
                <w:tblInd w:w="125" w:type="dxa"/>
                <w:tblLayout w:type="fixed"/>
              </w:tblPrEx>
              <w:trPr>
                <w:trHeight w:val="372"/>
              </w:trPr>
              <w:tc>
                <w:tcPr>
                  <w:tcW w:w="2730" w:type="dxa"/>
                  <w:vMerge/>
                  <w:tcBorders>
                    <w:top w:val="nil"/>
                  </w:tcBorders>
                  <w:vAlign w:val="top"/>
                </w:tcPr>
                <w:p>
                  <w:pPr>
                    <w:rPr>
                      <w:rFonts w:ascii="Arial"/>
                      <w:sz w:val="21"/>
                    </w:rPr>
                  </w:pPr>
                </w:p>
              </w:tc>
              <w:tc>
                <w:tcPr>
                  <w:tcW w:w="2811" w:type="dxa"/>
                  <w:vAlign w:val="top"/>
                </w:tcPr>
                <w:p>
                  <w:pPr>
                    <w:pStyle w:val="TableText"/>
                    <w:spacing w:before="81" w:line="231" w:lineRule="auto"/>
                    <w:ind w:left="1200"/>
                    <w:rPr>
                      <w:sz w:val="20"/>
                      <w:szCs w:val="20"/>
                    </w:rPr>
                  </w:pPr>
                  <w:r>
                    <w:rPr>
                      <w:spacing w:val="5"/>
                      <w:sz w:val="20"/>
                      <w:szCs w:val="20"/>
                    </w:rPr>
                    <w:t>昼间</w:t>
                  </w:r>
                </w:p>
              </w:tc>
              <w:tc>
                <w:tcPr>
                  <w:tcW w:w="2821" w:type="dxa"/>
                  <w:vAlign w:val="top"/>
                </w:tcPr>
                <w:p>
                  <w:pPr>
                    <w:pStyle w:val="TableText"/>
                    <w:spacing w:before="81" w:line="228" w:lineRule="auto"/>
                    <w:ind w:left="1209"/>
                    <w:rPr>
                      <w:sz w:val="20"/>
                      <w:szCs w:val="20"/>
                    </w:rPr>
                  </w:pPr>
                  <w:r>
                    <w:rPr>
                      <w:spacing w:val="3"/>
                      <w:sz w:val="20"/>
                      <w:szCs w:val="20"/>
                    </w:rPr>
                    <w:t>夜间</w:t>
                  </w:r>
                </w:p>
              </w:tc>
            </w:tr>
            <w:tr>
              <w:tblPrEx>
                <w:tblW w:w="8362" w:type="dxa"/>
                <w:tblInd w:w="125" w:type="dxa"/>
                <w:tblLayout w:type="fixed"/>
              </w:tblPrEx>
              <w:trPr>
                <w:trHeight w:val="377"/>
              </w:trPr>
              <w:tc>
                <w:tcPr>
                  <w:tcW w:w="2730" w:type="dxa"/>
                  <w:vAlign w:val="top"/>
                </w:tcPr>
                <w:p>
                  <w:pPr>
                    <w:pStyle w:val="TableText"/>
                    <w:spacing w:before="83" w:line="228" w:lineRule="auto"/>
                    <w:ind w:left="1188"/>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9"/>
                      <w:sz w:val="20"/>
                      <w:szCs w:val="20"/>
                    </w:rPr>
                    <w:t xml:space="preserve"> </w:t>
                  </w:r>
                  <w:r>
                    <w:rPr>
                      <w:spacing w:val="-2"/>
                      <w:sz w:val="20"/>
                      <w:szCs w:val="20"/>
                    </w:rPr>
                    <w:t>类</w:t>
                  </w:r>
                </w:p>
              </w:tc>
              <w:tc>
                <w:tcPr>
                  <w:tcW w:w="2811" w:type="dxa"/>
                  <w:vAlign w:val="top"/>
                </w:tcPr>
                <w:p>
                  <w:pPr>
                    <w:spacing w:before="52" w:line="274" w:lineRule="exact"/>
                    <w:ind w:left="1012"/>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65</w:t>
                  </w:r>
                  <w:r>
                    <w:rPr>
                      <w:rFonts w:ascii="Times New Roman" w:eastAsia="Times New Roman" w:hAnsi="Times New Roman" w:cs="Times New Roman"/>
                      <w:spacing w:val="13"/>
                      <w:position w:val="3"/>
                      <w:sz w:val="20"/>
                      <w:szCs w:val="20"/>
                    </w:rPr>
                    <w:t xml:space="preserve"> </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3"/>
                      <w:position w:val="3"/>
                      <w:sz w:val="20"/>
                      <w:szCs w:val="20"/>
                    </w:rPr>
                    <w:t>(A)</w:t>
                  </w:r>
                </w:p>
              </w:tc>
              <w:tc>
                <w:tcPr>
                  <w:tcW w:w="2821" w:type="dxa"/>
                  <w:vAlign w:val="top"/>
                </w:tcPr>
                <w:p>
                  <w:pPr>
                    <w:spacing w:before="52" w:line="274" w:lineRule="exact"/>
                    <w:ind w:left="1020"/>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55</w:t>
                  </w:r>
                  <w:r>
                    <w:rPr>
                      <w:rFonts w:ascii="Times New Roman" w:eastAsia="Times New Roman" w:hAnsi="Times New Roman" w:cs="Times New Roman"/>
                      <w:spacing w:val="9"/>
                      <w:position w:val="3"/>
                      <w:sz w:val="20"/>
                      <w:szCs w:val="20"/>
                    </w:rPr>
                    <w:t xml:space="preserve"> </w:t>
                  </w:r>
                  <w:r>
                    <w:rPr>
                      <w:rFonts w:ascii="Times New Roman" w:eastAsia="Times New Roman" w:hAnsi="Times New Roman" w:cs="Times New Roman"/>
                      <w:position w:val="3"/>
                      <w:sz w:val="20"/>
                      <w:szCs w:val="20"/>
                    </w:rPr>
                    <w:t>dB</w:t>
                  </w:r>
                  <w:r>
                    <w:rPr>
                      <w:rFonts w:ascii="Times New Roman" w:eastAsia="Times New Roman" w:hAnsi="Times New Roman" w:cs="Times New Roman"/>
                      <w:spacing w:val="3"/>
                      <w:position w:val="3"/>
                      <w:sz w:val="20"/>
                      <w:szCs w:val="20"/>
                    </w:rPr>
                    <w:t>(A)</w:t>
                  </w:r>
                </w:p>
              </w:tc>
            </w:tr>
          </w:tbl>
          <w:p>
            <w:pPr>
              <w:pStyle w:val="TableText"/>
              <w:spacing w:before="115" w:line="221" w:lineRule="auto"/>
              <w:ind w:left="579"/>
            </w:pPr>
            <w:r>
              <w:rPr>
                <w:rFonts w:ascii="Times New Roman" w:eastAsia="Times New Roman" w:hAnsi="Times New Roman" w:cs="Times New Roman"/>
                <w:spacing w:val="-4"/>
              </w:rPr>
              <w:t>4</w:t>
            </w:r>
            <w:r>
              <w:rPr>
                <w:rFonts w:ascii="Times New Roman" w:eastAsia="Times New Roman" w:hAnsi="Times New Roman" w:cs="Times New Roman"/>
                <w:spacing w:val="-25"/>
              </w:rPr>
              <w:t xml:space="preserve"> </w:t>
            </w:r>
            <w:r>
              <w:rPr>
                <w:spacing w:val="-4"/>
              </w:rPr>
              <w:t>、固体废物控制标准</w:t>
            </w:r>
          </w:p>
          <w:p>
            <w:pPr>
              <w:pStyle w:val="TableText"/>
              <w:spacing w:before="102" w:line="466" w:lineRule="exact"/>
              <w:ind w:left="589"/>
            </w:pPr>
            <w:r>
              <w:rPr>
                <w:position w:val="17"/>
              </w:rPr>
              <w:t>一般固废贮存、处置过程执行《一般工业固体废物贮存、处置场污染控制标</w:t>
            </w:r>
          </w:p>
          <w:p>
            <w:pPr>
              <w:pStyle w:val="TableText"/>
              <w:spacing w:line="220" w:lineRule="auto"/>
              <w:ind w:left="107"/>
            </w:pPr>
            <w:r>
              <w:rPr>
                <w:spacing w:val="-1"/>
              </w:rPr>
              <w:t>准》（</w:t>
            </w:r>
            <w:r>
              <w:rPr>
                <w:rFonts w:ascii="Times New Roman" w:eastAsia="Times New Roman" w:hAnsi="Times New Roman" w:cs="Times New Roman"/>
                <w:spacing w:val="-1"/>
              </w:rPr>
              <w:t>GB18599-2001</w:t>
            </w:r>
            <w:r>
              <w:rPr>
                <w:spacing w:val="-1"/>
              </w:rPr>
              <w:t>）及国家环保部【</w:t>
            </w:r>
            <w:r>
              <w:rPr>
                <w:rFonts w:ascii="Times New Roman" w:eastAsia="Times New Roman" w:hAnsi="Times New Roman" w:cs="Times New Roman"/>
                <w:spacing w:val="-1"/>
              </w:rPr>
              <w:t>2013</w:t>
            </w:r>
            <w:r>
              <w:rPr>
                <w:spacing w:val="-1"/>
              </w:rPr>
              <w:t>】第</w:t>
            </w:r>
            <w:r>
              <w:rPr>
                <w:spacing w:val="-46"/>
              </w:rPr>
              <w:t xml:space="preserve"> </w:t>
            </w:r>
            <w:r>
              <w:rPr>
                <w:rFonts w:ascii="Times New Roman" w:eastAsia="Times New Roman" w:hAnsi="Times New Roman" w:cs="Times New Roman"/>
                <w:spacing w:val="-1"/>
              </w:rPr>
              <w:t>36</w:t>
            </w:r>
            <w:r>
              <w:rPr>
                <w:rFonts w:ascii="Times New Roman" w:eastAsia="Times New Roman" w:hAnsi="Times New Roman" w:cs="Times New Roman"/>
                <w:spacing w:val="15"/>
              </w:rPr>
              <w:t xml:space="preserve"> </w:t>
            </w:r>
            <w:r>
              <w:rPr>
                <w:spacing w:val="-1"/>
              </w:rPr>
              <w:t>号关于该标准的修改单。</w:t>
            </w:r>
          </w:p>
        </w:tc>
      </w:tr>
    </w:tbl>
    <w:p>
      <w:pPr>
        <w:sectPr>
          <w:footerReference w:type="default" r:id="rId37"/>
          <w:pgSz w:w="11906" w:h="16839"/>
          <w:pgMar w:top="1431" w:right="1295" w:bottom="1156" w:left="1295" w:header="0" w:footer="994" w:gutter="0"/>
          <w:pgNumType w:start="34"/>
          <w:cols w:space="708"/>
        </w:sectPr>
      </w:pPr>
    </w:p>
    <w:tbl>
      <w:tblPr>
        <w:tblStyle w:val="TableNormal31"/>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60"/>
        <w:gridCol w:w="862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2824"/>
        </w:trPr>
        <w:tc>
          <w:tcPr>
            <w:tcW w:w="660" w:type="dxa"/>
            <w:tcBorders>
              <w:top w:val="single" w:sz="2" w:space="0" w:color="000000"/>
              <w:right w:val="single" w:sz="2" w:space="0" w:color="000000"/>
            </w:tcBorders>
            <w:textDirection w:val="tbRlV"/>
            <w:vAlign w:val="top"/>
          </w:tcPr>
          <w:p>
            <w:pPr>
              <w:pStyle w:val="TableText"/>
              <w:spacing w:before="211" w:line="209" w:lineRule="auto"/>
              <w:ind w:left="333"/>
            </w:pPr>
            <w:r>
              <w:t>总</w:t>
            </w:r>
            <w:r>
              <w:rPr>
                <w:spacing w:val="43"/>
              </w:rPr>
              <w:t xml:space="preserve"> </w:t>
            </w:r>
            <w:r>
              <w:t>量</w:t>
            </w:r>
            <w:r>
              <w:rPr>
                <w:spacing w:val="38"/>
              </w:rPr>
              <w:t xml:space="preserve"> </w:t>
            </w:r>
            <w:r>
              <w:t>控</w:t>
            </w:r>
            <w:r>
              <w:rPr>
                <w:spacing w:val="40"/>
              </w:rPr>
              <w:t xml:space="preserve"> </w:t>
            </w:r>
            <w:r>
              <w:t>制</w:t>
            </w:r>
            <w:r>
              <w:rPr>
                <w:spacing w:val="40"/>
              </w:rPr>
              <w:t xml:space="preserve"> </w:t>
            </w:r>
            <w:r>
              <w:t>指</w:t>
            </w:r>
            <w:r>
              <w:rPr>
                <w:spacing w:val="37"/>
              </w:rPr>
              <w:t xml:space="preserve"> </w:t>
            </w:r>
            <w:r>
              <w:t>标</w:t>
            </w:r>
          </w:p>
        </w:tc>
        <w:tc>
          <w:tcPr>
            <w:tcW w:w="8629" w:type="dxa"/>
            <w:tcBorders>
              <w:top w:val="single" w:sz="2" w:space="0" w:color="000000"/>
              <w:left w:val="single" w:sz="2" w:space="0" w:color="000000"/>
            </w:tcBorders>
            <w:vAlign w:val="top"/>
          </w:tcPr>
          <w:p>
            <w:pPr>
              <w:pStyle w:val="TableText"/>
              <w:spacing w:before="54" w:line="359" w:lineRule="auto"/>
              <w:ind w:left="104" w:right="91" w:firstLine="480"/>
              <w:jc w:val="both"/>
            </w:pPr>
            <w:r>
              <w:rPr>
                <w:spacing w:val="-6"/>
              </w:rPr>
              <w:t>根据《浙江省人民政府关于印发</w:t>
            </w:r>
            <w:r>
              <w:rPr>
                <w:rFonts w:ascii="Times New Roman" w:eastAsia="Times New Roman" w:hAnsi="Times New Roman" w:cs="Times New Roman"/>
                <w:spacing w:val="-6"/>
              </w:rPr>
              <w:t>“</w:t>
            </w:r>
            <w:r>
              <w:rPr>
                <w:spacing w:val="-6"/>
              </w:rPr>
              <w:t>十三五</w:t>
            </w:r>
            <w:r>
              <w:rPr>
                <w:rFonts w:ascii="Times New Roman" w:eastAsia="Times New Roman" w:hAnsi="Times New Roman" w:cs="Times New Roman"/>
                <w:spacing w:val="-6"/>
              </w:rPr>
              <w:t>”</w:t>
            </w:r>
            <w:r>
              <w:rPr>
                <w:spacing w:val="-6"/>
              </w:rPr>
              <w:t>节能减排综合工作方案的通知》（浙</w:t>
            </w:r>
            <w:r>
              <w:rPr>
                <w:spacing w:val="8"/>
              </w:rPr>
              <w:t xml:space="preserve"> </w:t>
            </w:r>
            <w:r>
              <w:rPr>
                <w:spacing w:val="-2"/>
              </w:rPr>
              <w:t>政发〔</w:t>
            </w:r>
            <w:r>
              <w:rPr>
                <w:rFonts w:ascii="Times New Roman" w:eastAsia="Times New Roman" w:hAnsi="Times New Roman" w:cs="Times New Roman"/>
                <w:spacing w:val="-2"/>
              </w:rPr>
              <w:t>2017</w:t>
            </w:r>
            <w:r>
              <w:rPr>
                <w:spacing w:val="-2"/>
              </w:rPr>
              <w:t>〕</w:t>
            </w:r>
            <w:r>
              <w:rPr>
                <w:rFonts w:ascii="Times New Roman" w:eastAsia="Times New Roman" w:hAnsi="Times New Roman" w:cs="Times New Roman"/>
                <w:spacing w:val="-2"/>
              </w:rPr>
              <w:t>19</w:t>
            </w:r>
            <w:r>
              <w:rPr>
                <w:rFonts w:ascii="Times New Roman" w:eastAsia="Times New Roman" w:hAnsi="Times New Roman" w:cs="Times New Roman"/>
                <w:spacing w:val="30"/>
              </w:rPr>
              <w:t xml:space="preserve"> </w:t>
            </w:r>
            <w:r>
              <w:rPr>
                <w:spacing w:val="-2"/>
              </w:rPr>
              <w:t>号）、《关于印发建设项目主要污染物排放总量指标审核及管理</w:t>
            </w:r>
            <w:r>
              <w:t xml:space="preserve"> </w:t>
            </w:r>
            <w:r>
              <w:rPr>
                <w:spacing w:val="-3"/>
              </w:rPr>
              <w:t>暂行办法的通知》（环发</w:t>
            </w:r>
            <w:r>
              <w:rPr>
                <w:rFonts w:ascii="Times New Roman" w:eastAsia="Times New Roman" w:hAnsi="Times New Roman" w:cs="Times New Roman"/>
                <w:spacing w:val="-3"/>
              </w:rPr>
              <w:t>[2014]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197</w:t>
            </w:r>
            <w:r>
              <w:rPr>
                <w:rFonts w:ascii="Times New Roman" w:eastAsia="Times New Roman" w:hAnsi="Times New Roman" w:cs="Times New Roman"/>
                <w:spacing w:val="16"/>
              </w:rPr>
              <w:t xml:space="preserve"> </w:t>
            </w:r>
            <w:r>
              <w:rPr>
                <w:spacing w:val="-3"/>
              </w:rPr>
              <w:t>号）、《关于印发浙江省建设项</w:t>
            </w:r>
            <w:r>
              <w:rPr>
                <w:spacing w:val="-4"/>
              </w:rPr>
              <w:t>目主要污染物</w:t>
            </w:r>
            <w:r>
              <w:t xml:space="preserve"> </w:t>
            </w:r>
            <w:r>
              <w:t>总量准入审核办法（试行）的通知》（浙环发</w:t>
            </w:r>
            <w:r>
              <w:rPr>
                <w:rFonts w:ascii="Times New Roman" w:eastAsia="Times New Roman" w:hAnsi="Times New Roman" w:cs="Times New Roman"/>
              </w:rPr>
              <w:t>[2012]</w:t>
            </w:r>
            <w:r>
              <w:rPr>
                <w:rFonts w:ascii="Times New Roman" w:eastAsia="Times New Roman" w:hAnsi="Times New Roman" w:cs="Times New Roman"/>
                <w:spacing w:val="-32"/>
              </w:rPr>
              <w:t xml:space="preserve"> </w:t>
            </w:r>
            <w:r>
              <w:rPr>
                <w:rFonts w:ascii="Times New Roman" w:eastAsia="Times New Roman" w:hAnsi="Times New Roman" w:cs="Times New Roman"/>
              </w:rPr>
              <w:t>10</w:t>
            </w:r>
            <w:r>
              <w:rPr>
                <w:rFonts w:ascii="Times New Roman" w:eastAsia="Times New Roman" w:hAnsi="Times New Roman" w:cs="Times New Roman"/>
                <w:spacing w:val="17"/>
                <w:w w:val="101"/>
              </w:rPr>
              <w:t xml:space="preserve"> </w:t>
            </w:r>
            <w:r>
              <w:rPr>
                <w:spacing w:val="-1"/>
              </w:rPr>
              <w:t>号）、《关于做好挥发性</w:t>
            </w:r>
            <w:r>
              <w:t xml:space="preserve"> </w:t>
            </w:r>
            <w:r>
              <w:rPr>
                <w:spacing w:val="1"/>
              </w:rPr>
              <w:t>有机物总量控制工作的通知》（浙环发</w:t>
            </w:r>
            <w:r>
              <w:rPr>
                <w:rFonts w:ascii="Times New Roman" w:eastAsia="Times New Roman" w:hAnsi="Times New Roman" w:cs="Times New Roman"/>
                <w:spacing w:val="1"/>
              </w:rPr>
              <w:t xml:space="preserve">[2017]29 </w:t>
            </w:r>
            <w:r>
              <w:rPr>
                <w:spacing w:val="1"/>
              </w:rPr>
              <w:t>号）等，浙江省纳</w:t>
            </w:r>
            <w:r>
              <w:t>入总量控制指</w:t>
            </w:r>
          </w:p>
          <w:p>
            <w:pPr>
              <w:pStyle w:val="TableText"/>
              <w:spacing w:line="219" w:lineRule="auto"/>
              <w:ind w:left="106"/>
            </w:pPr>
            <w:r>
              <w:t>标的主要污染物为化学需氧量、氨氮、二氧化</w:t>
            </w:r>
            <w:r>
              <w:rPr>
                <w:spacing w:val="-1"/>
              </w:rPr>
              <w:t>硫、氮氧化物、</w:t>
            </w:r>
            <w:r>
              <w:rPr>
                <w:rFonts w:ascii="Times New Roman" w:eastAsia="Times New Roman" w:hAnsi="Times New Roman" w:cs="Times New Roman"/>
                <w:spacing w:val="-1"/>
              </w:rPr>
              <w:t>VOCs</w:t>
            </w:r>
            <w:r>
              <w:rPr>
                <w:spacing w:val="-1"/>
              </w:rPr>
              <w:t>。</w:t>
            </w:r>
          </w:p>
        </w:tc>
      </w:tr>
    </w:tbl>
    <w:p>
      <w:pPr>
        <w:pStyle w:val="BodyText"/>
      </w:pPr>
    </w:p>
    <w:p>
      <w:pPr>
        <w:sectPr>
          <w:footerReference w:type="default" r:id="rId38"/>
          <w:type w:val="nextPage"/>
          <w:pgSz w:w="11906" w:h="16839"/>
          <w:pgMar w:top="1431" w:right="1295" w:bottom="1156" w:left="1295" w:header="0" w:footer="994" w:gutter="0"/>
          <w:pgNumType w:start="35"/>
          <w:cols w:space="708"/>
          <w:titlePg w:val="0"/>
        </w:sectPr>
      </w:pPr>
    </w:p>
    <w:p>
      <w:pPr>
        <w:spacing w:before="117" w:line="227" w:lineRule="auto"/>
        <w:ind w:left="135"/>
        <w:rPr>
          <w:rFonts w:ascii="SimHei" w:eastAsia="SimHei" w:hAnsi="SimHei" w:cs="SimHei"/>
          <w:sz w:val="35"/>
          <w:szCs w:val="35"/>
        </w:rPr>
      </w:pPr>
      <w:r>
        <w:rPr>
          <w:rFonts w:ascii="SimHei" w:eastAsia="SimHei" w:hAnsi="SimHei" w:cs="SimHei"/>
          <w:spacing w:val="7"/>
          <w:sz w:val="35"/>
          <w:szCs w:val="35"/>
        </w:rPr>
        <w:t>评价适用标准</w:t>
      </w:r>
    </w:p>
    <w:p>
      <w:pPr>
        <w:spacing w:line="62" w:lineRule="exact"/>
      </w:pPr>
    </w:p>
    <w:tbl>
      <w:tblPr>
        <w:tblStyle w:val="TableNormal32"/>
        <w:tblW w:w="9212"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48"/>
        <w:gridCol w:w="8564"/>
      </w:tblGrid>
      <w:tr>
        <w:tblPrEx>
          <w:tblW w:w="9212"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557"/>
        </w:trPr>
        <w:tc>
          <w:tcPr>
            <w:tcW w:w="648" w:type="dxa"/>
            <w:tcBorders>
              <w:bottom w:val="single" w:sz="2" w:space="0" w:color="000000"/>
              <w:right w:val="single" w:sz="4" w:space="0" w:color="000000"/>
            </w:tcBorders>
            <w:textDirection w:val="tbRlV"/>
            <w:vAlign w:val="top"/>
          </w:tcPr>
          <w:p>
            <w:pPr>
              <w:pStyle w:val="TableText"/>
              <w:spacing w:before="204" w:line="209" w:lineRule="auto"/>
              <w:ind w:left="5191"/>
            </w:pPr>
            <w:r>
              <w:t>总</w:t>
            </w:r>
            <w:r>
              <w:rPr>
                <w:spacing w:val="43"/>
              </w:rPr>
              <w:t xml:space="preserve"> </w:t>
            </w:r>
            <w:r>
              <w:t>量</w:t>
            </w:r>
            <w:r>
              <w:rPr>
                <w:spacing w:val="40"/>
              </w:rPr>
              <w:t xml:space="preserve"> </w:t>
            </w:r>
            <w:r>
              <w:t>控</w:t>
            </w:r>
            <w:r>
              <w:rPr>
                <w:spacing w:val="38"/>
              </w:rPr>
              <w:t xml:space="preserve"> </w:t>
            </w:r>
            <w:r>
              <w:t>制</w:t>
            </w:r>
            <w:r>
              <w:rPr>
                <w:spacing w:val="40"/>
              </w:rPr>
              <w:t xml:space="preserve"> </w:t>
            </w:r>
            <w:r>
              <w:t>指</w:t>
            </w:r>
            <w:r>
              <w:rPr>
                <w:spacing w:val="40"/>
              </w:rPr>
              <w:t xml:space="preserve"> </w:t>
            </w:r>
            <w:r>
              <w:t>标</w:t>
            </w:r>
          </w:p>
        </w:tc>
        <w:tc>
          <w:tcPr>
            <w:tcW w:w="8564" w:type="dxa"/>
            <w:tcBorders>
              <w:left w:val="single" w:sz="4" w:space="0" w:color="000000"/>
              <w:bottom w:val="single" w:sz="2" w:space="0" w:color="000000"/>
            </w:tcBorders>
            <w:vAlign w:val="top"/>
          </w:tcPr>
          <w:p>
            <w:pPr>
              <w:pStyle w:val="TableText"/>
              <w:spacing w:before="40" w:line="359" w:lineRule="auto"/>
              <w:ind w:left="101" w:right="91" w:firstLine="480"/>
              <w:jc w:val="both"/>
            </w:pPr>
            <w:r>
              <w:rPr>
                <w:spacing w:val="-8"/>
              </w:rPr>
              <w:t>根据《浙江省人民政府关于印发</w:t>
            </w:r>
            <w:r>
              <w:rPr>
                <w:rFonts w:ascii="Times New Roman" w:eastAsia="Times New Roman" w:hAnsi="Times New Roman" w:cs="Times New Roman"/>
                <w:spacing w:val="-8"/>
              </w:rPr>
              <w:t>“</w:t>
            </w:r>
            <w:r>
              <w:rPr>
                <w:spacing w:val="-8"/>
              </w:rPr>
              <w:t>十三五</w:t>
            </w:r>
            <w:r>
              <w:rPr>
                <w:rFonts w:ascii="Times New Roman" w:eastAsia="Times New Roman" w:hAnsi="Times New Roman" w:cs="Times New Roman"/>
                <w:spacing w:val="-8"/>
              </w:rPr>
              <w:t>”</w:t>
            </w:r>
            <w:r>
              <w:rPr>
                <w:spacing w:val="-8"/>
              </w:rPr>
              <w:t>节能减排综合工作方案的通知》（浙</w:t>
            </w:r>
            <w:r>
              <w:rPr>
                <w:spacing w:val="15"/>
              </w:rPr>
              <w:t xml:space="preserve"> </w:t>
            </w:r>
            <w:r>
              <w:rPr>
                <w:spacing w:val="-3"/>
              </w:rPr>
              <w:t>政发〔</w:t>
            </w:r>
            <w:r>
              <w:rPr>
                <w:rFonts w:ascii="Times New Roman" w:eastAsia="Times New Roman" w:hAnsi="Times New Roman" w:cs="Times New Roman"/>
                <w:spacing w:val="-3"/>
              </w:rPr>
              <w:t>2017</w:t>
            </w:r>
            <w:r>
              <w:rPr>
                <w:spacing w:val="-3"/>
              </w:rPr>
              <w:t>〕</w:t>
            </w:r>
            <w:r>
              <w:rPr>
                <w:rFonts w:ascii="Times New Roman" w:eastAsia="Times New Roman" w:hAnsi="Times New Roman" w:cs="Times New Roman"/>
                <w:spacing w:val="-3"/>
              </w:rPr>
              <w:t>19</w:t>
            </w:r>
            <w:r>
              <w:rPr>
                <w:rFonts w:ascii="Times New Roman" w:eastAsia="Times New Roman" w:hAnsi="Times New Roman" w:cs="Times New Roman"/>
                <w:spacing w:val="15"/>
                <w:w w:val="101"/>
              </w:rPr>
              <w:t xml:space="preserve"> </w:t>
            </w:r>
            <w:r>
              <w:rPr>
                <w:spacing w:val="-3"/>
              </w:rPr>
              <w:t>号）、《关于印发建设项目主要污染</w:t>
            </w:r>
            <w:r>
              <w:rPr>
                <w:spacing w:val="-4"/>
              </w:rPr>
              <w:t>物排放总量指标审核及管理</w:t>
            </w:r>
            <w:r>
              <w:t xml:space="preserve"> </w:t>
            </w:r>
            <w:r>
              <w:rPr>
                <w:spacing w:val="1"/>
              </w:rPr>
              <w:t>暂行办法的通知》（环发</w:t>
            </w:r>
            <w:r>
              <w:rPr>
                <w:rFonts w:ascii="Times New Roman" w:eastAsia="Times New Roman" w:hAnsi="Times New Roman" w:cs="Times New Roman"/>
                <w:spacing w:val="1"/>
              </w:rPr>
              <w:t>[2014]</w:t>
            </w:r>
            <w:r>
              <w:rPr>
                <w:rFonts w:ascii="Times New Roman" w:eastAsia="Times New Roman" w:hAnsi="Times New Roman" w:cs="Times New Roman"/>
                <w:spacing w:val="-27"/>
              </w:rPr>
              <w:t xml:space="preserve"> </w:t>
            </w:r>
            <w:r>
              <w:rPr>
                <w:rFonts w:ascii="Times New Roman" w:eastAsia="Times New Roman" w:hAnsi="Times New Roman" w:cs="Times New Roman"/>
                <w:spacing w:val="1"/>
              </w:rPr>
              <w:t>197</w:t>
            </w:r>
            <w:r>
              <w:rPr>
                <w:rFonts w:ascii="Times New Roman" w:eastAsia="Times New Roman" w:hAnsi="Times New Roman" w:cs="Times New Roman"/>
                <w:spacing w:val="17"/>
                <w:w w:val="101"/>
              </w:rPr>
              <w:t xml:space="preserve"> </w:t>
            </w:r>
            <w:r>
              <w:rPr>
                <w:spacing w:val="1"/>
              </w:rPr>
              <w:t>号）、《关于印发浙江省建设项目主要污染</w:t>
            </w:r>
            <w:r>
              <w:t xml:space="preserve"> </w:t>
            </w:r>
            <w:r>
              <w:rPr>
                <w:spacing w:val="-2"/>
              </w:rPr>
              <w:t>物总量准入审核办法（试行）的通知》（浙环发</w:t>
            </w:r>
            <w:r>
              <w:rPr>
                <w:rFonts w:ascii="Times New Roman" w:eastAsia="Times New Roman" w:hAnsi="Times New Roman" w:cs="Times New Roman"/>
                <w:spacing w:val="-2"/>
              </w:rPr>
              <w:t>[2012]</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5"/>
              </w:rPr>
              <w:t xml:space="preserve"> </w:t>
            </w:r>
            <w:r>
              <w:rPr>
                <w:spacing w:val="-2"/>
              </w:rPr>
              <w:t>号）、《关于做好挥发</w:t>
            </w:r>
            <w:r>
              <w:t xml:space="preserve"> </w:t>
            </w:r>
            <w:r>
              <w:rPr>
                <w:spacing w:val="-1"/>
              </w:rPr>
              <w:t>性有机物总量控制工作的通知》（浙环发</w:t>
            </w:r>
            <w:r>
              <w:rPr>
                <w:rFonts w:ascii="Times New Roman" w:eastAsia="Times New Roman" w:hAnsi="Times New Roman" w:cs="Times New Roman"/>
                <w:spacing w:val="-1"/>
              </w:rPr>
              <w:t xml:space="preserve">[2017]29 </w:t>
            </w:r>
            <w:r>
              <w:rPr>
                <w:spacing w:val="-1"/>
              </w:rPr>
              <w:t>号）等，浙江省纳入总量控制</w:t>
            </w:r>
          </w:p>
          <w:p>
            <w:pPr>
              <w:pStyle w:val="TableText"/>
              <w:spacing w:line="219" w:lineRule="auto"/>
              <w:ind w:left="105"/>
            </w:pPr>
            <w:r>
              <w:t>指标的主要污染物为化学需氧量、氨氮、二</w:t>
            </w:r>
            <w:r>
              <w:rPr>
                <w:spacing w:val="-1"/>
              </w:rPr>
              <w:t>氧化硫、氮氧化物、</w:t>
            </w:r>
            <w:r>
              <w:rPr>
                <w:rFonts w:ascii="Times New Roman" w:eastAsia="Times New Roman" w:hAnsi="Times New Roman" w:cs="Times New Roman"/>
                <w:spacing w:val="-1"/>
              </w:rPr>
              <w:t>VOCs</w:t>
            </w:r>
            <w:r>
              <w:rPr>
                <w:spacing w:val="-1"/>
              </w:rPr>
              <w:t>。</w:t>
            </w:r>
          </w:p>
          <w:p>
            <w:pPr>
              <w:pStyle w:val="TableText"/>
              <w:spacing w:before="262" w:line="468" w:lineRule="exact"/>
              <w:ind w:left="582"/>
            </w:pPr>
            <w:r>
              <w:rPr>
                <w:spacing w:val="-3"/>
                <w:position w:val="17"/>
              </w:rPr>
              <w:t>根据浙环发【</w:t>
            </w:r>
            <w:r>
              <w:rPr>
                <w:rFonts w:ascii="Times New Roman" w:eastAsia="Times New Roman" w:hAnsi="Times New Roman" w:cs="Times New Roman"/>
                <w:spacing w:val="-3"/>
                <w:position w:val="17"/>
              </w:rPr>
              <w:t>2012</w:t>
            </w:r>
            <w:r>
              <w:rPr>
                <w:spacing w:val="-3"/>
                <w:position w:val="17"/>
              </w:rPr>
              <w:t>】</w:t>
            </w:r>
            <w:r>
              <w:rPr>
                <w:rFonts w:ascii="Times New Roman" w:eastAsia="Times New Roman" w:hAnsi="Times New Roman" w:cs="Times New Roman"/>
                <w:spacing w:val="-3"/>
                <w:position w:val="17"/>
              </w:rPr>
              <w:t>10</w:t>
            </w:r>
            <w:r>
              <w:rPr>
                <w:rFonts w:ascii="Times New Roman" w:eastAsia="Times New Roman" w:hAnsi="Times New Roman" w:cs="Times New Roman"/>
                <w:spacing w:val="15"/>
                <w:position w:val="17"/>
              </w:rPr>
              <w:t xml:space="preserve"> </w:t>
            </w:r>
            <w:r>
              <w:rPr>
                <w:spacing w:val="-3"/>
                <w:position w:val="17"/>
              </w:rPr>
              <w:t>号相关规定，仅</w:t>
            </w:r>
            <w:r>
              <w:rPr>
                <w:spacing w:val="-4"/>
                <w:position w:val="17"/>
              </w:rPr>
              <w:t>排放生活污水</w:t>
            </w:r>
            <w:r>
              <w:rPr>
                <w:spacing w:val="-49"/>
                <w:position w:val="17"/>
              </w:rPr>
              <w:t xml:space="preserve"> </w:t>
            </w:r>
            <w:r>
              <w:rPr>
                <w:rFonts w:ascii="Times New Roman" w:eastAsia="Times New Roman" w:hAnsi="Times New Roman" w:cs="Times New Roman"/>
                <w:spacing w:val="-4"/>
                <w:position w:val="17"/>
              </w:rPr>
              <w:t>COD</w:t>
            </w:r>
            <w:r>
              <w:rPr>
                <w:rFonts w:ascii="Times New Roman" w:eastAsia="Times New Roman" w:hAnsi="Times New Roman" w:cs="Times New Roman"/>
                <w:spacing w:val="-4"/>
                <w:position w:val="16"/>
                <w:sz w:val="15"/>
                <w:szCs w:val="15"/>
              </w:rPr>
              <w:t>Cr</w:t>
            </w:r>
            <w:r>
              <w:rPr>
                <w:spacing w:val="-4"/>
                <w:position w:val="17"/>
              </w:rPr>
              <w:t>、氨氮不需区域</w:t>
            </w:r>
          </w:p>
          <w:p>
            <w:pPr>
              <w:pStyle w:val="TableText"/>
              <w:spacing w:line="220" w:lineRule="auto"/>
              <w:ind w:left="112"/>
            </w:pPr>
            <w:r>
              <w:rPr>
                <w:spacing w:val="-4"/>
              </w:rPr>
              <w:t>替代削减。</w:t>
            </w:r>
          </w:p>
          <w:p>
            <w:pPr>
              <w:pStyle w:val="TableText"/>
              <w:spacing w:before="181" w:line="431" w:lineRule="exact"/>
              <w:ind w:left="582"/>
            </w:pPr>
            <w:r>
              <w:rPr>
                <w:position w:val="14"/>
              </w:rPr>
              <w:t>根据工程分析，本项目涉及到的污染物总量控制指标为：</w:t>
            </w:r>
            <w:r>
              <w:rPr>
                <w:rFonts w:ascii="Times New Roman" w:eastAsia="Times New Roman" w:hAnsi="Times New Roman" w:cs="Times New Roman"/>
                <w:position w:val="14"/>
              </w:rPr>
              <w:t>COD</w:t>
            </w:r>
            <w:r>
              <w:rPr>
                <w:rFonts w:ascii="Times New Roman" w:eastAsia="Times New Roman" w:hAnsi="Times New Roman" w:cs="Times New Roman"/>
                <w:spacing w:val="-1"/>
                <w:position w:val="13"/>
                <w:sz w:val="15"/>
                <w:szCs w:val="15"/>
              </w:rPr>
              <w:t>Cr</w:t>
            </w:r>
            <w:r>
              <w:rPr>
                <w:rFonts w:ascii="Times New Roman" w:eastAsia="Times New Roman" w:hAnsi="Times New Roman" w:cs="Times New Roman"/>
                <w:spacing w:val="-11"/>
                <w:position w:val="13"/>
                <w:sz w:val="15"/>
                <w:szCs w:val="15"/>
              </w:rPr>
              <w:t xml:space="preserve"> </w:t>
            </w:r>
            <w:r>
              <w:rPr>
                <w:spacing w:val="-1"/>
                <w:position w:val="14"/>
              </w:rPr>
              <w:t>、氨氮，其</w:t>
            </w:r>
          </w:p>
          <w:p>
            <w:pPr>
              <w:pStyle w:val="TableText"/>
              <w:spacing w:line="359" w:lineRule="exact"/>
              <w:ind w:left="104"/>
            </w:pPr>
            <w:r>
              <w:rPr>
                <w:spacing w:val="-1"/>
                <w:position w:val="2"/>
              </w:rPr>
              <w:t>污染物最终排放量为：</w:t>
            </w:r>
            <w:r>
              <w:rPr>
                <w:rFonts w:ascii="Times New Roman" w:eastAsia="Times New Roman" w:hAnsi="Times New Roman" w:cs="Times New Roman"/>
                <w:spacing w:val="-1"/>
                <w:position w:val="2"/>
              </w:rPr>
              <w:t>COD</w:t>
            </w:r>
            <w:r>
              <w:rPr>
                <w:rFonts w:ascii="Times New Roman" w:eastAsia="Times New Roman" w:hAnsi="Times New Roman" w:cs="Times New Roman"/>
                <w:spacing w:val="-1"/>
                <w:position w:val="1"/>
                <w:sz w:val="15"/>
                <w:szCs w:val="15"/>
              </w:rPr>
              <w:t>Cr</w:t>
            </w:r>
            <w:r>
              <w:rPr>
                <w:rFonts w:ascii="Times New Roman" w:eastAsia="Times New Roman" w:hAnsi="Times New Roman" w:cs="Times New Roman"/>
                <w:spacing w:val="-1"/>
                <w:position w:val="2"/>
              </w:rPr>
              <w:t>0.24t/a</w:t>
            </w:r>
            <w:r>
              <w:rPr>
                <w:rFonts w:ascii="Times New Roman" w:eastAsia="Times New Roman" w:hAnsi="Times New Roman" w:cs="Times New Roman"/>
                <w:spacing w:val="-34"/>
                <w:position w:val="2"/>
              </w:rPr>
              <w:t xml:space="preserve"> </w:t>
            </w:r>
            <w:r>
              <w:rPr>
                <w:spacing w:val="-1"/>
                <w:position w:val="2"/>
              </w:rPr>
              <w:t>、</w:t>
            </w:r>
            <w:r>
              <w:rPr>
                <w:spacing w:val="-2"/>
                <w:position w:val="2"/>
              </w:rPr>
              <w:t>氨氮</w:t>
            </w:r>
            <w:r>
              <w:rPr>
                <w:spacing w:val="-52"/>
                <w:position w:val="2"/>
              </w:rPr>
              <w:t xml:space="preserve"> </w:t>
            </w:r>
            <w:r>
              <w:rPr>
                <w:rFonts w:ascii="Times New Roman" w:eastAsia="Times New Roman" w:hAnsi="Times New Roman" w:cs="Times New Roman"/>
                <w:spacing w:val="-2"/>
                <w:position w:val="2"/>
              </w:rPr>
              <w:t>0.06t/a</w:t>
            </w:r>
            <w:r>
              <w:rPr>
                <w:spacing w:val="-2"/>
                <w:position w:val="2"/>
              </w:rPr>
              <w:t>。</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https://d.book118.com/598016102065006042</w:t>
        </w:r>
      </w:hyperlink>
    </w:p>
    <w:p/>
    <w:sectPr>
      <w:footerReference w:type="default" r:id="rId40"/>
      <w:pgSz w:w="11906" w:h="16839"/>
      <w:pgMar w:top="1431" w:right="1372" w:bottom="1156" w:left="1295" w:header="0" w:footer="994"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2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2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image" Target="media/image2.png"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image" Target="media/image3.jpeg"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hyperlink" Target="https://d.book118.com/598016102065006042" TargetMode="External" /><Relationship Id="rId4" Type="http://schemas.openxmlformats.org/officeDocument/2006/relationships/footer" Target="footer1.xml" /><Relationship Id="rId40" Type="http://schemas.openxmlformats.org/officeDocument/2006/relationships/footer" Target="footer33.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01</dc:creator>
  <cp:revision>0</cp:revision>
  <dcterms:created xsi:type="dcterms:W3CDTF">2024-01-14T18:13:59Z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2024-01-14T18:58:28Z</vt:filetime>
  </property>
  <property fmtid="{D5CDD505-2E9C-101B-9397-08002B2CF9AE}" pid="3" name="CRO">
    <vt:lpwstr>wqlLaW5nc29mdCBQREYgdG8gV1BTIDkw</vt:lpwstr>
  </property>
</Properties>
</file>