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沥青路面养护车项目规划设计方案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2" w:history="1">
        <w:r>
          <w:rPr>
            <w:rFonts w:ascii="仿宋" w:eastAsia="仿宋" w:hAnsi="仿宋" w:cs="仿宋" w:hint="eastAsia"/>
            <w:lang w:eastAsia="zh-CN"/>
          </w:rPr>
          <w:t>前言</w:t>
        </w:r>
        <w:r>
          <w:tab/>
        </w:r>
        <w:r>
          <w:fldChar w:fldCharType="begin"/>
        </w:r>
        <w:r>
          <w:instrText xml:space="preserve"> PAGEREF _Toc9982 \h </w:instrText>
        </w:r>
        <w:r>
          <w:fldChar w:fldCharType="separate"/>
        </w:r>
        <w:r>
          <w:t>3</w:t>
        </w:r>
        <w:r>
          <w:fldChar w:fldCharType="end"/>
        </w:r>
      </w:hyperlink>
    </w:p>
    <w:p>
      <w:pPr>
        <w:pStyle w:val="TOC1"/>
        <w:tabs>
          <w:tab w:val="right" w:leader="dot" w:pos="8306"/>
        </w:tabs>
      </w:pPr>
      <w:hyperlink w:anchor="_Toc2510" w:history="1">
        <w:r>
          <w:rPr>
            <w:rFonts w:ascii="仿宋" w:eastAsia="仿宋" w:hAnsi="仿宋" w:cs="仿宋" w:hint="eastAsia"/>
            <w:lang w:eastAsia="zh-CN"/>
          </w:rPr>
          <w:t>一、沥青路面养护车项目绩效评估</w:t>
        </w:r>
        <w:r>
          <w:tab/>
        </w:r>
        <w:r>
          <w:fldChar w:fldCharType="begin"/>
        </w:r>
        <w:r>
          <w:instrText xml:space="preserve"> PAGEREF _Toc2510 \h </w:instrText>
        </w:r>
        <w:r>
          <w:fldChar w:fldCharType="separate"/>
        </w:r>
        <w:r>
          <w:t>3</w:t>
        </w:r>
        <w:r>
          <w:fldChar w:fldCharType="end"/>
        </w:r>
      </w:hyperlink>
    </w:p>
    <w:p>
      <w:pPr>
        <w:pStyle w:val="TOC2"/>
        <w:tabs>
          <w:tab w:val="right" w:leader="dot" w:pos="8306"/>
        </w:tabs>
      </w:pPr>
      <w:hyperlink w:anchor="_Toc30152" w:history="1">
        <w:r>
          <w:rPr>
            <w:rFonts w:ascii="仿宋" w:eastAsia="仿宋" w:hAnsi="仿宋" w:cs="仿宋" w:hint="eastAsia"/>
            <w:lang w:eastAsia="zh-CN"/>
          </w:rPr>
          <w:t>(一)、绩效评估指标</w:t>
        </w:r>
        <w:r>
          <w:tab/>
        </w:r>
        <w:r>
          <w:fldChar w:fldCharType="begin"/>
        </w:r>
        <w:r>
          <w:instrText xml:space="preserve"> PAGEREF _Toc30152 \h </w:instrText>
        </w:r>
        <w:r>
          <w:fldChar w:fldCharType="separate"/>
        </w:r>
        <w:r>
          <w:t>3</w:t>
        </w:r>
        <w:r>
          <w:fldChar w:fldCharType="end"/>
        </w:r>
      </w:hyperlink>
    </w:p>
    <w:p>
      <w:pPr>
        <w:pStyle w:val="TOC2"/>
        <w:tabs>
          <w:tab w:val="right" w:leader="dot" w:pos="8306"/>
        </w:tabs>
      </w:pPr>
      <w:hyperlink w:anchor="_Toc7365" w:history="1">
        <w:r>
          <w:rPr>
            <w:rFonts w:ascii="仿宋" w:eastAsia="仿宋" w:hAnsi="仿宋" w:cs="仿宋" w:hint="eastAsia"/>
            <w:lang w:eastAsia="zh-CN"/>
          </w:rPr>
          <w:t>(二)、绩效评估方法</w:t>
        </w:r>
        <w:r>
          <w:tab/>
        </w:r>
        <w:r>
          <w:fldChar w:fldCharType="begin"/>
        </w:r>
        <w:r>
          <w:instrText xml:space="preserve"> PAGEREF _Toc7365 \h </w:instrText>
        </w:r>
        <w:r>
          <w:fldChar w:fldCharType="separate"/>
        </w:r>
        <w:r>
          <w:t>4</w:t>
        </w:r>
        <w:r>
          <w:fldChar w:fldCharType="end"/>
        </w:r>
      </w:hyperlink>
    </w:p>
    <w:p>
      <w:pPr>
        <w:pStyle w:val="TOC2"/>
        <w:tabs>
          <w:tab w:val="right" w:leader="dot" w:pos="8306"/>
        </w:tabs>
      </w:pPr>
      <w:hyperlink w:anchor="_Toc11902" w:history="1">
        <w:r>
          <w:rPr>
            <w:rFonts w:ascii="仿宋" w:eastAsia="仿宋" w:hAnsi="仿宋" w:cs="仿宋" w:hint="eastAsia"/>
            <w:lang w:eastAsia="zh-CN"/>
          </w:rPr>
          <w:t>(三)、绩效评估周期</w:t>
        </w:r>
        <w:r>
          <w:tab/>
        </w:r>
        <w:r>
          <w:fldChar w:fldCharType="begin"/>
        </w:r>
        <w:r>
          <w:instrText xml:space="preserve"> PAGEREF _Toc11902 \h </w:instrText>
        </w:r>
        <w:r>
          <w:fldChar w:fldCharType="separate"/>
        </w:r>
        <w:r>
          <w:t>5</w:t>
        </w:r>
        <w:r>
          <w:fldChar w:fldCharType="end"/>
        </w:r>
      </w:hyperlink>
    </w:p>
    <w:p>
      <w:pPr>
        <w:pStyle w:val="TOC1"/>
        <w:tabs>
          <w:tab w:val="right" w:leader="dot" w:pos="8306"/>
        </w:tabs>
      </w:pPr>
      <w:hyperlink w:anchor="_Toc20215" w:history="1">
        <w:r>
          <w:rPr>
            <w:rFonts w:ascii="仿宋" w:eastAsia="仿宋" w:hAnsi="仿宋" w:cs="仿宋" w:hint="eastAsia"/>
            <w:lang w:eastAsia="zh-CN"/>
          </w:rPr>
          <w:t>二、工艺说明</w:t>
        </w:r>
        <w:r>
          <w:tab/>
        </w:r>
        <w:r>
          <w:fldChar w:fldCharType="begin"/>
        </w:r>
        <w:r>
          <w:instrText xml:space="preserve"> PAGEREF _Toc20215 \h </w:instrText>
        </w:r>
        <w:r>
          <w:fldChar w:fldCharType="separate"/>
        </w:r>
        <w:r>
          <w:t>6</w:t>
        </w:r>
        <w:r>
          <w:fldChar w:fldCharType="end"/>
        </w:r>
      </w:hyperlink>
    </w:p>
    <w:p>
      <w:pPr>
        <w:pStyle w:val="TOC2"/>
        <w:tabs>
          <w:tab w:val="right" w:leader="dot" w:pos="8306"/>
        </w:tabs>
      </w:pPr>
      <w:hyperlink w:anchor="_Toc28558" w:history="1">
        <w:r>
          <w:rPr>
            <w:rFonts w:ascii="仿宋" w:eastAsia="仿宋" w:hAnsi="仿宋" w:cs="仿宋" w:hint="eastAsia"/>
            <w:lang w:eastAsia="zh-CN"/>
          </w:rPr>
          <w:t>(一)、技术管理特点</w:t>
        </w:r>
        <w:r>
          <w:tab/>
        </w:r>
        <w:r>
          <w:fldChar w:fldCharType="begin"/>
        </w:r>
        <w:r>
          <w:instrText xml:space="preserve"> PAGEREF _Toc28558 \h </w:instrText>
        </w:r>
        <w:r>
          <w:fldChar w:fldCharType="separate"/>
        </w:r>
        <w:r>
          <w:t>6</w:t>
        </w:r>
        <w:r>
          <w:fldChar w:fldCharType="end"/>
        </w:r>
      </w:hyperlink>
    </w:p>
    <w:p>
      <w:pPr>
        <w:pStyle w:val="TOC2"/>
        <w:tabs>
          <w:tab w:val="right" w:leader="dot" w:pos="8306"/>
        </w:tabs>
      </w:pPr>
      <w:hyperlink w:anchor="_Toc16110" w:history="1">
        <w:r>
          <w:rPr>
            <w:rFonts w:ascii="仿宋" w:eastAsia="仿宋" w:hAnsi="仿宋" w:cs="仿宋" w:hint="eastAsia"/>
            <w:lang w:eastAsia="zh-CN"/>
          </w:rPr>
          <w:t>(二)、沥青路面养护车项目工艺技术设计方案</w:t>
        </w:r>
        <w:r>
          <w:tab/>
        </w:r>
        <w:r>
          <w:fldChar w:fldCharType="begin"/>
        </w:r>
        <w:r>
          <w:instrText xml:space="preserve"> PAGEREF _Toc16110 \h </w:instrText>
        </w:r>
        <w:r>
          <w:fldChar w:fldCharType="separate"/>
        </w:r>
        <w:r>
          <w:t>7</w:t>
        </w:r>
        <w:r>
          <w:fldChar w:fldCharType="end"/>
        </w:r>
      </w:hyperlink>
    </w:p>
    <w:p>
      <w:pPr>
        <w:pStyle w:val="TOC2"/>
        <w:tabs>
          <w:tab w:val="right" w:leader="dot" w:pos="8306"/>
        </w:tabs>
      </w:pPr>
      <w:hyperlink w:anchor="_Toc22484" w:history="1">
        <w:r>
          <w:rPr>
            <w:rFonts w:ascii="仿宋" w:eastAsia="仿宋" w:hAnsi="仿宋" w:cs="仿宋" w:hint="eastAsia"/>
            <w:lang w:eastAsia="zh-CN"/>
          </w:rPr>
          <w:t>(三)、设备选型方案</w:t>
        </w:r>
        <w:r>
          <w:tab/>
        </w:r>
        <w:r>
          <w:fldChar w:fldCharType="begin"/>
        </w:r>
        <w:r>
          <w:instrText xml:space="preserve"> PAGEREF _Toc22484 \h </w:instrText>
        </w:r>
        <w:r>
          <w:fldChar w:fldCharType="separate"/>
        </w:r>
        <w:r>
          <w:t>9</w:t>
        </w:r>
        <w:r>
          <w:fldChar w:fldCharType="end"/>
        </w:r>
      </w:hyperlink>
    </w:p>
    <w:p>
      <w:pPr>
        <w:pStyle w:val="TOC1"/>
        <w:tabs>
          <w:tab w:val="right" w:leader="dot" w:pos="8306"/>
        </w:tabs>
      </w:pPr>
      <w:hyperlink w:anchor="_Toc26819" w:history="1">
        <w:r>
          <w:rPr>
            <w:rFonts w:ascii="仿宋" w:eastAsia="仿宋" w:hAnsi="仿宋" w:cs="仿宋" w:hint="eastAsia"/>
            <w:lang w:eastAsia="zh-CN"/>
          </w:rPr>
          <w:t>三、沥青路面养护车项目概论</w:t>
        </w:r>
        <w:r>
          <w:tab/>
        </w:r>
        <w:r>
          <w:fldChar w:fldCharType="begin"/>
        </w:r>
        <w:r>
          <w:instrText xml:space="preserve"> PAGEREF _Toc26819 \h </w:instrText>
        </w:r>
        <w:r>
          <w:fldChar w:fldCharType="separate"/>
        </w:r>
        <w:r>
          <w:t>10</w:t>
        </w:r>
        <w:r>
          <w:fldChar w:fldCharType="end"/>
        </w:r>
      </w:hyperlink>
    </w:p>
    <w:p>
      <w:pPr>
        <w:pStyle w:val="TOC2"/>
        <w:tabs>
          <w:tab w:val="right" w:leader="dot" w:pos="8306"/>
        </w:tabs>
      </w:pPr>
      <w:hyperlink w:anchor="_Toc4351" w:history="1">
        <w:r>
          <w:rPr>
            <w:rFonts w:ascii="仿宋" w:eastAsia="仿宋" w:hAnsi="仿宋" w:cs="仿宋" w:hint="eastAsia"/>
            <w:lang w:eastAsia="zh-CN"/>
          </w:rPr>
          <w:t>(一)、沥青路面养护车项目概况</w:t>
        </w:r>
        <w:r>
          <w:tab/>
        </w:r>
        <w:r>
          <w:fldChar w:fldCharType="begin"/>
        </w:r>
        <w:r>
          <w:instrText xml:space="preserve"> PAGEREF _Toc4351 \h </w:instrText>
        </w:r>
        <w:r>
          <w:fldChar w:fldCharType="separate"/>
        </w:r>
        <w:r>
          <w:t>10</w:t>
        </w:r>
        <w:r>
          <w:fldChar w:fldCharType="end"/>
        </w:r>
      </w:hyperlink>
    </w:p>
    <w:p>
      <w:pPr>
        <w:pStyle w:val="TOC2"/>
        <w:tabs>
          <w:tab w:val="right" w:leader="dot" w:pos="8306"/>
        </w:tabs>
      </w:pPr>
      <w:hyperlink w:anchor="_Toc32100" w:history="1">
        <w:r>
          <w:rPr>
            <w:rFonts w:ascii="仿宋" w:eastAsia="仿宋" w:hAnsi="仿宋" w:cs="仿宋" w:hint="eastAsia"/>
            <w:lang w:eastAsia="zh-CN"/>
          </w:rPr>
          <w:t>(二)、沥青路面养护车项目目标</w:t>
        </w:r>
        <w:r>
          <w:tab/>
        </w:r>
        <w:r>
          <w:fldChar w:fldCharType="begin"/>
        </w:r>
        <w:r>
          <w:instrText xml:space="preserve"> PAGEREF _Toc32100 \h </w:instrText>
        </w:r>
        <w:r>
          <w:fldChar w:fldCharType="separate"/>
        </w:r>
        <w:r>
          <w:t>12</w:t>
        </w:r>
        <w:r>
          <w:fldChar w:fldCharType="end"/>
        </w:r>
      </w:hyperlink>
    </w:p>
    <w:p>
      <w:pPr>
        <w:pStyle w:val="TOC2"/>
        <w:tabs>
          <w:tab w:val="right" w:leader="dot" w:pos="8306"/>
        </w:tabs>
      </w:pPr>
      <w:hyperlink w:anchor="_Toc26203" w:history="1">
        <w:r>
          <w:rPr>
            <w:rFonts w:ascii="仿宋" w:eastAsia="仿宋" w:hAnsi="仿宋" w:cs="仿宋" w:hint="eastAsia"/>
            <w:lang w:eastAsia="zh-CN"/>
          </w:rPr>
          <w:t>(三)、沥青路面养护车项目提出的理由</w:t>
        </w:r>
        <w:r>
          <w:tab/>
        </w:r>
        <w:r>
          <w:fldChar w:fldCharType="begin"/>
        </w:r>
        <w:r>
          <w:instrText xml:space="preserve"> PAGEREF _Toc26203 \h </w:instrText>
        </w:r>
        <w:r>
          <w:fldChar w:fldCharType="separate"/>
        </w:r>
        <w:r>
          <w:t>13</w:t>
        </w:r>
        <w:r>
          <w:fldChar w:fldCharType="end"/>
        </w:r>
      </w:hyperlink>
    </w:p>
    <w:p>
      <w:pPr>
        <w:pStyle w:val="TOC2"/>
        <w:tabs>
          <w:tab w:val="right" w:leader="dot" w:pos="8306"/>
        </w:tabs>
      </w:pPr>
      <w:hyperlink w:anchor="_Toc18612" w:history="1">
        <w:r>
          <w:rPr>
            <w:rFonts w:ascii="仿宋" w:eastAsia="仿宋" w:hAnsi="仿宋" w:cs="仿宋" w:hint="eastAsia"/>
            <w:lang w:eastAsia="zh-CN"/>
          </w:rPr>
          <w:t>(四)、沥青路面养护车项目意义</w:t>
        </w:r>
        <w:r>
          <w:tab/>
        </w:r>
        <w:r>
          <w:fldChar w:fldCharType="begin"/>
        </w:r>
        <w:r>
          <w:instrText xml:space="preserve"> PAGEREF _Toc18612 \h </w:instrText>
        </w:r>
        <w:r>
          <w:fldChar w:fldCharType="separate"/>
        </w:r>
        <w:r>
          <w:t>15</w:t>
        </w:r>
        <w:r>
          <w:fldChar w:fldCharType="end"/>
        </w:r>
      </w:hyperlink>
    </w:p>
    <w:p>
      <w:pPr>
        <w:pStyle w:val="TOC2"/>
        <w:tabs>
          <w:tab w:val="right" w:leader="dot" w:pos="8306"/>
        </w:tabs>
      </w:pPr>
      <w:hyperlink w:anchor="_Toc4832" w:history="1">
        <w:r>
          <w:rPr>
            <w:rFonts w:ascii="仿宋" w:eastAsia="仿宋" w:hAnsi="仿宋" w:cs="仿宋" w:hint="eastAsia"/>
            <w:lang w:eastAsia="zh-CN"/>
          </w:rPr>
          <w:t>(五)、沥青路面养护车项目背景</w:t>
        </w:r>
        <w:r>
          <w:tab/>
        </w:r>
        <w:r>
          <w:fldChar w:fldCharType="begin"/>
        </w:r>
        <w:r>
          <w:instrText xml:space="preserve"> PAGEREF _Toc4832 \h </w:instrText>
        </w:r>
        <w:r>
          <w:fldChar w:fldCharType="separate"/>
        </w:r>
        <w:r>
          <w:t>16</w:t>
        </w:r>
        <w:r>
          <w:fldChar w:fldCharType="end"/>
        </w:r>
      </w:hyperlink>
    </w:p>
    <w:p>
      <w:pPr>
        <w:pStyle w:val="TOC1"/>
        <w:tabs>
          <w:tab w:val="right" w:leader="dot" w:pos="8306"/>
        </w:tabs>
      </w:pPr>
      <w:hyperlink w:anchor="_Toc17892" w:history="1">
        <w:r>
          <w:rPr>
            <w:rFonts w:ascii="仿宋" w:eastAsia="仿宋" w:hAnsi="仿宋" w:cs="仿宋" w:hint="eastAsia"/>
            <w:lang w:eastAsia="zh-CN"/>
          </w:rPr>
          <w:t>四、沥青路面养护车项目可持续发展</w:t>
        </w:r>
        <w:r>
          <w:tab/>
        </w:r>
        <w:r>
          <w:fldChar w:fldCharType="begin"/>
        </w:r>
        <w:r>
          <w:instrText xml:space="preserve"> PAGEREF _Toc17892 \h </w:instrText>
        </w:r>
        <w:r>
          <w:fldChar w:fldCharType="separate"/>
        </w:r>
        <w:r>
          <w:t>17</w:t>
        </w:r>
        <w:r>
          <w:fldChar w:fldCharType="end"/>
        </w:r>
      </w:hyperlink>
    </w:p>
    <w:p>
      <w:pPr>
        <w:pStyle w:val="TOC2"/>
        <w:tabs>
          <w:tab w:val="right" w:leader="dot" w:pos="8306"/>
        </w:tabs>
      </w:pPr>
      <w:hyperlink w:anchor="_Toc2222" w:history="1">
        <w:r>
          <w:rPr>
            <w:rFonts w:ascii="仿宋" w:eastAsia="仿宋" w:hAnsi="仿宋" w:cs="仿宋" w:hint="eastAsia"/>
            <w:lang w:eastAsia="zh-CN"/>
          </w:rPr>
          <w:t>(一)、可持续战略与实践</w:t>
        </w:r>
        <w:r>
          <w:tab/>
        </w:r>
        <w:r>
          <w:fldChar w:fldCharType="begin"/>
        </w:r>
        <w:r>
          <w:instrText xml:space="preserve"> PAGEREF _Toc2222 \h </w:instrText>
        </w:r>
        <w:r>
          <w:fldChar w:fldCharType="separate"/>
        </w:r>
        <w:r>
          <w:t>17</w:t>
        </w:r>
        <w:r>
          <w:fldChar w:fldCharType="end"/>
        </w:r>
      </w:hyperlink>
    </w:p>
    <w:p>
      <w:pPr>
        <w:pStyle w:val="TOC2"/>
        <w:tabs>
          <w:tab w:val="right" w:leader="dot" w:pos="8306"/>
        </w:tabs>
      </w:pPr>
      <w:hyperlink w:anchor="_Toc15235" w:history="1">
        <w:r>
          <w:rPr>
            <w:rFonts w:ascii="仿宋" w:eastAsia="仿宋" w:hAnsi="仿宋" w:cs="仿宋" w:hint="eastAsia"/>
            <w:lang w:eastAsia="zh-CN"/>
          </w:rPr>
          <w:t>(二)、环保与社会责任</w:t>
        </w:r>
        <w:r>
          <w:tab/>
        </w:r>
        <w:r>
          <w:fldChar w:fldCharType="begin"/>
        </w:r>
        <w:r>
          <w:instrText xml:space="preserve"> PAGEREF _Toc15235 \h </w:instrText>
        </w:r>
        <w:r>
          <w:fldChar w:fldCharType="separate"/>
        </w:r>
        <w:r>
          <w:t>18</w:t>
        </w:r>
        <w:r>
          <w:fldChar w:fldCharType="end"/>
        </w:r>
      </w:hyperlink>
    </w:p>
    <w:p>
      <w:pPr>
        <w:pStyle w:val="TOC1"/>
        <w:tabs>
          <w:tab w:val="right" w:leader="dot" w:pos="8306"/>
        </w:tabs>
      </w:pPr>
      <w:hyperlink w:anchor="_Toc17751" w:history="1">
        <w:r>
          <w:rPr>
            <w:rFonts w:ascii="仿宋" w:eastAsia="仿宋" w:hAnsi="仿宋" w:cs="仿宋" w:hint="eastAsia"/>
            <w:lang w:eastAsia="zh-CN"/>
          </w:rPr>
          <w:t>五、沥青路面养护车项目危机管理</w:t>
        </w:r>
        <w:r>
          <w:tab/>
        </w:r>
        <w:r>
          <w:fldChar w:fldCharType="begin"/>
        </w:r>
        <w:r>
          <w:instrText xml:space="preserve"> PAGEREF _Toc17751 \h </w:instrText>
        </w:r>
        <w:r>
          <w:fldChar w:fldCharType="separate"/>
        </w:r>
        <w:r>
          <w:t>19</w:t>
        </w:r>
        <w:r>
          <w:fldChar w:fldCharType="end"/>
        </w:r>
      </w:hyperlink>
    </w:p>
    <w:p>
      <w:pPr>
        <w:pStyle w:val="TOC2"/>
        <w:tabs>
          <w:tab w:val="right" w:leader="dot" w:pos="8306"/>
        </w:tabs>
      </w:pPr>
      <w:hyperlink w:anchor="_Toc17681" w:history="1">
        <w:r>
          <w:rPr>
            <w:rFonts w:ascii="仿宋" w:eastAsia="仿宋" w:hAnsi="仿宋" w:cs="仿宋" w:hint="eastAsia"/>
            <w:lang w:eastAsia="zh-CN"/>
          </w:rPr>
          <w:t>(一)、危机预警与识别</w:t>
        </w:r>
        <w:r>
          <w:tab/>
        </w:r>
        <w:r>
          <w:fldChar w:fldCharType="begin"/>
        </w:r>
        <w:r>
          <w:instrText xml:space="preserve"> PAGEREF _Toc17681 \h </w:instrText>
        </w:r>
        <w:r>
          <w:fldChar w:fldCharType="separate"/>
        </w:r>
        <w:r>
          <w:t>19</w:t>
        </w:r>
        <w:r>
          <w:fldChar w:fldCharType="end"/>
        </w:r>
      </w:hyperlink>
    </w:p>
    <w:p>
      <w:pPr>
        <w:pStyle w:val="TOC2"/>
        <w:tabs>
          <w:tab w:val="right" w:leader="dot" w:pos="8306"/>
        </w:tabs>
      </w:pPr>
      <w:hyperlink w:anchor="_Toc8626" w:history="1">
        <w:r>
          <w:rPr>
            <w:rFonts w:ascii="仿宋" w:eastAsia="仿宋" w:hAnsi="仿宋" w:cs="仿宋" w:hint="eastAsia"/>
            <w:lang w:eastAsia="zh-CN"/>
          </w:rPr>
          <w:t>(二)、危机应对与恢复</w:t>
        </w:r>
        <w:r>
          <w:tab/>
        </w:r>
        <w:r>
          <w:fldChar w:fldCharType="begin"/>
        </w:r>
        <w:r>
          <w:instrText xml:space="preserve"> PAGEREF _Toc8626 \h </w:instrText>
        </w:r>
        <w:r>
          <w:fldChar w:fldCharType="separate"/>
        </w:r>
        <w:r>
          <w:t>20</w:t>
        </w:r>
        <w:r>
          <w:fldChar w:fldCharType="end"/>
        </w:r>
      </w:hyperlink>
    </w:p>
    <w:p>
      <w:pPr>
        <w:pStyle w:val="TOC1"/>
        <w:tabs>
          <w:tab w:val="right" w:leader="dot" w:pos="8306"/>
        </w:tabs>
      </w:pPr>
      <w:hyperlink w:anchor="_Toc7701" w:history="1">
        <w:r>
          <w:rPr>
            <w:rFonts w:ascii="仿宋" w:eastAsia="仿宋" w:hAnsi="仿宋" w:cs="仿宋" w:hint="eastAsia"/>
            <w:lang w:eastAsia="zh-CN"/>
          </w:rPr>
          <w:t>六、沥青路面养护车项目选址可行性分析</w:t>
        </w:r>
        <w:r>
          <w:tab/>
        </w:r>
        <w:r>
          <w:fldChar w:fldCharType="begin"/>
        </w:r>
        <w:r>
          <w:instrText xml:space="preserve"> PAGEREF _Toc7701 \h </w:instrText>
        </w:r>
        <w:r>
          <w:fldChar w:fldCharType="separate"/>
        </w:r>
        <w:r>
          <w:t>21</w:t>
        </w:r>
        <w:r>
          <w:fldChar w:fldCharType="end"/>
        </w:r>
      </w:hyperlink>
    </w:p>
    <w:p>
      <w:pPr>
        <w:pStyle w:val="TOC2"/>
        <w:tabs>
          <w:tab w:val="right" w:leader="dot" w:pos="8306"/>
        </w:tabs>
      </w:pPr>
      <w:hyperlink w:anchor="_Toc16649" w:history="1">
        <w:r>
          <w:rPr>
            <w:rFonts w:ascii="仿宋" w:eastAsia="仿宋" w:hAnsi="仿宋" w:cs="仿宋" w:hint="eastAsia"/>
            <w:lang w:eastAsia="zh-CN"/>
          </w:rPr>
          <w:t>(一)、沥青路面养护车项目选址</w:t>
        </w:r>
        <w:r>
          <w:tab/>
        </w:r>
        <w:r>
          <w:fldChar w:fldCharType="begin"/>
        </w:r>
        <w:r>
          <w:instrText xml:space="preserve"> PAGEREF _Toc16649 \h </w:instrText>
        </w:r>
        <w:r>
          <w:fldChar w:fldCharType="separate"/>
        </w:r>
        <w:r>
          <w:t>21</w:t>
        </w:r>
        <w:r>
          <w:fldChar w:fldCharType="end"/>
        </w:r>
      </w:hyperlink>
    </w:p>
    <w:p>
      <w:pPr>
        <w:pStyle w:val="TOC2"/>
        <w:tabs>
          <w:tab w:val="right" w:leader="dot" w:pos="8306"/>
        </w:tabs>
      </w:pPr>
      <w:hyperlink w:anchor="_Toc25355" w:history="1">
        <w:r>
          <w:rPr>
            <w:rFonts w:ascii="仿宋" w:eastAsia="仿宋" w:hAnsi="仿宋" w:cs="仿宋" w:hint="eastAsia"/>
            <w:lang w:eastAsia="zh-CN"/>
          </w:rPr>
          <w:t>(二)、用地控制指标</w:t>
        </w:r>
        <w:r>
          <w:tab/>
        </w:r>
        <w:r>
          <w:fldChar w:fldCharType="begin"/>
        </w:r>
        <w:r>
          <w:instrText xml:space="preserve"> PAGEREF _Toc25355 \h </w:instrText>
        </w:r>
        <w:r>
          <w:fldChar w:fldCharType="separate"/>
        </w:r>
        <w:r>
          <w:t>21</w:t>
        </w:r>
        <w:r>
          <w:fldChar w:fldCharType="end"/>
        </w:r>
      </w:hyperlink>
    </w:p>
    <w:p>
      <w:pPr>
        <w:pStyle w:val="TOC2"/>
        <w:tabs>
          <w:tab w:val="right" w:leader="dot" w:pos="8306"/>
        </w:tabs>
      </w:pPr>
      <w:hyperlink w:anchor="_Toc8919" w:history="1">
        <w:r>
          <w:rPr>
            <w:rFonts w:ascii="仿宋" w:eastAsia="仿宋" w:hAnsi="仿宋" w:cs="仿宋" w:hint="eastAsia"/>
            <w:lang w:eastAsia="zh-CN"/>
          </w:rPr>
          <w:t>(三)、节约用地措施</w:t>
        </w:r>
        <w:r>
          <w:tab/>
        </w:r>
        <w:r>
          <w:fldChar w:fldCharType="begin"/>
        </w:r>
        <w:r>
          <w:instrText xml:space="preserve"> PAGEREF _Toc8919 \h </w:instrText>
        </w:r>
        <w:r>
          <w:fldChar w:fldCharType="separate"/>
        </w:r>
        <w:r>
          <w:t>23</w:t>
        </w:r>
        <w:r>
          <w:fldChar w:fldCharType="end"/>
        </w:r>
      </w:hyperlink>
    </w:p>
    <w:p>
      <w:pPr>
        <w:pStyle w:val="TOC2"/>
        <w:tabs>
          <w:tab w:val="right" w:leader="dot" w:pos="8306"/>
        </w:tabs>
      </w:pPr>
      <w:hyperlink w:anchor="_Toc24234" w:history="1">
        <w:r>
          <w:rPr>
            <w:rFonts w:ascii="仿宋" w:eastAsia="仿宋" w:hAnsi="仿宋" w:cs="仿宋" w:hint="eastAsia"/>
            <w:lang w:eastAsia="zh-CN"/>
          </w:rPr>
          <w:t>(四)、总图布置方案</w:t>
        </w:r>
        <w:r>
          <w:tab/>
        </w:r>
        <w:r>
          <w:fldChar w:fldCharType="begin"/>
        </w:r>
        <w:r>
          <w:instrText xml:space="preserve"> PAGEREF _Toc24234 \h </w:instrText>
        </w:r>
        <w:r>
          <w:fldChar w:fldCharType="separate"/>
        </w:r>
        <w:r>
          <w:t>24</w:t>
        </w:r>
        <w:r>
          <w:fldChar w:fldCharType="end"/>
        </w:r>
      </w:hyperlink>
    </w:p>
    <w:p>
      <w:pPr>
        <w:pStyle w:val="TOC2"/>
        <w:tabs>
          <w:tab w:val="right" w:leader="dot" w:pos="8306"/>
        </w:tabs>
      </w:pPr>
      <w:hyperlink w:anchor="_Toc13183" w:history="1">
        <w:r>
          <w:rPr>
            <w:rFonts w:ascii="仿宋" w:eastAsia="仿宋" w:hAnsi="仿宋" w:cs="仿宋" w:hint="eastAsia"/>
            <w:lang w:eastAsia="zh-CN"/>
          </w:rPr>
          <w:t>(五)、选址综合评价</w:t>
        </w:r>
        <w:r>
          <w:tab/>
        </w:r>
        <w:r>
          <w:fldChar w:fldCharType="begin"/>
        </w:r>
        <w:r>
          <w:instrText xml:space="preserve"> PAGEREF _Toc13183 \h </w:instrText>
        </w:r>
        <w:r>
          <w:fldChar w:fldCharType="separate"/>
        </w:r>
        <w:r>
          <w:t>26</w:t>
        </w:r>
        <w:r>
          <w:fldChar w:fldCharType="end"/>
        </w:r>
      </w:hyperlink>
    </w:p>
    <w:p>
      <w:pPr>
        <w:pStyle w:val="TOC1"/>
        <w:tabs>
          <w:tab w:val="right" w:leader="dot" w:pos="8306"/>
        </w:tabs>
      </w:pPr>
      <w:hyperlink w:anchor="_Toc28228" w:history="1">
        <w:r>
          <w:rPr>
            <w:rFonts w:ascii="仿宋" w:eastAsia="仿宋" w:hAnsi="仿宋" w:cs="仿宋" w:hint="eastAsia"/>
            <w:lang w:eastAsia="zh-CN"/>
          </w:rPr>
          <w:t>七、沥青路面养护车项目技术管理</w:t>
        </w:r>
        <w:r>
          <w:tab/>
        </w:r>
        <w:r>
          <w:fldChar w:fldCharType="begin"/>
        </w:r>
        <w:r>
          <w:instrText xml:space="preserve"> PAGEREF _Toc28228 \h </w:instrText>
        </w:r>
        <w:r>
          <w:fldChar w:fldCharType="separate"/>
        </w:r>
        <w:r>
          <w:t>27</w:t>
        </w:r>
        <w:r>
          <w:fldChar w:fldCharType="end"/>
        </w:r>
      </w:hyperlink>
    </w:p>
    <w:p>
      <w:pPr>
        <w:pStyle w:val="TOC2"/>
        <w:tabs>
          <w:tab w:val="right" w:leader="dot" w:pos="8306"/>
        </w:tabs>
      </w:pPr>
      <w:hyperlink w:anchor="_Toc23450" w:history="1">
        <w:r>
          <w:rPr>
            <w:rFonts w:ascii="仿宋" w:eastAsia="仿宋" w:hAnsi="仿宋" w:cs="仿宋" w:hint="eastAsia"/>
            <w:lang w:eastAsia="zh-CN"/>
          </w:rPr>
          <w:t>(一)、技术方案选用方向</w:t>
        </w:r>
        <w:r>
          <w:tab/>
        </w:r>
        <w:r>
          <w:fldChar w:fldCharType="begin"/>
        </w:r>
        <w:r>
          <w:instrText xml:space="preserve"> PAGEREF _Toc23450 \h </w:instrText>
        </w:r>
        <w:r>
          <w:fldChar w:fldCharType="separate"/>
        </w:r>
        <w:r>
          <w:t>27</w:t>
        </w:r>
        <w:r>
          <w:fldChar w:fldCharType="end"/>
        </w:r>
      </w:hyperlink>
    </w:p>
    <w:p>
      <w:pPr>
        <w:pStyle w:val="TOC2"/>
        <w:tabs>
          <w:tab w:val="right" w:leader="dot" w:pos="8306"/>
        </w:tabs>
      </w:pPr>
      <w:hyperlink w:anchor="_Toc7768" w:history="1">
        <w:r>
          <w:rPr>
            <w:rFonts w:ascii="仿宋" w:eastAsia="仿宋" w:hAnsi="仿宋" w:cs="仿宋" w:hint="eastAsia"/>
            <w:lang w:eastAsia="zh-CN"/>
          </w:rPr>
          <w:t>(二)、工艺技术方案选用原则</w:t>
        </w:r>
        <w:r>
          <w:tab/>
        </w:r>
        <w:r>
          <w:fldChar w:fldCharType="begin"/>
        </w:r>
        <w:r>
          <w:instrText xml:space="preserve"> PAGEREF _Toc7768 \h </w:instrText>
        </w:r>
        <w:r>
          <w:fldChar w:fldCharType="separate"/>
        </w:r>
        <w:r>
          <w:t>29</w:t>
        </w:r>
        <w:r>
          <w:fldChar w:fldCharType="end"/>
        </w:r>
      </w:hyperlink>
    </w:p>
    <w:p>
      <w:pPr>
        <w:pStyle w:val="TOC2"/>
        <w:tabs>
          <w:tab w:val="right" w:leader="dot" w:pos="8306"/>
        </w:tabs>
      </w:pPr>
      <w:hyperlink w:anchor="_Toc19150" w:history="1">
        <w:r>
          <w:rPr>
            <w:rFonts w:ascii="仿宋" w:eastAsia="仿宋" w:hAnsi="仿宋" w:cs="仿宋" w:hint="eastAsia"/>
            <w:lang w:eastAsia="zh-CN"/>
          </w:rPr>
          <w:t>(三)、工艺技术方案要求</w:t>
        </w:r>
        <w:r>
          <w:tab/>
        </w:r>
        <w:r>
          <w:fldChar w:fldCharType="begin"/>
        </w:r>
        <w:r>
          <w:instrText xml:space="preserve"> PAGEREF _Toc19150 \h </w:instrText>
        </w:r>
        <w:r>
          <w:fldChar w:fldCharType="separate"/>
        </w:r>
        <w:r>
          <w:t>31</w:t>
        </w:r>
        <w:r>
          <w:fldChar w:fldCharType="end"/>
        </w:r>
      </w:hyperlink>
    </w:p>
    <w:p>
      <w:pPr>
        <w:pStyle w:val="TOC1"/>
        <w:tabs>
          <w:tab w:val="right" w:leader="dot" w:pos="8306"/>
        </w:tabs>
      </w:pPr>
      <w:hyperlink w:anchor="_Toc26767" w:history="1">
        <w:r>
          <w:rPr>
            <w:rFonts w:ascii="仿宋" w:eastAsia="仿宋" w:hAnsi="仿宋" w:cs="仿宋" w:hint="eastAsia"/>
            <w:lang w:eastAsia="zh-CN"/>
          </w:rPr>
          <w:t>八、沥青路面养护车项目创新与研发</w:t>
        </w:r>
        <w:r>
          <w:tab/>
        </w:r>
        <w:r>
          <w:fldChar w:fldCharType="begin"/>
        </w:r>
        <w:r>
          <w:instrText xml:space="preserve"> PAGEREF _Toc26767 \h </w:instrText>
        </w:r>
        <w:r>
          <w:fldChar w:fldCharType="separate"/>
        </w:r>
        <w:r>
          <w:t>33</w:t>
        </w:r>
        <w:r>
          <w:fldChar w:fldCharType="end"/>
        </w:r>
      </w:hyperlink>
    </w:p>
    <w:p>
      <w:pPr>
        <w:pStyle w:val="TOC2"/>
        <w:tabs>
          <w:tab w:val="right" w:leader="dot" w:pos="8306"/>
        </w:tabs>
      </w:pPr>
      <w:hyperlink w:anchor="_Toc25167" w:history="1">
        <w:r>
          <w:rPr>
            <w:rFonts w:ascii="仿宋" w:eastAsia="仿宋" w:hAnsi="仿宋" w:cs="仿宋" w:hint="eastAsia"/>
            <w:lang w:eastAsia="zh-CN"/>
          </w:rPr>
          <w:t>(一)、创新策略与方向</w:t>
        </w:r>
        <w:r>
          <w:tab/>
        </w:r>
        <w:r>
          <w:fldChar w:fldCharType="begin"/>
        </w:r>
        <w:r>
          <w:instrText xml:space="preserve"> PAGEREF _Toc25167 \h </w:instrText>
        </w:r>
        <w:r>
          <w:fldChar w:fldCharType="separate"/>
        </w:r>
        <w:r>
          <w:t>33</w:t>
        </w:r>
        <w:r>
          <w:fldChar w:fldCharType="end"/>
        </w:r>
      </w:hyperlink>
    </w:p>
    <w:p>
      <w:pPr>
        <w:pStyle w:val="TOC2"/>
        <w:tabs>
          <w:tab w:val="right" w:leader="dot" w:pos="8306"/>
        </w:tabs>
      </w:pPr>
      <w:hyperlink w:anchor="_Toc1720" w:history="1">
        <w:r>
          <w:rPr>
            <w:rFonts w:ascii="仿宋" w:eastAsia="仿宋" w:hAnsi="仿宋" w:cs="仿宋" w:hint="eastAsia"/>
            <w:lang w:eastAsia="zh-CN"/>
          </w:rPr>
          <w:t>(二)、研发规划与投入</w:t>
        </w:r>
        <w:r>
          <w:tab/>
        </w:r>
        <w:r>
          <w:fldChar w:fldCharType="begin"/>
        </w:r>
        <w:r>
          <w:instrText xml:space="preserve"> PAGEREF _Toc1720 \h </w:instrText>
        </w:r>
        <w:r>
          <w:fldChar w:fldCharType="separate"/>
        </w:r>
        <w:r>
          <w:t>34</w:t>
        </w:r>
        <w:r>
          <w:fldChar w:fldCharType="end"/>
        </w:r>
      </w:hyperlink>
    </w:p>
    <w:p>
      <w:pPr>
        <w:pStyle w:val="TOC1"/>
        <w:tabs>
          <w:tab w:val="right" w:leader="dot" w:pos="8306"/>
        </w:tabs>
      </w:pPr>
      <w:hyperlink w:anchor="_Toc1143" w:history="1">
        <w:r>
          <w:rPr>
            <w:rFonts w:ascii="仿宋" w:eastAsia="仿宋" w:hAnsi="仿宋" w:cs="仿宋" w:hint="eastAsia"/>
            <w:lang w:eastAsia="zh-CN"/>
          </w:rPr>
          <w:t>九、沥青路面养护车项目社会影响</w:t>
        </w:r>
        <w:r>
          <w:tab/>
        </w:r>
        <w:r>
          <w:fldChar w:fldCharType="begin"/>
        </w:r>
        <w:r>
          <w:instrText xml:space="preserve"> PAGEREF _Toc1143 \h </w:instrText>
        </w:r>
        <w:r>
          <w:fldChar w:fldCharType="separate"/>
        </w:r>
        <w:r>
          <w:t>36</w:t>
        </w:r>
        <w:r>
          <w:fldChar w:fldCharType="end"/>
        </w:r>
      </w:hyperlink>
    </w:p>
    <w:p>
      <w:pPr>
        <w:pStyle w:val="TOC2"/>
        <w:tabs>
          <w:tab w:val="right" w:leader="dot" w:pos="8306"/>
        </w:tabs>
      </w:pPr>
      <w:hyperlink w:anchor="_Toc10874" w:history="1">
        <w:r>
          <w:rPr>
            <w:rFonts w:ascii="仿宋" w:eastAsia="仿宋" w:hAnsi="仿宋" w:cs="仿宋" w:hint="eastAsia"/>
            <w:lang w:eastAsia="zh-CN"/>
          </w:rPr>
          <w:t>(一)、社会责任与义务</w:t>
        </w:r>
        <w:r>
          <w:tab/>
        </w:r>
        <w:r>
          <w:fldChar w:fldCharType="begin"/>
        </w:r>
        <w:r>
          <w:instrText xml:space="preserve"> PAGEREF _Toc10874 \h </w:instrText>
        </w:r>
        <w:r>
          <w:fldChar w:fldCharType="separate"/>
        </w:r>
        <w:r>
          <w:t>36</w:t>
        </w:r>
        <w:r>
          <w:fldChar w:fldCharType="end"/>
        </w:r>
      </w:hyperlink>
    </w:p>
    <w:p>
      <w:pPr>
        <w:pStyle w:val="TOC2"/>
        <w:tabs>
          <w:tab w:val="right" w:leader="dot" w:pos="8306"/>
        </w:tabs>
      </w:pPr>
      <w:hyperlink w:anchor="_Toc31261" w:history="1">
        <w:r>
          <w:rPr>
            <w:rFonts w:ascii="仿宋" w:eastAsia="仿宋" w:hAnsi="仿宋" w:cs="仿宋" w:hint="eastAsia"/>
            <w:lang w:eastAsia="zh-CN"/>
          </w:rPr>
          <w:t>(二)、社会参与与沟通</w:t>
        </w:r>
        <w:r>
          <w:tab/>
        </w:r>
        <w:r>
          <w:fldChar w:fldCharType="begin"/>
        </w:r>
        <w:r>
          <w:instrText xml:space="preserve"> PAGEREF _Toc31261 \h </w:instrText>
        </w:r>
        <w:r>
          <w:fldChar w:fldCharType="separate"/>
        </w:r>
        <w:r>
          <w:t>37</w:t>
        </w:r>
        <w:r>
          <w:fldChar w:fldCharType="end"/>
        </w:r>
      </w:hyperlink>
    </w:p>
    <w:p>
      <w:pPr>
        <w:pStyle w:val="TOC1"/>
        <w:tabs>
          <w:tab w:val="right" w:leader="dot" w:pos="8306"/>
        </w:tabs>
      </w:pPr>
      <w:hyperlink w:anchor="_Toc10207" w:history="1">
        <w:r>
          <w:rPr>
            <w:rFonts w:ascii="仿宋" w:eastAsia="仿宋" w:hAnsi="仿宋" w:cs="仿宋" w:hint="eastAsia"/>
            <w:lang w:eastAsia="zh-CN"/>
          </w:rPr>
          <w:t>十、沥青路面养护车项目财务管理</w:t>
        </w:r>
        <w:r>
          <w:tab/>
        </w:r>
        <w:r>
          <w:fldChar w:fldCharType="begin"/>
        </w:r>
        <w:r>
          <w:instrText xml:space="preserve"> PAGEREF _Toc10207 \h </w:instrText>
        </w:r>
        <w:r>
          <w:fldChar w:fldCharType="separate"/>
        </w:r>
        <w:r>
          <w:t>38</w:t>
        </w:r>
        <w:r>
          <w:fldChar w:fldCharType="end"/>
        </w:r>
      </w:hyperlink>
    </w:p>
    <w:p>
      <w:pPr>
        <w:pStyle w:val="TOC2"/>
        <w:tabs>
          <w:tab w:val="right" w:leader="dot" w:pos="8306"/>
        </w:tabs>
      </w:pPr>
      <w:hyperlink w:anchor="_Toc25484" w:history="1">
        <w:r>
          <w:rPr>
            <w:rFonts w:ascii="仿宋" w:eastAsia="仿宋" w:hAnsi="仿宋" w:cs="仿宋" w:hint="eastAsia"/>
            <w:lang w:eastAsia="zh-CN"/>
          </w:rPr>
          <w:t>(一)、资金需求大</w:t>
        </w:r>
        <w:r>
          <w:tab/>
        </w:r>
        <w:r>
          <w:fldChar w:fldCharType="begin"/>
        </w:r>
        <w:r>
          <w:instrText xml:space="preserve"> PAGEREF _Toc25484 \h </w:instrText>
        </w:r>
        <w:r>
          <w:fldChar w:fldCharType="separate"/>
        </w:r>
        <w:r>
          <w:t>38</w:t>
        </w:r>
        <w:r>
          <w:fldChar w:fldCharType="end"/>
        </w:r>
      </w:hyperlink>
    </w:p>
    <w:p>
      <w:pPr>
        <w:pStyle w:val="TOC2"/>
        <w:tabs>
          <w:tab w:val="right" w:leader="dot" w:pos="8306"/>
        </w:tabs>
      </w:pPr>
      <w:hyperlink w:anchor="_Toc20702" w:history="1">
        <w:r>
          <w:rPr>
            <w:rFonts w:ascii="仿宋" w:eastAsia="仿宋" w:hAnsi="仿宋" w:cs="仿宋" w:hint="eastAsia"/>
            <w:lang w:eastAsia="zh-CN"/>
          </w:rPr>
          <w:t>(二)、研发周期长</w:t>
        </w:r>
        <w:r>
          <w:tab/>
        </w:r>
        <w:r>
          <w:fldChar w:fldCharType="begin"/>
        </w:r>
        <w:r>
          <w:instrText xml:space="preserve"> PAGEREF _Toc20702 \h </w:instrText>
        </w:r>
        <w:r>
          <w:fldChar w:fldCharType="separate"/>
        </w:r>
        <w:r>
          <w:t>39</w:t>
        </w:r>
        <w:r>
          <w:fldChar w:fldCharType="end"/>
        </w:r>
      </w:hyperlink>
    </w:p>
    <w:p>
      <w:pPr>
        <w:pStyle w:val="TOC2"/>
        <w:tabs>
          <w:tab w:val="right" w:leader="dot" w:pos="8306"/>
        </w:tabs>
      </w:pPr>
      <w:hyperlink w:anchor="_Toc6730" w:history="1">
        <w:r>
          <w:rPr>
            <w:rFonts w:ascii="仿宋" w:eastAsia="仿宋" w:hAnsi="仿宋" w:cs="仿宋" w:hint="eastAsia"/>
            <w:lang w:eastAsia="zh-CN"/>
          </w:rPr>
          <w:t>(三)、市场风险大</w:t>
        </w:r>
        <w:r>
          <w:tab/>
        </w:r>
        <w:r>
          <w:fldChar w:fldCharType="begin"/>
        </w:r>
        <w:r>
          <w:instrText xml:space="preserve"> PAGEREF _Toc6730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7" w:history="1">
        <w:r>
          <w:rPr>
            <w:rFonts w:ascii="仿宋" w:eastAsia="仿宋" w:hAnsi="仿宋" w:cs="仿宋" w:hint="eastAsia"/>
            <w:lang w:eastAsia="zh-CN"/>
          </w:rPr>
          <w:t>(四)、利润率高</w:t>
        </w:r>
        <w:r>
          <w:tab/>
        </w:r>
        <w:r>
          <w:fldChar w:fldCharType="begin"/>
        </w:r>
        <w:r>
          <w:instrText xml:space="preserve"> PAGEREF _Toc29327 \h </w:instrText>
        </w:r>
        <w:r>
          <w:fldChar w:fldCharType="separate"/>
        </w:r>
        <w:r>
          <w:t>43</w:t>
        </w:r>
        <w:r>
          <w:fldChar w:fldCharType="end"/>
        </w:r>
      </w:hyperlink>
    </w:p>
    <w:p>
      <w:pPr>
        <w:pStyle w:val="TOC1"/>
        <w:tabs>
          <w:tab w:val="right" w:leader="dot" w:pos="8306"/>
        </w:tabs>
      </w:pPr>
      <w:hyperlink w:anchor="_Toc21012" w:history="1">
        <w:r>
          <w:rPr>
            <w:rFonts w:ascii="仿宋" w:eastAsia="仿宋" w:hAnsi="仿宋" w:cs="仿宋" w:hint="eastAsia"/>
            <w:lang w:eastAsia="zh-CN"/>
          </w:rPr>
          <w:t>十一、沥青路面养护车项目人力资源培养与发展</w:t>
        </w:r>
        <w:r>
          <w:tab/>
        </w:r>
        <w:r>
          <w:fldChar w:fldCharType="begin"/>
        </w:r>
        <w:r>
          <w:instrText xml:space="preserve"> PAGEREF _Toc21012 \h </w:instrText>
        </w:r>
        <w:r>
          <w:fldChar w:fldCharType="separate"/>
        </w:r>
        <w:r>
          <w:t>45</w:t>
        </w:r>
        <w:r>
          <w:fldChar w:fldCharType="end"/>
        </w:r>
      </w:hyperlink>
    </w:p>
    <w:p>
      <w:pPr>
        <w:pStyle w:val="TOC2"/>
        <w:tabs>
          <w:tab w:val="right" w:leader="dot" w:pos="8306"/>
        </w:tabs>
      </w:pPr>
      <w:hyperlink w:anchor="_Toc10420" w:history="1">
        <w:r>
          <w:rPr>
            <w:rFonts w:ascii="仿宋" w:eastAsia="仿宋" w:hAnsi="仿宋" w:cs="仿宋" w:hint="eastAsia"/>
            <w:lang w:eastAsia="zh-CN"/>
          </w:rPr>
          <w:t>(一)、人才需求与规划</w:t>
        </w:r>
        <w:r>
          <w:tab/>
        </w:r>
        <w:r>
          <w:fldChar w:fldCharType="begin"/>
        </w:r>
        <w:r>
          <w:instrText xml:space="preserve"> PAGEREF _Toc10420 \h </w:instrText>
        </w:r>
        <w:r>
          <w:fldChar w:fldCharType="separate"/>
        </w:r>
        <w:r>
          <w:t>45</w:t>
        </w:r>
        <w:r>
          <w:fldChar w:fldCharType="end"/>
        </w:r>
      </w:hyperlink>
    </w:p>
    <w:p>
      <w:pPr>
        <w:pStyle w:val="TOC2"/>
        <w:tabs>
          <w:tab w:val="right" w:leader="dot" w:pos="8306"/>
        </w:tabs>
      </w:pPr>
      <w:hyperlink w:anchor="_Toc31416" w:history="1">
        <w:r>
          <w:rPr>
            <w:rFonts w:ascii="仿宋" w:eastAsia="仿宋" w:hAnsi="仿宋" w:cs="仿宋" w:hint="eastAsia"/>
            <w:lang w:eastAsia="zh-CN"/>
          </w:rPr>
          <w:t>(二)、培训与发展计划</w:t>
        </w:r>
        <w:r>
          <w:tab/>
        </w:r>
        <w:r>
          <w:fldChar w:fldCharType="begin"/>
        </w:r>
        <w:r>
          <w:instrText xml:space="preserve"> PAGEREF _Toc31416 \h </w:instrText>
        </w:r>
        <w:r>
          <w:fldChar w:fldCharType="separate"/>
        </w:r>
        <w:r>
          <w:t>46</w:t>
        </w:r>
        <w:r>
          <w:fldChar w:fldCharType="end"/>
        </w:r>
      </w:hyperlink>
    </w:p>
    <w:p>
      <w:pPr>
        <w:pStyle w:val="TOC1"/>
        <w:tabs>
          <w:tab w:val="right" w:leader="dot" w:pos="8306"/>
        </w:tabs>
      </w:pPr>
      <w:hyperlink w:anchor="_Toc8879" w:history="1">
        <w:r>
          <w:rPr>
            <w:rFonts w:ascii="仿宋" w:eastAsia="仿宋" w:hAnsi="仿宋" w:cs="仿宋" w:hint="eastAsia"/>
            <w:lang w:eastAsia="zh-CN"/>
          </w:rPr>
          <w:t>十二、沥青路面养护车项目环境影响分析</w:t>
        </w:r>
        <w:r>
          <w:tab/>
        </w:r>
        <w:r>
          <w:fldChar w:fldCharType="begin"/>
        </w:r>
        <w:r>
          <w:instrText xml:space="preserve"> PAGEREF _Toc8879 \h </w:instrText>
        </w:r>
        <w:r>
          <w:fldChar w:fldCharType="separate"/>
        </w:r>
        <w:r>
          <w:t>46</w:t>
        </w:r>
        <w:r>
          <w:fldChar w:fldCharType="end"/>
        </w:r>
      </w:hyperlink>
    </w:p>
    <w:p>
      <w:pPr>
        <w:pStyle w:val="TOC2"/>
        <w:tabs>
          <w:tab w:val="right" w:leader="dot" w:pos="8306"/>
        </w:tabs>
      </w:pPr>
      <w:hyperlink w:anchor="_Toc12721" w:history="1">
        <w:r>
          <w:rPr>
            <w:rFonts w:ascii="仿宋" w:eastAsia="仿宋" w:hAnsi="仿宋" w:cs="仿宋" w:hint="eastAsia"/>
            <w:lang w:eastAsia="zh-CN"/>
          </w:rPr>
          <w:t>(一)、建设区域环境质量现状</w:t>
        </w:r>
        <w:r>
          <w:tab/>
        </w:r>
        <w:r>
          <w:fldChar w:fldCharType="begin"/>
        </w:r>
        <w:r>
          <w:instrText xml:space="preserve"> PAGEREF _Toc12721 \h </w:instrText>
        </w:r>
        <w:r>
          <w:fldChar w:fldCharType="separate"/>
        </w:r>
        <w:r>
          <w:t>46</w:t>
        </w:r>
        <w:r>
          <w:fldChar w:fldCharType="end"/>
        </w:r>
      </w:hyperlink>
    </w:p>
    <w:p>
      <w:pPr>
        <w:pStyle w:val="TOC2"/>
        <w:tabs>
          <w:tab w:val="right" w:leader="dot" w:pos="8306"/>
        </w:tabs>
      </w:pPr>
      <w:hyperlink w:anchor="_Toc3370" w:history="1">
        <w:r>
          <w:rPr>
            <w:rFonts w:ascii="仿宋" w:eastAsia="仿宋" w:hAnsi="仿宋" w:cs="仿宋" w:hint="eastAsia"/>
            <w:lang w:eastAsia="zh-CN"/>
          </w:rPr>
          <w:t>(二)、建设期环境保护</w:t>
        </w:r>
        <w:r>
          <w:tab/>
        </w:r>
        <w:r>
          <w:fldChar w:fldCharType="begin"/>
        </w:r>
        <w:r>
          <w:instrText xml:space="preserve"> PAGEREF _Toc3370 \h </w:instrText>
        </w:r>
        <w:r>
          <w:fldChar w:fldCharType="separate"/>
        </w:r>
        <w:r>
          <w:t>48</w:t>
        </w:r>
        <w:r>
          <w:fldChar w:fldCharType="end"/>
        </w:r>
      </w:hyperlink>
    </w:p>
    <w:p>
      <w:pPr>
        <w:pStyle w:val="TOC2"/>
        <w:tabs>
          <w:tab w:val="right" w:leader="dot" w:pos="8306"/>
        </w:tabs>
      </w:pPr>
      <w:hyperlink w:anchor="_Toc18864" w:history="1">
        <w:r>
          <w:rPr>
            <w:rFonts w:ascii="仿宋" w:eastAsia="仿宋" w:hAnsi="仿宋" w:cs="仿宋" w:hint="eastAsia"/>
            <w:lang w:eastAsia="zh-CN"/>
          </w:rPr>
          <w:t>(三)、运营期环境保护</w:t>
        </w:r>
        <w:r>
          <w:tab/>
        </w:r>
        <w:r>
          <w:fldChar w:fldCharType="begin"/>
        </w:r>
        <w:r>
          <w:instrText xml:space="preserve"> PAGEREF _Toc18864 \h </w:instrText>
        </w:r>
        <w:r>
          <w:fldChar w:fldCharType="separate"/>
        </w:r>
        <w:r>
          <w:t>49</w:t>
        </w:r>
        <w:r>
          <w:fldChar w:fldCharType="end"/>
        </w:r>
      </w:hyperlink>
    </w:p>
    <w:p>
      <w:pPr>
        <w:pStyle w:val="TOC2"/>
        <w:tabs>
          <w:tab w:val="right" w:leader="dot" w:pos="8306"/>
        </w:tabs>
      </w:pPr>
      <w:hyperlink w:anchor="_Toc11769" w:history="1">
        <w:r>
          <w:rPr>
            <w:rFonts w:ascii="仿宋" w:eastAsia="仿宋" w:hAnsi="仿宋" w:cs="仿宋" w:hint="eastAsia"/>
            <w:lang w:eastAsia="zh-CN"/>
          </w:rPr>
          <w:t>(四)、沥青路面养护车项目建设对区域经济的影响</w:t>
        </w:r>
        <w:r>
          <w:tab/>
        </w:r>
        <w:r>
          <w:fldChar w:fldCharType="begin"/>
        </w:r>
        <w:r>
          <w:instrText xml:space="preserve"> PAGEREF _Toc11769 \h </w:instrText>
        </w:r>
        <w:r>
          <w:fldChar w:fldCharType="separate"/>
        </w:r>
        <w:r>
          <w:t>50</w:t>
        </w:r>
        <w:r>
          <w:fldChar w:fldCharType="end"/>
        </w:r>
      </w:hyperlink>
    </w:p>
    <w:p>
      <w:pPr>
        <w:pStyle w:val="TOC2"/>
        <w:tabs>
          <w:tab w:val="right" w:leader="dot" w:pos="8306"/>
        </w:tabs>
      </w:pPr>
      <w:hyperlink w:anchor="_Toc24448" w:history="1">
        <w:r>
          <w:rPr>
            <w:rFonts w:ascii="仿宋" w:eastAsia="仿宋" w:hAnsi="仿宋" w:cs="仿宋" w:hint="eastAsia"/>
            <w:lang w:eastAsia="zh-CN"/>
          </w:rPr>
          <w:t>(五)、废弃物处理</w:t>
        </w:r>
        <w:r>
          <w:tab/>
        </w:r>
        <w:r>
          <w:fldChar w:fldCharType="begin"/>
        </w:r>
        <w:r>
          <w:instrText xml:space="preserve"> PAGEREF _Toc24448 \h </w:instrText>
        </w:r>
        <w:r>
          <w:fldChar w:fldCharType="separate"/>
        </w:r>
        <w:r>
          <w:t>52</w:t>
        </w:r>
        <w:r>
          <w:fldChar w:fldCharType="end"/>
        </w:r>
      </w:hyperlink>
    </w:p>
    <w:p>
      <w:pPr>
        <w:pStyle w:val="TOC2"/>
        <w:tabs>
          <w:tab w:val="right" w:leader="dot" w:pos="8306"/>
        </w:tabs>
      </w:pPr>
      <w:hyperlink w:anchor="_Toc27639" w:history="1">
        <w:r>
          <w:rPr>
            <w:rFonts w:ascii="仿宋" w:eastAsia="仿宋" w:hAnsi="仿宋" w:cs="仿宋" w:hint="eastAsia"/>
            <w:lang w:eastAsia="zh-CN"/>
          </w:rPr>
          <w:t>(六)、特殊环境影响分析</w:t>
        </w:r>
        <w:r>
          <w:tab/>
        </w:r>
        <w:r>
          <w:fldChar w:fldCharType="begin"/>
        </w:r>
        <w:r>
          <w:instrText xml:space="preserve"> PAGEREF _Toc27639 \h </w:instrText>
        </w:r>
        <w:r>
          <w:fldChar w:fldCharType="separate"/>
        </w:r>
        <w:r>
          <w:t>53</w:t>
        </w:r>
        <w:r>
          <w:fldChar w:fldCharType="end"/>
        </w:r>
      </w:hyperlink>
    </w:p>
    <w:p>
      <w:pPr>
        <w:pStyle w:val="TOC2"/>
        <w:tabs>
          <w:tab w:val="right" w:leader="dot" w:pos="8306"/>
        </w:tabs>
      </w:pPr>
      <w:hyperlink w:anchor="_Toc28383" w:history="1">
        <w:r>
          <w:rPr>
            <w:rFonts w:ascii="仿宋" w:eastAsia="仿宋" w:hAnsi="仿宋" w:cs="仿宋" w:hint="eastAsia"/>
            <w:lang w:eastAsia="zh-CN"/>
          </w:rPr>
          <w:t>(七)、清洁生产</w:t>
        </w:r>
        <w:r>
          <w:tab/>
        </w:r>
        <w:r>
          <w:fldChar w:fldCharType="begin"/>
        </w:r>
        <w:r>
          <w:instrText xml:space="preserve"> PAGEREF _Toc28383 \h </w:instrText>
        </w:r>
        <w:r>
          <w:fldChar w:fldCharType="separate"/>
        </w:r>
        <w:r>
          <w:t>55</w:t>
        </w:r>
        <w:r>
          <w:fldChar w:fldCharType="end"/>
        </w:r>
      </w:hyperlink>
    </w:p>
    <w:p>
      <w:pPr>
        <w:pStyle w:val="TOC2"/>
        <w:tabs>
          <w:tab w:val="right" w:leader="dot" w:pos="8306"/>
        </w:tabs>
      </w:pPr>
      <w:hyperlink w:anchor="_Toc2803" w:history="1">
        <w:r>
          <w:rPr>
            <w:rFonts w:ascii="仿宋" w:eastAsia="仿宋" w:hAnsi="仿宋" w:cs="仿宋" w:hint="eastAsia"/>
            <w:lang w:eastAsia="zh-CN"/>
          </w:rPr>
          <w:t>(八)、环境保护综合评价</w:t>
        </w:r>
        <w:r>
          <w:tab/>
        </w:r>
        <w:r>
          <w:fldChar w:fldCharType="begin"/>
        </w:r>
        <w:r>
          <w:instrText xml:space="preserve"> PAGEREF _Toc2803 \h </w:instrText>
        </w:r>
        <w:r>
          <w:fldChar w:fldCharType="separate"/>
        </w:r>
        <w:r>
          <w:t>56</w:t>
        </w:r>
        <w:r>
          <w:fldChar w:fldCharType="end"/>
        </w:r>
      </w:hyperlink>
    </w:p>
    <w:p>
      <w:pPr>
        <w:pStyle w:val="TOC1"/>
        <w:tabs>
          <w:tab w:val="right" w:leader="dot" w:pos="8306"/>
        </w:tabs>
      </w:pPr>
      <w:hyperlink w:anchor="_Toc12097" w:history="1">
        <w:r>
          <w:rPr>
            <w:rFonts w:ascii="仿宋" w:eastAsia="仿宋" w:hAnsi="仿宋" w:cs="仿宋" w:hint="eastAsia"/>
            <w:lang w:eastAsia="zh-CN"/>
          </w:rPr>
          <w:t>十三、沥青路面养护车项目工程方案分析</w:t>
        </w:r>
        <w:r>
          <w:tab/>
        </w:r>
        <w:r>
          <w:fldChar w:fldCharType="begin"/>
        </w:r>
        <w:r>
          <w:instrText xml:space="preserve"> PAGEREF _Toc12097 \h </w:instrText>
        </w:r>
        <w:r>
          <w:fldChar w:fldCharType="separate"/>
        </w:r>
        <w:r>
          <w:t>57</w:t>
        </w:r>
        <w:r>
          <w:fldChar w:fldCharType="end"/>
        </w:r>
      </w:hyperlink>
    </w:p>
    <w:p>
      <w:pPr>
        <w:pStyle w:val="TOC2"/>
        <w:tabs>
          <w:tab w:val="right" w:leader="dot" w:pos="8306"/>
        </w:tabs>
      </w:pPr>
      <w:hyperlink w:anchor="_Toc25579" w:history="1">
        <w:r>
          <w:rPr>
            <w:rFonts w:ascii="仿宋" w:eastAsia="仿宋" w:hAnsi="仿宋" w:cs="仿宋" w:hint="eastAsia"/>
            <w:lang w:eastAsia="zh-CN"/>
          </w:rPr>
          <w:t>(一)、建筑工程设计原则</w:t>
        </w:r>
        <w:r>
          <w:tab/>
        </w:r>
        <w:r>
          <w:fldChar w:fldCharType="begin"/>
        </w:r>
        <w:r>
          <w:instrText xml:space="preserve"> PAGEREF _Toc25579 \h </w:instrText>
        </w:r>
        <w:r>
          <w:fldChar w:fldCharType="separate"/>
        </w:r>
        <w:r>
          <w:t>57</w:t>
        </w:r>
        <w:r>
          <w:fldChar w:fldCharType="end"/>
        </w:r>
      </w:hyperlink>
    </w:p>
    <w:p>
      <w:pPr>
        <w:pStyle w:val="TOC2"/>
        <w:tabs>
          <w:tab w:val="right" w:leader="dot" w:pos="8306"/>
        </w:tabs>
      </w:pPr>
      <w:hyperlink w:anchor="_Toc32670" w:history="1">
        <w:r>
          <w:rPr>
            <w:rFonts w:ascii="仿宋" w:eastAsia="仿宋" w:hAnsi="仿宋" w:cs="仿宋" w:hint="eastAsia"/>
            <w:lang w:eastAsia="zh-CN"/>
          </w:rPr>
          <w:t>(二)、土建工程建设指标</w:t>
        </w:r>
        <w:r>
          <w:tab/>
        </w:r>
        <w:r>
          <w:fldChar w:fldCharType="begin"/>
        </w:r>
        <w:r>
          <w:instrText xml:space="preserve"> PAGEREF _Toc32670 \h </w:instrText>
        </w:r>
        <w:r>
          <w:fldChar w:fldCharType="separate"/>
        </w:r>
        <w:r>
          <w:t>60</w:t>
        </w:r>
        <w:r>
          <w:fldChar w:fldCharType="end"/>
        </w:r>
      </w:hyperlink>
    </w:p>
    <w:p>
      <w:pPr>
        <w:pStyle w:val="TOC1"/>
        <w:tabs>
          <w:tab w:val="right" w:leader="dot" w:pos="8306"/>
        </w:tabs>
      </w:pPr>
      <w:hyperlink w:anchor="_Toc25632" w:history="1">
        <w:r>
          <w:rPr>
            <w:rFonts w:ascii="仿宋" w:eastAsia="仿宋" w:hAnsi="仿宋" w:cs="仿宋" w:hint="eastAsia"/>
            <w:lang w:eastAsia="zh-CN"/>
          </w:rPr>
          <w:t>十四、沥青路面养护车项目治理与监督</w:t>
        </w:r>
        <w:r>
          <w:tab/>
        </w:r>
        <w:r>
          <w:fldChar w:fldCharType="begin"/>
        </w:r>
        <w:r>
          <w:instrText xml:space="preserve"> PAGEREF _Toc25632 \h </w:instrText>
        </w:r>
        <w:r>
          <w:fldChar w:fldCharType="separate"/>
        </w:r>
        <w:r>
          <w:t>62</w:t>
        </w:r>
        <w:r>
          <w:fldChar w:fldCharType="end"/>
        </w:r>
      </w:hyperlink>
    </w:p>
    <w:p>
      <w:pPr>
        <w:pStyle w:val="TOC2"/>
        <w:tabs>
          <w:tab w:val="right" w:leader="dot" w:pos="8306"/>
        </w:tabs>
      </w:pPr>
      <w:hyperlink w:anchor="_Toc8632" w:history="1">
        <w:r>
          <w:rPr>
            <w:rFonts w:ascii="仿宋" w:eastAsia="仿宋" w:hAnsi="仿宋" w:cs="仿宋" w:hint="eastAsia"/>
            <w:lang w:eastAsia="zh-CN"/>
          </w:rPr>
          <w:t>(一)、沥青路面养护车项目治理结构</w:t>
        </w:r>
        <w:r>
          <w:tab/>
        </w:r>
        <w:r>
          <w:fldChar w:fldCharType="begin"/>
        </w:r>
        <w:r>
          <w:instrText xml:space="preserve"> PAGEREF _Toc8632 \h </w:instrText>
        </w:r>
        <w:r>
          <w:fldChar w:fldCharType="separate"/>
        </w:r>
        <w:r>
          <w:t>62</w:t>
        </w:r>
        <w:r>
          <w:fldChar w:fldCharType="end"/>
        </w:r>
      </w:hyperlink>
    </w:p>
    <w:p>
      <w:pPr>
        <w:pStyle w:val="TOC2"/>
        <w:tabs>
          <w:tab w:val="right" w:leader="dot" w:pos="8306"/>
        </w:tabs>
      </w:pPr>
      <w:hyperlink w:anchor="_Toc12746" w:history="1">
        <w:r>
          <w:rPr>
            <w:rFonts w:ascii="仿宋" w:eastAsia="仿宋" w:hAnsi="仿宋" w:cs="仿宋" w:hint="eastAsia"/>
            <w:lang w:eastAsia="zh-CN"/>
          </w:rPr>
          <w:t>(二)、监督与审计</w:t>
        </w:r>
        <w:r>
          <w:tab/>
        </w:r>
        <w:r>
          <w:fldChar w:fldCharType="begin"/>
        </w:r>
        <w:r>
          <w:instrText xml:space="preserve"> PAGEREF _Toc12746 \h </w:instrText>
        </w:r>
        <w:r>
          <w:fldChar w:fldCharType="separate"/>
        </w:r>
        <w:r>
          <w:t>64</w:t>
        </w:r>
        <w:r>
          <w:fldChar w:fldCharType="end"/>
        </w:r>
      </w:hyperlink>
    </w:p>
    <w:p>
      <w:pPr>
        <w:pStyle w:val="TOC1"/>
        <w:tabs>
          <w:tab w:val="right" w:leader="dot" w:pos="8306"/>
        </w:tabs>
      </w:pPr>
      <w:hyperlink w:anchor="_Toc18551" w:history="1">
        <w:r>
          <w:rPr>
            <w:rFonts w:ascii="仿宋" w:eastAsia="仿宋" w:hAnsi="仿宋" w:cs="仿宋" w:hint="eastAsia"/>
            <w:lang w:eastAsia="zh-CN"/>
          </w:rPr>
          <w:t>十五、供应链管理</w:t>
        </w:r>
        <w:r>
          <w:tab/>
        </w:r>
        <w:r>
          <w:fldChar w:fldCharType="begin"/>
        </w:r>
        <w:r>
          <w:instrText xml:space="preserve"> PAGEREF _Toc18551 \h </w:instrText>
        </w:r>
        <w:r>
          <w:fldChar w:fldCharType="separate"/>
        </w:r>
        <w:r>
          <w:t>65</w:t>
        </w:r>
        <w:r>
          <w:fldChar w:fldCharType="end"/>
        </w:r>
      </w:hyperlink>
    </w:p>
    <w:p>
      <w:pPr>
        <w:pStyle w:val="TOC2"/>
        <w:tabs>
          <w:tab w:val="right" w:leader="dot" w:pos="8306"/>
        </w:tabs>
      </w:pPr>
      <w:hyperlink w:anchor="_Toc2935" w:history="1">
        <w:r>
          <w:rPr>
            <w:rFonts w:ascii="仿宋" w:eastAsia="仿宋" w:hAnsi="仿宋" w:cs="仿宋" w:hint="eastAsia"/>
            <w:lang w:eastAsia="zh-CN"/>
          </w:rPr>
          <w:t>(一)、供应链战略规划</w:t>
        </w:r>
        <w:r>
          <w:tab/>
        </w:r>
        <w:r>
          <w:fldChar w:fldCharType="begin"/>
        </w:r>
        <w:r>
          <w:instrText xml:space="preserve"> PAGEREF _Toc2935 \h </w:instrText>
        </w:r>
        <w:r>
          <w:fldChar w:fldCharType="separate"/>
        </w:r>
        <w:r>
          <w:t>65</w:t>
        </w:r>
        <w:r>
          <w:fldChar w:fldCharType="end"/>
        </w:r>
      </w:hyperlink>
    </w:p>
    <w:p>
      <w:pPr>
        <w:pStyle w:val="TOC2"/>
        <w:tabs>
          <w:tab w:val="right" w:leader="dot" w:pos="8306"/>
        </w:tabs>
      </w:pPr>
      <w:hyperlink w:anchor="_Toc23122" w:history="1">
        <w:r>
          <w:rPr>
            <w:rFonts w:ascii="仿宋" w:eastAsia="仿宋" w:hAnsi="仿宋" w:cs="仿宋" w:hint="eastAsia"/>
            <w:lang w:eastAsia="zh-CN"/>
          </w:rPr>
          <w:t>(二)、供应商选择与合作</w:t>
        </w:r>
        <w:r>
          <w:tab/>
        </w:r>
        <w:r>
          <w:fldChar w:fldCharType="begin"/>
        </w:r>
        <w:r>
          <w:instrText xml:space="preserve"> PAGEREF _Toc23122 \h </w:instrText>
        </w:r>
        <w:r>
          <w:fldChar w:fldCharType="separate"/>
        </w:r>
        <w:r>
          <w:t>67</w:t>
        </w:r>
        <w:r>
          <w:fldChar w:fldCharType="end"/>
        </w:r>
      </w:hyperlink>
    </w:p>
    <w:p>
      <w:pPr>
        <w:pStyle w:val="TOC2"/>
        <w:tabs>
          <w:tab w:val="right" w:leader="dot" w:pos="8306"/>
        </w:tabs>
      </w:pPr>
      <w:hyperlink w:anchor="_Toc24410" w:history="1">
        <w:r>
          <w:rPr>
            <w:rFonts w:ascii="仿宋" w:eastAsia="仿宋" w:hAnsi="仿宋" w:cs="仿宋" w:hint="eastAsia"/>
            <w:lang w:eastAsia="zh-CN"/>
          </w:rPr>
          <w:t>(三)、物流与库存管理</w:t>
        </w:r>
        <w:r>
          <w:tab/>
        </w:r>
        <w:r>
          <w:fldChar w:fldCharType="begin"/>
        </w:r>
        <w:r>
          <w:instrText xml:space="preserve"> PAGEREF _Toc24410 \h </w:instrText>
        </w:r>
        <w:r>
          <w:fldChar w:fldCharType="separate"/>
        </w:r>
        <w:r>
          <w:t>68</w:t>
        </w:r>
        <w:r>
          <w:fldChar w:fldCharType="end"/>
        </w:r>
      </w:hyperlink>
    </w:p>
    <w:p>
      <w:pPr>
        <w:pStyle w:val="TOC1"/>
        <w:tabs>
          <w:tab w:val="right" w:leader="dot" w:pos="8306"/>
        </w:tabs>
      </w:pPr>
      <w:hyperlink w:anchor="_Toc4068" w:history="1">
        <w:r>
          <w:rPr>
            <w:rFonts w:ascii="仿宋" w:eastAsia="仿宋" w:hAnsi="仿宋" w:cs="仿宋" w:hint="eastAsia"/>
            <w:lang w:eastAsia="zh-CN"/>
          </w:rPr>
          <w:t>十六、沥青路面养护车项目变更管理</w:t>
        </w:r>
        <w:r>
          <w:tab/>
        </w:r>
        <w:r>
          <w:fldChar w:fldCharType="begin"/>
        </w:r>
        <w:r>
          <w:instrText xml:space="preserve"> PAGEREF _Toc4068 \h </w:instrText>
        </w:r>
        <w:r>
          <w:fldChar w:fldCharType="separate"/>
        </w:r>
        <w:r>
          <w:t>69</w:t>
        </w:r>
        <w:r>
          <w:fldChar w:fldCharType="end"/>
        </w:r>
      </w:hyperlink>
    </w:p>
    <w:p>
      <w:pPr>
        <w:pStyle w:val="TOC2"/>
        <w:tabs>
          <w:tab w:val="right" w:leader="dot" w:pos="8306"/>
        </w:tabs>
      </w:pPr>
      <w:hyperlink w:anchor="_Toc16916" w:history="1">
        <w:r>
          <w:rPr>
            <w:rFonts w:ascii="仿宋" w:eastAsia="仿宋" w:hAnsi="仿宋" w:cs="仿宋" w:hint="eastAsia"/>
            <w:lang w:eastAsia="zh-CN"/>
          </w:rPr>
          <w:t>(一)、变更申请与评估</w:t>
        </w:r>
        <w:r>
          <w:tab/>
        </w:r>
        <w:r>
          <w:fldChar w:fldCharType="begin"/>
        </w:r>
        <w:r>
          <w:instrText xml:space="preserve"> PAGEREF _Toc16916 \h </w:instrText>
        </w:r>
        <w:r>
          <w:fldChar w:fldCharType="separate"/>
        </w:r>
        <w:r>
          <w:t>69</w:t>
        </w:r>
        <w:r>
          <w:fldChar w:fldCharType="end"/>
        </w:r>
      </w:hyperlink>
    </w:p>
    <w:p>
      <w:pPr>
        <w:pStyle w:val="TOC2"/>
        <w:tabs>
          <w:tab w:val="right" w:leader="dot" w:pos="8306"/>
        </w:tabs>
      </w:pPr>
      <w:hyperlink w:anchor="_Toc6156" w:history="1">
        <w:r>
          <w:rPr>
            <w:rFonts w:ascii="仿宋" w:eastAsia="仿宋" w:hAnsi="仿宋" w:cs="仿宋" w:hint="eastAsia"/>
            <w:lang w:eastAsia="zh-CN"/>
          </w:rPr>
          <w:t>(二)、变更实施与控制</w:t>
        </w:r>
        <w:r>
          <w:tab/>
        </w:r>
        <w:r>
          <w:fldChar w:fldCharType="begin"/>
        </w:r>
        <w:r>
          <w:instrText xml:space="preserve"> PAGEREF _Toc6156 \h </w:instrText>
        </w:r>
        <w:r>
          <w:fldChar w:fldCharType="separate"/>
        </w:r>
        <w:r>
          <w:t>70</w:t>
        </w:r>
        <w:r>
          <w:fldChar w:fldCharType="end"/>
        </w:r>
      </w:hyperlink>
    </w:p>
    <w:p>
      <w:pPr>
        <w:pStyle w:val="TOC1"/>
        <w:tabs>
          <w:tab w:val="right" w:leader="dot" w:pos="8306"/>
        </w:tabs>
      </w:pPr>
      <w:hyperlink w:anchor="_Toc26811" w:history="1">
        <w:r>
          <w:rPr>
            <w:rFonts w:ascii="仿宋" w:eastAsia="仿宋" w:hAnsi="仿宋" w:cs="仿宋" w:hint="eastAsia"/>
            <w:lang w:eastAsia="zh-CN"/>
          </w:rPr>
          <w:t>十七、营销与推广策略</w:t>
        </w:r>
        <w:r>
          <w:tab/>
        </w:r>
        <w:r>
          <w:fldChar w:fldCharType="begin"/>
        </w:r>
        <w:r>
          <w:instrText xml:space="preserve"> PAGEREF _Toc26811 \h </w:instrText>
        </w:r>
        <w:r>
          <w:fldChar w:fldCharType="separate"/>
        </w:r>
        <w:r>
          <w:t>70</w:t>
        </w:r>
        <w:r>
          <w:fldChar w:fldCharType="end"/>
        </w:r>
      </w:hyperlink>
    </w:p>
    <w:p>
      <w:pPr>
        <w:pStyle w:val="TOC2"/>
        <w:tabs>
          <w:tab w:val="right" w:leader="dot" w:pos="8306"/>
        </w:tabs>
      </w:pPr>
      <w:hyperlink w:anchor="_Toc30297" w:history="1">
        <w:r>
          <w:rPr>
            <w:rFonts w:ascii="仿宋" w:eastAsia="仿宋" w:hAnsi="仿宋" w:cs="仿宋" w:hint="eastAsia"/>
            <w:lang w:eastAsia="zh-CN"/>
          </w:rPr>
          <w:t>(一)、产品/服务定位与特点</w:t>
        </w:r>
        <w:r>
          <w:tab/>
        </w:r>
        <w:r>
          <w:fldChar w:fldCharType="begin"/>
        </w:r>
        <w:r>
          <w:instrText xml:space="preserve"> PAGEREF _Toc30297 \h </w:instrText>
        </w:r>
        <w:r>
          <w:fldChar w:fldCharType="separate"/>
        </w:r>
        <w:r>
          <w:t>70</w:t>
        </w:r>
        <w:r>
          <w:fldChar w:fldCharType="end"/>
        </w:r>
      </w:hyperlink>
    </w:p>
    <w:p>
      <w:pPr>
        <w:pStyle w:val="TOC2"/>
        <w:tabs>
          <w:tab w:val="right" w:leader="dot" w:pos="8306"/>
        </w:tabs>
      </w:pPr>
      <w:hyperlink w:anchor="_Toc10286" w:history="1">
        <w:r>
          <w:rPr>
            <w:rFonts w:ascii="仿宋" w:eastAsia="仿宋" w:hAnsi="仿宋" w:cs="仿宋" w:hint="eastAsia"/>
            <w:lang w:eastAsia="zh-CN"/>
          </w:rPr>
          <w:t>(二)、市场定位与竞争分析</w:t>
        </w:r>
        <w:r>
          <w:tab/>
        </w:r>
        <w:r>
          <w:fldChar w:fldCharType="begin"/>
        </w:r>
        <w:r>
          <w:instrText xml:space="preserve"> PAGEREF _Toc10286 \h </w:instrText>
        </w:r>
        <w:r>
          <w:fldChar w:fldCharType="separate"/>
        </w:r>
        <w:r>
          <w:t>72</w:t>
        </w:r>
        <w:r>
          <w:fldChar w:fldCharType="end"/>
        </w:r>
      </w:hyperlink>
    </w:p>
    <w:p>
      <w:pPr>
        <w:pStyle w:val="TOC2"/>
        <w:tabs>
          <w:tab w:val="right" w:leader="dot" w:pos="8306"/>
        </w:tabs>
      </w:pPr>
      <w:hyperlink w:anchor="_Toc13713" w:history="1">
        <w:r>
          <w:rPr>
            <w:rFonts w:ascii="仿宋" w:eastAsia="仿宋" w:hAnsi="仿宋" w:cs="仿宋" w:hint="eastAsia"/>
            <w:lang w:eastAsia="zh-CN"/>
          </w:rPr>
          <w:t>(三)、营销渠道与策略</w:t>
        </w:r>
        <w:r>
          <w:tab/>
        </w:r>
        <w:r>
          <w:fldChar w:fldCharType="begin"/>
        </w:r>
        <w:r>
          <w:instrText xml:space="preserve"> PAGEREF _Toc13713 \h </w:instrText>
        </w:r>
        <w:r>
          <w:fldChar w:fldCharType="separate"/>
        </w:r>
        <w:r>
          <w:t>73</w:t>
        </w:r>
        <w:r>
          <w:fldChar w:fldCharType="end"/>
        </w:r>
      </w:hyperlink>
    </w:p>
    <w:p>
      <w:pPr>
        <w:pStyle w:val="TOC2"/>
        <w:tabs>
          <w:tab w:val="right" w:leader="dot" w:pos="8306"/>
        </w:tabs>
      </w:pPr>
      <w:hyperlink w:anchor="_Toc19447" w:history="1">
        <w:r>
          <w:rPr>
            <w:rFonts w:ascii="仿宋" w:eastAsia="仿宋" w:hAnsi="仿宋" w:cs="仿宋" w:hint="eastAsia"/>
            <w:lang w:eastAsia="zh-CN"/>
          </w:rPr>
          <w:t>(四)、推广与宣传活动</w:t>
        </w:r>
        <w:r>
          <w:tab/>
        </w:r>
        <w:r>
          <w:fldChar w:fldCharType="begin"/>
        </w:r>
        <w:r>
          <w:instrText xml:space="preserve"> PAGEREF _Toc19447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0"/>
      <w:r>
        <w:rPr>
          <w:rFonts w:ascii="仿宋" w:eastAsia="仿宋" w:hAnsi="仿宋" w:cs="仿宋" w:hint="eastAsia"/>
          <w:sz w:val="28"/>
          <w:lang w:eastAsia="zh-CN"/>
        </w:rPr>
        <w:t>一、沥青路面养护车项目绩效评估</w:t>
      </w:r>
      <w:bookmarkEnd w:id="2"/>
    </w:p>
    <w:p>
      <w:pPr>
        <w:pStyle w:val="Heading2"/>
        <w:rPr>
          <w:rFonts w:ascii="仿宋" w:eastAsia="仿宋" w:hAnsi="仿宋" w:cs="仿宋" w:hint="eastAsia"/>
          <w:lang w:eastAsia="zh-CN"/>
        </w:rPr>
      </w:pPr>
      <w:bookmarkStart w:id="3" w:name="_Toc301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路面养护车项目中，我们设计了一套全面的绩效评估指标，以确保沥青路面养护车项目的可控和成功交付。这些指标跨足沥青路面养护车项目目标、成本、进度和质量等多个维度，为我们提供了全面洞察沥青路面养护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目标达成率是我们关注的首要指标。我们设定了明确的目标，并通过定期监测和评估，迅速发现并应对潜在的目标偏差。这为沥青路面养护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成本绩效是另一个核心关注点。通过实际成本与预算成本的对比分析，我们深入了解成本差异的原因，及时调整资源分配，保持沥青路面养护车项目在经济效益方面的合理水平。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进度作为关键的绩效指标之一，得到了精心的关注。我们制定了详细的沥青路面养护车项目进度计划，并设立了进度符合度指标，确保实际进度与计划进度保持一致。这使我们能够快速发现和解决潜在的进度问题，保持沥青路面养护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沥青路面养护车项目绩效的不可或缺的一环。我们引入了一系列的质量标准和客户满意度指标，以确保沥青路面养护车项目交付的成果在质量上达到或超越预期水平。通过持续监测这些指标，我们努力提升沥青路面养护车项目整体质量水平，为沥青路面养护车项目的成功交付提供有力保障。通过这些科学且全面的绩效评估，我们能够更好地引导沥青路面养护车项目的持续改进，确保沥青路面养护车项目目标的顺利达成。</w:t>
      </w:r>
    </w:p>
    <w:p>
      <w:pPr>
        <w:pStyle w:val="Heading2"/>
        <w:ind w:firstLine="560" w:firstLineChars="200"/>
        <w:rPr>
          <w:rFonts w:ascii="仿宋" w:eastAsia="仿宋" w:hAnsi="仿宋" w:cs="仿宋" w:hint="eastAsia"/>
          <w:sz w:val="28"/>
          <w:lang w:eastAsia="zh-CN"/>
        </w:rPr>
      </w:pPr>
      <w:bookmarkStart w:id="4" w:name="_Toc73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绩效评估是沥青路面养护车项目中的关键环节，为确保沥青路面养护车项目达到预期目标，我们采用了多层次、多维度的绩效评估方法。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沥青路面养护车项目的战略目标对齐，确保每个决策和行动都与沥青路面养护车项目整体目标保持一致。团队会定期召开战略对齐会议，审视当前工作与沥青路面养护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沥青路面养护车项目进度、质量、成本和风险等方面。这些指标通过数据收集和分析，为沥青路面养护车项目管理团队提供了客观的评估依据。例如，我们通过沥青路面养护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沥青路面养护车项目内部，还考虑了沥青路面养护车项目对外部环境的影响。我们定期进行干系人满意度调查，以了解各利益相关方对沥青路面养护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这种多层次、多角度的绩效评估方法，使得我们能够全面了解沥青路面养护车项目的运行状态，及时做出调整，确保沥青路面养护车项目在不断变化的环境中保持稳健前行。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19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为了确保沥青路面养护车项目的有效管理和不断优化，我们采用了精心设计的绩效评估周期。这个周期旨在实现灵活、实时和全面的评估，以适应沥青路面养护车项目执行中的各种挑战。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沥青路面养护车项目的不同需求，分为短期、中期和长期。短期评估关注每个迭代或工作周期，以及时发现和解决当前任务中的问题。中期评估涵盖几个迭代，深入了解整体沥青路面养护车项目的趋势和性能。长期评估则着眼于整个沥青路面养护车项目阶段，确保沥青路面养护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沥青路面养护车项目管理工具和协作平台，团队成员能够随时更新和分享沥青路面养护车项目数据。这种实时性的反馈机制使我们能够及时察觉潜在问题，快速调整，保持沥青路面养护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沥青路面养护车项目的决策制定密不可分。每个周期的沥青路面养护车项目回顾会议成为集体总结经验、识别问题深层次原因并找到创新解决方案的平台。这种定期的反思与调整机制使沥青路面养护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21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855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技术管理特点体现在其创新导向。通过引入最先进的技术趋势和解决方案，沥青路面养护车项目致力于提升科技含量、提高质量和效率水平。这意味着我们将采用最新的工具和方法，确保沥青路面养护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沥青路面养护车项目技术管理的显著特征。通过整合不同领域的技术资源，我们实现了跨学科的协同工作。这有助于优化技术架构，提高整体效能。此外，整合性策略还促进了不同技术团队之间的紧密沟通和高效合作，确保沥青路面养护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沥青路面养护车项目所采用的技术。通过不断优化技术方案，沥青路面养护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沥青路面养护车项目团队将在沥青路面养护车项目初期识别可能的技术风险，并采取相应的预防和应对措施。通过建立健全的风险评估机制，沥青路面养护车项目能够在实施过程中及时发现并解决潜在的技术问题，保障沥青路面养护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沥青路面养护车项目中，技术将成为沥青路面养护车项目成功的有力支持。这一深度剖析揭示了技术管理在沥青路面养护车项目实施中的关键作用，为沥青路面养护车项目的技术基础奠定了坚实的基础。</w:t>
      </w:r>
    </w:p>
    <w:p>
      <w:pPr>
        <w:pStyle w:val="Heading2"/>
        <w:ind w:firstLine="560" w:firstLineChars="200"/>
        <w:rPr>
          <w:rFonts w:ascii="仿宋" w:eastAsia="仿宋" w:hAnsi="仿宋" w:cs="仿宋" w:hint="eastAsia"/>
          <w:sz w:val="28"/>
          <w:lang w:eastAsia="zh-CN"/>
        </w:rPr>
      </w:pPr>
      <w:bookmarkStart w:id="8" w:name="_Toc16110"/>
      <w:r>
        <w:rPr>
          <w:rFonts w:ascii="仿宋" w:eastAsia="仿宋" w:hAnsi="仿宋" w:cs="仿宋" w:hint="eastAsia"/>
          <w:sz w:val="28"/>
          <w:lang w:eastAsia="zh-CN"/>
        </w:rPr>
        <w:t>(二)、沥青路面养护车项目工艺技术设计方案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沥青路面养护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沥青路面养护车项目将严格按照相关行业规范要求进行组织。通过有效控制产品质量，沥青路面养护车项目将致力于为顾客提供优质的沥青路面养护车项目产品和良好的服务。这体现了沥青路面养护车项目对于生产活动合规性和质量标准的高度重视，为沥青路面养护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沥青路面养护车项目注重生态效益和清洁生产原则。沥青路面养护车项目建设将紧密结合地方特色经济发展，与社会经济发展规划和区域环境保护规划方案相协调一致。通过与当地区域自然生态系统的结合，沥青路面养护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沥青路面养护车项目产品具有多样化的客户需求和个性化的特点。因此，沥青路面养护车项目产品规格品种多样，且单批生产数量较小。为满足这一特点，沥青路面养护车项目承办单位将建设先进的柔性制造生产线。通过广泛应用柔性制造技术，沥青路面养护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沥青路面养护车项目采用的技术具有较高的技术含量和自动化水平，处于国内先进水平。这一技术选用不仅体现了对生产效率、质量和环境友好性的高标准要求，同时为沥青路面养护车项目的可持续发展奠定了坚实的基础。</w:t>
      </w:r>
    </w:p>
    <w:p>
      <w:pPr>
        <w:pStyle w:val="Heading2"/>
        <w:ind w:firstLine="560" w:firstLineChars="200"/>
        <w:rPr>
          <w:rFonts w:ascii="仿宋" w:eastAsia="仿宋" w:hAnsi="仿宋" w:cs="仿宋" w:hint="eastAsia"/>
          <w:sz w:val="28"/>
          <w:lang w:eastAsia="zh-CN"/>
        </w:rPr>
      </w:pPr>
      <w:bookmarkStart w:id="9" w:name="_Toc2248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为确保沥青路面养护车项目的高效生产和技术实施，我们制定了一套精心设计的设备选型方案，以满足沥青路面养护车项目生产、质量和环保的要求。该方案的主要特点如下：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沥青路面养护车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针对沥青路面养护车项目产品的多样性和小批量生产的特点，我们将建设柔性制造生产线。通过在设备选型中考虑柔性制造技术，可以灵活应对不同产品规格和生产需求，实现生产线的高度灵活性和适应性。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6819"/>
      <w:r>
        <w:rPr>
          <w:rFonts w:ascii="仿宋" w:eastAsia="仿宋" w:hAnsi="仿宋" w:cs="仿宋" w:hint="eastAsia"/>
          <w:sz w:val="28"/>
          <w:lang w:eastAsia="zh-CN"/>
        </w:rPr>
        <w:t>三、沥青路面养护车项目概论</w:t>
      </w:r>
      <w:bookmarkEnd w:id="10"/>
    </w:p>
    <w:p>
      <w:pPr>
        <w:pStyle w:val="Heading2"/>
        <w:rPr>
          <w:rFonts w:ascii="仿宋" w:eastAsia="仿宋" w:hAnsi="仿宋" w:cs="仿宋" w:hint="eastAsia"/>
          <w:lang w:eastAsia="zh-CN"/>
        </w:rPr>
      </w:pPr>
      <w:bookmarkStart w:id="11" w:name="_Toc4351"/>
      <w:r>
        <w:rPr>
          <w:rFonts w:ascii="仿宋" w:eastAsia="仿宋" w:hAnsi="仿宋" w:cs="仿宋" w:hint="eastAsia"/>
          <w:lang w:eastAsia="zh-CN"/>
        </w:rPr>
        <w:t>(一)、沥青路面养护车项目概况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起源追溯至对市场的深入洞察。市场的不断演变与变革为沥青路面养护车项目提供了难得的机遇。当前市场存在的需求缺口和变革的大环境共同构成了沥青路面养护车项目的背景。这个沥青路面养护车项目旨在充分利用市场机遇，填补行业中尚未满足的需求，为客户提供全新的解决方案。市场的变革和需求的增长使得这个沥青路面养护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沥青路面养护车项目名称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正式命名为沥青路面养护车。这个名称不仅仅是一个标识，更代表了沥青路面养护车项目的核心理念和愿景。它蕴含着沥青路面养护车项目所要解决问题的关键字，具有强烈的表达和辨识度，为沥青路面养护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沥青路面养护车项目目标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核心目标是提供一种全新、高效的解决方案，满足客户日益增长的需求。沥青路面养护车项目追求的不仅仅是满足市场需求，更是在市场中获得卓越的竞争优势。通过不断提升产品或服务的质量和创新水平，沥青路面养护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沥青路面养护车项目范围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全面涵盖了产品研发、制造、市场推广和售后服务，确保从产品设计到最终用户体验的全方位关注。这一全面的沥青路面养护车项目范围是为了确保沥青路面养护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沥青路面养护车项目时间表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沥青路面养护车项目计划在未来18个月内完成，包括研发、测试、市场试点和正式推出等不同阶段。这个时间表的合理设计是为了确保沥青路面养护车项目各个阶段的顺利推进，以便按时交付高质量的成果。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沥青路面养护车项目预算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总预算估算为XX百万美元，主要分配在研发、市场推广、人员培训和运营等方面。这一充足的预算为沥青路面养护车项目提供了充足的资源，确保沥青路面养护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沥青路面养护车项目风险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可能面临的风险包括市场接受度低、技术难题、竞争激烈等。沥青路面养护车项目团队已经制定了相应的风险应对计划，通过前瞻性的风险管理，确保沥青路面养护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沥青路面养护车项目团队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沥青路面养护车项目汇聚了一支经验丰富、多领域专业素养的核心团队，确保沥青路面养护车项目在各个方面都能拥有高水平的执行力。团队的协同作战是沥青路面养护车项目成功的关键因素之一。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沥青路面养护车项目背景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沥青路面养护车项目的背景根植于市场对更高效、创新产品的渴望，同时也受到科技发展对行业格局的深刻改变的影响。这为沥青路面养护车项目提供了广阔的发展空间和市场需求。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沥青路面养护车项目现状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截至目前，沥青路面养护车项目已完成市场调研和技术验证，取得了初步的成功。这为沥青路面养护车项目在未来的发展奠定了坚实的基础，为更远大的目标打下了坚实的基石。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100"/>
      <w:r>
        <w:rPr>
          <w:rFonts w:ascii="仿宋" w:eastAsia="仿宋" w:hAnsi="仿宋" w:cs="仿宋" w:hint="eastAsia"/>
          <w:sz w:val="28"/>
          <w:lang w:eastAsia="zh-CN"/>
        </w:rPr>
        <w:t>(二)、沥青路面养护车项目目标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keyword》沥青路面养护车项目首要业务目标是在市场中占据有利地位，实现产品/服务的成功推广和销售。通过不断提升产品质量、创新性，沥青路面养护车项目追求成为行业中的领导者，赢得更多客户的青睐。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在科技迅速发展的时代，沥青路面养护车项目着眼于技术创新。通过持续的研发和技术升级，沥青路面养护车项目旨在推出更具创新性的产品或服务，以满足市场对新鲜、先进解决方案的需求。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为了建立可持续的客户关系，沥青路面养护车项目设定了客户满意度目标。通过提供卓越的产品质量和优质的客户服务，沥青路面养护车项目追求赢得客户的信任和忠诚度，确保他们的满意度达到行业领先水平。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沥青路面养护车项目注重社会责任和可持续发展。通过实施环保、社会责任沥青路面养护车项目，沥青路面养护车项目致力于在经济发展的同时保护环境，促进社会公平，实现可持续经营。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沥青路面养护车项目的团队是实现目标的核心驱动力。因此，沥青路面养护车项目设定了团队发展目标，包括提升团队成员的专业技能、培养领导力，以及搭建协同高效的团队工作氛围。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6203"/>
      <w:r>
        <w:rPr>
          <w:rFonts w:ascii="仿宋" w:eastAsia="仿宋" w:hAnsi="仿宋" w:cs="仿宋" w:hint="eastAsia"/>
          <w:sz w:val="28"/>
          <w:lang w:eastAsia="zh-CN"/>
        </w:rPr>
        <w:t>(三)、沥青路面养护车项目提出的理由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沥青路面养护车项目提出的理由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源于对市场机遇的深刻洞察。当前市场中存在的需求缺口和行业发展趋势表明，有巨大的商业机会等待被开发。通过准确捕捉市场机遇，沥青路面养护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理念基于对技术创新的信仰。通过持续的研发和技术投入，沥青路面养护车项目有望推出更具创新性的产品或服务。在科技飞速发展的当下，沥青路面养护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是为了增强企业的行业竞争力。通过提升产品或服务的质量和独特性，沥青路面养护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响应了消费者需求的变化。随着社会和科技的不断发展，消费者对产品和服务的需求也在发生变化。通过深入了解并及时回应消费者的新需求，沥青路面养护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是企业战略发展规划的一部分。在面对日益激烈的市场竞争和不断变化的商业环境中，沥青路面养护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不仅仅是基于商业考量，还注重社会责任。通过推出环保、社会责任等方面的沥青路面养护车项目，沥青路面养护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沥青路面养护车项目的提出反映了对利益相关者期望的关注。包括客户、员工、投资者等利益相关者在企业发展中都有着各自的期望，沥青路面养护车项目力求在满足这些期望的同时，取得更大的共赢。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612"/>
      <w:r>
        <w:rPr>
          <w:rFonts w:ascii="仿宋" w:eastAsia="仿宋" w:hAnsi="仿宋" w:cs="仿宋" w:hint="eastAsia"/>
          <w:sz w:val="28"/>
          <w:lang w:eastAsia="zh-CN"/>
        </w:rPr>
        <w:t>(四)、沥青路面养护车项目意义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在实施沥青路面养护车项目的过程中，我们不仅仅是在追逐商业成功，更是为企业和社会的多个层面创造了深远的意义。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首要意义在于提升企业的市场竞争力。通过持续的创新和对产品质量的高标准要求，沥青路面养护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沥青路面养护车项目的推进将促使行业技术水平的提升。通过引入先进技术和创新性解决方案，沥青路面养护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沥青路面养护车项目不仅创造了大量就业机会，提高了就业水平，还注重社会责任和环保。通过参与社会公益事业和推动环保沥青路面养护车项目，沥青路面养护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综合而言，沥青路面养护车项目意义重大，不仅推动了企业的发展，也为行业和社会的进步贡献了积极力量。这是一个全面而深刻的影响，将在未来产生可持续的正面效应。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832"/>
      <w:r>
        <w:rPr>
          <w:rFonts w:ascii="仿宋" w:eastAsia="仿宋" w:hAnsi="仿宋" w:cs="仿宋" w:hint="eastAsia"/>
          <w:sz w:val="28"/>
          <w:lang w:eastAsia="zh-CN"/>
        </w:rPr>
        <w:t>(五)、沥青路面养护车项目背景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在当今迅猛发展的商业环境中，沥青路面养护车项目的动因根植于对多方面因素的审慎考量。这个沥青路面养护车项目的提出并非孤立的决策，而是对企业所处背景深入思考的产物。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沥青路面养护车项目背后的首要原因。科技的迅速发展和全球市场的快速变化使得企业必须灵活应对。沥青路面养护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竞争的激烈程度也是沥青路面养护车项目背景中不可忽视的一环。企业需要在激烈竞争中脱颖而出，为此，沥青路面养护车项目致力于打破常规，提供独特的价值主张，以吸引客户并确保市场份额的增长。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技术的迅速发展为企业带来了机遇与挑战。作为沥青路面养护车项目启动的背景之一，对新兴技术的应用将有助于提升企业的技术水平，使其在不断演进的商业环境中保持竞争优势。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https://d.book118.com/598023052006006036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A45C6"/>
    <w:rsid w:val="470A4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23052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2024-02-07T07:02:00Z</dcterms:created>
  <dcterms:modified xsi:type="dcterms:W3CDTF">2024-02-07T07:02:21Z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2D6A89EB66644F259951888D3D24EB45_11</vt:lpwstr>
  </property>
  <property fmtid="{D5CDD505-2E9C-101B-9397-08002B2CF9AE}" pid="3" name="KSOProductBuildVer">
    <vt:lpwstr>2052-12.1.0.16250</vt:lpwstr>
  </property>
</Properties>
</file>