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89" w:history="1">
        <w:r>
          <w:rPr>
            <w:rFonts w:ascii="仿宋" w:eastAsia="仿宋" w:hAnsi="仿宋" w:cs="仿宋" w:hint="eastAsia"/>
            <w:lang w:eastAsia="zh-CN"/>
          </w:rPr>
          <w:t>前言</w:t>
        </w:r>
        <w:r>
          <w:tab/>
        </w:r>
        <w:r>
          <w:fldChar w:fldCharType="begin"/>
        </w:r>
        <w:r>
          <w:instrText xml:space="preserve"> PAGEREF _Toc12989 \h </w:instrText>
        </w:r>
        <w:r>
          <w:fldChar w:fldCharType="separate"/>
        </w:r>
        <w:r>
          <w:t>3</w:t>
        </w:r>
        <w:r>
          <w:fldChar w:fldCharType="end"/>
        </w:r>
      </w:hyperlink>
    </w:p>
    <w:p>
      <w:pPr>
        <w:pStyle w:val="TOC1"/>
        <w:tabs>
          <w:tab w:val="right" w:leader="dot" w:pos="8306"/>
        </w:tabs>
      </w:pPr>
      <w:hyperlink w:anchor="_Toc22892" w:history="1">
        <w:r>
          <w:rPr>
            <w:rFonts w:ascii="仿宋" w:eastAsia="仿宋" w:hAnsi="仿宋" w:cs="仿宋" w:hint="eastAsia"/>
            <w:lang w:eastAsia="zh-CN"/>
          </w:rPr>
          <w:t>一、造纸项目建设单位说明</w:t>
        </w:r>
        <w:r>
          <w:tab/>
        </w:r>
        <w:r>
          <w:fldChar w:fldCharType="begin"/>
        </w:r>
        <w:r>
          <w:instrText xml:space="preserve"> PAGEREF _Toc22892 \h </w:instrText>
        </w:r>
        <w:r>
          <w:fldChar w:fldCharType="separate"/>
        </w:r>
        <w:r>
          <w:t>3</w:t>
        </w:r>
        <w:r>
          <w:fldChar w:fldCharType="end"/>
        </w:r>
      </w:hyperlink>
    </w:p>
    <w:p>
      <w:pPr>
        <w:pStyle w:val="TOC2"/>
        <w:tabs>
          <w:tab w:val="right" w:leader="dot" w:pos="8306"/>
        </w:tabs>
      </w:pPr>
      <w:hyperlink w:anchor="_Toc11115" w:history="1">
        <w:r>
          <w:rPr>
            <w:rFonts w:ascii="仿宋" w:eastAsia="仿宋" w:hAnsi="仿宋" w:cs="仿宋" w:hint="eastAsia"/>
            <w:lang w:eastAsia="zh-CN"/>
          </w:rPr>
          <w:t>(一)、造纸项目承办单位基本情况</w:t>
        </w:r>
        <w:r>
          <w:tab/>
        </w:r>
        <w:r>
          <w:fldChar w:fldCharType="begin"/>
        </w:r>
        <w:r>
          <w:instrText xml:space="preserve"> PAGEREF _Toc11115 \h </w:instrText>
        </w:r>
        <w:r>
          <w:fldChar w:fldCharType="separate"/>
        </w:r>
        <w:r>
          <w:t>3</w:t>
        </w:r>
        <w:r>
          <w:fldChar w:fldCharType="end"/>
        </w:r>
      </w:hyperlink>
    </w:p>
    <w:p>
      <w:pPr>
        <w:pStyle w:val="TOC2"/>
        <w:tabs>
          <w:tab w:val="right" w:leader="dot" w:pos="8306"/>
        </w:tabs>
      </w:pPr>
      <w:hyperlink w:anchor="_Toc22330" w:history="1">
        <w:r>
          <w:rPr>
            <w:rFonts w:ascii="仿宋" w:eastAsia="仿宋" w:hAnsi="仿宋" w:cs="仿宋" w:hint="eastAsia"/>
            <w:lang w:eastAsia="zh-CN"/>
          </w:rPr>
          <w:t>(二)、公司经济效益分析</w:t>
        </w:r>
        <w:r>
          <w:tab/>
        </w:r>
        <w:r>
          <w:fldChar w:fldCharType="begin"/>
        </w:r>
        <w:r>
          <w:instrText xml:space="preserve"> PAGEREF _Toc22330 \h </w:instrText>
        </w:r>
        <w:r>
          <w:fldChar w:fldCharType="separate"/>
        </w:r>
        <w:r>
          <w:t>4</w:t>
        </w:r>
        <w:r>
          <w:fldChar w:fldCharType="end"/>
        </w:r>
      </w:hyperlink>
    </w:p>
    <w:p>
      <w:pPr>
        <w:pStyle w:val="TOC1"/>
        <w:tabs>
          <w:tab w:val="right" w:leader="dot" w:pos="8306"/>
        </w:tabs>
      </w:pPr>
      <w:hyperlink w:anchor="_Toc21145" w:history="1">
        <w:r>
          <w:rPr>
            <w:rFonts w:ascii="仿宋" w:eastAsia="仿宋" w:hAnsi="仿宋" w:cs="仿宋" w:hint="eastAsia"/>
            <w:lang w:eastAsia="zh-CN"/>
          </w:rPr>
          <w:t>二、造纸项目危机管理</w:t>
        </w:r>
        <w:r>
          <w:tab/>
        </w:r>
        <w:r>
          <w:fldChar w:fldCharType="begin"/>
        </w:r>
        <w:r>
          <w:instrText xml:space="preserve"> PAGEREF _Toc21145 \h </w:instrText>
        </w:r>
        <w:r>
          <w:fldChar w:fldCharType="separate"/>
        </w:r>
        <w:r>
          <w:t>5</w:t>
        </w:r>
        <w:r>
          <w:fldChar w:fldCharType="end"/>
        </w:r>
      </w:hyperlink>
    </w:p>
    <w:p>
      <w:pPr>
        <w:pStyle w:val="TOC2"/>
        <w:tabs>
          <w:tab w:val="right" w:leader="dot" w:pos="8306"/>
        </w:tabs>
      </w:pPr>
      <w:hyperlink w:anchor="_Toc30594" w:history="1">
        <w:r>
          <w:rPr>
            <w:rFonts w:ascii="仿宋" w:eastAsia="仿宋" w:hAnsi="仿宋" w:cs="仿宋" w:hint="eastAsia"/>
            <w:lang w:eastAsia="zh-CN"/>
          </w:rPr>
          <w:t>(一)、危机预警与识别</w:t>
        </w:r>
        <w:r>
          <w:tab/>
        </w:r>
        <w:r>
          <w:fldChar w:fldCharType="begin"/>
        </w:r>
        <w:r>
          <w:instrText xml:space="preserve"> PAGEREF _Toc30594 \h </w:instrText>
        </w:r>
        <w:r>
          <w:fldChar w:fldCharType="separate"/>
        </w:r>
        <w:r>
          <w:t>5</w:t>
        </w:r>
        <w:r>
          <w:fldChar w:fldCharType="end"/>
        </w:r>
      </w:hyperlink>
    </w:p>
    <w:p>
      <w:pPr>
        <w:pStyle w:val="TOC2"/>
        <w:tabs>
          <w:tab w:val="right" w:leader="dot" w:pos="8306"/>
        </w:tabs>
      </w:pPr>
      <w:hyperlink w:anchor="_Toc18790" w:history="1">
        <w:r>
          <w:rPr>
            <w:rFonts w:ascii="仿宋" w:eastAsia="仿宋" w:hAnsi="仿宋" w:cs="仿宋" w:hint="eastAsia"/>
            <w:lang w:eastAsia="zh-CN"/>
          </w:rPr>
          <w:t>(二)、危机应对与恢复</w:t>
        </w:r>
        <w:r>
          <w:tab/>
        </w:r>
        <w:r>
          <w:fldChar w:fldCharType="begin"/>
        </w:r>
        <w:r>
          <w:instrText xml:space="preserve"> PAGEREF _Toc18790 \h </w:instrText>
        </w:r>
        <w:r>
          <w:fldChar w:fldCharType="separate"/>
        </w:r>
        <w:r>
          <w:t>6</w:t>
        </w:r>
        <w:r>
          <w:fldChar w:fldCharType="end"/>
        </w:r>
      </w:hyperlink>
    </w:p>
    <w:p>
      <w:pPr>
        <w:pStyle w:val="TOC1"/>
        <w:tabs>
          <w:tab w:val="right" w:leader="dot" w:pos="8306"/>
        </w:tabs>
      </w:pPr>
      <w:hyperlink w:anchor="_Toc16591" w:history="1">
        <w:r>
          <w:rPr>
            <w:rFonts w:ascii="仿宋" w:eastAsia="仿宋" w:hAnsi="仿宋" w:cs="仿宋" w:hint="eastAsia"/>
            <w:lang w:eastAsia="zh-CN"/>
          </w:rPr>
          <w:t>三、造纸项目选址可行性分析</w:t>
        </w:r>
        <w:r>
          <w:tab/>
        </w:r>
        <w:r>
          <w:fldChar w:fldCharType="begin"/>
        </w:r>
        <w:r>
          <w:instrText xml:space="preserve"> PAGEREF _Toc16591 \h </w:instrText>
        </w:r>
        <w:r>
          <w:fldChar w:fldCharType="separate"/>
        </w:r>
        <w:r>
          <w:t>7</w:t>
        </w:r>
        <w:r>
          <w:fldChar w:fldCharType="end"/>
        </w:r>
      </w:hyperlink>
    </w:p>
    <w:p>
      <w:pPr>
        <w:pStyle w:val="TOC2"/>
        <w:tabs>
          <w:tab w:val="right" w:leader="dot" w:pos="8306"/>
        </w:tabs>
      </w:pPr>
      <w:hyperlink w:anchor="_Toc18058" w:history="1">
        <w:r>
          <w:rPr>
            <w:rFonts w:ascii="仿宋" w:eastAsia="仿宋" w:hAnsi="仿宋" w:cs="仿宋" w:hint="eastAsia"/>
            <w:lang w:eastAsia="zh-CN"/>
          </w:rPr>
          <w:t>(一)、造纸项目选址</w:t>
        </w:r>
        <w:r>
          <w:tab/>
        </w:r>
        <w:r>
          <w:fldChar w:fldCharType="begin"/>
        </w:r>
        <w:r>
          <w:instrText xml:space="preserve"> PAGEREF _Toc18058 \h </w:instrText>
        </w:r>
        <w:r>
          <w:fldChar w:fldCharType="separate"/>
        </w:r>
        <w:r>
          <w:t>7</w:t>
        </w:r>
        <w:r>
          <w:fldChar w:fldCharType="end"/>
        </w:r>
      </w:hyperlink>
    </w:p>
    <w:p>
      <w:pPr>
        <w:pStyle w:val="TOC2"/>
        <w:tabs>
          <w:tab w:val="right" w:leader="dot" w:pos="8306"/>
        </w:tabs>
      </w:pPr>
      <w:hyperlink w:anchor="_Toc6118" w:history="1">
        <w:r>
          <w:rPr>
            <w:rFonts w:ascii="仿宋" w:eastAsia="仿宋" w:hAnsi="仿宋" w:cs="仿宋" w:hint="eastAsia"/>
            <w:lang w:eastAsia="zh-CN"/>
          </w:rPr>
          <w:t>(二)、用地控制指标</w:t>
        </w:r>
        <w:r>
          <w:tab/>
        </w:r>
        <w:r>
          <w:fldChar w:fldCharType="begin"/>
        </w:r>
        <w:r>
          <w:instrText xml:space="preserve"> PAGEREF _Toc6118 \h </w:instrText>
        </w:r>
        <w:r>
          <w:fldChar w:fldCharType="separate"/>
        </w:r>
        <w:r>
          <w:t>7</w:t>
        </w:r>
        <w:r>
          <w:fldChar w:fldCharType="end"/>
        </w:r>
      </w:hyperlink>
    </w:p>
    <w:p>
      <w:pPr>
        <w:pStyle w:val="TOC2"/>
        <w:tabs>
          <w:tab w:val="right" w:leader="dot" w:pos="8306"/>
        </w:tabs>
      </w:pPr>
      <w:hyperlink w:anchor="_Toc18655" w:history="1">
        <w:r>
          <w:rPr>
            <w:rFonts w:ascii="仿宋" w:eastAsia="仿宋" w:hAnsi="仿宋" w:cs="仿宋" w:hint="eastAsia"/>
            <w:lang w:eastAsia="zh-CN"/>
          </w:rPr>
          <w:t>(三)、节约用地措施</w:t>
        </w:r>
        <w:r>
          <w:tab/>
        </w:r>
        <w:r>
          <w:fldChar w:fldCharType="begin"/>
        </w:r>
        <w:r>
          <w:instrText xml:space="preserve"> PAGEREF _Toc18655 \h </w:instrText>
        </w:r>
        <w:r>
          <w:fldChar w:fldCharType="separate"/>
        </w:r>
        <w:r>
          <w:t>9</w:t>
        </w:r>
        <w:r>
          <w:fldChar w:fldCharType="end"/>
        </w:r>
      </w:hyperlink>
    </w:p>
    <w:p>
      <w:pPr>
        <w:pStyle w:val="TOC2"/>
        <w:tabs>
          <w:tab w:val="right" w:leader="dot" w:pos="8306"/>
        </w:tabs>
      </w:pPr>
      <w:hyperlink w:anchor="_Toc8377" w:history="1">
        <w:r>
          <w:rPr>
            <w:rFonts w:ascii="仿宋" w:eastAsia="仿宋" w:hAnsi="仿宋" w:cs="仿宋" w:hint="eastAsia"/>
            <w:lang w:eastAsia="zh-CN"/>
          </w:rPr>
          <w:t>(四)、总图布置方案</w:t>
        </w:r>
        <w:r>
          <w:tab/>
        </w:r>
        <w:r>
          <w:fldChar w:fldCharType="begin"/>
        </w:r>
        <w:r>
          <w:instrText xml:space="preserve"> PAGEREF _Toc8377 \h </w:instrText>
        </w:r>
        <w:r>
          <w:fldChar w:fldCharType="separate"/>
        </w:r>
        <w:r>
          <w:t>10</w:t>
        </w:r>
        <w:r>
          <w:fldChar w:fldCharType="end"/>
        </w:r>
      </w:hyperlink>
    </w:p>
    <w:p>
      <w:pPr>
        <w:pStyle w:val="TOC2"/>
        <w:tabs>
          <w:tab w:val="right" w:leader="dot" w:pos="8306"/>
        </w:tabs>
      </w:pPr>
      <w:hyperlink w:anchor="_Toc2822" w:history="1">
        <w:r>
          <w:rPr>
            <w:rFonts w:ascii="仿宋" w:eastAsia="仿宋" w:hAnsi="仿宋" w:cs="仿宋" w:hint="eastAsia"/>
            <w:lang w:eastAsia="zh-CN"/>
          </w:rPr>
          <w:t>(五)、选址综合评价</w:t>
        </w:r>
        <w:r>
          <w:tab/>
        </w:r>
        <w:r>
          <w:fldChar w:fldCharType="begin"/>
        </w:r>
        <w:r>
          <w:instrText xml:space="preserve"> PAGEREF _Toc2822 \h </w:instrText>
        </w:r>
        <w:r>
          <w:fldChar w:fldCharType="separate"/>
        </w:r>
        <w:r>
          <w:t>11</w:t>
        </w:r>
        <w:r>
          <w:fldChar w:fldCharType="end"/>
        </w:r>
      </w:hyperlink>
    </w:p>
    <w:p>
      <w:pPr>
        <w:pStyle w:val="TOC1"/>
        <w:tabs>
          <w:tab w:val="right" w:leader="dot" w:pos="8306"/>
        </w:tabs>
      </w:pPr>
      <w:hyperlink w:anchor="_Toc8188" w:history="1">
        <w:r>
          <w:rPr>
            <w:rFonts w:ascii="仿宋" w:eastAsia="仿宋" w:hAnsi="仿宋" w:cs="仿宋" w:hint="eastAsia"/>
            <w:lang w:eastAsia="zh-CN"/>
          </w:rPr>
          <w:t>四、产品规划分析</w:t>
        </w:r>
        <w:r>
          <w:tab/>
        </w:r>
        <w:r>
          <w:fldChar w:fldCharType="begin"/>
        </w:r>
        <w:r>
          <w:instrText xml:space="preserve"> PAGEREF _Toc8188 \h </w:instrText>
        </w:r>
        <w:r>
          <w:fldChar w:fldCharType="separate"/>
        </w:r>
        <w:r>
          <w:t>12</w:t>
        </w:r>
        <w:r>
          <w:fldChar w:fldCharType="end"/>
        </w:r>
      </w:hyperlink>
    </w:p>
    <w:p>
      <w:pPr>
        <w:pStyle w:val="TOC2"/>
        <w:tabs>
          <w:tab w:val="right" w:leader="dot" w:pos="8306"/>
        </w:tabs>
      </w:pPr>
      <w:hyperlink w:anchor="_Toc10547" w:history="1">
        <w:r>
          <w:rPr>
            <w:rFonts w:ascii="仿宋" w:eastAsia="仿宋" w:hAnsi="仿宋" w:cs="仿宋" w:hint="eastAsia"/>
            <w:lang w:eastAsia="zh-CN"/>
          </w:rPr>
          <w:t>(一)、产品规划</w:t>
        </w:r>
        <w:r>
          <w:tab/>
        </w:r>
        <w:r>
          <w:fldChar w:fldCharType="begin"/>
        </w:r>
        <w:r>
          <w:instrText xml:space="preserve"> PAGEREF _Toc10547 \h </w:instrText>
        </w:r>
        <w:r>
          <w:fldChar w:fldCharType="separate"/>
        </w:r>
        <w:r>
          <w:t>12</w:t>
        </w:r>
        <w:r>
          <w:fldChar w:fldCharType="end"/>
        </w:r>
      </w:hyperlink>
    </w:p>
    <w:p>
      <w:pPr>
        <w:pStyle w:val="TOC2"/>
        <w:tabs>
          <w:tab w:val="right" w:leader="dot" w:pos="8306"/>
        </w:tabs>
      </w:pPr>
      <w:hyperlink w:anchor="_Toc10805" w:history="1">
        <w:r>
          <w:rPr>
            <w:rFonts w:ascii="仿宋" w:eastAsia="仿宋" w:hAnsi="仿宋" w:cs="仿宋" w:hint="eastAsia"/>
            <w:lang w:eastAsia="zh-CN"/>
          </w:rPr>
          <w:t>(二)、建设规模</w:t>
        </w:r>
        <w:r>
          <w:tab/>
        </w:r>
        <w:r>
          <w:fldChar w:fldCharType="begin"/>
        </w:r>
        <w:r>
          <w:instrText xml:space="preserve"> PAGEREF _Toc10805 \h </w:instrText>
        </w:r>
        <w:r>
          <w:fldChar w:fldCharType="separate"/>
        </w:r>
        <w:r>
          <w:t>13</w:t>
        </w:r>
        <w:r>
          <w:fldChar w:fldCharType="end"/>
        </w:r>
      </w:hyperlink>
    </w:p>
    <w:p>
      <w:pPr>
        <w:pStyle w:val="TOC1"/>
        <w:tabs>
          <w:tab w:val="right" w:leader="dot" w:pos="8306"/>
        </w:tabs>
      </w:pPr>
      <w:hyperlink w:anchor="_Toc12909" w:history="1">
        <w:r>
          <w:rPr>
            <w:rFonts w:ascii="仿宋" w:eastAsia="仿宋" w:hAnsi="仿宋" w:cs="仿宋" w:hint="eastAsia"/>
            <w:lang w:eastAsia="zh-CN"/>
          </w:rPr>
          <w:t>五、造纸项目土建工程</w:t>
        </w:r>
        <w:r>
          <w:tab/>
        </w:r>
        <w:r>
          <w:fldChar w:fldCharType="begin"/>
        </w:r>
        <w:r>
          <w:instrText xml:space="preserve"> PAGEREF _Toc12909 \h </w:instrText>
        </w:r>
        <w:r>
          <w:fldChar w:fldCharType="separate"/>
        </w:r>
        <w:r>
          <w:t>14</w:t>
        </w:r>
        <w:r>
          <w:fldChar w:fldCharType="end"/>
        </w:r>
      </w:hyperlink>
    </w:p>
    <w:p>
      <w:pPr>
        <w:pStyle w:val="TOC2"/>
        <w:tabs>
          <w:tab w:val="right" w:leader="dot" w:pos="8306"/>
        </w:tabs>
      </w:pPr>
      <w:hyperlink w:anchor="_Toc5248" w:history="1">
        <w:r>
          <w:rPr>
            <w:rFonts w:ascii="仿宋" w:eastAsia="仿宋" w:hAnsi="仿宋" w:cs="仿宋" w:hint="eastAsia"/>
            <w:lang w:eastAsia="zh-CN"/>
          </w:rPr>
          <w:t>(一)、建筑工程设计原则</w:t>
        </w:r>
        <w:r>
          <w:tab/>
        </w:r>
        <w:r>
          <w:fldChar w:fldCharType="begin"/>
        </w:r>
        <w:r>
          <w:instrText xml:space="preserve"> PAGEREF _Toc5248 \h </w:instrText>
        </w:r>
        <w:r>
          <w:fldChar w:fldCharType="separate"/>
        </w:r>
        <w:r>
          <w:t>14</w:t>
        </w:r>
        <w:r>
          <w:fldChar w:fldCharType="end"/>
        </w:r>
      </w:hyperlink>
    </w:p>
    <w:p>
      <w:pPr>
        <w:pStyle w:val="TOC2"/>
        <w:tabs>
          <w:tab w:val="right" w:leader="dot" w:pos="8306"/>
        </w:tabs>
      </w:pPr>
      <w:hyperlink w:anchor="_Toc26820" w:history="1">
        <w:r>
          <w:rPr>
            <w:rFonts w:ascii="仿宋" w:eastAsia="仿宋" w:hAnsi="仿宋" w:cs="仿宋" w:hint="eastAsia"/>
            <w:lang w:eastAsia="zh-CN"/>
          </w:rPr>
          <w:t>(二)、土建工程设计年限及安全等级</w:t>
        </w:r>
        <w:r>
          <w:tab/>
        </w:r>
        <w:r>
          <w:fldChar w:fldCharType="begin"/>
        </w:r>
        <w:r>
          <w:instrText xml:space="preserve"> PAGEREF _Toc26820 \h </w:instrText>
        </w:r>
        <w:r>
          <w:fldChar w:fldCharType="separate"/>
        </w:r>
        <w:r>
          <w:t>15</w:t>
        </w:r>
        <w:r>
          <w:fldChar w:fldCharType="end"/>
        </w:r>
      </w:hyperlink>
    </w:p>
    <w:p>
      <w:pPr>
        <w:pStyle w:val="TOC2"/>
        <w:tabs>
          <w:tab w:val="right" w:leader="dot" w:pos="8306"/>
        </w:tabs>
      </w:pPr>
      <w:hyperlink w:anchor="_Toc31851" w:history="1">
        <w:r>
          <w:rPr>
            <w:rFonts w:ascii="仿宋" w:eastAsia="仿宋" w:hAnsi="仿宋" w:cs="仿宋" w:hint="eastAsia"/>
            <w:lang w:eastAsia="zh-CN"/>
          </w:rPr>
          <w:t>(三)、建筑工程设计总体要求</w:t>
        </w:r>
        <w:r>
          <w:tab/>
        </w:r>
        <w:r>
          <w:fldChar w:fldCharType="begin"/>
        </w:r>
        <w:r>
          <w:instrText xml:space="preserve"> PAGEREF _Toc31851 \h </w:instrText>
        </w:r>
        <w:r>
          <w:fldChar w:fldCharType="separate"/>
        </w:r>
        <w:r>
          <w:t>16</w:t>
        </w:r>
        <w:r>
          <w:fldChar w:fldCharType="end"/>
        </w:r>
      </w:hyperlink>
    </w:p>
    <w:p>
      <w:pPr>
        <w:pStyle w:val="TOC2"/>
        <w:tabs>
          <w:tab w:val="right" w:leader="dot" w:pos="8306"/>
        </w:tabs>
      </w:pPr>
      <w:hyperlink w:anchor="_Toc20561" w:history="1">
        <w:r>
          <w:rPr>
            <w:rFonts w:ascii="仿宋" w:eastAsia="仿宋" w:hAnsi="仿宋" w:cs="仿宋" w:hint="eastAsia"/>
            <w:lang w:eastAsia="zh-CN"/>
          </w:rPr>
          <w:t>(四)、土建工程建设指标</w:t>
        </w:r>
        <w:r>
          <w:tab/>
        </w:r>
        <w:r>
          <w:fldChar w:fldCharType="begin"/>
        </w:r>
        <w:r>
          <w:instrText xml:space="preserve"> PAGEREF _Toc20561 \h </w:instrText>
        </w:r>
        <w:r>
          <w:fldChar w:fldCharType="separate"/>
        </w:r>
        <w:r>
          <w:t>17</w:t>
        </w:r>
        <w:r>
          <w:fldChar w:fldCharType="end"/>
        </w:r>
      </w:hyperlink>
    </w:p>
    <w:p>
      <w:pPr>
        <w:pStyle w:val="TOC1"/>
        <w:tabs>
          <w:tab w:val="right" w:leader="dot" w:pos="8306"/>
        </w:tabs>
      </w:pPr>
      <w:hyperlink w:anchor="_Toc10115" w:history="1">
        <w:r>
          <w:rPr>
            <w:rFonts w:ascii="仿宋" w:eastAsia="仿宋" w:hAnsi="仿宋" w:cs="仿宋" w:hint="eastAsia"/>
            <w:lang w:eastAsia="zh-CN"/>
          </w:rPr>
          <w:t>六、造纸项目概论</w:t>
        </w:r>
        <w:r>
          <w:tab/>
        </w:r>
        <w:r>
          <w:fldChar w:fldCharType="begin"/>
        </w:r>
        <w:r>
          <w:instrText xml:space="preserve"> PAGEREF _Toc10115 \h </w:instrText>
        </w:r>
        <w:r>
          <w:fldChar w:fldCharType="separate"/>
        </w:r>
        <w:r>
          <w:t>17</w:t>
        </w:r>
        <w:r>
          <w:fldChar w:fldCharType="end"/>
        </w:r>
      </w:hyperlink>
    </w:p>
    <w:p>
      <w:pPr>
        <w:pStyle w:val="TOC2"/>
        <w:tabs>
          <w:tab w:val="right" w:leader="dot" w:pos="8306"/>
        </w:tabs>
      </w:pPr>
      <w:hyperlink w:anchor="_Toc27375" w:history="1">
        <w:r>
          <w:rPr>
            <w:rFonts w:ascii="仿宋" w:eastAsia="仿宋" w:hAnsi="仿宋" w:cs="仿宋" w:hint="eastAsia"/>
            <w:lang w:eastAsia="zh-CN"/>
          </w:rPr>
          <w:t>(一)、造纸项目概况</w:t>
        </w:r>
        <w:r>
          <w:tab/>
        </w:r>
        <w:r>
          <w:fldChar w:fldCharType="begin"/>
        </w:r>
        <w:r>
          <w:instrText xml:space="preserve"> PAGEREF _Toc27375 \h </w:instrText>
        </w:r>
        <w:r>
          <w:fldChar w:fldCharType="separate"/>
        </w:r>
        <w:r>
          <w:t>17</w:t>
        </w:r>
        <w:r>
          <w:fldChar w:fldCharType="end"/>
        </w:r>
      </w:hyperlink>
    </w:p>
    <w:p>
      <w:pPr>
        <w:pStyle w:val="TOC2"/>
        <w:tabs>
          <w:tab w:val="right" w:leader="dot" w:pos="8306"/>
        </w:tabs>
      </w:pPr>
      <w:hyperlink w:anchor="_Toc16533" w:history="1">
        <w:r>
          <w:rPr>
            <w:rFonts w:ascii="仿宋" w:eastAsia="仿宋" w:hAnsi="仿宋" w:cs="仿宋" w:hint="eastAsia"/>
            <w:lang w:eastAsia="zh-CN"/>
          </w:rPr>
          <w:t>(二)、造纸项目目标</w:t>
        </w:r>
        <w:r>
          <w:tab/>
        </w:r>
        <w:r>
          <w:fldChar w:fldCharType="begin"/>
        </w:r>
        <w:r>
          <w:instrText xml:space="preserve"> PAGEREF _Toc16533 \h </w:instrText>
        </w:r>
        <w:r>
          <w:fldChar w:fldCharType="separate"/>
        </w:r>
        <w:r>
          <w:t>19</w:t>
        </w:r>
        <w:r>
          <w:fldChar w:fldCharType="end"/>
        </w:r>
      </w:hyperlink>
    </w:p>
    <w:p>
      <w:pPr>
        <w:pStyle w:val="TOC2"/>
        <w:tabs>
          <w:tab w:val="right" w:leader="dot" w:pos="8306"/>
        </w:tabs>
      </w:pPr>
      <w:hyperlink w:anchor="_Toc12052" w:history="1">
        <w:r>
          <w:rPr>
            <w:rFonts w:ascii="仿宋" w:eastAsia="仿宋" w:hAnsi="仿宋" w:cs="仿宋" w:hint="eastAsia"/>
            <w:lang w:eastAsia="zh-CN"/>
          </w:rPr>
          <w:t>(三)、造纸项目提出的理由</w:t>
        </w:r>
        <w:r>
          <w:tab/>
        </w:r>
        <w:r>
          <w:fldChar w:fldCharType="begin"/>
        </w:r>
        <w:r>
          <w:instrText xml:space="preserve"> PAGEREF _Toc12052 \h </w:instrText>
        </w:r>
        <w:r>
          <w:fldChar w:fldCharType="separate"/>
        </w:r>
        <w:r>
          <w:t>20</w:t>
        </w:r>
        <w:r>
          <w:fldChar w:fldCharType="end"/>
        </w:r>
      </w:hyperlink>
    </w:p>
    <w:p>
      <w:pPr>
        <w:pStyle w:val="TOC2"/>
        <w:tabs>
          <w:tab w:val="right" w:leader="dot" w:pos="8306"/>
        </w:tabs>
      </w:pPr>
      <w:hyperlink w:anchor="_Toc26544" w:history="1">
        <w:r>
          <w:rPr>
            <w:rFonts w:ascii="仿宋" w:eastAsia="仿宋" w:hAnsi="仿宋" w:cs="仿宋" w:hint="eastAsia"/>
            <w:lang w:eastAsia="zh-CN"/>
          </w:rPr>
          <w:t>(四)、造纸项目意义</w:t>
        </w:r>
        <w:r>
          <w:tab/>
        </w:r>
        <w:r>
          <w:fldChar w:fldCharType="begin"/>
        </w:r>
        <w:r>
          <w:instrText xml:space="preserve"> PAGEREF _Toc26544 \h </w:instrText>
        </w:r>
        <w:r>
          <w:fldChar w:fldCharType="separate"/>
        </w:r>
        <w:r>
          <w:t>22</w:t>
        </w:r>
        <w:r>
          <w:fldChar w:fldCharType="end"/>
        </w:r>
      </w:hyperlink>
    </w:p>
    <w:p>
      <w:pPr>
        <w:pStyle w:val="TOC2"/>
        <w:tabs>
          <w:tab w:val="right" w:leader="dot" w:pos="8306"/>
        </w:tabs>
      </w:pPr>
      <w:hyperlink w:anchor="_Toc31294" w:history="1">
        <w:r>
          <w:rPr>
            <w:rFonts w:ascii="仿宋" w:eastAsia="仿宋" w:hAnsi="仿宋" w:cs="仿宋" w:hint="eastAsia"/>
            <w:lang w:eastAsia="zh-CN"/>
          </w:rPr>
          <w:t>(五)、造纸项目背景</w:t>
        </w:r>
        <w:r>
          <w:tab/>
        </w:r>
        <w:r>
          <w:fldChar w:fldCharType="begin"/>
        </w:r>
        <w:r>
          <w:instrText xml:space="preserve"> PAGEREF _Toc31294 \h </w:instrText>
        </w:r>
        <w:r>
          <w:fldChar w:fldCharType="separate"/>
        </w:r>
        <w:r>
          <w:t>23</w:t>
        </w:r>
        <w:r>
          <w:fldChar w:fldCharType="end"/>
        </w:r>
      </w:hyperlink>
    </w:p>
    <w:p>
      <w:pPr>
        <w:pStyle w:val="TOC1"/>
        <w:tabs>
          <w:tab w:val="right" w:leader="dot" w:pos="8306"/>
        </w:tabs>
      </w:pPr>
      <w:hyperlink w:anchor="_Toc29539" w:history="1">
        <w:r>
          <w:rPr>
            <w:rFonts w:ascii="仿宋" w:eastAsia="仿宋" w:hAnsi="仿宋" w:cs="仿宋" w:hint="eastAsia"/>
            <w:lang w:eastAsia="zh-CN"/>
          </w:rPr>
          <w:t>七、造纸项目环境影响分析</w:t>
        </w:r>
        <w:r>
          <w:tab/>
        </w:r>
        <w:r>
          <w:fldChar w:fldCharType="begin"/>
        </w:r>
        <w:r>
          <w:instrText xml:space="preserve"> PAGEREF _Toc29539 \h </w:instrText>
        </w:r>
        <w:r>
          <w:fldChar w:fldCharType="separate"/>
        </w:r>
        <w:r>
          <w:t>23</w:t>
        </w:r>
        <w:r>
          <w:fldChar w:fldCharType="end"/>
        </w:r>
      </w:hyperlink>
    </w:p>
    <w:p>
      <w:pPr>
        <w:pStyle w:val="TOC2"/>
        <w:tabs>
          <w:tab w:val="right" w:leader="dot" w:pos="8306"/>
        </w:tabs>
      </w:pPr>
      <w:hyperlink w:anchor="_Toc953" w:history="1">
        <w:r>
          <w:rPr>
            <w:rFonts w:ascii="仿宋" w:eastAsia="仿宋" w:hAnsi="仿宋" w:cs="仿宋" w:hint="eastAsia"/>
            <w:lang w:eastAsia="zh-CN"/>
          </w:rPr>
          <w:t>(一)、建设区域环境质量现状</w:t>
        </w:r>
        <w:r>
          <w:tab/>
        </w:r>
        <w:r>
          <w:fldChar w:fldCharType="begin"/>
        </w:r>
        <w:r>
          <w:instrText xml:space="preserve"> PAGEREF _Toc953 \h </w:instrText>
        </w:r>
        <w:r>
          <w:fldChar w:fldCharType="separate"/>
        </w:r>
        <w:r>
          <w:t>23</w:t>
        </w:r>
        <w:r>
          <w:fldChar w:fldCharType="end"/>
        </w:r>
      </w:hyperlink>
    </w:p>
    <w:p>
      <w:pPr>
        <w:pStyle w:val="TOC2"/>
        <w:tabs>
          <w:tab w:val="right" w:leader="dot" w:pos="8306"/>
        </w:tabs>
      </w:pPr>
      <w:hyperlink w:anchor="_Toc29908" w:history="1">
        <w:r>
          <w:rPr>
            <w:rFonts w:ascii="仿宋" w:eastAsia="仿宋" w:hAnsi="仿宋" w:cs="仿宋" w:hint="eastAsia"/>
            <w:lang w:eastAsia="zh-CN"/>
          </w:rPr>
          <w:t>(二)、建设期环境保护</w:t>
        </w:r>
        <w:r>
          <w:tab/>
        </w:r>
        <w:r>
          <w:fldChar w:fldCharType="begin"/>
        </w:r>
        <w:r>
          <w:instrText xml:space="preserve"> PAGEREF _Toc29908 \h </w:instrText>
        </w:r>
        <w:r>
          <w:fldChar w:fldCharType="separate"/>
        </w:r>
        <w:r>
          <w:t>25</w:t>
        </w:r>
        <w:r>
          <w:fldChar w:fldCharType="end"/>
        </w:r>
      </w:hyperlink>
    </w:p>
    <w:p>
      <w:pPr>
        <w:pStyle w:val="TOC2"/>
        <w:tabs>
          <w:tab w:val="right" w:leader="dot" w:pos="8306"/>
        </w:tabs>
      </w:pPr>
      <w:hyperlink w:anchor="_Toc15070" w:history="1">
        <w:r>
          <w:rPr>
            <w:rFonts w:ascii="仿宋" w:eastAsia="仿宋" w:hAnsi="仿宋" w:cs="仿宋" w:hint="eastAsia"/>
            <w:lang w:eastAsia="zh-CN"/>
          </w:rPr>
          <w:t>(三)、运营期环境保护</w:t>
        </w:r>
        <w:r>
          <w:tab/>
        </w:r>
        <w:r>
          <w:fldChar w:fldCharType="begin"/>
        </w:r>
        <w:r>
          <w:instrText xml:space="preserve"> PAGEREF _Toc15070 \h </w:instrText>
        </w:r>
        <w:r>
          <w:fldChar w:fldCharType="separate"/>
        </w:r>
        <w:r>
          <w:t>26</w:t>
        </w:r>
        <w:r>
          <w:fldChar w:fldCharType="end"/>
        </w:r>
      </w:hyperlink>
    </w:p>
    <w:p>
      <w:pPr>
        <w:pStyle w:val="TOC2"/>
        <w:tabs>
          <w:tab w:val="right" w:leader="dot" w:pos="8306"/>
        </w:tabs>
      </w:pPr>
      <w:hyperlink w:anchor="_Toc23966" w:history="1">
        <w:r>
          <w:rPr>
            <w:rFonts w:ascii="仿宋" w:eastAsia="仿宋" w:hAnsi="仿宋" w:cs="仿宋" w:hint="eastAsia"/>
            <w:lang w:eastAsia="zh-CN"/>
          </w:rPr>
          <w:t>(四)、造纸项目建设对区域经济的影响</w:t>
        </w:r>
        <w:r>
          <w:tab/>
        </w:r>
        <w:r>
          <w:fldChar w:fldCharType="begin"/>
        </w:r>
        <w:r>
          <w:instrText xml:space="preserve"> PAGEREF _Toc23966 \h </w:instrText>
        </w:r>
        <w:r>
          <w:fldChar w:fldCharType="separate"/>
        </w:r>
        <w:r>
          <w:t>28</w:t>
        </w:r>
        <w:r>
          <w:fldChar w:fldCharType="end"/>
        </w:r>
      </w:hyperlink>
    </w:p>
    <w:p>
      <w:pPr>
        <w:pStyle w:val="TOC2"/>
        <w:tabs>
          <w:tab w:val="right" w:leader="dot" w:pos="8306"/>
        </w:tabs>
      </w:pPr>
      <w:hyperlink w:anchor="_Toc5108" w:history="1">
        <w:r>
          <w:rPr>
            <w:rFonts w:ascii="仿宋" w:eastAsia="仿宋" w:hAnsi="仿宋" w:cs="仿宋" w:hint="eastAsia"/>
            <w:lang w:eastAsia="zh-CN"/>
          </w:rPr>
          <w:t>(五)、废弃物处理</w:t>
        </w:r>
        <w:r>
          <w:tab/>
        </w:r>
        <w:r>
          <w:fldChar w:fldCharType="begin"/>
        </w:r>
        <w:r>
          <w:instrText xml:space="preserve"> PAGEREF _Toc5108 \h </w:instrText>
        </w:r>
        <w:r>
          <w:fldChar w:fldCharType="separate"/>
        </w:r>
        <w:r>
          <w:t>29</w:t>
        </w:r>
        <w:r>
          <w:fldChar w:fldCharType="end"/>
        </w:r>
      </w:hyperlink>
    </w:p>
    <w:p>
      <w:pPr>
        <w:pStyle w:val="TOC2"/>
        <w:tabs>
          <w:tab w:val="right" w:leader="dot" w:pos="8306"/>
        </w:tabs>
      </w:pPr>
      <w:hyperlink w:anchor="_Toc8531" w:history="1">
        <w:r>
          <w:rPr>
            <w:rFonts w:ascii="仿宋" w:eastAsia="仿宋" w:hAnsi="仿宋" w:cs="仿宋" w:hint="eastAsia"/>
            <w:lang w:eastAsia="zh-CN"/>
          </w:rPr>
          <w:t>(六)、特殊环境影响分析</w:t>
        </w:r>
        <w:r>
          <w:tab/>
        </w:r>
        <w:r>
          <w:fldChar w:fldCharType="begin"/>
        </w:r>
        <w:r>
          <w:instrText xml:space="preserve"> PAGEREF _Toc8531 \h </w:instrText>
        </w:r>
        <w:r>
          <w:fldChar w:fldCharType="separate"/>
        </w:r>
        <w:r>
          <w:t>30</w:t>
        </w:r>
        <w:r>
          <w:fldChar w:fldCharType="end"/>
        </w:r>
      </w:hyperlink>
    </w:p>
    <w:p>
      <w:pPr>
        <w:pStyle w:val="TOC2"/>
        <w:tabs>
          <w:tab w:val="right" w:leader="dot" w:pos="8306"/>
        </w:tabs>
      </w:pPr>
      <w:hyperlink w:anchor="_Toc13" w:history="1">
        <w:r>
          <w:rPr>
            <w:rFonts w:ascii="仿宋" w:eastAsia="仿宋" w:hAnsi="仿宋" w:cs="仿宋" w:hint="eastAsia"/>
            <w:lang w:eastAsia="zh-CN"/>
          </w:rPr>
          <w:t>(七)、清洁生产</w:t>
        </w:r>
        <w:r>
          <w:tab/>
        </w:r>
        <w:r>
          <w:fldChar w:fldCharType="begin"/>
        </w:r>
        <w:r>
          <w:instrText xml:space="preserve"> PAGEREF _Toc13 \h </w:instrText>
        </w:r>
        <w:r>
          <w:fldChar w:fldCharType="separate"/>
        </w:r>
        <w:r>
          <w:t>32</w:t>
        </w:r>
        <w:r>
          <w:fldChar w:fldCharType="end"/>
        </w:r>
      </w:hyperlink>
    </w:p>
    <w:p>
      <w:pPr>
        <w:pStyle w:val="TOC2"/>
        <w:tabs>
          <w:tab w:val="right" w:leader="dot" w:pos="8306"/>
        </w:tabs>
      </w:pPr>
      <w:hyperlink w:anchor="_Toc643" w:history="1">
        <w:r>
          <w:rPr>
            <w:rFonts w:ascii="仿宋" w:eastAsia="仿宋" w:hAnsi="仿宋" w:cs="仿宋" w:hint="eastAsia"/>
            <w:lang w:eastAsia="zh-CN"/>
          </w:rPr>
          <w:t>(八)、环境保护综合评价</w:t>
        </w:r>
        <w:r>
          <w:tab/>
        </w:r>
        <w:r>
          <w:fldChar w:fldCharType="begin"/>
        </w:r>
        <w:r>
          <w:instrText xml:space="preserve"> PAGEREF _Toc643 \h </w:instrText>
        </w:r>
        <w:r>
          <w:fldChar w:fldCharType="separate"/>
        </w:r>
        <w:r>
          <w:t>33</w:t>
        </w:r>
        <w:r>
          <w:fldChar w:fldCharType="end"/>
        </w:r>
      </w:hyperlink>
    </w:p>
    <w:p>
      <w:pPr>
        <w:pStyle w:val="TOC1"/>
        <w:tabs>
          <w:tab w:val="right" w:leader="dot" w:pos="8306"/>
        </w:tabs>
      </w:pPr>
      <w:hyperlink w:anchor="_Toc2723" w:history="1">
        <w:r>
          <w:rPr>
            <w:rFonts w:ascii="仿宋" w:eastAsia="仿宋" w:hAnsi="仿宋" w:cs="仿宋" w:hint="eastAsia"/>
            <w:lang w:eastAsia="zh-CN"/>
          </w:rPr>
          <w:t>八、造纸项目社会影响</w:t>
        </w:r>
        <w:r>
          <w:tab/>
        </w:r>
        <w:r>
          <w:fldChar w:fldCharType="begin"/>
        </w:r>
        <w:r>
          <w:instrText xml:space="preserve"> PAGEREF _Toc2723 \h </w:instrText>
        </w:r>
        <w:r>
          <w:fldChar w:fldCharType="separate"/>
        </w:r>
        <w:r>
          <w:t>34</w:t>
        </w:r>
        <w:r>
          <w:fldChar w:fldCharType="end"/>
        </w:r>
      </w:hyperlink>
    </w:p>
    <w:p>
      <w:pPr>
        <w:pStyle w:val="TOC2"/>
        <w:tabs>
          <w:tab w:val="right" w:leader="dot" w:pos="8306"/>
        </w:tabs>
      </w:pPr>
      <w:hyperlink w:anchor="_Toc16746" w:history="1">
        <w:r>
          <w:rPr>
            <w:rFonts w:ascii="仿宋" w:eastAsia="仿宋" w:hAnsi="仿宋" w:cs="仿宋" w:hint="eastAsia"/>
            <w:lang w:eastAsia="zh-CN"/>
          </w:rPr>
          <w:t>(一)、社会责任与义务</w:t>
        </w:r>
        <w:r>
          <w:tab/>
        </w:r>
        <w:r>
          <w:fldChar w:fldCharType="begin"/>
        </w:r>
        <w:r>
          <w:instrText xml:space="preserve"> PAGEREF _Toc16746 \h </w:instrText>
        </w:r>
        <w:r>
          <w:fldChar w:fldCharType="separate"/>
        </w:r>
        <w:r>
          <w:t>34</w:t>
        </w:r>
        <w:r>
          <w:fldChar w:fldCharType="end"/>
        </w:r>
      </w:hyperlink>
    </w:p>
    <w:p>
      <w:pPr>
        <w:pStyle w:val="TOC2"/>
        <w:tabs>
          <w:tab w:val="right" w:leader="dot" w:pos="8306"/>
        </w:tabs>
      </w:pPr>
      <w:hyperlink w:anchor="_Toc30357" w:history="1">
        <w:r>
          <w:rPr>
            <w:rFonts w:ascii="仿宋" w:eastAsia="仿宋" w:hAnsi="仿宋" w:cs="仿宋" w:hint="eastAsia"/>
            <w:lang w:eastAsia="zh-CN"/>
          </w:rPr>
          <w:t>(二)、社会参与与沟通</w:t>
        </w:r>
        <w:r>
          <w:tab/>
        </w:r>
        <w:r>
          <w:fldChar w:fldCharType="begin"/>
        </w:r>
        <w:r>
          <w:instrText xml:space="preserve"> PAGEREF _Toc30357 \h </w:instrText>
        </w:r>
        <w:r>
          <w:fldChar w:fldCharType="separate"/>
        </w:r>
        <w:r>
          <w:t>35</w:t>
        </w:r>
        <w:r>
          <w:fldChar w:fldCharType="end"/>
        </w:r>
      </w:hyperlink>
    </w:p>
    <w:p>
      <w:pPr>
        <w:pStyle w:val="TOC1"/>
        <w:tabs>
          <w:tab w:val="right" w:leader="dot" w:pos="8306"/>
        </w:tabs>
      </w:pPr>
      <w:hyperlink w:anchor="_Toc13761" w:history="1">
        <w:r>
          <w:rPr>
            <w:rFonts w:ascii="仿宋" w:eastAsia="仿宋" w:hAnsi="仿宋" w:cs="仿宋" w:hint="eastAsia"/>
            <w:lang w:eastAsia="zh-CN"/>
          </w:rPr>
          <w:t>九、造纸项目创新与研发</w:t>
        </w:r>
        <w:r>
          <w:tab/>
        </w:r>
        <w:r>
          <w:fldChar w:fldCharType="begin"/>
        </w:r>
        <w:r>
          <w:instrText xml:space="preserve"> PAGEREF _Toc13761 \h </w:instrText>
        </w:r>
        <w:r>
          <w:fldChar w:fldCharType="separate"/>
        </w:r>
        <w:r>
          <w:t>35</w:t>
        </w:r>
        <w:r>
          <w:fldChar w:fldCharType="end"/>
        </w:r>
      </w:hyperlink>
    </w:p>
    <w:p>
      <w:pPr>
        <w:pStyle w:val="TOC2"/>
        <w:tabs>
          <w:tab w:val="right" w:leader="dot" w:pos="8306"/>
        </w:tabs>
      </w:pPr>
      <w:hyperlink w:anchor="_Toc23204" w:history="1">
        <w:r>
          <w:rPr>
            <w:rFonts w:ascii="仿宋" w:eastAsia="仿宋" w:hAnsi="仿宋" w:cs="仿宋" w:hint="eastAsia"/>
            <w:lang w:eastAsia="zh-CN"/>
          </w:rPr>
          <w:t>(一)、创新策略与方向</w:t>
        </w:r>
        <w:r>
          <w:tab/>
        </w:r>
        <w:r>
          <w:fldChar w:fldCharType="begin"/>
        </w:r>
        <w:r>
          <w:instrText xml:space="preserve"> PAGEREF _Toc23204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5" w:history="1">
        <w:r>
          <w:rPr>
            <w:rFonts w:ascii="仿宋" w:eastAsia="仿宋" w:hAnsi="仿宋" w:cs="仿宋" w:hint="eastAsia"/>
            <w:lang w:eastAsia="zh-CN"/>
          </w:rPr>
          <w:t>(二)、研发规划与投入</w:t>
        </w:r>
        <w:r>
          <w:tab/>
        </w:r>
        <w:r>
          <w:fldChar w:fldCharType="begin"/>
        </w:r>
        <w:r>
          <w:instrText xml:space="preserve"> PAGEREF _Toc2415 \h </w:instrText>
        </w:r>
        <w:r>
          <w:fldChar w:fldCharType="separate"/>
        </w:r>
        <w:r>
          <w:t>37</w:t>
        </w:r>
        <w:r>
          <w:fldChar w:fldCharType="end"/>
        </w:r>
      </w:hyperlink>
    </w:p>
    <w:p>
      <w:pPr>
        <w:pStyle w:val="TOC1"/>
        <w:tabs>
          <w:tab w:val="right" w:leader="dot" w:pos="8306"/>
        </w:tabs>
      </w:pPr>
      <w:hyperlink w:anchor="_Toc5795" w:history="1">
        <w:r>
          <w:rPr>
            <w:rFonts w:ascii="仿宋" w:eastAsia="仿宋" w:hAnsi="仿宋" w:cs="仿宋" w:hint="eastAsia"/>
            <w:lang w:eastAsia="zh-CN"/>
          </w:rPr>
          <w:t>十、造纸项目投资规划</w:t>
        </w:r>
        <w:r>
          <w:tab/>
        </w:r>
        <w:r>
          <w:fldChar w:fldCharType="begin"/>
        </w:r>
        <w:r>
          <w:instrText xml:space="preserve"> PAGEREF _Toc5795 \h </w:instrText>
        </w:r>
        <w:r>
          <w:fldChar w:fldCharType="separate"/>
        </w:r>
        <w:r>
          <w:t>38</w:t>
        </w:r>
        <w:r>
          <w:fldChar w:fldCharType="end"/>
        </w:r>
      </w:hyperlink>
    </w:p>
    <w:p>
      <w:pPr>
        <w:pStyle w:val="TOC2"/>
        <w:tabs>
          <w:tab w:val="right" w:leader="dot" w:pos="8306"/>
        </w:tabs>
      </w:pPr>
      <w:hyperlink w:anchor="_Toc3193" w:history="1">
        <w:r>
          <w:rPr>
            <w:rFonts w:ascii="仿宋" w:eastAsia="仿宋" w:hAnsi="仿宋" w:cs="仿宋" w:hint="eastAsia"/>
            <w:lang w:eastAsia="zh-CN"/>
          </w:rPr>
          <w:t>(一)、造纸项目总投资估算</w:t>
        </w:r>
        <w:r>
          <w:tab/>
        </w:r>
        <w:r>
          <w:fldChar w:fldCharType="begin"/>
        </w:r>
        <w:r>
          <w:instrText xml:space="preserve"> PAGEREF _Toc3193 \h </w:instrText>
        </w:r>
        <w:r>
          <w:fldChar w:fldCharType="separate"/>
        </w:r>
        <w:r>
          <w:t>38</w:t>
        </w:r>
        <w:r>
          <w:fldChar w:fldCharType="end"/>
        </w:r>
      </w:hyperlink>
    </w:p>
    <w:p>
      <w:pPr>
        <w:pStyle w:val="TOC2"/>
        <w:tabs>
          <w:tab w:val="right" w:leader="dot" w:pos="8306"/>
        </w:tabs>
      </w:pPr>
      <w:hyperlink w:anchor="_Toc21524" w:history="1">
        <w:r>
          <w:rPr>
            <w:rFonts w:ascii="仿宋" w:eastAsia="仿宋" w:hAnsi="仿宋" w:cs="仿宋" w:hint="eastAsia"/>
            <w:lang w:eastAsia="zh-CN"/>
          </w:rPr>
          <w:t>(二)、资金筹措</w:t>
        </w:r>
        <w:r>
          <w:tab/>
        </w:r>
        <w:r>
          <w:fldChar w:fldCharType="begin"/>
        </w:r>
        <w:r>
          <w:instrText xml:space="preserve"> PAGEREF _Toc21524 \h </w:instrText>
        </w:r>
        <w:r>
          <w:fldChar w:fldCharType="separate"/>
        </w:r>
        <w:r>
          <w:t>40</w:t>
        </w:r>
        <w:r>
          <w:fldChar w:fldCharType="end"/>
        </w:r>
      </w:hyperlink>
    </w:p>
    <w:p>
      <w:pPr>
        <w:pStyle w:val="TOC1"/>
        <w:tabs>
          <w:tab w:val="right" w:leader="dot" w:pos="8306"/>
        </w:tabs>
      </w:pPr>
      <w:hyperlink w:anchor="_Toc15777" w:history="1">
        <w:r>
          <w:rPr>
            <w:rFonts w:ascii="仿宋" w:eastAsia="仿宋" w:hAnsi="仿宋" w:cs="仿宋" w:hint="eastAsia"/>
            <w:lang w:eastAsia="zh-CN"/>
          </w:rPr>
          <w:t>十一、造纸项目人力资源培养与发展</w:t>
        </w:r>
        <w:r>
          <w:tab/>
        </w:r>
        <w:r>
          <w:fldChar w:fldCharType="begin"/>
        </w:r>
        <w:r>
          <w:instrText xml:space="preserve"> PAGEREF _Toc15777 \h </w:instrText>
        </w:r>
        <w:r>
          <w:fldChar w:fldCharType="separate"/>
        </w:r>
        <w:r>
          <w:t>40</w:t>
        </w:r>
        <w:r>
          <w:fldChar w:fldCharType="end"/>
        </w:r>
      </w:hyperlink>
    </w:p>
    <w:p>
      <w:pPr>
        <w:pStyle w:val="TOC2"/>
        <w:tabs>
          <w:tab w:val="right" w:leader="dot" w:pos="8306"/>
        </w:tabs>
      </w:pPr>
      <w:hyperlink w:anchor="_Toc19663" w:history="1">
        <w:r>
          <w:rPr>
            <w:rFonts w:ascii="仿宋" w:eastAsia="仿宋" w:hAnsi="仿宋" w:cs="仿宋" w:hint="eastAsia"/>
            <w:lang w:eastAsia="zh-CN"/>
          </w:rPr>
          <w:t>(一)、人才需求与规划</w:t>
        </w:r>
        <w:r>
          <w:tab/>
        </w:r>
        <w:r>
          <w:fldChar w:fldCharType="begin"/>
        </w:r>
        <w:r>
          <w:instrText xml:space="preserve"> PAGEREF _Toc19663 \h </w:instrText>
        </w:r>
        <w:r>
          <w:fldChar w:fldCharType="separate"/>
        </w:r>
        <w:r>
          <w:t>40</w:t>
        </w:r>
        <w:r>
          <w:fldChar w:fldCharType="end"/>
        </w:r>
      </w:hyperlink>
    </w:p>
    <w:p>
      <w:pPr>
        <w:pStyle w:val="TOC2"/>
        <w:tabs>
          <w:tab w:val="right" w:leader="dot" w:pos="8306"/>
        </w:tabs>
      </w:pPr>
      <w:hyperlink w:anchor="_Toc21752" w:history="1">
        <w:r>
          <w:rPr>
            <w:rFonts w:ascii="仿宋" w:eastAsia="仿宋" w:hAnsi="仿宋" w:cs="仿宋" w:hint="eastAsia"/>
            <w:lang w:eastAsia="zh-CN"/>
          </w:rPr>
          <w:t>(二)、培训与发展计划</w:t>
        </w:r>
        <w:r>
          <w:tab/>
        </w:r>
        <w:r>
          <w:fldChar w:fldCharType="begin"/>
        </w:r>
        <w:r>
          <w:instrText xml:space="preserve"> PAGEREF _Toc21752 \h </w:instrText>
        </w:r>
        <w:r>
          <w:fldChar w:fldCharType="separate"/>
        </w:r>
        <w:r>
          <w:t>41</w:t>
        </w:r>
        <w:r>
          <w:fldChar w:fldCharType="end"/>
        </w:r>
      </w:hyperlink>
    </w:p>
    <w:p>
      <w:pPr>
        <w:pStyle w:val="TOC1"/>
        <w:tabs>
          <w:tab w:val="right" w:leader="dot" w:pos="8306"/>
        </w:tabs>
      </w:pPr>
      <w:hyperlink w:anchor="_Toc4053" w:history="1">
        <w:r>
          <w:rPr>
            <w:rFonts w:ascii="仿宋" w:eastAsia="仿宋" w:hAnsi="仿宋" w:cs="仿宋" w:hint="eastAsia"/>
            <w:lang w:eastAsia="zh-CN"/>
          </w:rPr>
          <w:t>十二、造纸项目经营效益</w:t>
        </w:r>
        <w:r>
          <w:tab/>
        </w:r>
        <w:r>
          <w:fldChar w:fldCharType="begin"/>
        </w:r>
        <w:r>
          <w:instrText xml:space="preserve"> PAGEREF _Toc4053 \h </w:instrText>
        </w:r>
        <w:r>
          <w:fldChar w:fldCharType="separate"/>
        </w:r>
        <w:r>
          <w:t>41</w:t>
        </w:r>
        <w:r>
          <w:fldChar w:fldCharType="end"/>
        </w:r>
      </w:hyperlink>
    </w:p>
    <w:p>
      <w:pPr>
        <w:pStyle w:val="TOC2"/>
        <w:tabs>
          <w:tab w:val="right" w:leader="dot" w:pos="8306"/>
        </w:tabs>
      </w:pPr>
      <w:hyperlink w:anchor="_Toc18403" w:history="1">
        <w:r>
          <w:rPr>
            <w:rFonts w:ascii="仿宋" w:eastAsia="仿宋" w:hAnsi="仿宋" w:cs="仿宋" w:hint="eastAsia"/>
            <w:lang w:eastAsia="zh-CN"/>
          </w:rPr>
          <w:t>(一)、经济评价财务测算</w:t>
        </w:r>
        <w:r>
          <w:tab/>
        </w:r>
        <w:r>
          <w:fldChar w:fldCharType="begin"/>
        </w:r>
        <w:r>
          <w:instrText xml:space="preserve"> PAGEREF _Toc18403 \h </w:instrText>
        </w:r>
        <w:r>
          <w:fldChar w:fldCharType="separate"/>
        </w:r>
        <w:r>
          <w:t>41</w:t>
        </w:r>
        <w:r>
          <w:fldChar w:fldCharType="end"/>
        </w:r>
      </w:hyperlink>
    </w:p>
    <w:p>
      <w:pPr>
        <w:pStyle w:val="TOC2"/>
        <w:tabs>
          <w:tab w:val="right" w:leader="dot" w:pos="8306"/>
        </w:tabs>
      </w:pPr>
      <w:hyperlink w:anchor="_Toc32185" w:history="1">
        <w:r>
          <w:rPr>
            <w:rFonts w:ascii="仿宋" w:eastAsia="仿宋" w:hAnsi="仿宋" w:cs="仿宋" w:hint="eastAsia"/>
            <w:lang w:eastAsia="zh-CN"/>
          </w:rPr>
          <w:t>(二)、造纸项目盈利能力分析</w:t>
        </w:r>
        <w:r>
          <w:tab/>
        </w:r>
        <w:r>
          <w:fldChar w:fldCharType="begin"/>
        </w:r>
        <w:r>
          <w:instrText xml:space="preserve"> PAGEREF _Toc32185 \h </w:instrText>
        </w:r>
        <w:r>
          <w:fldChar w:fldCharType="separate"/>
        </w:r>
        <w:r>
          <w:t>43</w:t>
        </w:r>
        <w:r>
          <w:fldChar w:fldCharType="end"/>
        </w:r>
      </w:hyperlink>
    </w:p>
    <w:p>
      <w:pPr>
        <w:pStyle w:val="TOC1"/>
        <w:tabs>
          <w:tab w:val="right" w:leader="dot" w:pos="8306"/>
        </w:tabs>
      </w:pPr>
      <w:hyperlink w:anchor="_Toc14950" w:history="1">
        <w:r>
          <w:rPr>
            <w:rFonts w:ascii="仿宋" w:eastAsia="仿宋" w:hAnsi="仿宋" w:cs="仿宋" w:hint="eastAsia"/>
            <w:lang w:eastAsia="zh-CN"/>
          </w:rPr>
          <w:t>十三、营销与推广策略</w:t>
        </w:r>
        <w:r>
          <w:tab/>
        </w:r>
        <w:r>
          <w:fldChar w:fldCharType="begin"/>
        </w:r>
        <w:r>
          <w:instrText xml:space="preserve"> PAGEREF _Toc14950 \h </w:instrText>
        </w:r>
        <w:r>
          <w:fldChar w:fldCharType="separate"/>
        </w:r>
        <w:r>
          <w:t>43</w:t>
        </w:r>
        <w:r>
          <w:fldChar w:fldCharType="end"/>
        </w:r>
      </w:hyperlink>
    </w:p>
    <w:p>
      <w:pPr>
        <w:pStyle w:val="TOC2"/>
        <w:tabs>
          <w:tab w:val="right" w:leader="dot" w:pos="8306"/>
        </w:tabs>
      </w:pPr>
      <w:hyperlink w:anchor="_Toc16707" w:history="1">
        <w:r>
          <w:rPr>
            <w:rFonts w:ascii="仿宋" w:eastAsia="仿宋" w:hAnsi="仿宋" w:cs="仿宋" w:hint="eastAsia"/>
            <w:lang w:eastAsia="zh-CN"/>
          </w:rPr>
          <w:t>(一)、产品/服务定位与特点</w:t>
        </w:r>
        <w:r>
          <w:tab/>
        </w:r>
        <w:r>
          <w:fldChar w:fldCharType="begin"/>
        </w:r>
        <w:r>
          <w:instrText xml:space="preserve"> PAGEREF _Toc16707 \h </w:instrText>
        </w:r>
        <w:r>
          <w:fldChar w:fldCharType="separate"/>
        </w:r>
        <w:r>
          <w:t>43</w:t>
        </w:r>
        <w:r>
          <w:fldChar w:fldCharType="end"/>
        </w:r>
      </w:hyperlink>
    </w:p>
    <w:p>
      <w:pPr>
        <w:pStyle w:val="TOC2"/>
        <w:tabs>
          <w:tab w:val="right" w:leader="dot" w:pos="8306"/>
        </w:tabs>
      </w:pPr>
      <w:hyperlink w:anchor="_Toc12212" w:history="1">
        <w:r>
          <w:rPr>
            <w:rFonts w:ascii="仿宋" w:eastAsia="仿宋" w:hAnsi="仿宋" w:cs="仿宋" w:hint="eastAsia"/>
            <w:lang w:eastAsia="zh-CN"/>
          </w:rPr>
          <w:t>(二)、市场定位与竞争分析</w:t>
        </w:r>
        <w:r>
          <w:tab/>
        </w:r>
        <w:r>
          <w:fldChar w:fldCharType="begin"/>
        </w:r>
        <w:r>
          <w:instrText xml:space="preserve"> PAGEREF _Toc12212 \h </w:instrText>
        </w:r>
        <w:r>
          <w:fldChar w:fldCharType="separate"/>
        </w:r>
        <w:r>
          <w:t>45</w:t>
        </w:r>
        <w:r>
          <w:fldChar w:fldCharType="end"/>
        </w:r>
      </w:hyperlink>
    </w:p>
    <w:p>
      <w:pPr>
        <w:pStyle w:val="TOC2"/>
        <w:tabs>
          <w:tab w:val="right" w:leader="dot" w:pos="8306"/>
        </w:tabs>
      </w:pPr>
      <w:hyperlink w:anchor="_Toc28215" w:history="1">
        <w:r>
          <w:rPr>
            <w:rFonts w:ascii="仿宋" w:eastAsia="仿宋" w:hAnsi="仿宋" w:cs="仿宋" w:hint="eastAsia"/>
            <w:lang w:eastAsia="zh-CN"/>
          </w:rPr>
          <w:t>(三)、营销渠道与策略</w:t>
        </w:r>
        <w:r>
          <w:tab/>
        </w:r>
        <w:r>
          <w:fldChar w:fldCharType="begin"/>
        </w:r>
        <w:r>
          <w:instrText xml:space="preserve"> PAGEREF _Toc28215 \h </w:instrText>
        </w:r>
        <w:r>
          <w:fldChar w:fldCharType="separate"/>
        </w:r>
        <w:r>
          <w:t>46</w:t>
        </w:r>
        <w:r>
          <w:fldChar w:fldCharType="end"/>
        </w:r>
      </w:hyperlink>
    </w:p>
    <w:p>
      <w:pPr>
        <w:pStyle w:val="TOC2"/>
        <w:tabs>
          <w:tab w:val="right" w:leader="dot" w:pos="8306"/>
        </w:tabs>
      </w:pPr>
      <w:hyperlink w:anchor="_Toc7254" w:history="1">
        <w:r>
          <w:rPr>
            <w:rFonts w:ascii="仿宋" w:eastAsia="仿宋" w:hAnsi="仿宋" w:cs="仿宋" w:hint="eastAsia"/>
            <w:lang w:eastAsia="zh-CN"/>
          </w:rPr>
          <w:t>(四)、推广与宣传活动</w:t>
        </w:r>
        <w:r>
          <w:tab/>
        </w:r>
        <w:r>
          <w:fldChar w:fldCharType="begin"/>
        </w:r>
        <w:r>
          <w:instrText xml:space="preserve"> PAGEREF _Toc7254 \h </w:instrText>
        </w:r>
        <w:r>
          <w:fldChar w:fldCharType="separate"/>
        </w:r>
        <w:r>
          <w:t>47</w:t>
        </w:r>
        <w:r>
          <w:fldChar w:fldCharType="end"/>
        </w:r>
      </w:hyperlink>
    </w:p>
    <w:p>
      <w:pPr>
        <w:pStyle w:val="TOC1"/>
        <w:tabs>
          <w:tab w:val="right" w:leader="dot" w:pos="8306"/>
        </w:tabs>
      </w:pPr>
      <w:hyperlink w:anchor="_Toc32627" w:history="1">
        <w:r>
          <w:rPr>
            <w:rFonts w:ascii="仿宋" w:eastAsia="仿宋" w:hAnsi="仿宋" w:cs="仿宋" w:hint="eastAsia"/>
            <w:lang w:eastAsia="zh-CN"/>
          </w:rPr>
          <w:t>十四、造纸项目变更管理</w:t>
        </w:r>
        <w:r>
          <w:tab/>
        </w:r>
        <w:r>
          <w:fldChar w:fldCharType="begin"/>
        </w:r>
        <w:r>
          <w:instrText xml:space="preserve"> PAGEREF _Toc32627 \h </w:instrText>
        </w:r>
        <w:r>
          <w:fldChar w:fldCharType="separate"/>
        </w:r>
        <w:r>
          <w:t>52</w:t>
        </w:r>
        <w:r>
          <w:fldChar w:fldCharType="end"/>
        </w:r>
      </w:hyperlink>
    </w:p>
    <w:p>
      <w:pPr>
        <w:pStyle w:val="TOC2"/>
        <w:tabs>
          <w:tab w:val="right" w:leader="dot" w:pos="8306"/>
        </w:tabs>
      </w:pPr>
      <w:hyperlink w:anchor="_Toc20065" w:history="1">
        <w:r>
          <w:rPr>
            <w:rFonts w:ascii="仿宋" w:eastAsia="仿宋" w:hAnsi="仿宋" w:cs="仿宋" w:hint="eastAsia"/>
            <w:lang w:eastAsia="zh-CN"/>
          </w:rPr>
          <w:t>(一)、变更申请与评估</w:t>
        </w:r>
        <w:r>
          <w:tab/>
        </w:r>
        <w:r>
          <w:fldChar w:fldCharType="begin"/>
        </w:r>
        <w:r>
          <w:instrText xml:space="preserve"> PAGEREF _Toc20065 \h </w:instrText>
        </w:r>
        <w:r>
          <w:fldChar w:fldCharType="separate"/>
        </w:r>
        <w:r>
          <w:t>52</w:t>
        </w:r>
        <w:r>
          <w:fldChar w:fldCharType="end"/>
        </w:r>
      </w:hyperlink>
    </w:p>
    <w:p>
      <w:pPr>
        <w:pStyle w:val="TOC2"/>
        <w:tabs>
          <w:tab w:val="right" w:leader="dot" w:pos="8306"/>
        </w:tabs>
      </w:pPr>
      <w:hyperlink w:anchor="_Toc30387" w:history="1">
        <w:r>
          <w:rPr>
            <w:rFonts w:ascii="仿宋" w:eastAsia="仿宋" w:hAnsi="仿宋" w:cs="仿宋" w:hint="eastAsia"/>
            <w:lang w:eastAsia="zh-CN"/>
          </w:rPr>
          <w:t>(二)、变更实施与控制</w:t>
        </w:r>
        <w:r>
          <w:tab/>
        </w:r>
        <w:r>
          <w:fldChar w:fldCharType="begin"/>
        </w:r>
        <w:r>
          <w:instrText xml:space="preserve"> PAGEREF _Toc30387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92"/>
      <w:r>
        <w:rPr>
          <w:rFonts w:ascii="仿宋" w:eastAsia="仿宋" w:hAnsi="仿宋" w:cs="仿宋" w:hint="eastAsia"/>
          <w:sz w:val="28"/>
          <w:lang w:eastAsia="zh-CN"/>
        </w:rPr>
        <w:t>一、造纸项目建设单位说明</w:t>
      </w:r>
      <w:bookmarkEnd w:id="2"/>
    </w:p>
    <w:p>
      <w:pPr>
        <w:pStyle w:val="Heading2"/>
        <w:rPr>
          <w:rFonts w:ascii="仿宋" w:eastAsia="仿宋" w:hAnsi="仿宋" w:cs="仿宋" w:hint="eastAsia"/>
          <w:lang w:eastAsia="zh-CN"/>
        </w:rPr>
      </w:pPr>
      <w:bookmarkStart w:id="3" w:name="_Toc11115"/>
      <w:r>
        <w:rPr>
          <w:rFonts w:ascii="仿宋" w:eastAsia="仿宋" w:hAnsi="仿宋" w:cs="仿宋" w:hint="eastAsia"/>
          <w:lang w:eastAsia="zh-CN"/>
        </w:rPr>
        <w:t>(一)、造纸项目承办单位基本情况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33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造纸项目承办单位的XXXX，我们着眼于实现可持续的经济效益。通过技术创新和解决方案的提供，公司预计在造纸项目执行期间将获得可观的收入增长。这一收入来源主要包括造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同时，我们注重成本控制和效率提升，以确保造纸项目的可持续盈利。透过精细的管理和资源优化，公司期望实现造纸项目利润最大化。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造纸项目实施进行全面的投资评估，包括造纸项目启动阶段的资金投入和后续运营成本。通过对造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为确保公司在造纸项目实施过程中具备足够的资金流动性，公司将进行详尽的现金流分析。这包括资金需求的合理预测、造纸项目周期内的资金峰谷分析以及灵活的财务管理策略，以应对各种潜在的经济变动。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145"/>
      <w:r>
        <w:rPr>
          <w:rFonts w:ascii="仿宋" w:eastAsia="仿宋" w:hAnsi="仿宋" w:cs="仿宋" w:hint="eastAsia"/>
          <w:sz w:val="28"/>
          <w:lang w:eastAsia="zh-CN"/>
        </w:rPr>
        <w:t>二、造纸项目危机管理</w:t>
      </w:r>
      <w:bookmarkEnd w:id="5"/>
    </w:p>
    <w:p>
      <w:pPr>
        <w:pStyle w:val="Heading2"/>
        <w:rPr>
          <w:rFonts w:ascii="仿宋" w:eastAsia="仿宋" w:hAnsi="仿宋" w:cs="仿宋" w:hint="eastAsia"/>
          <w:lang w:eastAsia="zh-CN"/>
        </w:rPr>
      </w:pPr>
      <w:bookmarkStart w:id="6" w:name="_Toc3059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造纸项目危机管理中，危机预警与识别是确保造纸项目稳健运行的核心步骤。通过建立全面的监测机制，造纸项目团队旨在及时发现和理解潜在的风险和危机因素，以便采取及时的预防和应对措施，确保造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首先，通过深入的风险评估，造纸项目团队全面分析了整个造纸项目和各个阶段可能存在的威胁。这包括准确评估每个潜在风险的发生概率和可能影响的程度，为后续危机预警提供了有力支持。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造纸项目团队着重于明确定义造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造纸项目进展的持续监控，团队能够及时发现潜在问题并作出迅速反应。造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在这一阶段，团队的专业素养和反应速度将发挥至关重要的作用，以确保潜在危机能够在初期得到有效的处理，最大程度地减轻负面影响。通过危机预警与识别，造纸项目得以更有序、可控地推进。</w:t>
      </w:r>
    </w:p>
    <w:p>
      <w:pPr>
        <w:pStyle w:val="Heading2"/>
        <w:ind w:firstLine="560" w:firstLineChars="200"/>
        <w:rPr>
          <w:rFonts w:ascii="仿宋" w:eastAsia="仿宋" w:hAnsi="仿宋" w:cs="仿宋" w:hint="eastAsia"/>
          <w:sz w:val="28"/>
          <w:lang w:eastAsia="zh-CN"/>
        </w:rPr>
      </w:pPr>
      <w:bookmarkStart w:id="7" w:name="_Toc1879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在危机发生时，造纸项目团队立即行动，成立了应急小组。该小组的任务是迅速制定并实施紧急应对措施，以最小化潜在损失。以下是采取的主要措施：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暂停造纸项目进度：为遏制危机蔓延，造纸项目暂时停止进行，以便全面评估当前状况。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资源重新分配：重新评估造纸项目资源的分配，确保最大限度地减小损失。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实时沟通：与关键利益相关者建立实时沟通机制，向他们传递造纸项目危机的实际状况，保障造纸项目核心利益。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在紧急应对的同时，造纸项目团队强调了团队协作和有效沟通的重要性。以下是团队协作的关键举措：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信息共享机制：建立了信息共享平台，确保团队成员能够及时获取造纸项目危机的实时信息。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领导者沟通：造纸项目领导者通过定期会议和即时沟通工具，指导团队应对危机，保持团队稳定运行。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随着危机得到初步控制，造纸项目团队转向制定恢复计划，以确保造纸项目能够从中迅速恢复。主要恢复计划包括：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修复受损的进度计划：重新评估造纸项目进度，制定修复计划，确保造纸项目尽快回归正常进程。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重新调整资源分配：优化资源分配，确保造纸项目在有限资源下高效运转。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风险管理机制加强：对造纸项目风险进行全面评估，制定更强化的风险管理策略，以预防未来可能的危机。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591"/>
      <w:r>
        <w:rPr>
          <w:rFonts w:ascii="仿宋" w:eastAsia="仿宋" w:hAnsi="仿宋" w:cs="仿宋" w:hint="eastAsia"/>
          <w:sz w:val="28"/>
          <w:lang w:eastAsia="zh-CN"/>
        </w:rPr>
        <w:t>三、造纸项目选址可行性分析</w:t>
      </w:r>
      <w:bookmarkEnd w:id="8"/>
    </w:p>
    <w:p>
      <w:pPr>
        <w:pStyle w:val="Heading2"/>
        <w:rPr>
          <w:rFonts w:ascii="仿宋" w:eastAsia="仿宋" w:hAnsi="仿宋" w:cs="仿宋" w:hint="eastAsia"/>
          <w:lang w:eastAsia="zh-CN"/>
        </w:rPr>
      </w:pPr>
      <w:bookmarkStart w:id="9" w:name="_Toc18058"/>
      <w:r>
        <w:rPr>
          <w:rFonts w:ascii="仿宋" w:eastAsia="仿宋" w:hAnsi="仿宋" w:cs="仿宋" w:hint="eastAsia"/>
          <w:lang w:eastAsia="zh-CN"/>
        </w:rPr>
        <w:t>(一)、造纸项目选址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该造纸项目选址位于XX省XX市XX区XXX街道</w:t>
      </w:r>
    </w:p>
    <w:p>
      <w:pPr>
        <w:pStyle w:val="Heading2"/>
        <w:ind w:firstLine="560" w:firstLineChars="200"/>
        <w:rPr>
          <w:rFonts w:ascii="仿宋" w:eastAsia="仿宋" w:hAnsi="仿宋" w:cs="仿宋" w:hint="eastAsia"/>
          <w:sz w:val="28"/>
          <w:lang w:eastAsia="zh-CN"/>
        </w:rPr>
      </w:pPr>
      <w:bookmarkStart w:id="10" w:name="_Toc611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造纸项目的征地面积将根据造纸项目的实际规模和需求进行精确规划。具体面积XXX平方米，旨在确保造纸项目不仅能够满足当前的发展需求，还能够预留空间以适应未来的扩展。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净用地面积是在征地面积基础上去除不可利用面积后的实际可开发用地。具体面积XXX平方米，考虑到环保、交通、安全等多方面因素，以确保造纸项目在整体利用效率上达到最优。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建筑面积： 造纸项目计划建设的建筑总规模具体面积XXX平方米。这一规模的确定综合考虑了造纸项目的性质、规模，以及城市规划的相关要求，确保建筑布局与周边环境协调一致。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绿地率是造纸项目用地中被规划为绿地的比例。具体面积XXX平方米，旨在通过合理规划绿地，改善造纸项目周边环境，提升居民生活质量，并符合城市整体绿化规划。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容积率是用地上可以建设的建筑总体积与用地面积之比。具体面积XXX，通过合理的容积率规划，确保造纸项目建筑规模与周边环境和谐共生。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确保造纸项目选址与当地城市规划相一致，具体面积XXX平方米。通过与城市规划部门深入沟通，确保造纸项目不仅符合城市的整体发展方向，还能够融入城市的发展布局，为城市的长远发展贡献力量。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充分了解并确保造纸项目选址符合当地产业政策，具体面积XXX平方米。这包括造纸项目对当地经济的促进作用，以及对相关产业的带动效应，确保造纸项目与地方政府的产业政策保持一致，促进共赢合作。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用地总体要求必须符合环保和可持续发展的原则，具体面积XXX平方米。通过采用绿色建筑设计、节能减排等措施，确保造纸项目在建设和运营过程中对环境的影响最小化，达到可持续发展的要求。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确保造纸项目选址具备必要的公共设施配套，具体面积XXX平方米。这包括交通便利性、教育、医疗等基础设施，以提高居民生活品质，使得造纸项目选址更具吸引力。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考虑用地总体要求对当地社会稳定性的影响，具体面积XXX平方米。通过深入了解当地社区反馈，确保造纸项目的选址和建设过程对当地社会和谐稳定产生积极作用。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造纸项目选址不仅符合法规和规划，还在实际操作中具有可行性。这一全面规划将为造纸项目的成功实施提供坚实的基础，确保造纸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65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造纸项目的设备规划和空间设计中，我们将采取灵活设备布局的措施。设备布局将根据实际需求进行灵活设计，避免不必要的浪费。通过合理规划设备摆放位置，我们将提高设备的利用率，减少设备间距，以确保造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造纸项目内部引入共享设施的概念，例如共享会议室、办公区等。通过这种方式，我们可以减少对资源的重复建设，提高资源共享效率，从而减小造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37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造纸项目的总图布置中，我们将不同功能区域进行明确的规划，以最大程度满足造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2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我们首先关注市场因素，包括潜在客户分布、竞争对手位置、市场需求等。通过深入的市场调研，我们能够更准确地评估选址对于市场开拓和产品销售的影响，确保造纸项目能够在有利的市场环境中蓬勃发展。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造纸项目对环境的影响是综合评价的重要因素之一。我们将详细考虑选址周边的自然环境、生态保护区、水源地等情况，确保造纸项目的建设和运营对环境影响最小化，并符合当地的环保法规标准。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对选址的评价还需充分考虑当地政府的产业政策和法规。我们将详细了解造纸项目所在地的相关政策，确保造纸项目的规划和运营与当地法规相符，降低不必要的法律风险。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考虑到社会稳定性对企业运营的重要性，我们将评估选址地区的社会安全情况、劳工关系、社区反馈等方面，以确保造纸项目的建设和运营不会受到社会稳定性的负面影响。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最后，我们将综合考虑用地成本，包括土地购置费用、土地开发成本等。通过对用地成本的详细评估，我们能够做出更为精确的经济效益分析，为造纸项目的投资决策提供有力支持。</w:t>
      </w:r>
    </w:p>
    <w:p>
      <w:pPr>
        <w:pStyle w:val="Heading1"/>
        <w:ind w:firstLine="560" w:firstLineChars="200"/>
        <w:rPr>
          <w:rFonts w:ascii="仿宋" w:eastAsia="仿宋" w:hAnsi="仿宋" w:cs="仿宋" w:hint="eastAsia"/>
          <w:sz w:val="28"/>
          <w:lang w:eastAsia="zh-CN"/>
        </w:rPr>
      </w:pPr>
      <w:bookmarkStart w:id="14" w:name="_Toc818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054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造纸项目的主要产品是XXXX，预计年产值为XXX万元。这一产品在市场中占据着重要的地位，其广泛的应用范围使得该造纸项目的市场前景非常广阔。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造纸项目的xxx产品作为重要的原材料之一，将在多个领域发挥关键作用。其在建筑、交通、能源等方面的广泛应用将为整个产业链提供强大的支持，形成产业协同效应。造纸项目的年产值XXX万XXX万XXX万万元不仅反映了其在市场上的巨大潜力，更预示着它对国民经济的积极贡献。这种关联度高、涉及面广的产业关系，使得该造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80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项目总征地面积为XXXX平方米，相当于约XX.XX亩，其中净用地面积为XXXX平方米，红线范围内相当于约XX.XX亩。这一用地规模充分考虑了造纸项目的建设需求，保障了造纸项目在合适的空间内得以充分发展。造纸项目规划的总建筑面积为XXXX平方米，其中主体工程建设占XXXX平方米，计容建筑面积达XXXX平方米。预计建筑工程的投资将达到XXXX万元，为造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项目计划购置的设备共计XXXX台（套），设备购置费用为XXXX万元。这一设备购置计划充分考虑到造纸项目的生产需求和技术要求，确保了造纸项目在生产运营中具备先进的技术装备和高效的生产能力。设备的合理配置将为造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项目计划总投资为XXXX万元，预计年实现营业收入为XXXX万元。这一产能规模的设定旨在确保造纸项目能够在投资与回报之间取得平衡，实现长期可持续的发展。造纸项目的总投资充分考虑到各个方面的需求，包括用地建设、设备购置等多个环节，以确保造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909"/>
      <w:r>
        <w:rPr>
          <w:rFonts w:ascii="仿宋" w:eastAsia="仿宋" w:hAnsi="仿宋" w:cs="仿宋" w:hint="eastAsia"/>
          <w:sz w:val="28"/>
          <w:lang w:eastAsia="zh-CN"/>
        </w:rPr>
        <w:t>五、造纸项目土建工程</w:t>
      </w:r>
      <w:bookmarkEnd w:id="17"/>
    </w:p>
    <w:p>
      <w:pPr>
        <w:pStyle w:val="Heading2"/>
        <w:rPr>
          <w:rFonts w:ascii="仿宋" w:eastAsia="仿宋" w:hAnsi="仿宋" w:cs="仿宋" w:hint="eastAsia"/>
          <w:lang w:eastAsia="zh-CN"/>
        </w:rPr>
      </w:pPr>
      <w:bookmarkStart w:id="18" w:name="_Toc524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在造纸项目的建筑工程设计中，我们将秉承一系列重要的设计原则，以确保造纸项目建筑在功能、美观、可持续性等方面达到最佳效果。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首要原则是确保建筑的功能性得到最大化的发挥。我们将充分理解造纸项目的实际需求，合理布局各个功能区域，保证建筑在满足业务需求的同时，提供高效的工作环境。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在建筑设计中，我们将综合考虑建设和运营成本。通过精细的经济效益分析，确保设计方案在高效利用资源的同时，对造纸项目的长期盈利能力有积极的贡献。</w:t>
      </w:r>
    </w:p>
    <w:p>
      <w:pPr>
        <w:pStyle w:val="Heading2"/>
        <w:ind w:firstLine="560" w:firstLineChars="200"/>
        <w:rPr>
          <w:rFonts w:ascii="仿宋" w:eastAsia="仿宋" w:hAnsi="仿宋" w:cs="仿宋" w:hint="eastAsia"/>
          <w:sz w:val="28"/>
          <w:lang w:eastAsia="zh-CN"/>
        </w:rPr>
      </w:pPr>
      <w:bookmarkStart w:id="19" w:name="_Toc2682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项目的土建工程设计中，我们将精准设定设计年限，结合造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造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31851"/>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https://d.book118.com/598023122123006036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F6AB5"/>
    <w:rsid w:val="2F8F6A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2312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2024-02-11T19:59:00Z</dcterms:created>
  <dcterms:modified xsi:type="dcterms:W3CDTF">2024-02-11T19:59:54Z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3C986E1EA8C44956BCD3737CF777B232_11</vt:lpwstr>
  </property>
  <property fmtid="{D5CDD505-2E9C-101B-9397-08002B2CF9AE}" pid="3" name="KSOProductBuildVer">
    <vt:lpwstr>2052-12.1.0.16250</vt:lpwstr>
  </property>
</Properties>
</file>