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城市轨道交通信息化相关行业公司成立方案及可行性研究报告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88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_Toc22883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12" w:history="1">
        <w:r>
          <w:rPr>
            <w:rFonts w:ascii="仿宋" w:eastAsia="仿宋" w:hAnsi="仿宋" w:cs="仿宋" w:hint="eastAsia"/>
            <w:lang w:eastAsia="zh-CN"/>
          </w:rPr>
          <w:t>一、城市轨道交通信息化筹建公司基本信息</w:t>
        </w:r>
        <w:r>
          <w:tab/>
        </w:r>
        <w:r>
          <w:fldChar w:fldCharType="begin"/>
        </w:r>
        <w:r>
          <w:instrText xml:space="preserve"> PAGEREF _Toc25012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5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_Toc4854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_Toc68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31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_Toc22031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16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_Toc22716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96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_Toc27896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49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_Toc8749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37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_Toc6337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21" w:history="1">
        <w:r>
          <w:rPr>
            <w:rFonts w:ascii="仿宋" w:eastAsia="仿宋" w:hAnsi="仿宋" w:cs="仿宋" w:hint="eastAsia"/>
            <w:lang w:eastAsia="zh-CN"/>
          </w:rPr>
          <w:t>(一)、城市轨道交通信息化项目选址原则</w:t>
        </w:r>
        <w:r>
          <w:tab/>
        </w:r>
        <w:r>
          <w:fldChar w:fldCharType="begin"/>
        </w:r>
        <w:r>
          <w:instrText xml:space="preserve"> PAGEREF _Toc28321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3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_Toc2973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57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_Toc13957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11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_Toc22311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53" w:history="1">
        <w:r>
          <w:rPr>
            <w:rFonts w:ascii="仿宋" w:eastAsia="仿宋" w:hAnsi="仿宋" w:cs="仿宋" w:hint="eastAsia"/>
            <w:lang w:eastAsia="zh-CN"/>
          </w:rPr>
          <w:t>(五)、城市轨道交通信息化项目选址综合评价</w:t>
        </w:r>
        <w:r>
          <w:tab/>
        </w:r>
        <w:r>
          <w:fldChar w:fldCharType="begin"/>
        </w:r>
        <w:r>
          <w:instrText xml:space="preserve"> PAGEREF _Toc23653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25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_Toc30125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7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_Toc21375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30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_Toc3830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34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_Toc10234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85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_Toc23585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0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_Toc24002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3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_Toc27532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6" w:history="1">
        <w:r>
          <w:rPr>
            <w:rFonts w:ascii="仿宋" w:eastAsia="仿宋" w:hAnsi="仿宋" w:cs="仿宋" w:hint="eastAsia"/>
            <w:lang w:eastAsia="zh-CN"/>
          </w:rPr>
          <w:t>(七)、城市轨道交通信息化项目建设必要性分析</w:t>
        </w:r>
        <w:r>
          <w:tab/>
        </w:r>
        <w:r>
          <w:fldChar w:fldCharType="begin"/>
        </w:r>
        <w:r>
          <w:instrText xml:space="preserve"> PAGEREF _Toc856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86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_Toc19686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89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_Toc11989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54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_Toc8654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3" w:history="1">
        <w:r>
          <w:rPr>
            <w:rFonts w:ascii="仿宋" w:eastAsia="仿宋" w:hAnsi="仿宋" w:cs="仿宋" w:hint="eastAsia"/>
            <w:lang w:eastAsia="zh-CN"/>
          </w:rPr>
          <w:t>五、城市轨道交通信息化项目概况</w:t>
        </w:r>
        <w:r>
          <w:tab/>
        </w:r>
        <w:r>
          <w:fldChar w:fldCharType="begin"/>
        </w:r>
        <w:r>
          <w:instrText xml:space="preserve"> PAGEREF _Toc733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10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_Toc19310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55" w:history="1">
        <w:r>
          <w:rPr>
            <w:rFonts w:ascii="仿宋" w:eastAsia="仿宋" w:hAnsi="仿宋" w:cs="仿宋" w:hint="eastAsia"/>
            <w:lang w:eastAsia="zh-CN"/>
          </w:rPr>
          <w:t>(二)、城市轨道交通信息化项目提出的理由</w:t>
        </w:r>
        <w:r>
          <w:tab/>
        </w:r>
        <w:r>
          <w:fldChar w:fldCharType="begin"/>
        </w:r>
        <w:r>
          <w:instrText xml:space="preserve"> PAGEREF _Toc8555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13" w:history="1">
        <w:r>
          <w:rPr>
            <w:rFonts w:ascii="仿宋" w:eastAsia="仿宋" w:hAnsi="仿宋" w:cs="仿宋" w:hint="eastAsia"/>
            <w:lang w:eastAsia="zh-CN"/>
          </w:rPr>
          <w:t>(三)、城市轨道交通信息化项目选址</w:t>
        </w:r>
        <w:r>
          <w:tab/>
        </w:r>
        <w:r>
          <w:fldChar w:fldCharType="begin"/>
        </w:r>
        <w:r>
          <w:instrText xml:space="preserve"> PAGEREF _Toc30613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02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_Toc30502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51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_Toc4851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69" w:history="1">
        <w:r>
          <w:rPr>
            <w:rFonts w:ascii="仿宋" w:eastAsia="仿宋" w:hAnsi="仿宋" w:cs="仿宋" w:hint="eastAsia"/>
            <w:lang w:eastAsia="zh-CN"/>
          </w:rPr>
          <w:t>(六)、城市轨道交通信息化项目投资</w:t>
        </w:r>
        <w:r>
          <w:tab/>
        </w:r>
        <w:r>
          <w:fldChar w:fldCharType="begin"/>
        </w:r>
        <w:r>
          <w:instrText xml:space="preserve"> PAGEREF _Toc19969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59" w:history="1">
        <w:r>
          <w:rPr>
            <w:rFonts w:ascii="仿宋" w:eastAsia="仿宋" w:hAnsi="仿宋" w:cs="仿宋" w:hint="eastAsia"/>
            <w:lang w:eastAsia="zh-CN"/>
          </w:rPr>
          <w:t>(七)、城市轨道交通信息化项目进度规划</w:t>
        </w:r>
        <w:r>
          <w:tab/>
        </w:r>
        <w:r>
          <w:fldChar w:fldCharType="begin"/>
        </w:r>
        <w:r>
          <w:instrText xml:space="preserve"> PAGEREF _Toc6059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46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_Toc6046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86" w:history="1">
        <w:r>
          <w:rPr>
            <w:rFonts w:ascii="仿宋" w:eastAsia="仿宋" w:hAnsi="仿宋" w:cs="仿宋" w:hint="eastAsia"/>
            <w:lang w:eastAsia="zh-CN"/>
          </w:rPr>
          <w:t>(九)、城市轨道交通信息化项目综合评价</w:t>
        </w:r>
        <w:r>
          <w:tab/>
        </w:r>
        <w:r>
          <w:fldChar w:fldCharType="begin"/>
        </w:r>
        <w:r>
          <w:instrText xml:space="preserve"> PAGEREF _Toc22686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3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_Toc3073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82" w:history="1">
        <w:r>
          <w:rPr>
            <w:rFonts w:ascii="仿宋" w:eastAsia="仿宋" w:hAnsi="仿宋" w:cs="仿宋" w:hint="eastAsia"/>
            <w:lang w:eastAsia="zh-CN"/>
          </w:rPr>
          <w:t>(一)、城市轨道交通信息化项目进度安排</w:t>
        </w:r>
        <w:r>
          <w:tab/>
        </w:r>
        <w:r>
          <w:fldChar w:fldCharType="begin"/>
        </w:r>
        <w:r>
          <w:instrText xml:space="preserve"> PAGEREF _Toc9182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86" w:history="1">
        <w:r>
          <w:rPr>
            <w:rFonts w:ascii="仿宋" w:eastAsia="仿宋" w:hAnsi="仿宋" w:cs="仿宋" w:hint="eastAsia"/>
            <w:lang w:eastAsia="zh-CN"/>
          </w:rPr>
          <w:t>(二)、城市轨道交通信息化项目实施保障措施</w:t>
        </w:r>
        <w:r>
          <w:tab/>
        </w:r>
        <w:r>
          <w:fldChar w:fldCharType="begin"/>
        </w:r>
        <w:r>
          <w:instrText xml:space="preserve"> PAGEREF _Toc18086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31" w:history="1">
        <w:r>
          <w:rPr>
            <w:rFonts w:ascii="仿宋" w:eastAsia="仿宋" w:hAnsi="仿宋" w:cs="仿宋" w:hint="eastAsia"/>
            <w:lang w:eastAsia="zh-CN"/>
          </w:rPr>
          <w:t>七、城市轨道交通信息化项目经济效益</w:t>
        </w:r>
        <w:r>
          <w:tab/>
        </w:r>
        <w:r>
          <w:fldChar w:fldCharType="begin"/>
        </w:r>
        <w:r>
          <w:instrText xml:space="preserve"> PAGEREF _Toc24031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40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_Toc7540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0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_Toc807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7" w:history="1">
        <w:r>
          <w:rPr>
            <w:rFonts w:ascii="仿宋" w:eastAsia="仿宋" w:hAnsi="仿宋" w:cs="仿宋" w:hint="eastAsia"/>
            <w:lang w:eastAsia="zh-CN"/>
          </w:rPr>
          <w:t>(三)、城市轨道交通信息化项目盈利能力分析</w:t>
        </w:r>
        <w:r>
          <w:tab/>
        </w:r>
        <w:r>
          <w:fldChar w:fldCharType="begin"/>
        </w:r>
        <w:r>
          <w:instrText xml:space="preserve"> PAGEREF _Toc2087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04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_Toc11404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35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_Toc25635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50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_Toc21050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23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_Toc32723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92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_Toc11292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79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_Toc29179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8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_Toc16987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89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_Toc9389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09" w:history="1">
        <w:r>
          <w:rPr>
            <w:rFonts w:ascii="仿宋" w:eastAsia="仿宋" w:hAnsi="仿宋" w:cs="仿宋" w:hint="eastAsia"/>
            <w:lang w:eastAsia="zh-CN"/>
          </w:rPr>
          <w:t>(五)、城市轨道交通信息化项目总投资</w:t>
        </w:r>
        <w:r>
          <w:tab/>
        </w:r>
        <w:r>
          <w:fldChar w:fldCharType="begin"/>
        </w:r>
        <w:r>
          <w:instrText xml:space="preserve"> PAGEREF _Toc5909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0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_Toc30902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55" w:history="1">
        <w:r>
          <w:rPr>
            <w:rFonts w:ascii="仿宋" w:eastAsia="仿宋" w:hAnsi="仿宋" w:cs="仿宋" w:hint="eastAsia"/>
            <w:lang w:eastAsia="zh-CN"/>
          </w:rPr>
          <w:t>九、城市轨道交通信息化项目风险分析</w:t>
        </w:r>
        <w:r>
          <w:tab/>
        </w:r>
        <w:r>
          <w:fldChar w:fldCharType="begin"/>
        </w:r>
        <w:r>
          <w:instrText xml:space="preserve"> PAGEREF _Toc23155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15" w:history="1">
        <w:r>
          <w:rPr>
            <w:rFonts w:ascii="仿宋" w:eastAsia="仿宋" w:hAnsi="仿宋" w:cs="仿宋" w:hint="eastAsia"/>
            <w:lang w:eastAsia="zh-CN"/>
          </w:rPr>
          <w:t>(一)、城市轨道交通信息化项目风险分析</w:t>
        </w:r>
        <w:r>
          <w:tab/>
        </w:r>
        <w:r>
          <w:fldChar w:fldCharType="begin"/>
        </w:r>
        <w:r>
          <w:instrText xml:space="preserve"> PAGEREF _Toc19915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99" w:history="1">
        <w:r>
          <w:rPr>
            <w:rFonts w:ascii="仿宋" w:eastAsia="仿宋" w:hAnsi="仿宋" w:cs="仿宋" w:hint="eastAsia"/>
            <w:lang w:eastAsia="zh-CN"/>
          </w:rPr>
          <w:t>(二)、城市轨道交通信息化项目风险对策</w:t>
        </w:r>
        <w:r>
          <w:tab/>
        </w:r>
        <w:r>
          <w:fldChar w:fldCharType="begin"/>
        </w:r>
        <w:r>
          <w:instrText xml:space="preserve"> PAGEREF _Toc25799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36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_Toc23736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6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_Toc20067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34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_Toc31834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4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_Toc31547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7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_Toc28471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2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_Toc24728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_Toc1764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1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_Toc15719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2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_Toc5023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_Toc480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_Toc2510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5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_Toc18851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5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_Toc21557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8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_Toc9084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77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_Toc16677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41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_Toc31841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46" w:history="1">
        <w:r>
          <w:rPr>
            <w:rFonts w:ascii="仿宋" w:eastAsia="仿宋" w:hAnsi="仿宋" w:cs="仿宋" w:hint="eastAsia"/>
            <w:lang w:eastAsia="zh-CN"/>
          </w:rPr>
          <w:t>(二)、合作城市轨道交通信息化项目</w:t>
        </w:r>
        <w:r>
          <w:tab/>
        </w:r>
        <w:r>
          <w:fldChar w:fldCharType="begin"/>
        </w:r>
        <w:r>
          <w:instrText xml:space="preserve"> PAGEREF _Toc10746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34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_Toc28534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86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_Toc12186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0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_Toc2840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98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_Toc31698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49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_Toc23349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26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_Toc14026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29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_Toc19329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73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_Toc6373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10" w:history="1">
        <w:r>
          <w:rPr>
            <w:rFonts w:ascii="仿宋" w:eastAsia="仿宋" w:hAnsi="仿宋" w:cs="仿宋" w:hint="eastAsia"/>
            <w:lang w:eastAsia="zh-CN"/>
          </w:rPr>
          <w:t>十四、推进公司成立的必要性分析</w:t>
        </w:r>
        <w:r>
          <w:tab/>
        </w:r>
        <w:r>
          <w:fldChar w:fldCharType="begin"/>
        </w:r>
        <w:r>
          <w:instrText xml:space="preserve"> PAGEREF _Toc18510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9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_Toc1219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94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_Toc31494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70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_Toc12870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0141" w:history="1">
        <w:r>
          <w:rPr>
            <w:rFonts w:ascii="仿宋" w:eastAsia="仿宋" w:hAnsi="仿宋" w:cs="仿宋" w:hint="eastAsia"/>
            <w:lang w:eastAsia="zh-CN"/>
          </w:rPr>
          <w:t>十五、城市轨道交通信息化项目总结分析</w:t>
        </w:r>
        <w:r>
          <w:tab/>
        </w:r>
        <w:r>
          <w:fldChar w:fldCharType="begin"/>
        </w:r>
        <w:r>
          <w:instrText xml:space="preserve"> PAGEREF _Toc10141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883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012"/>
      <w:r>
        <w:rPr>
          <w:rFonts w:ascii="仿宋" w:eastAsia="仿宋" w:hAnsi="仿宋" w:cs="仿宋" w:hint="eastAsia"/>
          <w:sz w:val="28"/>
          <w:lang w:eastAsia="zh-CN"/>
        </w:rPr>
        <w:t>一、城市轨道交通信息化筹建公司基本信息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854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68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2031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2716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https://d.book118.com/598033071133006027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城市轨道交通信息化相关行业公司成立方案及可行性研究报告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城市轨道交通信息化相关行业公司成立方案及可行性研究报告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城市轨道交通信息化相关行业公司成立方案及可行性研究报告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城市轨道交通信息化相关行业公司成立方案及可行性研究报告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城市轨道交通信息化相关行业公司成立方案及可行性研究报告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9803307113300602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2024-01-02T16:25:00Z</dcterms:created>
  <dcterms:modified xsi:type="dcterms:W3CDTF">2024-01-02T16:25:35Z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1A6621E9118D469DA39F7D54512F30BA_11</vt:lpwstr>
  </property>
  <property fmtid="{D5CDD505-2E9C-101B-9397-08002B2CF9AE}" pid="3" name="KSOProductBuildVer">
    <vt:lpwstr>2052-12.1.0.16120</vt:lpwstr>
  </property>
</Properties>
</file>