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鱼肝油项目计划设计方案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9" w:history="1">
        <w:r>
          <w:rPr>
            <w:rFonts w:ascii="仿宋" w:eastAsia="仿宋" w:hAnsi="仿宋" w:cs="仿宋" w:hint="eastAsia"/>
            <w:lang w:eastAsia="zh-CN"/>
          </w:rPr>
          <w:t>概论</w:t>
        </w:r>
        <w:r>
          <w:tab/>
        </w:r>
        <w:r>
          <w:fldChar w:fldCharType="begin"/>
        </w:r>
        <w:r>
          <w:instrText xml:space="preserve"> PAGEREF _Toc14229 \h </w:instrText>
        </w:r>
        <w:r>
          <w:fldChar w:fldCharType="separate"/>
        </w:r>
        <w:r>
          <w:t>3</w:t>
        </w:r>
        <w:r>
          <w:fldChar w:fldCharType="end"/>
        </w:r>
      </w:hyperlink>
    </w:p>
    <w:p>
      <w:pPr>
        <w:pStyle w:val="TOC1"/>
        <w:tabs>
          <w:tab w:val="right" w:leader="dot" w:pos="8306"/>
        </w:tabs>
      </w:pPr>
      <w:hyperlink w:anchor="_Toc20950" w:history="1">
        <w:r>
          <w:rPr>
            <w:rFonts w:ascii="仿宋" w:eastAsia="仿宋" w:hAnsi="仿宋" w:cs="仿宋" w:hint="eastAsia"/>
            <w:lang w:eastAsia="zh-CN"/>
          </w:rPr>
          <w:t>一、产品规划分析</w:t>
        </w:r>
        <w:r>
          <w:tab/>
        </w:r>
        <w:r>
          <w:fldChar w:fldCharType="begin"/>
        </w:r>
        <w:r>
          <w:instrText xml:space="preserve"> PAGEREF _Toc20950 \h </w:instrText>
        </w:r>
        <w:r>
          <w:fldChar w:fldCharType="separate"/>
        </w:r>
        <w:r>
          <w:t>3</w:t>
        </w:r>
        <w:r>
          <w:fldChar w:fldCharType="end"/>
        </w:r>
      </w:hyperlink>
    </w:p>
    <w:p>
      <w:pPr>
        <w:pStyle w:val="TOC2"/>
        <w:tabs>
          <w:tab w:val="right" w:leader="dot" w:pos="8306"/>
        </w:tabs>
      </w:pPr>
      <w:hyperlink w:anchor="_Toc28053" w:history="1">
        <w:r>
          <w:rPr>
            <w:rFonts w:ascii="仿宋" w:eastAsia="仿宋" w:hAnsi="仿宋" w:cs="仿宋" w:hint="eastAsia"/>
            <w:lang w:eastAsia="zh-CN"/>
          </w:rPr>
          <w:t>(一)、产品规划</w:t>
        </w:r>
        <w:r>
          <w:tab/>
        </w:r>
        <w:r>
          <w:fldChar w:fldCharType="begin"/>
        </w:r>
        <w:r>
          <w:instrText xml:space="preserve"> PAGEREF _Toc28053 \h </w:instrText>
        </w:r>
        <w:r>
          <w:fldChar w:fldCharType="separate"/>
        </w:r>
        <w:r>
          <w:t>3</w:t>
        </w:r>
        <w:r>
          <w:fldChar w:fldCharType="end"/>
        </w:r>
      </w:hyperlink>
    </w:p>
    <w:p>
      <w:pPr>
        <w:pStyle w:val="TOC2"/>
        <w:tabs>
          <w:tab w:val="right" w:leader="dot" w:pos="8306"/>
        </w:tabs>
      </w:pPr>
      <w:hyperlink w:anchor="_Toc19911" w:history="1">
        <w:r>
          <w:rPr>
            <w:rFonts w:ascii="仿宋" w:eastAsia="仿宋" w:hAnsi="仿宋" w:cs="仿宋" w:hint="eastAsia"/>
            <w:lang w:eastAsia="zh-CN"/>
          </w:rPr>
          <w:t>(二)、建设规模</w:t>
        </w:r>
        <w:r>
          <w:tab/>
        </w:r>
        <w:r>
          <w:fldChar w:fldCharType="begin"/>
        </w:r>
        <w:r>
          <w:instrText xml:space="preserve"> PAGEREF _Toc19911 \h </w:instrText>
        </w:r>
        <w:r>
          <w:fldChar w:fldCharType="separate"/>
        </w:r>
        <w:r>
          <w:t>4</w:t>
        </w:r>
        <w:r>
          <w:fldChar w:fldCharType="end"/>
        </w:r>
      </w:hyperlink>
    </w:p>
    <w:p>
      <w:pPr>
        <w:pStyle w:val="TOC1"/>
        <w:tabs>
          <w:tab w:val="right" w:leader="dot" w:pos="8306"/>
        </w:tabs>
      </w:pPr>
      <w:hyperlink w:anchor="_Toc31247" w:history="1">
        <w:r>
          <w:rPr>
            <w:rFonts w:ascii="仿宋" w:eastAsia="仿宋" w:hAnsi="仿宋" w:cs="仿宋" w:hint="eastAsia"/>
            <w:lang w:eastAsia="zh-CN"/>
          </w:rPr>
          <w:t>二、鱼肝油项目可持续发展</w:t>
        </w:r>
        <w:r>
          <w:tab/>
        </w:r>
        <w:r>
          <w:fldChar w:fldCharType="begin"/>
        </w:r>
        <w:r>
          <w:instrText xml:space="preserve"> PAGEREF _Toc31247 \h </w:instrText>
        </w:r>
        <w:r>
          <w:fldChar w:fldCharType="separate"/>
        </w:r>
        <w:r>
          <w:t>5</w:t>
        </w:r>
        <w:r>
          <w:fldChar w:fldCharType="end"/>
        </w:r>
      </w:hyperlink>
    </w:p>
    <w:p>
      <w:pPr>
        <w:pStyle w:val="TOC2"/>
        <w:tabs>
          <w:tab w:val="right" w:leader="dot" w:pos="8306"/>
        </w:tabs>
      </w:pPr>
      <w:hyperlink w:anchor="_Toc6408" w:history="1">
        <w:r>
          <w:rPr>
            <w:rFonts w:ascii="仿宋" w:eastAsia="仿宋" w:hAnsi="仿宋" w:cs="仿宋" w:hint="eastAsia"/>
            <w:lang w:eastAsia="zh-CN"/>
          </w:rPr>
          <w:t>(一)、可持续战略与实践</w:t>
        </w:r>
        <w:r>
          <w:tab/>
        </w:r>
        <w:r>
          <w:fldChar w:fldCharType="begin"/>
        </w:r>
        <w:r>
          <w:instrText xml:space="preserve"> PAGEREF _Toc6408 \h </w:instrText>
        </w:r>
        <w:r>
          <w:fldChar w:fldCharType="separate"/>
        </w:r>
        <w:r>
          <w:t>5</w:t>
        </w:r>
        <w:r>
          <w:fldChar w:fldCharType="end"/>
        </w:r>
      </w:hyperlink>
    </w:p>
    <w:p>
      <w:pPr>
        <w:pStyle w:val="TOC2"/>
        <w:tabs>
          <w:tab w:val="right" w:leader="dot" w:pos="8306"/>
        </w:tabs>
      </w:pPr>
      <w:hyperlink w:anchor="_Toc29021" w:history="1">
        <w:r>
          <w:rPr>
            <w:rFonts w:ascii="仿宋" w:eastAsia="仿宋" w:hAnsi="仿宋" w:cs="仿宋" w:hint="eastAsia"/>
            <w:lang w:eastAsia="zh-CN"/>
          </w:rPr>
          <w:t>(二)、环保与社会责任</w:t>
        </w:r>
        <w:r>
          <w:tab/>
        </w:r>
        <w:r>
          <w:fldChar w:fldCharType="begin"/>
        </w:r>
        <w:r>
          <w:instrText xml:space="preserve"> PAGEREF _Toc29021 \h </w:instrText>
        </w:r>
        <w:r>
          <w:fldChar w:fldCharType="separate"/>
        </w:r>
        <w:r>
          <w:t>6</w:t>
        </w:r>
        <w:r>
          <w:fldChar w:fldCharType="end"/>
        </w:r>
      </w:hyperlink>
    </w:p>
    <w:p>
      <w:pPr>
        <w:pStyle w:val="TOC1"/>
        <w:tabs>
          <w:tab w:val="right" w:leader="dot" w:pos="8306"/>
        </w:tabs>
      </w:pPr>
      <w:hyperlink w:anchor="_Toc9873" w:history="1">
        <w:r>
          <w:rPr>
            <w:rFonts w:ascii="仿宋" w:eastAsia="仿宋" w:hAnsi="仿宋" w:cs="仿宋" w:hint="eastAsia"/>
            <w:lang w:eastAsia="zh-CN"/>
          </w:rPr>
          <w:t>三、鱼肝油项目概论</w:t>
        </w:r>
        <w:r>
          <w:tab/>
        </w:r>
        <w:r>
          <w:fldChar w:fldCharType="begin"/>
        </w:r>
        <w:r>
          <w:instrText xml:space="preserve"> PAGEREF _Toc9873 \h </w:instrText>
        </w:r>
        <w:r>
          <w:fldChar w:fldCharType="separate"/>
        </w:r>
        <w:r>
          <w:t>6</w:t>
        </w:r>
        <w:r>
          <w:fldChar w:fldCharType="end"/>
        </w:r>
      </w:hyperlink>
    </w:p>
    <w:p>
      <w:pPr>
        <w:pStyle w:val="TOC2"/>
        <w:tabs>
          <w:tab w:val="right" w:leader="dot" w:pos="8306"/>
        </w:tabs>
      </w:pPr>
      <w:hyperlink w:anchor="_Toc29323" w:history="1">
        <w:r>
          <w:rPr>
            <w:rFonts w:ascii="仿宋" w:eastAsia="仿宋" w:hAnsi="仿宋" w:cs="仿宋" w:hint="eastAsia"/>
            <w:lang w:eastAsia="zh-CN"/>
          </w:rPr>
          <w:t>(一)、鱼肝油项目概况</w:t>
        </w:r>
        <w:r>
          <w:tab/>
        </w:r>
        <w:r>
          <w:fldChar w:fldCharType="begin"/>
        </w:r>
        <w:r>
          <w:instrText xml:space="preserve"> PAGEREF _Toc29323 \h </w:instrText>
        </w:r>
        <w:r>
          <w:fldChar w:fldCharType="separate"/>
        </w:r>
        <w:r>
          <w:t>6</w:t>
        </w:r>
        <w:r>
          <w:fldChar w:fldCharType="end"/>
        </w:r>
      </w:hyperlink>
    </w:p>
    <w:p>
      <w:pPr>
        <w:pStyle w:val="TOC2"/>
        <w:tabs>
          <w:tab w:val="right" w:leader="dot" w:pos="8306"/>
        </w:tabs>
      </w:pPr>
      <w:hyperlink w:anchor="_Toc6477" w:history="1">
        <w:r>
          <w:rPr>
            <w:rFonts w:ascii="仿宋" w:eastAsia="仿宋" w:hAnsi="仿宋" w:cs="仿宋" w:hint="eastAsia"/>
            <w:lang w:eastAsia="zh-CN"/>
          </w:rPr>
          <w:t>(二)、鱼肝油项目目标</w:t>
        </w:r>
        <w:r>
          <w:tab/>
        </w:r>
        <w:r>
          <w:fldChar w:fldCharType="begin"/>
        </w:r>
        <w:r>
          <w:instrText xml:space="preserve"> PAGEREF _Toc6477 \h </w:instrText>
        </w:r>
        <w:r>
          <w:fldChar w:fldCharType="separate"/>
        </w:r>
        <w:r>
          <w:t>9</w:t>
        </w:r>
        <w:r>
          <w:fldChar w:fldCharType="end"/>
        </w:r>
      </w:hyperlink>
    </w:p>
    <w:p>
      <w:pPr>
        <w:pStyle w:val="TOC2"/>
        <w:tabs>
          <w:tab w:val="right" w:leader="dot" w:pos="8306"/>
        </w:tabs>
      </w:pPr>
      <w:hyperlink w:anchor="_Toc23713" w:history="1">
        <w:r>
          <w:rPr>
            <w:rFonts w:ascii="仿宋" w:eastAsia="仿宋" w:hAnsi="仿宋" w:cs="仿宋" w:hint="eastAsia"/>
            <w:lang w:eastAsia="zh-CN"/>
          </w:rPr>
          <w:t>(三)、鱼肝油项目提出的理由</w:t>
        </w:r>
        <w:r>
          <w:tab/>
        </w:r>
        <w:r>
          <w:fldChar w:fldCharType="begin"/>
        </w:r>
        <w:r>
          <w:instrText xml:space="preserve"> PAGEREF _Toc23713 \h </w:instrText>
        </w:r>
        <w:r>
          <w:fldChar w:fldCharType="separate"/>
        </w:r>
        <w:r>
          <w:t>9</w:t>
        </w:r>
        <w:r>
          <w:fldChar w:fldCharType="end"/>
        </w:r>
      </w:hyperlink>
    </w:p>
    <w:p>
      <w:pPr>
        <w:pStyle w:val="TOC2"/>
        <w:tabs>
          <w:tab w:val="right" w:leader="dot" w:pos="8306"/>
        </w:tabs>
      </w:pPr>
      <w:hyperlink w:anchor="_Toc9416" w:history="1">
        <w:r>
          <w:rPr>
            <w:rFonts w:ascii="仿宋" w:eastAsia="仿宋" w:hAnsi="仿宋" w:cs="仿宋" w:hint="eastAsia"/>
            <w:lang w:eastAsia="zh-CN"/>
          </w:rPr>
          <w:t>(四)、鱼肝油项目意义</w:t>
        </w:r>
        <w:r>
          <w:tab/>
        </w:r>
        <w:r>
          <w:fldChar w:fldCharType="begin"/>
        </w:r>
        <w:r>
          <w:instrText xml:space="preserve"> PAGEREF _Toc9416 \h </w:instrText>
        </w:r>
        <w:r>
          <w:fldChar w:fldCharType="separate"/>
        </w:r>
        <w:r>
          <w:t>11</w:t>
        </w:r>
        <w:r>
          <w:fldChar w:fldCharType="end"/>
        </w:r>
      </w:hyperlink>
    </w:p>
    <w:p>
      <w:pPr>
        <w:pStyle w:val="TOC2"/>
        <w:tabs>
          <w:tab w:val="right" w:leader="dot" w:pos="8306"/>
        </w:tabs>
      </w:pPr>
      <w:hyperlink w:anchor="_Toc11033" w:history="1">
        <w:r>
          <w:rPr>
            <w:rFonts w:ascii="仿宋" w:eastAsia="仿宋" w:hAnsi="仿宋" w:cs="仿宋" w:hint="eastAsia"/>
            <w:lang w:eastAsia="zh-CN"/>
          </w:rPr>
          <w:t>(五)、鱼肝油项目背景</w:t>
        </w:r>
        <w:r>
          <w:tab/>
        </w:r>
        <w:r>
          <w:fldChar w:fldCharType="begin"/>
        </w:r>
        <w:r>
          <w:instrText xml:space="preserve"> PAGEREF _Toc11033 \h </w:instrText>
        </w:r>
        <w:r>
          <w:fldChar w:fldCharType="separate"/>
        </w:r>
        <w:r>
          <w:t>12</w:t>
        </w:r>
        <w:r>
          <w:fldChar w:fldCharType="end"/>
        </w:r>
      </w:hyperlink>
    </w:p>
    <w:p>
      <w:pPr>
        <w:pStyle w:val="TOC1"/>
        <w:tabs>
          <w:tab w:val="right" w:leader="dot" w:pos="8306"/>
        </w:tabs>
      </w:pPr>
      <w:hyperlink w:anchor="_Toc31815" w:history="1">
        <w:r>
          <w:rPr>
            <w:rFonts w:ascii="仿宋" w:eastAsia="仿宋" w:hAnsi="仿宋" w:cs="仿宋" w:hint="eastAsia"/>
            <w:lang w:eastAsia="zh-CN"/>
          </w:rPr>
          <w:t>四、鱼肝油项目绩效评估</w:t>
        </w:r>
        <w:r>
          <w:tab/>
        </w:r>
        <w:r>
          <w:fldChar w:fldCharType="begin"/>
        </w:r>
        <w:r>
          <w:instrText xml:space="preserve"> PAGEREF _Toc31815 \h </w:instrText>
        </w:r>
        <w:r>
          <w:fldChar w:fldCharType="separate"/>
        </w:r>
        <w:r>
          <w:t>13</w:t>
        </w:r>
        <w:r>
          <w:fldChar w:fldCharType="end"/>
        </w:r>
      </w:hyperlink>
    </w:p>
    <w:p>
      <w:pPr>
        <w:pStyle w:val="TOC2"/>
        <w:tabs>
          <w:tab w:val="right" w:leader="dot" w:pos="8306"/>
        </w:tabs>
      </w:pPr>
      <w:hyperlink w:anchor="_Toc6926" w:history="1">
        <w:r>
          <w:rPr>
            <w:rFonts w:ascii="仿宋" w:eastAsia="仿宋" w:hAnsi="仿宋" w:cs="仿宋" w:hint="eastAsia"/>
            <w:lang w:eastAsia="zh-CN"/>
          </w:rPr>
          <w:t>(一)、绩效评估指标</w:t>
        </w:r>
        <w:r>
          <w:tab/>
        </w:r>
        <w:r>
          <w:fldChar w:fldCharType="begin"/>
        </w:r>
        <w:r>
          <w:instrText xml:space="preserve"> PAGEREF _Toc6926 \h </w:instrText>
        </w:r>
        <w:r>
          <w:fldChar w:fldCharType="separate"/>
        </w:r>
        <w:r>
          <w:t>13</w:t>
        </w:r>
        <w:r>
          <w:fldChar w:fldCharType="end"/>
        </w:r>
      </w:hyperlink>
    </w:p>
    <w:p>
      <w:pPr>
        <w:pStyle w:val="TOC2"/>
        <w:tabs>
          <w:tab w:val="right" w:leader="dot" w:pos="8306"/>
        </w:tabs>
      </w:pPr>
      <w:hyperlink w:anchor="_Toc2998" w:history="1">
        <w:r>
          <w:rPr>
            <w:rFonts w:ascii="仿宋" w:eastAsia="仿宋" w:hAnsi="仿宋" w:cs="仿宋" w:hint="eastAsia"/>
            <w:lang w:eastAsia="zh-CN"/>
          </w:rPr>
          <w:t>(二)、绩效评估方法</w:t>
        </w:r>
        <w:r>
          <w:tab/>
        </w:r>
        <w:r>
          <w:fldChar w:fldCharType="begin"/>
        </w:r>
        <w:r>
          <w:instrText xml:space="preserve"> PAGEREF _Toc2998 \h </w:instrText>
        </w:r>
        <w:r>
          <w:fldChar w:fldCharType="separate"/>
        </w:r>
        <w:r>
          <w:t>14</w:t>
        </w:r>
        <w:r>
          <w:fldChar w:fldCharType="end"/>
        </w:r>
      </w:hyperlink>
    </w:p>
    <w:p>
      <w:pPr>
        <w:pStyle w:val="TOC2"/>
        <w:tabs>
          <w:tab w:val="right" w:leader="dot" w:pos="8306"/>
        </w:tabs>
      </w:pPr>
      <w:hyperlink w:anchor="_Toc1776" w:history="1">
        <w:r>
          <w:rPr>
            <w:rFonts w:ascii="仿宋" w:eastAsia="仿宋" w:hAnsi="仿宋" w:cs="仿宋" w:hint="eastAsia"/>
            <w:lang w:eastAsia="zh-CN"/>
          </w:rPr>
          <w:t>(三)、绩效评估周期</w:t>
        </w:r>
        <w:r>
          <w:tab/>
        </w:r>
        <w:r>
          <w:fldChar w:fldCharType="begin"/>
        </w:r>
        <w:r>
          <w:instrText xml:space="preserve"> PAGEREF _Toc1776 \h </w:instrText>
        </w:r>
        <w:r>
          <w:fldChar w:fldCharType="separate"/>
        </w:r>
        <w:r>
          <w:t>15</w:t>
        </w:r>
        <w:r>
          <w:fldChar w:fldCharType="end"/>
        </w:r>
      </w:hyperlink>
    </w:p>
    <w:p>
      <w:pPr>
        <w:pStyle w:val="TOC1"/>
        <w:tabs>
          <w:tab w:val="right" w:leader="dot" w:pos="8306"/>
        </w:tabs>
      </w:pPr>
      <w:hyperlink w:anchor="_Toc20764" w:history="1">
        <w:r>
          <w:rPr>
            <w:rFonts w:ascii="仿宋" w:eastAsia="仿宋" w:hAnsi="仿宋" w:cs="仿宋" w:hint="eastAsia"/>
            <w:lang w:eastAsia="zh-CN"/>
          </w:rPr>
          <w:t>五、鱼肝油项目建设单位说明</w:t>
        </w:r>
        <w:r>
          <w:tab/>
        </w:r>
        <w:r>
          <w:fldChar w:fldCharType="begin"/>
        </w:r>
        <w:r>
          <w:instrText xml:space="preserve"> PAGEREF _Toc20764 \h </w:instrText>
        </w:r>
        <w:r>
          <w:fldChar w:fldCharType="separate"/>
        </w:r>
        <w:r>
          <w:t>16</w:t>
        </w:r>
        <w:r>
          <w:fldChar w:fldCharType="end"/>
        </w:r>
      </w:hyperlink>
    </w:p>
    <w:p>
      <w:pPr>
        <w:pStyle w:val="TOC2"/>
        <w:tabs>
          <w:tab w:val="right" w:leader="dot" w:pos="8306"/>
        </w:tabs>
      </w:pPr>
      <w:hyperlink w:anchor="_Toc5308" w:history="1">
        <w:r>
          <w:rPr>
            <w:rFonts w:ascii="仿宋" w:eastAsia="仿宋" w:hAnsi="仿宋" w:cs="仿宋" w:hint="eastAsia"/>
            <w:lang w:eastAsia="zh-CN"/>
          </w:rPr>
          <w:t>(一)、鱼肝油项目承办单位基本情况</w:t>
        </w:r>
        <w:r>
          <w:tab/>
        </w:r>
        <w:r>
          <w:fldChar w:fldCharType="begin"/>
        </w:r>
        <w:r>
          <w:instrText xml:space="preserve"> PAGEREF _Toc5308 \h </w:instrText>
        </w:r>
        <w:r>
          <w:fldChar w:fldCharType="separate"/>
        </w:r>
        <w:r>
          <w:t>16</w:t>
        </w:r>
        <w:r>
          <w:fldChar w:fldCharType="end"/>
        </w:r>
      </w:hyperlink>
    </w:p>
    <w:p>
      <w:pPr>
        <w:pStyle w:val="TOC2"/>
        <w:tabs>
          <w:tab w:val="right" w:leader="dot" w:pos="8306"/>
        </w:tabs>
      </w:pPr>
      <w:hyperlink w:anchor="_Toc8804" w:history="1">
        <w:r>
          <w:rPr>
            <w:rFonts w:ascii="仿宋" w:eastAsia="仿宋" w:hAnsi="仿宋" w:cs="仿宋" w:hint="eastAsia"/>
            <w:lang w:eastAsia="zh-CN"/>
          </w:rPr>
          <w:t>(二)、公司经济效益分析</w:t>
        </w:r>
        <w:r>
          <w:tab/>
        </w:r>
        <w:r>
          <w:fldChar w:fldCharType="begin"/>
        </w:r>
        <w:r>
          <w:instrText xml:space="preserve"> PAGEREF _Toc8804 \h </w:instrText>
        </w:r>
        <w:r>
          <w:fldChar w:fldCharType="separate"/>
        </w:r>
        <w:r>
          <w:t>16</w:t>
        </w:r>
        <w:r>
          <w:fldChar w:fldCharType="end"/>
        </w:r>
      </w:hyperlink>
    </w:p>
    <w:p>
      <w:pPr>
        <w:pStyle w:val="TOC1"/>
        <w:tabs>
          <w:tab w:val="right" w:leader="dot" w:pos="8306"/>
        </w:tabs>
      </w:pPr>
      <w:hyperlink w:anchor="_Toc29445" w:history="1">
        <w:r>
          <w:rPr>
            <w:rFonts w:ascii="仿宋" w:eastAsia="仿宋" w:hAnsi="仿宋" w:cs="仿宋" w:hint="eastAsia"/>
            <w:lang w:eastAsia="zh-CN"/>
          </w:rPr>
          <w:t>六、鱼肝油项目选址可行性分析</w:t>
        </w:r>
        <w:r>
          <w:tab/>
        </w:r>
        <w:r>
          <w:fldChar w:fldCharType="begin"/>
        </w:r>
        <w:r>
          <w:instrText xml:space="preserve"> PAGEREF _Toc29445 \h </w:instrText>
        </w:r>
        <w:r>
          <w:fldChar w:fldCharType="separate"/>
        </w:r>
        <w:r>
          <w:t>17</w:t>
        </w:r>
        <w:r>
          <w:fldChar w:fldCharType="end"/>
        </w:r>
      </w:hyperlink>
    </w:p>
    <w:p>
      <w:pPr>
        <w:pStyle w:val="TOC2"/>
        <w:tabs>
          <w:tab w:val="right" w:leader="dot" w:pos="8306"/>
        </w:tabs>
      </w:pPr>
      <w:hyperlink w:anchor="_Toc19137" w:history="1">
        <w:r>
          <w:rPr>
            <w:rFonts w:ascii="仿宋" w:eastAsia="仿宋" w:hAnsi="仿宋" w:cs="仿宋" w:hint="eastAsia"/>
            <w:lang w:eastAsia="zh-CN"/>
          </w:rPr>
          <w:t>(一)、鱼肝油项目选址</w:t>
        </w:r>
        <w:r>
          <w:tab/>
        </w:r>
        <w:r>
          <w:fldChar w:fldCharType="begin"/>
        </w:r>
        <w:r>
          <w:instrText xml:space="preserve"> PAGEREF _Toc19137 \h </w:instrText>
        </w:r>
        <w:r>
          <w:fldChar w:fldCharType="separate"/>
        </w:r>
        <w:r>
          <w:t>17</w:t>
        </w:r>
        <w:r>
          <w:fldChar w:fldCharType="end"/>
        </w:r>
      </w:hyperlink>
    </w:p>
    <w:p>
      <w:pPr>
        <w:pStyle w:val="TOC2"/>
        <w:tabs>
          <w:tab w:val="right" w:leader="dot" w:pos="8306"/>
        </w:tabs>
      </w:pPr>
      <w:hyperlink w:anchor="_Toc863" w:history="1">
        <w:r>
          <w:rPr>
            <w:rFonts w:ascii="仿宋" w:eastAsia="仿宋" w:hAnsi="仿宋" w:cs="仿宋" w:hint="eastAsia"/>
            <w:lang w:eastAsia="zh-CN"/>
          </w:rPr>
          <w:t>(二)、用地控制指标</w:t>
        </w:r>
        <w:r>
          <w:tab/>
        </w:r>
        <w:r>
          <w:fldChar w:fldCharType="begin"/>
        </w:r>
        <w:r>
          <w:instrText xml:space="preserve"> PAGEREF _Toc863 \h </w:instrText>
        </w:r>
        <w:r>
          <w:fldChar w:fldCharType="separate"/>
        </w:r>
        <w:r>
          <w:t>18</w:t>
        </w:r>
        <w:r>
          <w:fldChar w:fldCharType="end"/>
        </w:r>
      </w:hyperlink>
    </w:p>
    <w:p>
      <w:pPr>
        <w:pStyle w:val="TOC2"/>
        <w:tabs>
          <w:tab w:val="right" w:leader="dot" w:pos="8306"/>
        </w:tabs>
      </w:pPr>
      <w:hyperlink w:anchor="_Toc1024" w:history="1">
        <w:r>
          <w:rPr>
            <w:rFonts w:ascii="仿宋" w:eastAsia="仿宋" w:hAnsi="仿宋" w:cs="仿宋" w:hint="eastAsia"/>
            <w:lang w:eastAsia="zh-CN"/>
          </w:rPr>
          <w:t>(三)、节约用地措施</w:t>
        </w:r>
        <w:r>
          <w:tab/>
        </w:r>
        <w:r>
          <w:fldChar w:fldCharType="begin"/>
        </w:r>
        <w:r>
          <w:instrText xml:space="preserve"> PAGEREF _Toc1024 \h </w:instrText>
        </w:r>
        <w:r>
          <w:fldChar w:fldCharType="separate"/>
        </w:r>
        <w:r>
          <w:t>19</w:t>
        </w:r>
        <w:r>
          <w:fldChar w:fldCharType="end"/>
        </w:r>
      </w:hyperlink>
    </w:p>
    <w:p>
      <w:pPr>
        <w:pStyle w:val="TOC2"/>
        <w:tabs>
          <w:tab w:val="right" w:leader="dot" w:pos="8306"/>
        </w:tabs>
      </w:pPr>
      <w:hyperlink w:anchor="_Toc1245" w:history="1">
        <w:r>
          <w:rPr>
            <w:rFonts w:ascii="仿宋" w:eastAsia="仿宋" w:hAnsi="仿宋" w:cs="仿宋" w:hint="eastAsia"/>
            <w:lang w:eastAsia="zh-CN"/>
          </w:rPr>
          <w:t>(四)、总图布置方案</w:t>
        </w:r>
        <w:r>
          <w:tab/>
        </w:r>
        <w:r>
          <w:fldChar w:fldCharType="begin"/>
        </w:r>
        <w:r>
          <w:instrText xml:space="preserve"> PAGEREF _Toc1245 \h </w:instrText>
        </w:r>
        <w:r>
          <w:fldChar w:fldCharType="separate"/>
        </w:r>
        <w:r>
          <w:t>20</w:t>
        </w:r>
        <w:r>
          <w:fldChar w:fldCharType="end"/>
        </w:r>
      </w:hyperlink>
    </w:p>
    <w:p>
      <w:pPr>
        <w:pStyle w:val="TOC2"/>
        <w:tabs>
          <w:tab w:val="right" w:leader="dot" w:pos="8306"/>
        </w:tabs>
      </w:pPr>
      <w:hyperlink w:anchor="_Toc13177" w:history="1">
        <w:r>
          <w:rPr>
            <w:rFonts w:ascii="仿宋" w:eastAsia="仿宋" w:hAnsi="仿宋" w:cs="仿宋" w:hint="eastAsia"/>
            <w:lang w:eastAsia="zh-CN"/>
          </w:rPr>
          <w:t>(五)、选址综合评价</w:t>
        </w:r>
        <w:r>
          <w:tab/>
        </w:r>
        <w:r>
          <w:fldChar w:fldCharType="begin"/>
        </w:r>
        <w:r>
          <w:instrText xml:space="preserve"> PAGEREF _Toc13177 \h </w:instrText>
        </w:r>
        <w:r>
          <w:fldChar w:fldCharType="separate"/>
        </w:r>
        <w:r>
          <w:t>22</w:t>
        </w:r>
        <w:r>
          <w:fldChar w:fldCharType="end"/>
        </w:r>
      </w:hyperlink>
    </w:p>
    <w:p>
      <w:pPr>
        <w:pStyle w:val="TOC1"/>
        <w:tabs>
          <w:tab w:val="right" w:leader="dot" w:pos="8306"/>
        </w:tabs>
      </w:pPr>
      <w:hyperlink w:anchor="_Toc10177" w:history="1">
        <w:r>
          <w:rPr>
            <w:rFonts w:ascii="仿宋" w:eastAsia="仿宋" w:hAnsi="仿宋" w:cs="仿宋" w:hint="eastAsia"/>
            <w:lang w:eastAsia="zh-CN"/>
          </w:rPr>
          <w:t>七、鱼肝油项目创新与研发</w:t>
        </w:r>
        <w:r>
          <w:tab/>
        </w:r>
        <w:r>
          <w:fldChar w:fldCharType="begin"/>
        </w:r>
        <w:r>
          <w:instrText xml:space="preserve"> PAGEREF _Toc10177 \h </w:instrText>
        </w:r>
        <w:r>
          <w:fldChar w:fldCharType="separate"/>
        </w:r>
        <w:r>
          <w:t>23</w:t>
        </w:r>
        <w:r>
          <w:fldChar w:fldCharType="end"/>
        </w:r>
      </w:hyperlink>
    </w:p>
    <w:p>
      <w:pPr>
        <w:pStyle w:val="TOC2"/>
        <w:tabs>
          <w:tab w:val="right" w:leader="dot" w:pos="8306"/>
        </w:tabs>
      </w:pPr>
      <w:hyperlink w:anchor="_Toc20354" w:history="1">
        <w:r>
          <w:rPr>
            <w:rFonts w:ascii="仿宋" w:eastAsia="仿宋" w:hAnsi="仿宋" w:cs="仿宋" w:hint="eastAsia"/>
            <w:lang w:eastAsia="zh-CN"/>
          </w:rPr>
          <w:t>(一)、创新策略与方向</w:t>
        </w:r>
        <w:r>
          <w:tab/>
        </w:r>
        <w:r>
          <w:fldChar w:fldCharType="begin"/>
        </w:r>
        <w:r>
          <w:instrText xml:space="preserve"> PAGEREF _Toc20354 \h </w:instrText>
        </w:r>
        <w:r>
          <w:fldChar w:fldCharType="separate"/>
        </w:r>
        <w:r>
          <w:t>23</w:t>
        </w:r>
        <w:r>
          <w:fldChar w:fldCharType="end"/>
        </w:r>
      </w:hyperlink>
    </w:p>
    <w:p>
      <w:pPr>
        <w:pStyle w:val="TOC2"/>
        <w:tabs>
          <w:tab w:val="right" w:leader="dot" w:pos="8306"/>
        </w:tabs>
      </w:pPr>
      <w:hyperlink w:anchor="_Toc31647" w:history="1">
        <w:r>
          <w:rPr>
            <w:rFonts w:ascii="仿宋" w:eastAsia="仿宋" w:hAnsi="仿宋" w:cs="仿宋" w:hint="eastAsia"/>
            <w:lang w:eastAsia="zh-CN"/>
          </w:rPr>
          <w:t>(二)、研发规划与投入</w:t>
        </w:r>
        <w:r>
          <w:tab/>
        </w:r>
        <w:r>
          <w:fldChar w:fldCharType="begin"/>
        </w:r>
        <w:r>
          <w:instrText xml:space="preserve"> PAGEREF _Toc31647 \h </w:instrText>
        </w:r>
        <w:r>
          <w:fldChar w:fldCharType="separate"/>
        </w:r>
        <w:r>
          <w:t>24</w:t>
        </w:r>
        <w:r>
          <w:fldChar w:fldCharType="end"/>
        </w:r>
      </w:hyperlink>
    </w:p>
    <w:p>
      <w:pPr>
        <w:pStyle w:val="TOC1"/>
        <w:tabs>
          <w:tab w:val="right" w:leader="dot" w:pos="8306"/>
        </w:tabs>
      </w:pPr>
      <w:hyperlink w:anchor="_Toc14744" w:history="1">
        <w:r>
          <w:rPr>
            <w:rFonts w:ascii="仿宋" w:eastAsia="仿宋" w:hAnsi="仿宋" w:cs="仿宋" w:hint="eastAsia"/>
            <w:lang w:eastAsia="zh-CN"/>
          </w:rPr>
          <w:t>八、鱼肝油项目经营效益</w:t>
        </w:r>
        <w:r>
          <w:tab/>
        </w:r>
        <w:r>
          <w:fldChar w:fldCharType="begin"/>
        </w:r>
        <w:r>
          <w:instrText xml:space="preserve"> PAGEREF _Toc14744 \h </w:instrText>
        </w:r>
        <w:r>
          <w:fldChar w:fldCharType="separate"/>
        </w:r>
        <w:r>
          <w:t>26</w:t>
        </w:r>
        <w:r>
          <w:fldChar w:fldCharType="end"/>
        </w:r>
      </w:hyperlink>
    </w:p>
    <w:p>
      <w:pPr>
        <w:pStyle w:val="TOC2"/>
        <w:tabs>
          <w:tab w:val="right" w:leader="dot" w:pos="8306"/>
        </w:tabs>
      </w:pPr>
      <w:hyperlink w:anchor="_Toc29552" w:history="1">
        <w:r>
          <w:rPr>
            <w:rFonts w:ascii="仿宋" w:eastAsia="仿宋" w:hAnsi="仿宋" w:cs="仿宋" w:hint="eastAsia"/>
            <w:lang w:eastAsia="zh-CN"/>
          </w:rPr>
          <w:t>(一)、经济评价财务测算</w:t>
        </w:r>
        <w:r>
          <w:tab/>
        </w:r>
        <w:r>
          <w:fldChar w:fldCharType="begin"/>
        </w:r>
        <w:r>
          <w:instrText xml:space="preserve"> PAGEREF _Toc29552 \h </w:instrText>
        </w:r>
        <w:r>
          <w:fldChar w:fldCharType="separate"/>
        </w:r>
        <w:r>
          <w:t>26</w:t>
        </w:r>
        <w:r>
          <w:fldChar w:fldCharType="end"/>
        </w:r>
      </w:hyperlink>
    </w:p>
    <w:p>
      <w:pPr>
        <w:pStyle w:val="TOC2"/>
        <w:tabs>
          <w:tab w:val="right" w:leader="dot" w:pos="8306"/>
        </w:tabs>
      </w:pPr>
      <w:hyperlink w:anchor="_Toc31376" w:history="1">
        <w:r>
          <w:rPr>
            <w:rFonts w:ascii="仿宋" w:eastAsia="仿宋" w:hAnsi="仿宋" w:cs="仿宋" w:hint="eastAsia"/>
            <w:lang w:eastAsia="zh-CN"/>
          </w:rPr>
          <w:t>(二)、鱼肝油项目盈利能力分析</w:t>
        </w:r>
        <w:r>
          <w:tab/>
        </w:r>
        <w:r>
          <w:fldChar w:fldCharType="begin"/>
        </w:r>
        <w:r>
          <w:instrText xml:space="preserve"> PAGEREF _Toc31376 \h </w:instrText>
        </w:r>
        <w:r>
          <w:fldChar w:fldCharType="separate"/>
        </w:r>
        <w:r>
          <w:t>27</w:t>
        </w:r>
        <w:r>
          <w:fldChar w:fldCharType="end"/>
        </w:r>
      </w:hyperlink>
    </w:p>
    <w:p>
      <w:pPr>
        <w:pStyle w:val="TOC1"/>
        <w:tabs>
          <w:tab w:val="right" w:leader="dot" w:pos="8306"/>
        </w:tabs>
      </w:pPr>
      <w:hyperlink w:anchor="_Toc22381" w:history="1">
        <w:r>
          <w:rPr>
            <w:rFonts w:ascii="仿宋" w:eastAsia="仿宋" w:hAnsi="仿宋" w:cs="仿宋" w:hint="eastAsia"/>
            <w:lang w:eastAsia="zh-CN"/>
          </w:rPr>
          <w:t>九、鱼肝油项目风险管理</w:t>
        </w:r>
        <w:r>
          <w:tab/>
        </w:r>
        <w:r>
          <w:fldChar w:fldCharType="begin"/>
        </w:r>
        <w:r>
          <w:instrText xml:space="preserve"> PAGEREF _Toc22381 \h </w:instrText>
        </w:r>
        <w:r>
          <w:fldChar w:fldCharType="separate"/>
        </w:r>
        <w:r>
          <w:t>28</w:t>
        </w:r>
        <w:r>
          <w:fldChar w:fldCharType="end"/>
        </w:r>
      </w:hyperlink>
    </w:p>
    <w:p>
      <w:pPr>
        <w:pStyle w:val="TOC2"/>
        <w:tabs>
          <w:tab w:val="right" w:leader="dot" w:pos="8306"/>
        </w:tabs>
      </w:pPr>
      <w:hyperlink w:anchor="_Toc31117" w:history="1">
        <w:r>
          <w:rPr>
            <w:rFonts w:ascii="仿宋" w:eastAsia="仿宋" w:hAnsi="仿宋" w:cs="仿宋" w:hint="eastAsia"/>
            <w:lang w:eastAsia="zh-CN"/>
          </w:rPr>
          <w:t>(一)、风险识别与评估</w:t>
        </w:r>
        <w:r>
          <w:tab/>
        </w:r>
        <w:r>
          <w:fldChar w:fldCharType="begin"/>
        </w:r>
        <w:r>
          <w:instrText xml:space="preserve"> PAGEREF _Toc31117 \h </w:instrText>
        </w:r>
        <w:r>
          <w:fldChar w:fldCharType="separate"/>
        </w:r>
        <w:r>
          <w:t>28</w:t>
        </w:r>
        <w:r>
          <w:fldChar w:fldCharType="end"/>
        </w:r>
      </w:hyperlink>
    </w:p>
    <w:p>
      <w:pPr>
        <w:pStyle w:val="TOC2"/>
        <w:tabs>
          <w:tab w:val="right" w:leader="dot" w:pos="8306"/>
        </w:tabs>
      </w:pPr>
      <w:hyperlink w:anchor="_Toc31411" w:history="1">
        <w:r>
          <w:rPr>
            <w:rFonts w:ascii="仿宋" w:eastAsia="仿宋" w:hAnsi="仿宋" w:cs="仿宋" w:hint="eastAsia"/>
            <w:lang w:eastAsia="zh-CN"/>
          </w:rPr>
          <w:t>(二)、风险应对策略</w:t>
        </w:r>
        <w:r>
          <w:tab/>
        </w:r>
        <w:r>
          <w:fldChar w:fldCharType="begin"/>
        </w:r>
        <w:r>
          <w:instrText xml:space="preserve"> PAGEREF _Toc31411 \h </w:instrText>
        </w:r>
        <w:r>
          <w:fldChar w:fldCharType="separate"/>
        </w:r>
        <w:r>
          <w:t>29</w:t>
        </w:r>
        <w:r>
          <w:fldChar w:fldCharType="end"/>
        </w:r>
      </w:hyperlink>
    </w:p>
    <w:p>
      <w:pPr>
        <w:pStyle w:val="TOC2"/>
        <w:tabs>
          <w:tab w:val="right" w:leader="dot" w:pos="8306"/>
        </w:tabs>
      </w:pPr>
      <w:hyperlink w:anchor="_Toc19358" w:history="1">
        <w:r>
          <w:rPr>
            <w:rFonts w:ascii="仿宋" w:eastAsia="仿宋" w:hAnsi="仿宋" w:cs="仿宋" w:hint="eastAsia"/>
            <w:lang w:eastAsia="zh-CN"/>
          </w:rPr>
          <w:t>(三)、风险监控与控制</w:t>
        </w:r>
        <w:r>
          <w:tab/>
        </w:r>
        <w:r>
          <w:fldChar w:fldCharType="begin"/>
        </w:r>
        <w:r>
          <w:instrText xml:space="preserve"> PAGEREF _Toc19358 \h </w:instrText>
        </w:r>
        <w:r>
          <w:fldChar w:fldCharType="separate"/>
        </w:r>
        <w:r>
          <w:t>31</w:t>
        </w:r>
        <w:r>
          <w:fldChar w:fldCharType="end"/>
        </w:r>
      </w:hyperlink>
    </w:p>
    <w:p>
      <w:pPr>
        <w:pStyle w:val="TOC1"/>
        <w:tabs>
          <w:tab w:val="right" w:leader="dot" w:pos="8306"/>
        </w:tabs>
      </w:pPr>
      <w:hyperlink w:anchor="_Toc31476" w:history="1">
        <w:r>
          <w:rPr>
            <w:rFonts w:ascii="仿宋" w:eastAsia="仿宋" w:hAnsi="仿宋" w:cs="仿宋" w:hint="eastAsia"/>
            <w:lang w:eastAsia="zh-CN"/>
          </w:rPr>
          <w:t>十、鱼肝油项目计划安排</w:t>
        </w:r>
        <w:r>
          <w:tab/>
        </w:r>
        <w:r>
          <w:fldChar w:fldCharType="begin"/>
        </w:r>
        <w:r>
          <w:instrText xml:space="preserve"> PAGEREF _Toc31476 \h </w:instrText>
        </w:r>
        <w:r>
          <w:fldChar w:fldCharType="separate"/>
        </w:r>
        <w:r>
          <w:t>32</w:t>
        </w:r>
        <w:r>
          <w:fldChar w:fldCharType="end"/>
        </w:r>
      </w:hyperlink>
    </w:p>
    <w:p>
      <w:pPr>
        <w:pStyle w:val="TOC2"/>
        <w:tabs>
          <w:tab w:val="right" w:leader="dot" w:pos="8306"/>
        </w:tabs>
      </w:pPr>
      <w:hyperlink w:anchor="_Toc26911" w:history="1">
        <w:r>
          <w:rPr>
            <w:rFonts w:ascii="仿宋" w:eastAsia="仿宋" w:hAnsi="仿宋" w:cs="仿宋" w:hint="eastAsia"/>
            <w:lang w:eastAsia="zh-CN"/>
          </w:rPr>
          <w:t>(一)、建设周期</w:t>
        </w:r>
        <w:r>
          <w:tab/>
        </w:r>
        <w:r>
          <w:fldChar w:fldCharType="begin"/>
        </w:r>
        <w:r>
          <w:instrText xml:space="preserve"> PAGEREF _Toc26911 \h </w:instrText>
        </w:r>
        <w:r>
          <w:fldChar w:fldCharType="separate"/>
        </w:r>
        <w:r>
          <w:t>32</w:t>
        </w:r>
        <w:r>
          <w:fldChar w:fldCharType="end"/>
        </w:r>
      </w:hyperlink>
    </w:p>
    <w:p>
      <w:pPr>
        <w:pStyle w:val="TOC2"/>
        <w:tabs>
          <w:tab w:val="right" w:leader="dot" w:pos="8306"/>
        </w:tabs>
      </w:pPr>
      <w:hyperlink w:anchor="_Toc17091" w:history="1">
        <w:r>
          <w:rPr>
            <w:rFonts w:ascii="仿宋" w:eastAsia="仿宋" w:hAnsi="仿宋" w:cs="仿宋" w:hint="eastAsia"/>
            <w:lang w:eastAsia="zh-CN"/>
          </w:rPr>
          <w:t>(二)、建设进度</w:t>
        </w:r>
        <w:r>
          <w:tab/>
        </w:r>
        <w:r>
          <w:fldChar w:fldCharType="begin"/>
        </w:r>
        <w:r>
          <w:instrText xml:space="preserve"> PAGEREF _Toc17091 \h </w:instrText>
        </w:r>
        <w:r>
          <w:fldChar w:fldCharType="separate"/>
        </w:r>
        <w:r>
          <w:t>32</w:t>
        </w:r>
        <w:r>
          <w:fldChar w:fldCharType="end"/>
        </w:r>
      </w:hyperlink>
    </w:p>
    <w:p>
      <w:pPr>
        <w:pStyle w:val="TOC2"/>
        <w:tabs>
          <w:tab w:val="right" w:leader="dot" w:pos="8306"/>
        </w:tabs>
      </w:pPr>
      <w:hyperlink w:anchor="_Toc16217" w:history="1">
        <w:r>
          <w:rPr>
            <w:rFonts w:ascii="仿宋" w:eastAsia="仿宋" w:hAnsi="仿宋" w:cs="仿宋" w:hint="eastAsia"/>
            <w:lang w:eastAsia="zh-CN"/>
          </w:rPr>
          <w:t>(三)、进度安排注意事项</w:t>
        </w:r>
        <w:r>
          <w:tab/>
        </w:r>
        <w:r>
          <w:fldChar w:fldCharType="begin"/>
        </w:r>
        <w:r>
          <w:instrText xml:space="preserve"> PAGEREF _Toc16217 \h </w:instrText>
        </w:r>
        <w:r>
          <w:fldChar w:fldCharType="separate"/>
        </w:r>
        <w:r>
          <w:t>33</w:t>
        </w:r>
        <w:r>
          <w:fldChar w:fldCharType="end"/>
        </w:r>
      </w:hyperlink>
    </w:p>
    <w:p>
      <w:pPr>
        <w:pStyle w:val="TOC2"/>
        <w:tabs>
          <w:tab w:val="right" w:leader="dot" w:pos="8306"/>
        </w:tabs>
      </w:pPr>
      <w:hyperlink w:anchor="_Toc2882" w:history="1">
        <w:r>
          <w:rPr>
            <w:rFonts w:ascii="仿宋" w:eastAsia="仿宋" w:hAnsi="仿宋" w:cs="仿宋" w:hint="eastAsia"/>
            <w:lang w:eastAsia="zh-CN"/>
          </w:rPr>
          <w:t>(四)、人力资源配置</w:t>
        </w:r>
        <w:r>
          <w:tab/>
        </w:r>
        <w:r>
          <w:fldChar w:fldCharType="begin"/>
        </w:r>
        <w:r>
          <w:instrText xml:space="preserve"> PAGEREF _Toc2882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 w:history="1">
        <w:r>
          <w:rPr>
            <w:rFonts w:ascii="仿宋" w:eastAsia="仿宋" w:hAnsi="仿宋" w:cs="仿宋" w:hint="eastAsia"/>
            <w:lang w:eastAsia="zh-CN"/>
          </w:rPr>
          <w:t>十一、鱼肝油项目技术管理</w:t>
        </w:r>
        <w:r>
          <w:tab/>
        </w:r>
        <w:r>
          <w:fldChar w:fldCharType="begin"/>
        </w:r>
        <w:r>
          <w:instrText xml:space="preserve"> PAGEREF _Toc2039 \h </w:instrText>
        </w:r>
        <w:r>
          <w:fldChar w:fldCharType="separate"/>
        </w:r>
        <w:r>
          <w:t>36</w:t>
        </w:r>
        <w:r>
          <w:fldChar w:fldCharType="end"/>
        </w:r>
      </w:hyperlink>
    </w:p>
    <w:p>
      <w:pPr>
        <w:pStyle w:val="TOC2"/>
        <w:tabs>
          <w:tab w:val="right" w:leader="dot" w:pos="8306"/>
        </w:tabs>
      </w:pPr>
      <w:hyperlink w:anchor="_Toc16440" w:history="1">
        <w:r>
          <w:rPr>
            <w:rFonts w:ascii="仿宋" w:eastAsia="仿宋" w:hAnsi="仿宋" w:cs="仿宋" w:hint="eastAsia"/>
            <w:lang w:eastAsia="zh-CN"/>
          </w:rPr>
          <w:t>(一)、技术方案选用方向</w:t>
        </w:r>
        <w:r>
          <w:tab/>
        </w:r>
        <w:r>
          <w:fldChar w:fldCharType="begin"/>
        </w:r>
        <w:r>
          <w:instrText xml:space="preserve"> PAGEREF _Toc16440 \h </w:instrText>
        </w:r>
        <w:r>
          <w:fldChar w:fldCharType="separate"/>
        </w:r>
        <w:r>
          <w:t>36</w:t>
        </w:r>
        <w:r>
          <w:fldChar w:fldCharType="end"/>
        </w:r>
      </w:hyperlink>
    </w:p>
    <w:p>
      <w:pPr>
        <w:pStyle w:val="TOC2"/>
        <w:tabs>
          <w:tab w:val="right" w:leader="dot" w:pos="8306"/>
        </w:tabs>
      </w:pPr>
      <w:hyperlink w:anchor="_Toc23878" w:history="1">
        <w:r>
          <w:rPr>
            <w:rFonts w:ascii="仿宋" w:eastAsia="仿宋" w:hAnsi="仿宋" w:cs="仿宋" w:hint="eastAsia"/>
            <w:lang w:eastAsia="zh-CN"/>
          </w:rPr>
          <w:t>(二)、工艺技术方案选用原则</w:t>
        </w:r>
        <w:r>
          <w:tab/>
        </w:r>
        <w:r>
          <w:fldChar w:fldCharType="begin"/>
        </w:r>
        <w:r>
          <w:instrText xml:space="preserve"> PAGEREF _Toc23878 \h </w:instrText>
        </w:r>
        <w:r>
          <w:fldChar w:fldCharType="separate"/>
        </w:r>
        <w:r>
          <w:t>38</w:t>
        </w:r>
        <w:r>
          <w:fldChar w:fldCharType="end"/>
        </w:r>
      </w:hyperlink>
    </w:p>
    <w:p>
      <w:pPr>
        <w:pStyle w:val="TOC2"/>
        <w:tabs>
          <w:tab w:val="right" w:leader="dot" w:pos="8306"/>
        </w:tabs>
      </w:pPr>
      <w:hyperlink w:anchor="_Toc472" w:history="1">
        <w:r>
          <w:rPr>
            <w:rFonts w:ascii="仿宋" w:eastAsia="仿宋" w:hAnsi="仿宋" w:cs="仿宋" w:hint="eastAsia"/>
            <w:lang w:eastAsia="zh-CN"/>
          </w:rPr>
          <w:t>(三)、工艺技术方案要求</w:t>
        </w:r>
        <w:r>
          <w:tab/>
        </w:r>
        <w:r>
          <w:fldChar w:fldCharType="begin"/>
        </w:r>
        <w:r>
          <w:instrText xml:space="preserve"> PAGEREF _Toc472 \h </w:instrText>
        </w:r>
        <w:r>
          <w:fldChar w:fldCharType="separate"/>
        </w:r>
        <w:r>
          <w:t>40</w:t>
        </w:r>
        <w:r>
          <w:fldChar w:fldCharType="end"/>
        </w:r>
      </w:hyperlink>
    </w:p>
    <w:p>
      <w:pPr>
        <w:pStyle w:val="TOC1"/>
        <w:tabs>
          <w:tab w:val="right" w:leader="dot" w:pos="8306"/>
        </w:tabs>
      </w:pPr>
      <w:hyperlink w:anchor="_Toc31071" w:history="1">
        <w:r>
          <w:rPr>
            <w:rFonts w:ascii="仿宋" w:eastAsia="仿宋" w:hAnsi="仿宋" w:cs="仿宋" w:hint="eastAsia"/>
            <w:lang w:eastAsia="zh-CN"/>
          </w:rPr>
          <w:t>十二、鱼肝油项目财务管理</w:t>
        </w:r>
        <w:r>
          <w:tab/>
        </w:r>
        <w:r>
          <w:fldChar w:fldCharType="begin"/>
        </w:r>
        <w:r>
          <w:instrText xml:space="preserve"> PAGEREF _Toc31071 \h </w:instrText>
        </w:r>
        <w:r>
          <w:fldChar w:fldCharType="separate"/>
        </w:r>
        <w:r>
          <w:t>42</w:t>
        </w:r>
        <w:r>
          <w:fldChar w:fldCharType="end"/>
        </w:r>
      </w:hyperlink>
    </w:p>
    <w:p>
      <w:pPr>
        <w:pStyle w:val="TOC2"/>
        <w:tabs>
          <w:tab w:val="right" w:leader="dot" w:pos="8306"/>
        </w:tabs>
      </w:pPr>
      <w:hyperlink w:anchor="_Toc6594" w:history="1">
        <w:r>
          <w:rPr>
            <w:rFonts w:ascii="仿宋" w:eastAsia="仿宋" w:hAnsi="仿宋" w:cs="仿宋" w:hint="eastAsia"/>
            <w:lang w:eastAsia="zh-CN"/>
          </w:rPr>
          <w:t>(一)、资金需求大</w:t>
        </w:r>
        <w:r>
          <w:tab/>
        </w:r>
        <w:r>
          <w:fldChar w:fldCharType="begin"/>
        </w:r>
        <w:r>
          <w:instrText xml:space="preserve"> PAGEREF _Toc6594 \h </w:instrText>
        </w:r>
        <w:r>
          <w:fldChar w:fldCharType="separate"/>
        </w:r>
        <w:r>
          <w:t>42</w:t>
        </w:r>
        <w:r>
          <w:fldChar w:fldCharType="end"/>
        </w:r>
      </w:hyperlink>
    </w:p>
    <w:p>
      <w:pPr>
        <w:pStyle w:val="TOC2"/>
        <w:tabs>
          <w:tab w:val="right" w:leader="dot" w:pos="8306"/>
        </w:tabs>
      </w:pPr>
      <w:hyperlink w:anchor="_Toc16294" w:history="1">
        <w:r>
          <w:rPr>
            <w:rFonts w:ascii="仿宋" w:eastAsia="仿宋" w:hAnsi="仿宋" w:cs="仿宋" w:hint="eastAsia"/>
            <w:lang w:eastAsia="zh-CN"/>
          </w:rPr>
          <w:t>(二)、研发周期长</w:t>
        </w:r>
        <w:r>
          <w:tab/>
        </w:r>
        <w:r>
          <w:fldChar w:fldCharType="begin"/>
        </w:r>
        <w:r>
          <w:instrText xml:space="preserve"> PAGEREF _Toc16294 \h </w:instrText>
        </w:r>
        <w:r>
          <w:fldChar w:fldCharType="separate"/>
        </w:r>
        <w:r>
          <w:t>43</w:t>
        </w:r>
        <w:r>
          <w:fldChar w:fldCharType="end"/>
        </w:r>
      </w:hyperlink>
    </w:p>
    <w:p>
      <w:pPr>
        <w:pStyle w:val="TOC2"/>
        <w:tabs>
          <w:tab w:val="right" w:leader="dot" w:pos="8306"/>
        </w:tabs>
      </w:pPr>
      <w:hyperlink w:anchor="_Toc9473" w:history="1">
        <w:r>
          <w:rPr>
            <w:rFonts w:ascii="仿宋" w:eastAsia="仿宋" w:hAnsi="仿宋" w:cs="仿宋" w:hint="eastAsia"/>
            <w:lang w:eastAsia="zh-CN"/>
          </w:rPr>
          <w:t>(三)、市场风险大</w:t>
        </w:r>
        <w:r>
          <w:tab/>
        </w:r>
        <w:r>
          <w:fldChar w:fldCharType="begin"/>
        </w:r>
        <w:r>
          <w:instrText xml:space="preserve"> PAGEREF _Toc9473 \h </w:instrText>
        </w:r>
        <w:r>
          <w:fldChar w:fldCharType="separate"/>
        </w:r>
        <w:r>
          <w:t>44</w:t>
        </w:r>
        <w:r>
          <w:fldChar w:fldCharType="end"/>
        </w:r>
      </w:hyperlink>
    </w:p>
    <w:p>
      <w:pPr>
        <w:pStyle w:val="TOC2"/>
        <w:tabs>
          <w:tab w:val="right" w:leader="dot" w:pos="8306"/>
        </w:tabs>
      </w:pPr>
      <w:hyperlink w:anchor="_Toc27465" w:history="1">
        <w:r>
          <w:rPr>
            <w:rFonts w:ascii="仿宋" w:eastAsia="仿宋" w:hAnsi="仿宋" w:cs="仿宋" w:hint="eastAsia"/>
            <w:lang w:eastAsia="zh-CN"/>
          </w:rPr>
          <w:t>(四)、利润率高</w:t>
        </w:r>
        <w:r>
          <w:tab/>
        </w:r>
        <w:r>
          <w:fldChar w:fldCharType="begin"/>
        </w:r>
        <w:r>
          <w:instrText xml:space="preserve"> PAGEREF _Toc27465 \h </w:instrText>
        </w:r>
        <w:r>
          <w:fldChar w:fldCharType="separate"/>
        </w:r>
        <w:r>
          <w:t>47</w:t>
        </w:r>
        <w:r>
          <w:fldChar w:fldCharType="end"/>
        </w:r>
      </w:hyperlink>
    </w:p>
    <w:p>
      <w:pPr>
        <w:pStyle w:val="TOC1"/>
        <w:tabs>
          <w:tab w:val="right" w:leader="dot" w:pos="8306"/>
        </w:tabs>
      </w:pPr>
      <w:hyperlink w:anchor="_Toc793" w:history="1">
        <w:r>
          <w:rPr>
            <w:rFonts w:ascii="仿宋" w:eastAsia="仿宋" w:hAnsi="仿宋" w:cs="仿宋" w:hint="eastAsia"/>
            <w:lang w:eastAsia="zh-CN"/>
          </w:rPr>
          <w:t>十三、质量管理体系</w:t>
        </w:r>
        <w:r>
          <w:tab/>
        </w:r>
        <w:r>
          <w:fldChar w:fldCharType="begin"/>
        </w:r>
        <w:r>
          <w:instrText xml:space="preserve"> PAGEREF _Toc793 \h </w:instrText>
        </w:r>
        <w:r>
          <w:fldChar w:fldCharType="separate"/>
        </w:r>
        <w:r>
          <w:t>49</w:t>
        </w:r>
        <w:r>
          <w:fldChar w:fldCharType="end"/>
        </w:r>
      </w:hyperlink>
    </w:p>
    <w:p>
      <w:pPr>
        <w:pStyle w:val="TOC2"/>
        <w:tabs>
          <w:tab w:val="right" w:leader="dot" w:pos="8306"/>
        </w:tabs>
      </w:pPr>
      <w:hyperlink w:anchor="_Toc21150" w:history="1">
        <w:r>
          <w:rPr>
            <w:rFonts w:ascii="仿宋" w:eastAsia="仿宋" w:hAnsi="仿宋" w:cs="仿宋" w:hint="eastAsia"/>
            <w:lang w:eastAsia="zh-CN"/>
          </w:rPr>
          <w:t>(一)、质量目标与方针</w:t>
        </w:r>
        <w:r>
          <w:tab/>
        </w:r>
        <w:r>
          <w:fldChar w:fldCharType="begin"/>
        </w:r>
        <w:r>
          <w:instrText xml:space="preserve"> PAGEREF _Toc21150 \h </w:instrText>
        </w:r>
        <w:r>
          <w:fldChar w:fldCharType="separate"/>
        </w:r>
        <w:r>
          <w:t>49</w:t>
        </w:r>
        <w:r>
          <w:fldChar w:fldCharType="end"/>
        </w:r>
      </w:hyperlink>
    </w:p>
    <w:p>
      <w:pPr>
        <w:pStyle w:val="TOC2"/>
        <w:tabs>
          <w:tab w:val="right" w:leader="dot" w:pos="8306"/>
        </w:tabs>
      </w:pPr>
      <w:hyperlink w:anchor="_Toc23138" w:history="1">
        <w:r>
          <w:rPr>
            <w:rFonts w:ascii="仿宋" w:eastAsia="仿宋" w:hAnsi="仿宋" w:cs="仿宋" w:hint="eastAsia"/>
            <w:lang w:eastAsia="zh-CN"/>
          </w:rPr>
          <w:t>(二)、质量管理责任</w:t>
        </w:r>
        <w:r>
          <w:tab/>
        </w:r>
        <w:r>
          <w:fldChar w:fldCharType="begin"/>
        </w:r>
        <w:r>
          <w:instrText xml:space="preserve"> PAGEREF _Toc23138 \h </w:instrText>
        </w:r>
        <w:r>
          <w:fldChar w:fldCharType="separate"/>
        </w:r>
        <w:r>
          <w:t>50</w:t>
        </w:r>
        <w:r>
          <w:fldChar w:fldCharType="end"/>
        </w:r>
      </w:hyperlink>
    </w:p>
    <w:p>
      <w:pPr>
        <w:pStyle w:val="TOC2"/>
        <w:tabs>
          <w:tab w:val="right" w:leader="dot" w:pos="8306"/>
        </w:tabs>
      </w:pPr>
      <w:hyperlink w:anchor="_Toc28307" w:history="1">
        <w:r>
          <w:rPr>
            <w:rFonts w:ascii="仿宋" w:eastAsia="仿宋" w:hAnsi="仿宋" w:cs="仿宋" w:hint="eastAsia"/>
            <w:lang w:eastAsia="zh-CN"/>
          </w:rPr>
          <w:t>(三)、质量管理体系文件</w:t>
        </w:r>
        <w:r>
          <w:tab/>
        </w:r>
        <w:r>
          <w:fldChar w:fldCharType="begin"/>
        </w:r>
        <w:r>
          <w:instrText xml:space="preserve"> PAGEREF _Toc28307 \h </w:instrText>
        </w:r>
        <w:r>
          <w:fldChar w:fldCharType="separate"/>
        </w:r>
        <w:r>
          <w:t>51</w:t>
        </w:r>
        <w:r>
          <w:fldChar w:fldCharType="end"/>
        </w:r>
      </w:hyperlink>
    </w:p>
    <w:p>
      <w:pPr>
        <w:pStyle w:val="TOC2"/>
        <w:tabs>
          <w:tab w:val="right" w:leader="dot" w:pos="8306"/>
        </w:tabs>
      </w:pPr>
      <w:hyperlink w:anchor="_Toc17463" w:history="1">
        <w:r>
          <w:rPr>
            <w:rFonts w:ascii="仿宋" w:eastAsia="仿宋" w:hAnsi="仿宋" w:cs="仿宋" w:hint="eastAsia"/>
            <w:lang w:eastAsia="zh-CN"/>
          </w:rPr>
          <w:t>(四)、质量培训与教育</w:t>
        </w:r>
        <w:r>
          <w:tab/>
        </w:r>
        <w:r>
          <w:fldChar w:fldCharType="begin"/>
        </w:r>
        <w:r>
          <w:instrText xml:space="preserve"> PAGEREF _Toc17463 \h </w:instrText>
        </w:r>
        <w:r>
          <w:fldChar w:fldCharType="separate"/>
        </w:r>
        <w:r>
          <w:t>53</w:t>
        </w:r>
        <w:r>
          <w:fldChar w:fldCharType="end"/>
        </w:r>
      </w:hyperlink>
    </w:p>
    <w:p>
      <w:pPr>
        <w:pStyle w:val="TOC2"/>
        <w:tabs>
          <w:tab w:val="right" w:leader="dot" w:pos="8306"/>
        </w:tabs>
      </w:pPr>
      <w:hyperlink w:anchor="_Toc3732" w:history="1">
        <w:r>
          <w:rPr>
            <w:rFonts w:ascii="仿宋" w:eastAsia="仿宋" w:hAnsi="仿宋" w:cs="仿宋" w:hint="eastAsia"/>
            <w:lang w:eastAsia="zh-CN"/>
          </w:rPr>
          <w:t>(五)、质量审核与评价</w:t>
        </w:r>
        <w:r>
          <w:tab/>
        </w:r>
        <w:r>
          <w:fldChar w:fldCharType="begin"/>
        </w:r>
        <w:r>
          <w:instrText xml:space="preserve"> PAGEREF _Toc3732 \h </w:instrText>
        </w:r>
        <w:r>
          <w:fldChar w:fldCharType="separate"/>
        </w:r>
        <w:r>
          <w:t>54</w:t>
        </w:r>
        <w:r>
          <w:fldChar w:fldCharType="end"/>
        </w:r>
      </w:hyperlink>
    </w:p>
    <w:p>
      <w:pPr>
        <w:pStyle w:val="TOC2"/>
        <w:tabs>
          <w:tab w:val="right" w:leader="dot" w:pos="8306"/>
        </w:tabs>
      </w:pPr>
      <w:hyperlink w:anchor="_Toc2001" w:history="1">
        <w:r>
          <w:rPr>
            <w:rFonts w:ascii="仿宋" w:eastAsia="仿宋" w:hAnsi="仿宋" w:cs="仿宋" w:hint="eastAsia"/>
            <w:lang w:eastAsia="zh-CN"/>
          </w:rPr>
          <w:t>(六)、不符合与纠正措施</w:t>
        </w:r>
        <w:r>
          <w:tab/>
        </w:r>
        <w:r>
          <w:fldChar w:fldCharType="begin"/>
        </w:r>
        <w:r>
          <w:instrText xml:space="preserve"> PAGEREF _Toc2001 \h </w:instrText>
        </w:r>
        <w:r>
          <w:fldChar w:fldCharType="separate"/>
        </w:r>
        <w:r>
          <w:t>55</w:t>
        </w:r>
        <w:r>
          <w:fldChar w:fldCharType="end"/>
        </w:r>
      </w:hyperlink>
    </w:p>
    <w:p>
      <w:pPr>
        <w:pStyle w:val="TOC1"/>
        <w:tabs>
          <w:tab w:val="right" w:leader="dot" w:pos="8306"/>
        </w:tabs>
      </w:pPr>
      <w:hyperlink w:anchor="_Toc9353" w:history="1">
        <w:r>
          <w:rPr>
            <w:rFonts w:ascii="仿宋" w:eastAsia="仿宋" w:hAnsi="仿宋" w:cs="仿宋" w:hint="eastAsia"/>
            <w:lang w:eastAsia="zh-CN"/>
          </w:rPr>
          <w:t>十四、风险识别与分类</w:t>
        </w:r>
        <w:r>
          <w:tab/>
        </w:r>
        <w:r>
          <w:fldChar w:fldCharType="begin"/>
        </w:r>
        <w:r>
          <w:instrText xml:space="preserve"> PAGEREF _Toc9353 \h </w:instrText>
        </w:r>
        <w:r>
          <w:fldChar w:fldCharType="separate"/>
        </w:r>
        <w:r>
          <w:t>56</w:t>
        </w:r>
        <w:r>
          <w:fldChar w:fldCharType="end"/>
        </w:r>
      </w:hyperlink>
    </w:p>
    <w:p>
      <w:pPr>
        <w:pStyle w:val="TOC2"/>
        <w:tabs>
          <w:tab w:val="right" w:leader="dot" w:pos="8306"/>
        </w:tabs>
      </w:pPr>
      <w:hyperlink w:anchor="_Toc16580" w:history="1">
        <w:r>
          <w:rPr>
            <w:rFonts w:ascii="仿宋" w:eastAsia="仿宋" w:hAnsi="仿宋" w:cs="仿宋" w:hint="eastAsia"/>
            <w:lang w:eastAsia="zh-CN"/>
          </w:rPr>
          <w:t>(一)、风险识别</w:t>
        </w:r>
        <w:r>
          <w:tab/>
        </w:r>
        <w:r>
          <w:fldChar w:fldCharType="begin"/>
        </w:r>
        <w:r>
          <w:instrText xml:space="preserve"> PAGEREF _Toc16580 \h </w:instrText>
        </w:r>
        <w:r>
          <w:fldChar w:fldCharType="separate"/>
        </w:r>
        <w:r>
          <w:t>56</w:t>
        </w:r>
        <w:r>
          <w:fldChar w:fldCharType="end"/>
        </w:r>
      </w:hyperlink>
    </w:p>
    <w:p>
      <w:pPr>
        <w:pStyle w:val="TOC2"/>
        <w:tabs>
          <w:tab w:val="right" w:leader="dot" w:pos="8306"/>
        </w:tabs>
      </w:pPr>
      <w:hyperlink w:anchor="_Toc12764" w:history="1">
        <w:r>
          <w:rPr>
            <w:rFonts w:ascii="仿宋" w:eastAsia="仿宋" w:hAnsi="仿宋" w:cs="仿宋" w:hint="eastAsia"/>
            <w:lang w:eastAsia="zh-CN"/>
          </w:rPr>
          <w:t>(二)、风险分类</w:t>
        </w:r>
        <w:r>
          <w:tab/>
        </w:r>
        <w:r>
          <w:fldChar w:fldCharType="begin"/>
        </w:r>
        <w:r>
          <w:instrText xml:space="preserve"> PAGEREF _Toc12764 \h </w:instrText>
        </w:r>
        <w:r>
          <w:fldChar w:fldCharType="separate"/>
        </w:r>
        <w:r>
          <w:t>58</w:t>
        </w:r>
        <w:r>
          <w:fldChar w:fldCharType="end"/>
        </w:r>
      </w:hyperlink>
    </w:p>
    <w:p>
      <w:pPr>
        <w:pStyle w:val="TOC1"/>
        <w:tabs>
          <w:tab w:val="right" w:leader="dot" w:pos="8306"/>
        </w:tabs>
      </w:pPr>
      <w:hyperlink w:anchor="_Toc30315" w:history="1">
        <w:r>
          <w:rPr>
            <w:rFonts w:ascii="仿宋" w:eastAsia="仿宋" w:hAnsi="仿宋" w:cs="仿宋" w:hint="eastAsia"/>
            <w:lang w:eastAsia="zh-CN"/>
          </w:rPr>
          <w:t>十五、利益相关者分析与沟通计划</w:t>
        </w:r>
        <w:r>
          <w:tab/>
        </w:r>
        <w:r>
          <w:fldChar w:fldCharType="begin"/>
        </w:r>
        <w:r>
          <w:instrText xml:space="preserve"> PAGEREF _Toc30315 \h </w:instrText>
        </w:r>
        <w:r>
          <w:fldChar w:fldCharType="separate"/>
        </w:r>
        <w:r>
          <w:t>59</w:t>
        </w:r>
        <w:r>
          <w:fldChar w:fldCharType="end"/>
        </w:r>
      </w:hyperlink>
    </w:p>
    <w:p>
      <w:pPr>
        <w:pStyle w:val="TOC2"/>
        <w:tabs>
          <w:tab w:val="right" w:leader="dot" w:pos="8306"/>
        </w:tabs>
      </w:pPr>
      <w:hyperlink w:anchor="_Toc26028" w:history="1">
        <w:r>
          <w:rPr>
            <w:rFonts w:ascii="仿宋" w:eastAsia="仿宋" w:hAnsi="仿宋" w:cs="仿宋" w:hint="eastAsia"/>
            <w:lang w:eastAsia="zh-CN"/>
          </w:rPr>
          <w:t>(一)、利益相关者分析</w:t>
        </w:r>
        <w:r>
          <w:tab/>
        </w:r>
        <w:r>
          <w:fldChar w:fldCharType="begin"/>
        </w:r>
        <w:r>
          <w:instrText xml:space="preserve"> PAGEREF _Toc26028 \h </w:instrText>
        </w:r>
        <w:r>
          <w:fldChar w:fldCharType="separate"/>
        </w:r>
        <w:r>
          <w:t>59</w:t>
        </w:r>
        <w:r>
          <w:fldChar w:fldCharType="end"/>
        </w:r>
      </w:hyperlink>
    </w:p>
    <w:p>
      <w:pPr>
        <w:pStyle w:val="TOC2"/>
        <w:tabs>
          <w:tab w:val="right" w:leader="dot" w:pos="8306"/>
        </w:tabs>
      </w:pPr>
      <w:hyperlink w:anchor="_Toc5074" w:history="1">
        <w:r>
          <w:rPr>
            <w:rFonts w:ascii="仿宋" w:eastAsia="仿宋" w:hAnsi="仿宋" w:cs="仿宋" w:hint="eastAsia"/>
            <w:lang w:eastAsia="zh-CN"/>
          </w:rPr>
          <w:t>(二)、沟通计划</w:t>
        </w:r>
        <w:r>
          <w:tab/>
        </w:r>
        <w:r>
          <w:fldChar w:fldCharType="begin"/>
        </w:r>
        <w:r>
          <w:instrText xml:space="preserve"> PAGEREF _Toc5074 \h </w:instrText>
        </w:r>
        <w:r>
          <w:fldChar w:fldCharType="separate"/>
        </w:r>
        <w:r>
          <w:t>61</w:t>
        </w:r>
        <w:r>
          <w:fldChar w:fldCharType="end"/>
        </w:r>
      </w:hyperlink>
    </w:p>
    <w:p>
      <w:pPr>
        <w:pStyle w:val="TOC1"/>
        <w:tabs>
          <w:tab w:val="right" w:leader="dot" w:pos="8306"/>
        </w:tabs>
      </w:pPr>
      <w:hyperlink w:anchor="_Toc15764" w:history="1">
        <w:r>
          <w:rPr>
            <w:rFonts w:ascii="仿宋" w:eastAsia="仿宋" w:hAnsi="仿宋" w:cs="仿宋" w:hint="eastAsia"/>
            <w:lang w:eastAsia="zh-CN"/>
          </w:rPr>
          <w:t>十六、供应链管理</w:t>
        </w:r>
        <w:r>
          <w:tab/>
        </w:r>
        <w:r>
          <w:fldChar w:fldCharType="begin"/>
        </w:r>
        <w:r>
          <w:instrText xml:space="preserve"> PAGEREF _Toc15764 \h </w:instrText>
        </w:r>
        <w:r>
          <w:fldChar w:fldCharType="separate"/>
        </w:r>
        <w:r>
          <w:t>62</w:t>
        </w:r>
        <w:r>
          <w:fldChar w:fldCharType="end"/>
        </w:r>
      </w:hyperlink>
    </w:p>
    <w:p>
      <w:pPr>
        <w:pStyle w:val="TOC2"/>
        <w:tabs>
          <w:tab w:val="right" w:leader="dot" w:pos="8306"/>
        </w:tabs>
      </w:pPr>
      <w:hyperlink w:anchor="_Toc27616" w:history="1">
        <w:r>
          <w:rPr>
            <w:rFonts w:ascii="仿宋" w:eastAsia="仿宋" w:hAnsi="仿宋" w:cs="仿宋" w:hint="eastAsia"/>
            <w:lang w:eastAsia="zh-CN"/>
          </w:rPr>
          <w:t>(一)、供应链战略规划</w:t>
        </w:r>
        <w:r>
          <w:tab/>
        </w:r>
        <w:r>
          <w:fldChar w:fldCharType="begin"/>
        </w:r>
        <w:r>
          <w:instrText xml:space="preserve"> PAGEREF _Toc27616 \h </w:instrText>
        </w:r>
        <w:r>
          <w:fldChar w:fldCharType="separate"/>
        </w:r>
        <w:r>
          <w:t>62</w:t>
        </w:r>
        <w:r>
          <w:fldChar w:fldCharType="end"/>
        </w:r>
      </w:hyperlink>
    </w:p>
    <w:p>
      <w:pPr>
        <w:pStyle w:val="TOC2"/>
        <w:tabs>
          <w:tab w:val="right" w:leader="dot" w:pos="8306"/>
        </w:tabs>
      </w:pPr>
      <w:hyperlink w:anchor="_Toc17842" w:history="1">
        <w:r>
          <w:rPr>
            <w:rFonts w:ascii="仿宋" w:eastAsia="仿宋" w:hAnsi="仿宋" w:cs="仿宋" w:hint="eastAsia"/>
            <w:lang w:eastAsia="zh-CN"/>
          </w:rPr>
          <w:t>(二)、供应商选择与合作</w:t>
        </w:r>
        <w:r>
          <w:tab/>
        </w:r>
        <w:r>
          <w:fldChar w:fldCharType="begin"/>
        </w:r>
        <w:r>
          <w:instrText xml:space="preserve"> PAGEREF _Toc17842 \h </w:instrText>
        </w:r>
        <w:r>
          <w:fldChar w:fldCharType="separate"/>
        </w:r>
        <w:r>
          <w:t>63</w:t>
        </w:r>
        <w:r>
          <w:fldChar w:fldCharType="end"/>
        </w:r>
      </w:hyperlink>
    </w:p>
    <w:p>
      <w:pPr>
        <w:pStyle w:val="TOC2"/>
        <w:tabs>
          <w:tab w:val="right" w:leader="dot" w:pos="8306"/>
        </w:tabs>
      </w:pPr>
      <w:hyperlink w:anchor="_Toc5066" w:history="1">
        <w:r>
          <w:rPr>
            <w:rFonts w:ascii="仿宋" w:eastAsia="仿宋" w:hAnsi="仿宋" w:cs="仿宋" w:hint="eastAsia"/>
            <w:lang w:eastAsia="zh-CN"/>
          </w:rPr>
          <w:t>(三)、物流与库存管理</w:t>
        </w:r>
        <w:r>
          <w:tab/>
        </w:r>
        <w:r>
          <w:fldChar w:fldCharType="begin"/>
        </w:r>
        <w:r>
          <w:instrText xml:space="preserve"> PAGEREF _Toc5066 \h </w:instrText>
        </w:r>
        <w:r>
          <w:fldChar w:fldCharType="separate"/>
        </w:r>
        <w:r>
          <w:t>64</w:t>
        </w:r>
        <w:r>
          <w:fldChar w:fldCharType="end"/>
        </w:r>
      </w:hyperlink>
    </w:p>
    <w:p>
      <w:pPr>
        <w:pStyle w:val="TOC1"/>
        <w:tabs>
          <w:tab w:val="right" w:leader="dot" w:pos="8306"/>
        </w:tabs>
      </w:pPr>
      <w:hyperlink w:anchor="_Toc14796" w:history="1">
        <w:r>
          <w:rPr>
            <w:rFonts w:ascii="仿宋" w:eastAsia="仿宋" w:hAnsi="仿宋" w:cs="仿宋" w:hint="eastAsia"/>
            <w:lang w:eastAsia="zh-CN"/>
          </w:rPr>
          <w:t>十七、营销与推广策略</w:t>
        </w:r>
        <w:r>
          <w:tab/>
        </w:r>
        <w:r>
          <w:fldChar w:fldCharType="begin"/>
        </w:r>
        <w:r>
          <w:instrText xml:space="preserve"> PAGEREF _Toc14796 \h </w:instrText>
        </w:r>
        <w:r>
          <w:fldChar w:fldCharType="separate"/>
        </w:r>
        <w:r>
          <w:t>66</w:t>
        </w:r>
        <w:r>
          <w:fldChar w:fldCharType="end"/>
        </w:r>
      </w:hyperlink>
    </w:p>
    <w:p>
      <w:pPr>
        <w:pStyle w:val="TOC2"/>
        <w:tabs>
          <w:tab w:val="right" w:leader="dot" w:pos="8306"/>
        </w:tabs>
      </w:pPr>
      <w:hyperlink w:anchor="_Toc28178" w:history="1">
        <w:r>
          <w:rPr>
            <w:rFonts w:ascii="仿宋" w:eastAsia="仿宋" w:hAnsi="仿宋" w:cs="仿宋" w:hint="eastAsia"/>
            <w:lang w:eastAsia="zh-CN"/>
          </w:rPr>
          <w:t>(一)、产品/服务定位与特点</w:t>
        </w:r>
        <w:r>
          <w:tab/>
        </w:r>
        <w:r>
          <w:fldChar w:fldCharType="begin"/>
        </w:r>
        <w:r>
          <w:instrText xml:space="preserve"> PAGEREF _Toc28178 \h </w:instrText>
        </w:r>
        <w:r>
          <w:fldChar w:fldCharType="separate"/>
        </w:r>
        <w:r>
          <w:t>66</w:t>
        </w:r>
        <w:r>
          <w:fldChar w:fldCharType="end"/>
        </w:r>
      </w:hyperlink>
    </w:p>
    <w:p>
      <w:pPr>
        <w:pStyle w:val="TOC2"/>
        <w:tabs>
          <w:tab w:val="right" w:leader="dot" w:pos="8306"/>
        </w:tabs>
      </w:pPr>
      <w:hyperlink w:anchor="_Toc6349" w:history="1">
        <w:r>
          <w:rPr>
            <w:rFonts w:ascii="仿宋" w:eastAsia="仿宋" w:hAnsi="仿宋" w:cs="仿宋" w:hint="eastAsia"/>
            <w:lang w:eastAsia="zh-CN"/>
          </w:rPr>
          <w:t>(二)、市场定位与竞争分析</w:t>
        </w:r>
        <w:r>
          <w:tab/>
        </w:r>
        <w:r>
          <w:fldChar w:fldCharType="begin"/>
        </w:r>
        <w:r>
          <w:instrText xml:space="preserve"> PAGEREF _Toc6349 \h </w:instrText>
        </w:r>
        <w:r>
          <w:fldChar w:fldCharType="separate"/>
        </w:r>
        <w:r>
          <w:t>67</w:t>
        </w:r>
        <w:r>
          <w:fldChar w:fldCharType="end"/>
        </w:r>
      </w:hyperlink>
    </w:p>
    <w:p>
      <w:pPr>
        <w:pStyle w:val="TOC2"/>
        <w:tabs>
          <w:tab w:val="right" w:leader="dot" w:pos="8306"/>
        </w:tabs>
      </w:pPr>
      <w:hyperlink w:anchor="_Toc21158" w:history="1">
        <w:r>
          <w:rPr>
            <w:rFonts w:ascii="仿宋" w:eastAsia="仿宋" w:hAnsi="仿宋" w:cs="仿宋" w:hint="eastAsia"/>
            <w:lang w:eastAsia="zh-CN"/>
          </w:rPr>
          <w:t>(三)、营销渠道与策略</w:t>
        </w:r>
        <w:r>
          <w:tab/>
        </w:r>
        <w:r>
          <w:fldChar w:fldCharType="begin"/>
        </w:r>
        <w:r>
          <w:instrText xml:space="preserve"> PAGEREF _Toc21158 \h </w:instrText>
        </w:r>
        <w:r>
          <w:fldChar w:fldCharType="separate"/>
        </w:r>
        <w:r>
          <w:t>68</w:t>
        </w:r>
        <w:r>
          <w:fldChar w:fldCharType="end"/>
        </w:r>
      </w:hyperlink>
    </w:p>
    <w:p>
      <w:pPr>
        <w:pStyle w:val="TOC2"/>
        <w:tabs>
          <w:tab w:val="right" w:leader="dot" w:pos="8306"/>
        </w:tabs>
      </w:pPr>
      <w:hyperlink w:anchor="_Toc1259" w:history="1">
        <w:r>
          <w:rPr>
            <w:rFonts w:ascii="仿宋" w:eastAsia="仿宋" w:hAnsi="仿宋" w:cs="仿宋" w:hint="eastAsia"/>
            <w:lang w:eastAsia="zh-CN"/>
          </w:rPr>
          <w:t>(四)、推广与宣传活动</w:t>
        </w:r>
        <w:r>
          <w:tab/>
        </w:r>
        <w:r>
          <w:fldChar w:fldCharType="begin"/>
        </w:r>
        <w:r>
          <w:instrText xml:space="preserve"> PAGEREF _Toc1259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0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鱼肝油项目的主要产品是XXXX，预计年产值为XXX万元。这一产品在市场中占据着重要的地位，其广泛的应用范围使得该鱼肝油项目的市场前景非常广阔。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鱼肝油项目的xxx产品作为重要的原材料之一，将在多个领域发挥关键作用。其在建筑、交通、能源等方面的广泛应用将为整个产业链提供强大的支持，形成产业协同效应。鱼肝油项目的年产值XXX万XXX万XXX万万元不仅反映了其在市场上的巨大潜力，更预示着它对国民经济的积极贡献。这种关联度高、涉及面广的产业关系，使得该鱼肝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9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总征地面积为XXXX平方米，相当于约XX.XX亩，其中净用地面积为XXXX平方米，红线范围内相当于约XX.XX亩。这一用地规模充分考虑了鱼肝油项目的建设需求，保障了鱼肝油项目在合适的空间内得以充分发展。鱼肝油项目规划的总建筑面积为XXXX平方米，其中主体工程建设占XXXX平方米，计容建筑面积达XXXX平方米。预计建筑工程的投资将达到XXXX万元，为鱼肝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计划购置的设备共计XXXX台（套），设备购置费用为XXXX万元。这一设备购置计划充分考虑到鱼肝油项目的生产需求和技术要求，确保了鱼肝油项目在生产运营中具备先进的技术装备和高效的生产能力。设备的合理配置将为鱼肝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计划总投资为XXXX万元，预计年实现营业收入为XXXX万元。这一产能规模的设定旨在确保鱼肝油项目能够在投资与回报之间取得平衡，实现长期可持续的发展。鱼肝油项目的总投资充分考虑到各个方面的需求，包括用地建设、设备购置等多个环节，以确保鱼肝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247"/>
      <w:r>
        <w:rPr>
          <w:rFonts w:ascii="仿宋" w:eastAsia="仿宋" w:hAnsi="仿宋" w:cs="仿宋" w:hint="eastAsia"/>
          <w:sz w:val="28"/>
          <w:lang w:eastAsia="zh-CN"/>
        </w:rPr>
        <w:t>二、鱼肝油项目可持续发展</w:t>
      </w:r>
      <w:bookmarkEnd w:id="5"/>
    </w:p>
    <w:p>
      <w:pPr>
        <w:pStyle w:val="Heading2"/>
        <w:rPr>
          <w:rFonts w:ascii="仿宋" w:eastAsia="仿宋" w:hAnsi="仿宋" w:cs="仿宋" w:hint="eastAsia"/>
          <w:lang w:eastAsia="zh-CN"/>
        </w:rPr>
      </w:pPr>
      <w:bookmarkStart w:id="6" w:name="_Toc640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肝油项目中，鱼肝油项目团队着眼于未来，明确了可持续发展的战略方向。制定的具体可持续发展目标包括降低资源使用、采用环保技术、最大化社会效益等。这一步骤不仅有助于鱼肝油项目在环保和社会责任方面达到最高标准，也为未来提供了明确的指引，确保鱼肝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可持续实践的融入鱼肝油项目管理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鱼肝油项目管理周期。从鱼肝油项目规划开始，鱼肝油项目团队就考虑了环境和社会的因素。在执行阶段，鱼肝油项目团队积极推动绿色技术的应用，优化资源利用。此外，关注员工的社会责任，通过培训和沟通活动提高员工对可持续发展的认知，使他们能够在日常工作中践行可持续实践。这些举措不仅为鱼肝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02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扎根于鱼肝油项目的可持续发展理念，我们深信环保与社会责任是鱼肝油项目成功的关键支柱。在鱼肝油项目的每一步，我们都致力于通过创新和实践，履行对环境和社会的坚定责任。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团队通过引入先进的环保技术、建立高效的废物处理系统以及推动能源节约措施，积极履行环保责任。定期的环保监测和评估确保鱼肝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不仅致力于自身可持续发展，还注重对社会的回馈。通过支持社区鱼肝油项目、参与慈善事业、提供培训机会等方式，鱼肝油项目积极履行社会责任。与当地社区建立积极互动，关注员工的工作与生活平衡，以及员工的身心健康，是鱼肝油项目在社会责任层面的关键举措。这样的实践不仅增强了鱼肝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873"/>
      <w:r>
        <w:rPr>
          <w:rFonts w:ascii="仿宋" w:eastAsia="仿宋" w:hAnsi="仿宋" w:cs="仿宋" w:hint="eastAsia"/>
          <w:sz w:val="28"/>
          <w:lang w:eastAsia="zh-CN"/>
        </w:rPr>
        <w:t>三、鱼肝油项目概论</w:t>
      </w:r>
      <w:bookmarkEnd w:id="8"/>
    </w:p>
    <w:p>
      <w:pPr>
        <w:pStyle w:val="Heading2"/>
        <w:rPr>
          <w:rFonts w:ascii="仿宋" w:eastAsia="仿宋" w:hAnsi="仿宋" w:cs="仿宋" w:hint="eastAsia"/>
          <w:lang w:eastAsia="zh-CN"/>
        </w:rPr>
      </w:pPr>
      <w:bookmarkStart w:id="9" w:name="_Toc29323"/>
      <w:r>
        <w:rPr>
          <w:rFonts w:ascii="仿宋" w:eastAsia="仿宋" w:hAnsi="仿宋" w:cs="仿宋" w:hint="eastAsia"/>
          <w:lang w:eastAsia="zh-CN"/>
        </w:rPr>
        <w:t>(一)、鱼肝油项目概况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起源追溯至对市场的深入洞察。市场的不断演变与变革为鱼肝油项目提供了难得的机遇。当前市场存在的需求缺口和变革的大环境共同构成了鱼肝油项目的背景。这个鱼肝油项目旨在充分利用市场机遇，填补行业中尚未满足的需求，为客户提供全新的解决方案。市场的变革和需求的增长使得这个鱼肝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鱼肝油项目名称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正式命名为鱼肝油。这个名称不仅仅是一个标识，更代表了鱼肝油项目的核心理念和愿景。它蕴含着鱼肝油项目所要解决问题的关键字，具有强烈的表达和辨识度，为鱼肝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鱼肝油项目目标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核心目标是提供一种全新、高效的解决方案，满足客户日益增长的需求。鱼肝油项目追求的不仅仅是满足市场需求，更是在市场中获得卓越的竞争优势。通过不断提升产品或服务的质量和创新水平，鱼肝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鱼肝油项目范围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全面涵盖了产品研发、制造、市场推广和售后服务，确保从产品设计到最终用户体验的全方位关注。这一全面的鱼肝油项目范围是为了确保鱼肝油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鱼肝油项目时间表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鱼肝油项目计划在未来18个月内完成，包括研发、测试、市场试点和正式推出等不同阶段。这个时间表的合理设计是为了确保鱼肝油项目各个阶段的顺利推进，以便按时交付高质量的成果。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鱼肝油项目预算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鱼肝油项目总预算估算为XX百万美元，主要分配在研发、市场推广、人员培训和运营等方面。这一充足的预算为鱼肝油项目提供了充足的资源，确保鱼肝油项目在各个方面都能取得优异的表现。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鱼肝油项目风险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鱼肝油项目可能面临的风险包括市场接受度低、技术难题、竞争激烈等。鱼肝油项目团队已经制定了相应的风险应对计划，通过前瞻性的风险管理，确保鱼肝油项目在面对不确定性时能够迅速做出应对。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鱼肝油项目团队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鱼肝油项目汇聚了一支经验丰富、多领域专业素养的核心团队，确保鱼肝油项目在各个方面都能拥有高水平的执行力。团队的协同作战是鱼肝油项目成功的关键因素之一。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鱼肝油项目背景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鱼肝油项目的背景根植于市场对更高效、创新产品的渴望，同时也受到科技发展对行业格局的深刻改变的影响。这为鱼肝油项目提供了广阔的发展空间和市场需求。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鱼肝油项目现状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截至目前，鱼肝油项目已完成市场调研和技术验证，取得了初步的成功。这为鱼肝油项目在未来的发展奠定了坚实的基础，为更远大的目标打下了坚实的基石。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477"/>
      <w:r>
        <w:rPr>
          <w:rFonts w:ascii="仿宋" w:eastAsia="仿宋" w:hAnsi="仿宋" w:cs="仿宋" w:hint="eastAsia"/>
          <w:sz w:val="28"/>
          <w:lang w:eastAsia="zh-CN"/>
        </w:rPr>
        <w:t>(二)、鱼肝油项目目标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keyword》鱼肝油项目首要业务目标是在市场中占据有利地位，实现产品/服务的成功推广和销售。通过不断提升产品质量、创新性，鱼肝油项目追求成为行业中的领导者，赢得更多客户的青睐。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在科技迅速发展的时代，鱼肝油项目着眼于技术创新。通过持续的研发和技术升级，鱼肝油项目旨在推出更具创新性的产品或服务，以满足市场对新鲜、先进解决方案的需求。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为了建立可持续的客户关系，鱼肝油项目设定了客户满意度目标。通过提供卓越的产品质量和优质的客户服务，鱼肝油项目追求赢得客户的信任和忠诚度，确保他们的满意度达到行业领先水平。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鱼肝油项目注重社会责任和可持续发展。通过实施环保、社会责任鱼肝油项目，鱼肝油项目致力于在经济发展的同时保护环境，促进社会公平，实现可持续经营。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鱼肝油项目的团队是实现目标的核心驱动力。因此，鱼肝油项目设定了团队发展目标，包括提升团队成员的专业技能、培养领导力，以及搭建协同高效的团队工作氛围。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713"/>
      <w:r>
        <w:rPr>
          <w:rFonts w:ascii="仿宋" w:eastAsia="仿宋" w:hAnsi="仿宋" w:cs="仿宋" w:hint="eastAsia"/>
          <w:sz w:val="28"/>
          <w:lang w:eastAsia="zh-CN"/>
        </w:rPr>
        <w:t>(三)、鱼肝油项目提出的理由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鱼肝油项目提出的理由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提出源于对市场机遇的深刻洞察。当前市场中存在的需求缺口和行业发展趋势表明，有巨大的商业机会等待被开发。通过准确捕捉市场机遇，鱼肝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理念基于对技术创新的信仰。通过持续的研发和技术投入，鱼肝油项目有望推出更具创新性的产品或服务。在科技飞速发展的当下，鱼肝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提出是为了增强企业的行业竞争力。通过提升产品或服务的质量和独特性，鱼肝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响应了消费者需求的变化。随着社会和科技的不断发展，消费者对产品和服务的需求也在发生变化。通过深入了解并及时回应消费者的新需求，鱼肝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鱼肝油项目的提出是企业战略发展规划的一部分。在面对日益激烈的市场竞争和不断变化的商业环境中，鱼肝油项目作为企业战略的一环，旨在为企业开辟新的增长领域，巩固企业在行业中的地位。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鱼肝油项目的提出不仅仅是基于商业考量，还注重社会责任。通过推出环保、社会责任等方面的鱼肝油项目，鱼肝油企业可以在社会中树立积极形象，为社会做出积极贡献，实现经济效益和社会效益的双赢。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鱼肝油项目的提出反映了对利益相关者期望的关注。包括客户、员工、投资者等利益相关者在企业发展中都有着各自的期望，鱼肝油项目力求在满足这些期望的同时，取得更大的共赢。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416"/>
      <w:r>
        <w:rPr>
          <w:rFonts w:ascii="仿宋" w:eastAsia="仿宋" w:hAnsi="仿宋" w:cs="仿宋" w:hint="eastAsia"/>
          <w:sz w:val="28"/>
          <w:lang w:eastAsia="zh-CN"/>
        </w:rPr>
        <w:t>(四)、鱼肝油项目意义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在实施鱼肝油项目的过程中，我们不仅仅是在追逐商业成功，更是为企业和社会的多个层面创造了深远的意义。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首要意义在于提升企业的市场竞争力。通过持续的创新和对产品质量的高标准要求，鱼肝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鱼肝油项目的推进将促使行业技术水平的提升。通过引入先进技术和创新性解决方案，鱼肝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在社会层面，鱼肝油项目不仅创造了大量就业机会，提高了就业水平，还注重社会责任和环保。通过参与社会公益事业和推动环保鱼肝油项目，鱼肝油项目为社会贡献了一份力量，体现了企业对社会的积极回馈。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综合而言，鱼肝油项目意义重大，不仅推动了企业的发展，也为行业和社会的进步贡献了积极力量。这是一个全面而深刻的影响，将在未来产生可持续的正面效应。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033"/>
      <w:r>
        <w:rPr>
          <w:rFonts w:ascii="仿宋" w:eastAsia="仿宋" w:hAnsi="仿宋" w:cs="仿宋" w:hint="eastAsia"/>
          <w:sz w:val="28"/>
          <w:lang w:eastAsia="zh-CN"/>
        </w:rPr>
        <w:t>(五)、鱼肝油项目背景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在当今迅猛发展的商业环境中，鱼肝油项目的动因根植于对多方面因素的审慎考量。这个鱼肝油项目的提出并非孤立的决策，而是对企业所处背景深入思考的产物。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市场的不断演变是鱼肝油项目背后的首要原因。科技的迅速发展和全球市场的快速变化使得企业必须灵活应对。鱼肝油项目应运而生，旨在通过创新性的解决方案迎合市场的多变需求，赢得竞争中的先机。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竞争的激烈程度也是鱼肝油项目背景中不可忽视的一环。企业需要在激烈竞争中脱颖而出，为此，鱼肝油项目致力于打破常规，提供独特的价值主张，以吸引客户并确保市场份额的增长。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技术的迅速发展为企业带来了机遇与挑战。作为鱼肝油项目启动的背景之一，对新兴技术的应用将有助于提升企业的技术水平，使其在不断演进的商业环境中保持竞争优势。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此外，社会对企业责任的期望也在逐渐升高。鱼肝油项目充分融入了社会责任的理念，通过可持续经营和社会公益鱼肝油项目，企图为社会贡献一份力量，在商业成功的同时关注社会价值。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815"/>
      <w:r>
        <w:rPr>
          <w:rFonts w:ascii="仿宋" w:eastAsia="仿宋" w:hAnsi="仿宋" w:cs="仿宋" w:hint="eastAsia"/>
          <w:sz w:val="28"/>
          <w:lang w:eastAsia="zh-CN"/>
        </w:rPr>
        <w:t>四、鱼肝油项目绩效评估</w:t>
      </w:r>
      <w:bookmarkEnd w:id="14"/>
    </w:p>
    <w:p>
      <w:pPr>
        <w:pStyle w:val="Heading2"/>
        <w:rPr>
          <w:rFonts w:ascii="仿宋" w:eastAsia="仿宋" w:hAnsi="仿宋" w:cs="仿宋" w:hint="eastAsia"/>
          <w:lang w:eastAsia="zh-CN"/>
        </w:rPr>
      </w:pPr>
      <w:bookmarkStart w:id="15" w:name="_Toc692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在鱼肝油项目中，我们设计了一套全面的绩效评估指标，以确保鱼肝油项目的可控和成功交付。这些指标跨足鱼肝油项目目标、成本、进度和质量等多个维度，为我们提供了全面洞察鱼肝油项目的健康状况。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目标达成率是我们关注的首要指标。我们设定了明确的目标，并通过定期监测和评估，迅速发现并应对潜在的目标偏差。这为鱼肝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成本绩效是另一个核心关注点。通过实际成本与预算成本的对比分析，我们深入了解成本差异的原因，及时调整资源分配，保持鱼肝油项目在经济效益方面的合理水平。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鱼肝油项目进度作为关键的绩效指标之一，得到了精心的关注。我们制定了详细的鱼肝油项目进度计划，并设立了进度符合度指标，确保实际进度与计划进度保持一致。这使我们能够快速发现和解决潜在的进度问题，保持鱼肝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鱼肝油项目绩效的不可或缺的一环。我们引入了一系列的质量标准和客户满意度指标，以确保鱼肝油项目交付的成果在质量上达到或超越预期水平。通过持续监测这些指标，我们努力提升鱼肝油项目整体质量水平，为鱼肝油项目的成功交付提供有力保障。通过这些科学且全面的绩效评估，我们能够更好地引导鱼肝油项目的持续改进，确保鱼肝油项目目标的顺利达成。</w:t>
      </w:r>
    </w:p>
    <w:p>
      <w:pPr>
        <w:pStyle w:val="Heading2"/>
        <w:ind w:firstLine="560" w:firstLineChars="200"/>
        <w:rPr>
          <w:rFonts w:ascii="仿宋" w:eastAsia="仿宋" w:hAnsi="仿宋" w:cs="仿宋" w:hint="eastAsia"/>
          <w:sz w:val="28"/>
          <w:lang w:eastAsia="zh-CN"/>
        </w:rPr>
      </w:pPr>
      <w:bookmarkStart w:id="16" w:name="_Toc299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绩效评估是鱼肝油项目中的关键环节，为确保鱼肝油项目达到预期目标，我们采用了多层次、多维度的绩效评估方法。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鱼肝油项目的战略目标对齐，确保每个决策和行动都与鱼肝油项目整体目标保持一致。团队会定期召开战略对齐会议，审视当前工作与鱼肝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鱼肝油项目进度、质量、成本和风险等方面。这些指标通过数据收集和分析，为鱼肝油项目管理团队提供了客观的评估依据。例如，我们通过鱼肝油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绩效评估不仅仅停留在鱼肝油项目内部，还考虑了鱼肝油项目对外部环境的影响。我们定期进行干系人满意度调查，以了解各利益相关方对鱼肝油项目的期望和满意度，并及时做出调整。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这种多层次、多角度的绩效评估方法，使得我们能够全面了解鱼肝油项目的运行状态，及时做出调整，确保鱼肝油项目在不断变化的环境中保持稳健前行。</w:t>
      </w:r>
    </w:p>
    <w:p>
      <w:pPr>
        <w:pStyle w:val="Heading2"/>
        <w:ind w:firstLine="560" w:firstLineChars="200"/>
        <w:rPr>
          <w:rFonts w:ascii="仿宋" w:eastAsia="仿宋" w:hAnsi="仿宋" w:cs="仿宋" w:hint="eastAsia"/>
          <w:sz w:val="28"/>
          <w:lang w:eastAsia="zh-CN"/>
        </w:rPr>
      </w:pPr>
      <w:bookmarkStart w:id="17" w:name="_Toc177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为了确保鱼肝油项目的有效管理和不断优化，我们采用了精心设计的绩效评估周期。这个周期旨在实现灵活、实时和全面的评估，以适应鱼肝油项目执行中的各种挑战。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鱼肝油项目的不同需求，分为短期、中期和长期。短期评估关注每个迭代或工作周期，以及时发现和解决当前任务中的问题。中期评估涵盖几个迭代，深入了解整体鱼肝油项目的趋势和性能。长期评估则着眼于整个鱼肝油项目阶段，确保鱼肝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鱼肝油项目管理工具和协作平台，团队成员能够随时更新和分享鱼肝油项目数据。这种实时性的反馈机制使我们能够及时察觉潜在问题，快速调整，保持鱼肝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鱼肝油项目的决策制定密不可分。每个周期的鱼肝油项目回顾会议成为集体总结经验、识别问题深层次原因并找到创新解决方案的平台。这种定期的反思与调整机制使鱼肝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0764"/>
      <w:r>
        <w:rPr>
          <w:rFonts w:ascii="仿宋" w:eastAsia="仿宋" w:hAnsi="仿宋" w:cs="仿宋" w:hint="eastAsia"/>
          <w:sz w:val="28"/>
          <w:lang w:eastAsia="zh-CN"/>
        </w:rPr>
        <w:t>五、鱼肝油项目建设单位说明</w:t>
      </w:r>
      <w:bookmarkEnd w:id="18"/>
    </w:p>
    <w:p>
      <w:pPr>
        <w:pStyle w:val="Heading2"/>
        <w:rPr>
          <w:rFonts w:ascii="仿宋" w:eastAsia="仿宋" w:hAnsi="仿宋" w:cs="仿宋" w:hint="eastAsia"/>
          <w:lang w:eastAsia="zh-CN"/>
        </w:rPr>
      </w:pPr>
      <w:bookmarkStart w:id="19" w:name="_Toc5308"/>
      <w:r>
        <w:rPr>
          <w:rFonts w:ascii="仿宋" w:eastAsia="仿宋" w:hAnsi="仿宋" w:cs="仿宋" w:hint="eastAsia"/>
          <w:lang w:eastAsia="zh-CN"/>
        </w:rPr>
        <w:t>(一)、鱼肝油项目承办单位基本情况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880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https://d.book118.com/598043037135006034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34B9C"/>
    <w:rsid w:val="09E34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4303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2024-02-06T17:27:00Z</dcterms:created>
  <dcterms:modified xsi:type="dcterms:W3CDTF">2024-02-06T17:27:48Z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BC314A525F06457BAC06235FE30BA389_11</vt:lpwstr>
  </property>
  <property fmtid="{D5CDD505-2E9C-101B-9397-08002B2CF9AE}" pid="3" name="KSOProductBuildVer">
    <vt:lpwstr>2052-12.1.0.16250</vt:lpwstr>
  </property>
</Properties>
</file>