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家用血糖仪项目构思建设方案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2" w:history="1">
        <w:r>
          <w:rPr>
            <w:rFonts w:ascii="仿宋" w:eastAsia="仿宋" w:hAnsi="仿宋" w:cs="仿宋" w:hint="eastAsia"/>
            <w:lang w:eastAsia="zh-CN"/>
          </w:rPr>
          <w:t>概论</w:t>
        </w:r>
        <w:r>
          <w:tab/>
        </w:r>
        <w:r>
          <w:fldChar w:fldCharType="begin"/>
        </w:r>
        <w:r>
          <w:instrText xml:space="preserve"> PAGEREF _Toc24122 \h </w:instrText>
        </w:r>
        <w:r>
          <w:fldChar w:fldCharType="separate"/>
        </w:r>
        <w:r>
          <w:t>3</w:t>
        </w:r>
        <w:r>
          <w:fldChar w:fldCharType="end"/>
        </w:r>
      </w:hyperlink>
    </w:p>
    <w:p>
      <w:pPr>
        <w:pStyle w:val="TOC1"/>
        <w:tabs>
          <w:tab w:val="right" w:leader="dot" w:pos="8306"/>
        </w:tabs>
      </w:pPr>
      <w:hyperlink w:anchor="_Toc29270" w:history="1">
        <w:r>
          <w:rPr>
            <w:rFonts w:ascii="仿宋" w:eastAsia="仿宋" w:hAnsi="仿宋" w:cs="仿宋" w:hint="eastAsia"/>
            <w:lang w:eastAsia="zh-CN"/>
          </w:rPr>
          <w:t>一、社会影响分析</w:t>
        </w:r>
        <w:r>
          <w:tab/>
        </w:r>
        <w:r>
          <w:fldChar w:fldCharType="begin"/>
        </w:r>
        <w:r>
          <w:instrText xml:space="preserve"> PAGEREF _Toc29270 \h </w:instrText>
        </w:r>
        <w:r>
          <w:fldChar w:fldCharType="separate"/>
        </w:r>
        <w:r>
          <w:t>3</w:t>
        </w:r>
        <w:r>
          <w:fldChar w:fldCharType="end"/>
        </w:r>
      </w:hyperlink>
    </w:p>
    <w:p>
      <w:pPr>
        <w:pStyle w:val="TOC2"/>
        <w:tabs>
          <w:tab w:val="right" w:leader="dot" w:pos="8306"/>
        </w:tabs>
      </w:pPr>
      <w:hyperlink w:anchor="_Toc31136" w:history="1">
        <w:r>
          <w:rPr>
            <w:rFonts w:ascii="仿宋" w:eastAsia="仿宋" w:hAnsi="仿宋" w:cs="仿宋" w:hint="eastAsia"/>
            <w:lang w:eastAsia="zh-CN"/>
          </w:rPr>
          <w:t>(一)、社会影响效果分析</w:t>
        </w:r>
        <w:r>
          <w:tab/>
        </w:r>
        <w:r>
          <w:fldChar w:fldCharType="begin"/>
        </w:r>
        <w:r>
          <w:instrText xml:space="preserve"> PAGEREF _Toc31136 \h </w:instrText>
        </w:r>
        <w:r>
          <w:fldChar w:fldCharType="separate"/>
        </w:r>
        <w:r>
          <w:t>3</w:t>
        </w:r>
        <w:r>
          <w:fldChar w:fldCharType="end"/>
        </w:r>
      </w:hyperlink>
    </w:p>
    <w:p>
      <w:pPr>
        <w:pStyle w:val="TOC2"/>
        <w:tabs>
          <w:tab w:val="right" w:leader="dot" w:pos="8306"/>
        </w:tabs>
      </w:pPr>
      <w:hyperlink w:anchor="_Toc8343" w:history="1">
        <w:r>
          <w:rPr>
            <w:rFonts w:ascii="仿宋" w:eastAsia="仿宋" w:hAnsi="仿宋" w:cs="仿宋" w:hint="eastAsia"/>
            <w:lang w:eastAsia="zh-CN"/>
          </w:rPr>
          <w:t>(二)、社会适应性分析</w:t>
        </w:r>
        <w:r>
          <w:tab/>
        </w:r>
        <w:r>
          <w:fldChar w:fldCharType="begin"/>
        </w:r>
        <w:r>
          <w:instrText xml:space="preserve"> PAGEREF _Toc8343 \h </w:instrText>
        </w:r>
        <w:r>
          <w:fldChar w:fldCharType="separate"/>
        </w:r>
        <w:r>
          <w:t>5</w:t>
        </w:r>
        <w:r>
          <w:fldChar w:fldCharType="end"/>
        </w:r>
      </w:hyperlink>
    </w:p>
    <w:p>
      <w:pPr>
        <w:pStyle w:val="TOC2"/>
        <w:tabs>
          <w:tab w:val="right" w:leader="dot" w:pos="8306"/>
        </w:tabs>
      </w:pPr>
      <w:hyperlink w:anchor="_Toc7711" w:history="1">
        <w:r>
          <w:rPr>
            <w:rFonts w:ascii="仿宋" w:eastAsia="仿宋" w:hAnsi="仿宋" w:cs="仿宋" w:hint="eastAsia"/>
            <w:lang w:eastAsia="zh-CN"/>
          </w:rPr>
          <w:t>(三)、社会风险及对策分析</w:t>
        </w:r>
        <w:r>
          <w:tab/>
        </w:r>
        <w:r>
          <w:fldChar w:fldCharType="begin"/>
        </w:r>
        <w:r>
          <w:instrText xml:space="preserve"> PAGEREF _Toc7711 \h </w:instrText>
        </w:r>
        <w:r>
          <w:fldChar w:fldCharType="separate"/>
        </w:r>
        <w:r>
          <w:t>7</w:t>
        </w:r>
        <w:r>
          <w:fldChar w:fldCharType="end"/>
        </w:r>
      </w:hyperlink>
    </w:p>
    <w:p>
      <w:pPr>
        <w:pStyle w:val="TOC1"/>
        <w:tabs>
          <w:tab w:val="right" w:leader="dot" w:pos="8306"/>
        </w:tabs>
      </w:pPr>
      <w:hyperlink w:anchor="_Toc4969" w:history="1">
        <w:r>
          <w:rPr>
            <w:rFonts w:ascii="仿宋" w:eastAsia="仿宋" w:hAnsi="仿宋" w:cs="仿宋" w:hint="eastAsia"/>
            <w:lang w:eastAsia="zh-CN"/>
          </w:rPr>
          <w:t>二、环境和生态影响分析</w:t>
        </w:r>
        <w:r>
          <w:tab/>
        </w:r>
        <w:r>
          <w:fldChar w:fldCharType="begin"/>
        </w:r>
        <w:r>
          <w:instrText xml:space="preserve"> PAGEREF _Toc4969 \h </w:instrText>
        </w:r>
        <w:r>
          <w:fldChar w:fldCharType="separate"/>
        </w:r>
        <w:r>
          <w:t>10</w:t>
        </w:r>
        <w:r>
          <w:fldChar w:fldCharType="end"/>
        </w:r>
      </w:hyperlink>
    </w:p>
    <w:p>
      <w:pPr>
        <w:pStyle w:val="TOC2"/>
        <w:tabs>
          <w:tab w:val="right" w:leader="dot" w:pos="8306"/>
        </w:tabs>
      </w:pPr>
      <w:hyperlink w:anchor="_Toc23128" w:history="1">
        <w:r>
          <w:rPr>
            <w:rFonts w:ascii="仿宋" w:eastAsia="仿宋" w:hAnsi="仿宋" w:cs="仿宋" w:hint="eastAsia"/>
            <w:lang w:eastAsia="zh-CN"/>
          </w:rPr>
          <w:t>(一)、环境和生态现状</w:t>
        </w:r>
        <w:r>
          <w:tab/>
        </w:r>
        <w:r>
          <w:fldChar w:fldCharType="begin"/>
        </w:r>
        <w:r>
          <w:instrText xml:space="preserve"> PAGEREF _Toc23128 \h </w:instrText>
        </w:r>
        <w:r>
          <w:fldChar w:fldCharType="separate"/>
        </w:r>
        <w:r>
          <w:t>10</w:t>
        </w:r>
        <w:r>
          <w:fldChar w:fldCharType="end"/>
        </w:r>
      </w:hyperlink>
    </w:p>
    <w:p>
      <w:pPr>
        <w:pStyle w:val="TOC2"/>
        <w:tabs>
          <w:tab w:val="right" w:leader="dot" w:pos="8306"/>
        </w:tabs>
      </w:pPr>
      <w:hyperlink w:anchor="_Toc32726" w:history="1">
        <w:r>
          <w:rPr>
            <w:rFonts w:ascii="仿宋" w:eastAsia="仿宋" w:hAnsi="仿宋" w:cs="仿宋" w:hint="eastAsia"/>
            <w:lang w:eastAsia="zh-CN"/>
          </w:rPr>
          <w:t>(二)、生态环境影响分析</w:t>
        </w:r>
        <w:r>
          <w:tab/>
        </w:r>
        <w:r>
          <w:fldChar w:fldCharType="begin"/>
        </w:r>
        <w:r>
          <w:instrText xml:space="preserve"> PAGEREF _Toc32726 \h </w:instrText>
        </w:r>
        <w:r>
          <w:fldChar w:fldCharType="separate"/>
        </w:r>
        <w:r>
          <w:t>12</w:t>
        </w:r>
        <w:r>
          <w:fldChar w:fldCharType="end"/>
        </w:r>
      </w:hyperlink>
    </w:p>
    <w:p>
      <w:pPr>
        <w:pStyle w:val="TOC2"/>
        <w:tabs>
          <w:tab w:val="right" w:leader="dot" w:pos="8306"/>
        </w:tabs>
      </w:pPr>
      <w:hyperlink w:anchor="_Toc5223" w:history="1">
        <w:r>
          <w:rPr>
            <w:rFonts w:ascii="仿宋" w:eastAsia="仿宋" w:hAnsi="仿宋" w:cs="仿宋" w:hint="eastAsia"/>
            <w:lang w:eastAsia="zh-CN"/>
          </w:rPr>
          <w:t>(三)、生态环境保护措施</w:t>
        </w:r>
        <w:r>
          <w:tab/>
        </w:r>
        <w:r>
          <w:fldChar w:fldCharType="begin"/>
        </w:r>
        <w:r>
          <w:instrText xml:space="preserve"> PAGEREF _Toc5223 \h </w:instrText>
        </w:r>
        <w:r>
          <w:fldChar w:fldCharType="separate"/>
        </w:r>
        <w:r>
          <w:t>13</w:t>
        </w:r>
        <w:r>
          <w:fldChar w:fldCharType="end"/>
        </w:r>
      </w:hyperlink>
    </w:p>
    <w:p>
      <w:pPr>
        <w:pStyle w:val="TOC2"/>
        <w:tabs>
          <w:tab w:val="right" w:leader="dot" w:pos="8306"/>
        </w:tabs>
      </w:pPr>
      <w:hyperlink w:anchor="_Toc11204" w:history="1">
        <w:r>
          <w:rPr>
            <w:rFonts w:ascii="仿宋" w:eastAsia="仿宋" w:hAnsi="仿宋" w:cs="仿宋" w:hint="eastAsia"/>
            <w:lang w:eastAsia="zh-CN"/>
          </w:rPr>
          <w:t>(四)、地质灾害影响分析</w:t>
        </w:r>
        <w:r>
          <w:tab/>
        </w:r>
        <w:r>
          <w:fldChar w:fldCharType="begin"/>
        </w:r>
        <w:r>
          <w:instrText xml:space="preserve"> PAGEREF _Toc11204 \h </w:instrText>
        </w:r>
        <w:r>
          <w:fldChar w:fldCharType="separate"/>
        </w:r>
        <w:r>
          <w:t>15</w:t>
        </w:r>
        <w:r>
          <w:fldChar w:fldCharType="end"/>
        </w:r>
      </w:hyperlink>
    </w:p>
    <w:p>
      <w:pPr>
        <w:pStyle w:val="TOC2"/>
        <w:tabs>
          <w:tab w:val="right" w:leader="dot" w:pos="8306"/>
        </w:tabs>
      </w:pPr>
      <w:hyperlink w:anchor="_Toc31218" w:history="1">
        <w:r>
          <w:rPr>
            <w:rFonts w:ascii="仿宋" w:eastAsia="仿宋" w:hAnsi="仿宋" w:cs="仿宋" w:hint="eastAsia"/>
            <w:lang w:eastAsia="zh-CN"/>
          </w:rPr>
          <w:t>(五)、特殊环境影响</w:t>
        </w:r>
        <w:r>
          <w:tab/>
        </w:r>
        <w:r>
          <w:fldChar w:fldCharType="begin"/>
        </w:r>
        <w:r>
          <w:instrText xml:space="preserve"> PAGEREF _Toc31218 \h </w:instrText>
        </w:r>
        <w:r>
          <w:fldChar w:fldCharType="separate"/>
        </w:r>
        <w:r>
          <w:t>16</w:t>
        </w:r>
        <w:r>
          <w:fldChar w:fldCharType="end"/>
        </w:r>
      </w:hyperlink>
    </w:p>
    <w:p>
      <w:pPr>
        <w:pStyle w:val="TOC1"/>
        <w:tabs>
          <w:tab w:val="right" w:leader="dot" w:pos="8306"/>
        </w:tabs>
      </w:pPr>
      <w:hyperlink w:anchor="_Toc22598" w:history="1">
        <w:r>
          <w:rPr>
            <w:rFonts w:ascii="仿宋" w:eastAsia="仿宋" w:hAnsi="仿宋" w:cs="仿宋" w:hint="eastAsia"/>
            <w:lang w:eastAsia="zh-CN"/>
          </w:rPr>
          <w:t>三、财务管理与成本控制</w:t>
        </w:r>
        <w:r>
          <w:tab/>
        </w:r>
        <w:r>
          <w:fldChar w:fldCharType="begin"/>
        </w:r>
        <w:r>
          <w:instrText xml:space="preserve"> PAGEREF _Toc22598 \h </w:instrText>
        </w:r>
        <w:r>
          <w:fldChar w:fldCharType="separate"/>
        </w:r>
        <w:r>
          <w:t>17</w:t>
        </w:r>
        <w:r>
          <w:fldChar w:fldCharType="end"/>
        </w:r>
      </w:hyperlink>
    </w:p>
    <w:p>
      <w:pPr>
        <w:pStyle w:val="TOC2"/>
        <w:tabs>
          <w:tab w:val="right" w:leader="dot" w:pos="8306"/>
        </w:tabs>
      </w:pPr>
      <w:hyperlink w:anchor="_Toc4509" w:history="1">
        <w:r>
          <w:rPr>
            <w:rFonts w:ascii="仿宋" w:eastAsia="仿宋" w:hAnsi="仿宋" w:cs="仿宋" w:hint="eastAsia"/>
            <w:lang w:eastAsia="zh-CN"/>
          </w:rPr>
          <w:t>(一)、财务管理体系建设</w:t>
        </w:r>
        <w:r>
          <w:tab/>
        </w:r>
        <w:r>
          <w:fldChar w:fldCharType="begin"/>
        </w:r>
        <w:r>
          <w:instrText xml:space="preserve"> PAGEREF _Toc4509 \h </w:instrText>
        </w:r>
        <w:r>
          <w:fldChar w:fldCharType="separate"/>
        </w:r>
        <w:r>
          <w:t>17</w:t>
        </w:r>
        <w:r>
          <w:fldChar w:fldCharType="end"/>
        </w:r>
      </w:hyperlink>
    </w:p>
    <w:p>
      <w:pPr>
        <w:pStyle w:val="TOC2"/>
        <w:tabs>
          <w:tab w:val="right" w:leader="dot" w:pos="8306"/>
        </w:tabs>
      </w:pPr>
      <w:hyperlink w:anchor="_Toc7119" w:history="1">
        <w:r>
          <w:rPr>
            <w:rFonts w:ascii="仿宋" w:eastAsia="仿宋" w:hAnsi="仿宋" w:cs="仿宋" w:hint="eastAsia"/>
            <w:lang w:eastAsia="zh-CN"/>
          </w:rPr>
          <w:t>(二)、成本控制措施</w:t>
        </w:r>
        <w:r>
          <w:tab/>
        </w:r>
        <w:r>
          <w:fldChar w:fldCharType="begin"/>
        </w:r>
        <w:r>
          <w:instrText xml:space="preserve"> PAGEREF _Toc7119 \h </w:instrText>
        </w:r>
        <w:r>
          <w:fldChar w:fldCharType="separate"/>
        </w:r>
        <w:r>
          <w:t>19</w:t>
        </w:r>
        <w:r>
          <w:fldChar w:fldCharType="end"/>
        </w:r>
      </w:hyperlink>
    </w:p>
    <w:p>
      <w:pPr>
        <w:pStyle w:val="TOC1"/>
        <w:tabs>
          <w:tab w:val="right" w:leader="dot" w:pos="8306"/>
        </w:tabs>
      </w:pPr>
      <w:hyperlink w:anchor="_Toc261" w:history="1">
        <w:r>
          <w:rPr>
            <w:rFonts w:ascii="仿宋" w:eastAsia="仿宋" w:hAnsi="仿宋" w:cs="仿宋" w:hint="eastAsia"/>
            <w:lang w:eastAsia="zh-CN"/>
          </w:rPr>
          <w:t>四、发展规划、产业政策和行业准入分析</w:t>
        </w:r>
        <w:r>
          <w:tab/>
        </w:r>
        <w:r>
          <w:fldChar w:fldCharType="begin"/>
        </w:r>
        <w:r>
          <w:instrText xml:space="preserve"> PAGEREF _Toc261 \h </w:instrText>
        </w:r>
        <w:r>
          <w:fldChar w:fldCharType="separate"/>
        </w:r>
        <w:r>
          <w:t>20</w:t>
        </w:r>
        <w:r>
          <w:fldChar w:fldCharType="end"/>
        </w:r>
      </w:hyperlink>
    </w:p>
    <w:p>
      <w:pPr>
        <w:pStyle w:val="TOC2"/>
        <w:tabs>
          <w:tab w:val="right" w:leader="dot" w:pos="8306"/>
        </w:tabs>
      </w:pPr>
      <w:hyperlink w:anchor="_Toc4785" w:history="1">
        <w:r>
          <w:rPr>
            <w:rFonts w:ascii="仿宋" w:eastAsia="仿宋" w:hAnsi="仿宋" w:cs="仿宋" w:hint="eastAsia"/>
            <w:lang w:eastAsia="zh-CN"/>
          </w:rPr>
          <w:t>(一)、发展规划分析</w:t>
        </w:r>
        <w:r>
          <w:tab/>
        </w:r>
        <w:r>
          <w:fldChar w:fldCharType="begin"/>
        </w:r>
        <w:r>
          <w:instrText xml:space="preserve"> PAGEREF _Toc4785 \h </w:instrText>
        </w:r>
        <w:r>
          <w:fldChar w:fldCharType="separate"/>
        </w:r>
        <w:r>
          <w:t>20</w:t>
        </w:r>
        <w:r>
          <w:fldChar w:fldCharType="end"/>
        </w:r>
      </w:hyperlink>
    </w:p>
    <w:p>
      <w:pPr>
        <w:pStyle w:val="TOC2"/>
        <w:tabs>
          <w:tab w:val="right" w:leader="dot" w:pos="8306"/>
        </w:tabs>
      </w:pPr>
      <w:hyperlink w:anchor="_Toc29621" w:history="1">
        <w:r>
          <w:rPr>
            <w:rFonts w:ascii="仿宋" w:eastAsia="仿宋" w:hAnsi="仿宋" w:cs="仿宋" w:hint="eastAsia"/>
            <w:lang w:eastAsia="zh-CN"/>
          </w:rPr>
          <w:t>(二)、产业政策分析</w:t>
        </w:r>
        <w:r>
          <w:tab/>
        </w:r>
        <w:r>
          <w:fldChar w:fldCharType="begin"/>
        </w:r>
        <w:r>
          <w:instrText xml:space="preserve"> PAGEREF _Toc29621 \h </w:instrText>
        </w:r>
        <w:r>
          <w:fldChar w:fldCharType="separate"/>
        </w:r>
        <w:r>
          <w:t>21</w:t>
        </w:r>
        <w:r>
          <w:fldChar w:fldCharType="end"/>
        </w:r>
      </w:hyperlink>
    </w:p>
    <w:p>
      <w:pPr>
        <w:pStyle w:val="TOC2"/>
        <w:tabs>
          <w:tab w:val="right" w:leader="dot" w:pos="8306"/>
        </w:tabs>
      </w:pPr>
      <w:hyperlink w:anchor="_Toc16579" w:history="1">
        <w:r>
          <w:rPr>
            <w:rFonts w:ascii="仿宋" w:eastAsia="仿宋" w:hAnsi="仿宋" w:cs="仿宋" w:hint="eastAsia"/>
            <w:lang w:eastAsia="zh-CN"/>
          </w:rPr>
          <w:t>(三)、行业准入分析</w:t>
        </w:r>
        <w:r>
          <w:tab/>
        </w:r>
        <w:r>
          <w:fldChar w:fldCharType="begin"/>
        </w:r>
        <w:r>
          <w:instrText xml:space="preserve"> PAGEREF _Toc16579 \h </w:instrText>
        </w:r>
        <w:r>
          <w:fldChar w:fldCharType="separate"/>
        </w:r>
        <w:r>
          <w:t>23</w:t>
        </w:r>
        <w:r>
          <w:fldChar w:fldCharType="end"/>
        </w:r>
      </w:hyperlink>
    </w:p>
    <w:p>
      <w:pPr>
        <w:pStyle w:val="TOC1"/>
        <w:tabs>
          <w:tab w:val="right" w:leader="dot" w:pos="8306"/>
        </w:tabs>
      </w:pPr>
      <w:hyperlink w:anchor="_Toc12984" w:history="1">
        <w:r>
          <w:rPr>
            <w:rFonts w:ascii="仿宋" w:eastAsia="仿宋" w:hAnsi="仿宋" w:cs="仿宋" w:hint="eastAsia"/>
            <w:lang w:eastAsia="zh-CN"/>
          </w:rPr>
          <w:t>五、背景、必要性分析</w:t>
        </w:r>
        <w:r>
          <w:tab/>
        </w:r>
        <w:r>
          <w:fldChar w:fldCharType="begin"/>
        </w:r>
        <w:r>
          <w:instrText xml:space="preserve"> PAGEREF _Toc12984 \h </w:instrText>
        </w:r>
        <w:r>
          <w:fldChar w:fldCharType="separate"/>
        </w:r>
        <w:r>
          <w:t>24</w:t>
        </w:r>
        <w:r>
          <w:fldChar w:fldCharType="end"/>
        </w:r>
      </w:hyperlink>
    </w:p>
    <w:p>
      <w:pPr>
        <w:pStyle w:val="TOC2"/>
        <w:tabs>
          <w:tab w:val="right" w:leader="dot" w:pos="8306"/>
        </w:tabs>
      </w:pPr>
      <w:hyperlink w:anchor="_Toc5425" w:history="1">
        <w:r>
          <w:rPr>
            <w:rFonts w:ascii="仿宋" w:eastAsia="仿宋" w:hAnsi="仿宋" w:cs="仿宋" w:hint="eastAsia"/>
            <w:lang w:eastAsia="zh-CN"/>
          </w:rPr>
          <w:t>(一)、项目建设背景</w:t>
        </w:r>
        <w:r>
          <w:tab/>
        </w:r>
        <w:r>
          <w:fldChar w:fldCharType="begin"/>
        </w:r>
        <w:r>
          <w:instrText xml:space="preserve"> PAGEREF _Toc5425 \h </w:instrText>
        </w:r>
        <w:r>
          <w:fldChar w:fldCharType="separate"/>
        </w:r>
        <w:r>
          <w:t>24</w:t>
        </w:r>
        <w:r>
          <w:fldChar w:fldCharType="end"/>
        </w:r>
      </w:hyperlink>
    </w:p>
    <w:p>
      <w:pPr>
        <w:pStyle w:val="TOC2"/>
        <w:tabs>
          <w:tab w:val="right" w:leader="dot" w:pos="8306"/>
        </w:tabs>
      </w:pPr>
      <w:hyperlink w:anchor="_Toc14763" w:history="1">
        <w:r>
          <w:rPr>
            <w:rFonts w:ascii="仿宋" w:eastAsia="仿宋" w:hAnsi="仿宋" w:cs="仿宋" w:hint="eastAsia"/>
            <w:lang w:eastAsia="zh-CN"/>
          </w:rPr>
          <w:t>(二)、必要性分析</w:t>
        </w:r>
        <w:r>
          <w:tab/>
        </w:r>
        <w:r>
          <w:fldChar w:fldCharType="begin"/>
        </w:r>
        <w:r>
          <w:instrText xml:space="preserve"> PAGEREF _Toc14763 \h </w:instrText>
        </w:r>
        <w:r>
          <w:fldChar w:fldCharType="separate"/>
        </w:r>
        <w:r>
          <w:t>25</w:t>
        </w:r>
        <w:r>
          <w:fldChar w:fldCharType="end"/>
        </w:r>
      </w:hyperlink>
    </w:p>
    <w:p>
      <w:pPr>
        <w:pStyle w:val="TOC2"/>
        <w:tabs>
          <w:tab w:val="right" w:leader="dot" w:pos="8306"/>
        </w:tabs>
      </w:pPr>
      <w:hyperlink w:anchor="_Toc18876" w:history="1">
        <w:r>
          <w:rPr>
            <w:rFonts w:ascii="仿宋" w:eastAsia="仿宋" w:hAnsi="仿宋" w:cs="仿宋" w:hint="eastAsia"/>
            <w:lang w:eastAsia="zh-CN"/>
          </w:rPr>
          <w:t>(三)、项目建设有利条件</w:t>
        </w:r>
        <w:r>
          <w:tab/>
        </w:r>
        <w:r>
          <w:fldChar w:fldCharType="begin"/>
        </w:r>
        <w:r>
          <w:instrText xml:space="preserve"> PAGEREF _Toc18876 \h </w:instrText>
        </w:r>
        <w:r>
          <w:fldChar w:fldCharType="separate"/>
        </w:r>
        <w:r>
          <w:t>27</w:t>
        </w:r>
        <w:r>
          <w:fldChar w:fldCharType="end"/>
        </w:r>
      </w:hyperlink>
    </w:p>
    <w:p>
      <w:pPr>
        <w:pStyle w:val="TOC1"/>
        <w:tabs>
          <w:tab w:val="right" w:leader="dot" w:pos="8306"/>
        </w:tabs>
      </w:pPr>
      <w:hyperlink w:anchor="_Toc15747" w:history="1">
        <w:r>
          <w:rPr>
            <w:rFonts w:ascii="仿宋" w:eastAsia="仿宋" w:hAnsi="仿宋" w:cs="仿宋" w:hint="eastAsia"/>
            <w:lang w:eastAsia="zh-CN"/>
          </w:rPr>
          <w:t>六、经济影响分析</w:t>
        </w:r>
        <w:r>
          <w:tab/>
        </w:r>
        <w:r>
          <w:fldChar w:fldCharType="begin"/>
        </w:r>
        <w:r>
          <w:instrText xml:space="preserve"> PAGEREF _Toc15747 \h </w:instrText>
        </w:r>
        <w:r>
          <w:fldChar w:fldCharType="separate"/>
        </w:r>
        <w:r>
          <w:t>28</w:t>
        </w:r>
        <w:r>
          <w:fldChar w:fldCharType="end"/>
        </w:r>
      </w:hyperlink>
    </w:p>
    <w:p>
      <w:pPr>
        <w:pStyle w:val="TOC2"/>
        <w:tabs>
          <w:tab w:val="right" w:leader="dot" w:pos="8306"/>
        </w:tabs>
      </w:pPr>
      <w:hyperlink w:anchor="_Toc24811" w:history="1">
        <w:r>
          <w:rPr>
            <w:rFonts w:ascii="仿宋" w:eastAsia="仿宋" w:hAnsi="仿宋" w:cs="仿宋" w:hint="eastAsia"/>
            <w:lang w:eastAsia="zh-CN"/>
          </w:rPr>
          <w:t>(一)、经济费用效益或费用效果分析</w:t>
        </w:r>
        <w:r>
          <w:tab/>
        </w:r>
        <w:r>
          <w:fldChar w:fldCharType="begin"/>
        </w:r>
        <w:r>
          <w:instrText xml:space="preserve"> PAGEREF _Toc24811 \h </w:instrText>
        </w:r>
        <w:r>
          <w:fldChar w:fldCharType="separate"/>
        </w:r>
        <w:r>
          <w:t>28</w:t>
        </w:r>
        <w:r>
          <w:fldChar w:fldCharType="end"/>
        </w:r>
      </w:hyperlink>
    </w:p>
    <w:p>
      <w:pPr>
        <w:pStyle w:val="TOC2"/>
        <w:tabs>
          <w:tab w:val="right" w:leader="dot" w:pos="8306"/>
        </w:tabs>
      </w:pPr>
      <w:hyperlink w:anchor="_Toc31334" w:history="1">
        <w:r>
          <w:rPr>
            <w:rFonts w:ascii="仿宋" w:eastAsia="仿宋" w:hAnsi="仿宋" w:cs="仿宋" w:hint="eastAsia"/>
            <w:lang w:eastAsia="zh-CN"/>
          </w:rPr>
          <w:t>(二)、行业影响分析</w:t>
        </w:r>
        <w:r>
          <w:tab/>
        </w:r>
        <w:r>
          <w:fldChar w:fldCharType="begin"/>
        </w:r>
        <w:r>
          <w:instrText xml:space="preserve"> PAGEREF _Toc31334 \h </w:instrText>
        </w:r>
        <w:r>
          <w:fldChar w:fldCharType="separate"/>
        </w:r>
        <w:r>
          <w:t>31</w:t>
        </w:r>
        <w:r>
          <w:fldChar w:fldCharType="end"/>
        </w:r>
      </w:hyperlink>
    </w:p>
    <w:p>
      <w:pPr>
        <w:pStyle w:val="TOC2"/>
        <w:tabs>
          <w:tab w:val="right" w:leader="dot" w:pos="8306"/>
        </w:tabs>
      </w:pPr>
      <w:hyperlink w:anchor="_Toc25359" w:history="1">
        <w:r>
          <w:rPr>
            <w:rFonts w:ascii="仿宋" w:eastAsia="仿宋" w:hAnsi="仿宋" w:cs="仿宋" w:hint="eastAsia"/>
            <w:lang w:eastAsia="zh-CN"/>
          </w:rPr>
          <w:t>(三)、区域经济影响分析</w:t>
        </w:r>
        <w:r>
          <w:tab/>
        </w:r>
        <w:r>
          <w:fldChar w:fldCharType="begin"/>
        </w:r>
        <w:r>
          <w:instrText xml:space="preserve"> PAGEREF _Toc25359 \h </w:instrText>
        </w:r>
        <w:r>
          <w:fldChar w:fldCharType="separate"/>
        </w:r>
        <w:r>
          <w:t>32</w:t>
        </w:r>
        <w:r>
          <w:fldChar w:fldCharType="end"/>
        </w:r>
      </w:hyperlink>
    </w:p>
    <w:p>
      <w:pPr>
        <w:pStyle w:val="TOC2"/>
        <w:tabs>
          <w:tab w:val="right" w:leader="dot" w:pos="8306"/>
        </w:tabs>
      </w:pPr>
      <w:hyperlink w:anchor="_Toc2362" w:history="1">
        <w:r>
          <w:rPr>
            <w:rFonts w:ascii="仿宋" w:eastAsia="仿宋" w:hAnsi="仿宋" w:cs="仿宋" w:hint="eastAsia"/>
            <w:lang w:eastAsia="zh-CN"/>
          </w:rPr>
          <w:t>(四)、宏观经济影响分析</w:t>
        </w:r>
        <w:r>
          <w:tab/>
        </w:r>
        <w:r>
          <w:fldChar w:fldCharType="begin"/>
        </w:r>
        <w:r>
          <w:instrText xml:space="preserve"> PAGEREF _Toc2362 \h </w:instrText>
        </w:r>
        <w:r>
          <w:fldChar w:fldCharType="separate"/>
        </w:r>
        <w:r>
          <w:t>33</w:t>
        </w:r>
        <w:r>
          <w:fldChar w:fldCharType="end"/>
        </w:r>
      </w:hyperlink>
    </w:p>
    <w:p>
      <w:pPr>
        <w:pStyle w:val="TOC1"/>
        <w:tabs>
          <w:tab w:val="right" w:leader="dot" w:pos="8306"/>
        </w:tabs>
      </w:pPr>
      <w:hyperlink w:anchor="_Toc14330" w:history="1">
        <w:r>
          <w:rPr>
            <w:rFonts w:ascii="仿宋" w:eastAsia="仿宋" w:hAnsi="仿宋" w:cs="仿宋" w:hint="eastAsia"/>
            <w:lang w:eastAsia="zh-CN"/>
          </w:rPr>
          <w:t>七、项目实施与管理方案</w:t>
        </w:r>
        <w:r>
          <w:tab/>
        </w:r>
        <w:r>
          <w:fldChar w:fldCharType="begin"/>
        </w:r>
        <w:r>
          <w:instrText xml:space="preserve"> PAGEREF _Toc14330 \h </w:instrText>
        </w:r>
        <w:r>
          <w:fldChar w:fldCharType="separate"/>
        </w:r>
        <w:r>
          <w:t>35</w:t>
        </w:r>
        <w:r>
          <w:fldChar w:fldCharType="end"/>
        </w:r>
      </w:hyperlink>
    </w:p>
    <w:p>
      <w:pPr>
        <w:pStyle w:val="TOC2"/>
        <w:tabs>
          <w:tab w:val="right" w:leader="dot" w:pos="8306"/>
        </w:tabs>
      </w:pPr>
      <w:hyperlink w:anchor="_Toc17122" w:history="1">
        <w:r>
          <w:rPr>
            <w:rFonts w:ascii="仿宋" w:eastAsia="仿宋" w:hAnsi="仿宋" w:cs="仿宋" w:hint="eastAsia"/>
            <w:lang w:eastAsia="zh-CN"/>
          </w:rPr>
          <w:t>(一)、项目实施计划</w:t>
        </w:r>
        <w:r>
          <w:tab/>
        </w:r>
        <w:r>
          <w:fldChar w:fldCharType="begin"/>
        </w:r>
        <w:r>
          <w:instrText xml:space="preserve"> PAGEREF _Toc17122 \h </w:instrText>
        </w:r>
        <w:r>
          <w:fldChar w:fldCharType="separate"/>
        </w:r>
        <w:r>
          <w:t>35</w:t>
        </w:r>
        <w:r>
          <w:fldChar w:fldCharType="end"/>
        </w:r>
      </w:hyperlink>
    </w:p>
    <w:p>
      <w:pPr>
        <w:pStyle w:val="TOC2"/>
        <w:tabs>
          <w:tab w:val="right" w:leader="dot" w:pos="8306"/>
        </w:tabs>
      </w:pPr>
      <w:hyperlink w:anchor="_Toc11229" w:history="1">
        <w:r>
          <w:rPr>
            <w:rFonts w:ascii="仿宋" w:eastAsia="仿宋" w:hAnsi="仿宋" w:cs="仿宋" w:hint="eastAsia"/>
            <w:lang w:eastAsia="zh-CN"/>
          </w:rPr>
          <w:t>(二)、项目组织机构与职责</w:t>
        </w:r>
        <w:r>
          <w:tab/>
        </w:r>
        <w:r>
          <w:fldChar w:fldCharType="begin"/>
        </w:r>
        <w:r>
          <w:instrText xml:space="preserve"> PAGEREF _Toc11229 \h </w:instrText>
        </w:r>
        <w:r>
          <w:fldChar w:fldCharType="separate"/>
        </w:r>
        <w:r>
          <w:t>36</w:t>
        </w:r>
        <w:r>
          <w:fldChar w:fldCharType="end"/>
        </w:r>
      </w:hyperlink>
    </w:p>
    <w:p>
      <w:pPr>
        <w:pStyle w:val="TOC2"/>
        <w:tabs>
          <w:tab w:val="right" w:leader="dot" w:pos="8306"/>
        </w:tabs>
      </w:pPr>
      <w:hyperlink w:anchor="_Toc9799" w:history="1">
        <w:r>
          <w:rPr>
            <w:rFonts w:ascii="仿宋" w:eastAsia="仿宋" w:hAnsi="仿宋" w:cs="仿宋" w:hint="eastAsia"/>
            <w:lang w:eastAsia="zh-CN"/>
          </w:rPr>
          <w:t>(三)、项目管理与监控体系</w:t>
        </w:r>
        <w:r>
          <w:tab/>
        </w:r>
        <w:r>
          <w:fldChar w:fldCharType="begin"/>
        </w:r>
        <w:r>
          <w:instrText xml:space="preserve"> PAGEREF _Toc9799 \h </w:instrText>
        </w:r>
        <w:r>
          <w:fldChar w:fldCharType="separate"/>
        </w:r>
        <w:r>
          <w:t>39</w:t>
        </w:r>
        <w:r>
          <w:fldChar w:fldCharType="end"/>
        </w:r>
      </w:hyperlink>
    </w:p>
    <w:p>
      <w:pPr>
        <w:pStyle w:val="TOC1"/>
        <w:tabs>
          <w:tab w:val="right" w:leader="dot" w:pos="8306"/>
        </w:tabs>
      </w:pPr>
      <w:hyperlink w:anchor="_Toc24490" w:history="1">
        <w:r>
          <w:rPr>
            <w:rFonts w:ascii="仿宋" w:eastAsia="仿宋" w:hAnsi="仿宋" w:cs="仿宋" w:hint="eastAsia"/>
            <w:lang w:eastAsia="zh-CN"/>
          </w:rPr>
          <w:t>八、资金管理与财务规划</w:t>
        </w:r>
        <w:r>
          <w:tab/>
        </w:r>
        <w:r>
          <w:fldChar w:fldCharType="begin"/>
        </w:r>
        <w:r>
          <w:instrText xml:space="preserve"> PAGEREF _Toc24490 \h </w:instrText>
        </w:r>
        <w:r>
          <w:fldChar w:fldCharType="separate"/>
        </w:r>
        <w:r>
          <w:t>40</w:t>
        </w:r>
        <w:r>
          <w:fldChar w:fldCharType="end"/>
        </w:r>
      </w:hyperlink>
    </w:p>
    <w:p>
      <w:pPr>
        <w:pStyle w:val="TOC2"/>
        <w:tabs>
          <w:tab w:val="right" w:leader="dot" w:pos="8306"/>
        </w:tabs>
      </w:pPr>
      <w:hyperlink w:anchor="_Toc8078" w:history="1">
        <w:r>
          <w:rPr>
            <w:rFonts w:ascii="仿宋" w:eastAsia="仿宋" w:hAnsi="仿宋" w:cs="仿宋" w:hint="eastAsia"/>
            <w:lang w:eastAsia="zh-CN"/>
          </w:rPr>
          <w:t>(一)、项目资金来源与筹措</w:t>
        </w:r>
        <w:r>
          <w:tab/>
        </w:r>
        <w:r>
          <w:fldChar w:fldCharType="begin"/>
        </w:r>
        <w:r>
          <w:instrText xml:space="preserve"> PAGEREF _Toc8078 \h </w:instrText>
        </w:r>
        <w:r>
          <w:fldChar w:fldCharType="separate"/>
        </w:r>
        <w:r>
          <w:t>40</w:t>
        </w:r>
        <w:r>
          <w:fldChar w:fldCharType="end"/>
        </w:r>
      </w:hyperlink>
    </w:p>
    <w:p>
      <w:pPr>
        <w:pStyle w:val="TOC2"/>
        <w:tabs>
          <w:tab w:val="right" w:leader="dot" w:pos="8306"/>
        </w:tabs>
      </w:pPr>
      <w:hyperlink w:anchor="_Toc10728" w:history="1">
        <w:r>
          <w:rPr>
            <w:rFonts w:ascii="仿宋" w:eastAsia="仿宋" w:hAnsi="仿宋" w:cs="仿宋" w:hint="eastAsia"/>
            <w:lang w:eastAsia="zh-CN"/>
          </w:rPr>
          <w:t>(二)、资金使用与监管</w:t>
        </w:r>
        <w:r>
          <w:tab/>
        </w:r>
        <w:r>
          <w:fldChar w:fldCharType="begin"/>
        </w:r>
        <w:r>
          <w:instrText xml:space="preserve"> PAGEREF _Toc10728 \h </w:instrText>
        </w:r>
        <w:r>
          <w:fldChar w:fldCharType="separate"/>
        </w:r>
        <w:r>
          <w:t>42</w:t>
        </w:r>
        <w:r>
          <w:fldChar w:fldCharType="end"/>
        </w:r>
      </w:hyperlink>
    </w:p>
    <w:p>
      <w:pPr>
        <w:pStyle w:val="TOC2"/>
        <w:tabs>
          <w:tab w:val="right" w:leader="dot" w:pos="8306"/>
        </w:tabs>
      </w:pPr>
      <w:hyperlink w:anchor="_Toc16950" w:history="1">
        <w:r>
          <w:rPr>
            <w:rFonts w:ascii="仿宋" w:eastAsia="仿宋" w:hAnsi="仿宋" w:cs="仿宋" w:hint="eastAsia"/>
            <w:lang w:eastAsia="zh-CN"/>
          </w:rPr>
          <w:t>(三)、财务规划与预测</w:t>
        </w:r>
        <w:r>
          <w:tab/>
        </w:r>
        <w:r>
          <w:fldChar w:fldCharType="begin"/>
        </w:r>
        <w:r>
          <w:instrText xml:space="preserve"> PAGEREF _Toc16950 \h </w:instrText>
        </w:r>
        <w:r>
          <w:fldChar w:fldCharType="separate"/>
        </w:r>
        <w:r>
          <w:t>43</w:t>
        </w:r>
        <w:r>
          <w:fldChar w:fldCharType="end"/>
        </w:r>
      </w:hyperlink>
    </w:p>
    <w:p>
      <w:pPr>
        <w:pStyle w:val="TOC1"/>
        <w:tabs>
          <w:tab w:val="right" w:leader="dot" w:pos="8306"/>
        </w:tabs>
      </w:pPr>
      <w:hyperlink w:anchor="_Toc21223" w:history="1">
        <w:r>
          <w:rPr>
            <w:rFonts w:ascii="仿宋" w:eastAsia="仿宋" w:hAnsi="仿宋" w:cs="仿宋" w:hint="eastAsia"/>
            <w:lang w:eastAsia="zh-CN"/>
          </w:rPr>
          <w:t>九、技术创新与产业升级</w:t>
        </w:r>
        <w:r>
          <w:tab/>
        </w:r>
        <w:r>
          <w:fldChar w:fldCharType="begin"/>
        </w:r>
        <w:r>
          <w:instrText xml:space="preserve"> PAGEREF _Toc21223 \h </w:instrText>
        </w:r>
        <w:r>
          <w:fldChar w:fldCharType="separate"/>
        </w:r>
        <w:r>
          <w:t>44</w:t>
        </w:r>
        <w:r>
          <w:fldChar w:fldCharType="end"/>
        </w:r>
      </w:hyperlink>
    </w:p>
    <w:p>
      <w:pPr>
        <w:pStyle w:val="TOC2"/>
        <w:tabs>
          <w:tab w:val="right" w:leader="dot" w:pos="8306"/>
        </w:tabs>
      </w:pPr>
      <w:hyperlink w:anchor="_Toc21747" w:history="1">
        <w:r>
          <w:rPr>
            <w:rFonts w:ascii="仿宋" w:eastAsia="仿宋" w:hAnsi="仿宋" w:cs="仿宋" w:hint="eastAsia"/>
            <w:lang w:eastAsia="zh-CN"/>
          </w:rPr>
          <w:t>(一)、技术创新方向与目标</w:t>
        </w:r>
        <w:r>
          <w:tab/>
        </w:r>
        <w:r>
          <w:fldChar w:fldCharType="begin"/>
        </w:r>
        <w:r>
          <w:instrText xml:space="preserve"> PAGEREF _Toc21747 \h </w:instrText>
        </w:r>
        <w:r>
          <w:fldChar w:fldCharType="separate"/>
        </w:r>
        <w:r>
          <w:t>44</w:t>
        </w:r>
        <w:r>
          <w:fldChar w:fldCharType="end"/>
        </w:r>
      </w:hyperlink>
    </w:p>
    <w:p>
      <w:pPr>
        <w:pStyle w:val="TOC2"/>
        <w:tabs>
          <w:tab w:val="right" w:leader="dot" w:pos="8306"/>
        </w:tabs>
      </w:pPr>
      <w:hyperlink w:anchor="_Toc12198" w:history="1">
        <w:r>
          <w:rPr>
            <w:rFonts w:ascii="仿宋" w:eastAsia="仿宋" w:hAnsi="仿宋" w:cs="仿宋" w:hint="eastAsia"/>
            <w:lang w:eastAsia="zh-CN"/>
          </w:rPr>
          <w:t>(二)、产业升级路径与措施</w:t>
        </w:r>
        <w:r>
          <w:tab/>
        </w:r>
        <w:r>
          <w:fldChar w:fldCharType="begin"/>
        </w:r>
        <w:r>
          <w:instrText xml:space="preserve"> PAGEREF _Toc12198 \h </w:instrText>
        </w:r>
        <w:r>
          <w:fldChar w:fldCharType="separate"/>
        </w:r>
        <w:r>
          <w:t>45</w:t>
        </w:r>
        <w:r>
          <w:fldChar w:fldCharType="end"/>
        </w:r>
      </w:hyperlink>
    </w:p>
    <w:p>
      <w:pPr>
        <w:pStyle w:val="TOC1"/>
        <w:tabs>
          <w:tab w:val="right" w:leader="dot" w:pos="8306"/>
        </w:tabs>
      </w:pPr>
      <w:hyperlink w:anchor="_Toc17784" w:history="1">
        <w:r>
          <w:rPr>
            <w:rFonts w:ascii="仿宋" w:eastAsia="仿宋" w:hAnsi="仿宋" w:cs="仿宋" w:hint="eastAsia"/>
            <w:lang w:eastAsia="zh-CN"/>
          </w:rPr>
          <w:t>十、项目质量与标准</w:t>
        </w:r>
        <w:r>
          <w:tab/>
        </w:r>
        <w:r>
          <w:fldChar w:fldCharType="begin"/>
        </w:r>
        <w:r>
          <w:instrText xml:space="preserve"> PAGEREF _Toc17784 \h </w:instrText>
        </w:r>
        <w:r>
          <w:fldChar w:fldCharType="separate"/>
        </w:r>
        <w:r>
          <w:t>47</w:t>
        </w:r>
        <w:r>
          <w:fldChar w:fldCharType="end"/>
        </w:r>
      </w:hyperlink>
    </w:p>
    <w:p>
      <w:pPr>
        <w:pStyle w:val="TOC2"/>
        <w:tabs>
          <w:tab w:val="right" w:leader="dot" w:pos="8306"/>
        </w:tabs>
      </w:pPr>
      <w:hyperlink w:anchor="_Toc30965" w:history="1">
        <w:r>
          <w:rPr>
            <w:rFonts w:ascii="仿宋" w:eastAsia="仿宋" w:hAnsi="仿宋" w:cs="仿宋" w:hint="eastAsia"/>
            <w:lang w:eastAsia="zh-CN"/>
          </w:rPr>
          <w:t>(一)、质量保障体系</w:t>
        </w:r>
        <w:r>
          <w:tab/>
        </w:r>
        <w:r>
          <w:fldChar w:fldCharType="begin"/>
        </w:r>
        <w:r>
          <w:instrText xml:space="preserve"> PAGEREF _Toc30965 \h </w:instrText>
        </w:r>
        <w:r>
          <w:fldChar w:fldCharType="separate"/>
        </w:r>
        <w:r>
          <w:t>47</w:t>
        </w:r>
        <w:r>
          <w:fldChar w:fldCharType="end"/>
        </w:r>
      </w:hyperlink>
    </w:p>
    <w:p>
      <w:pPr>
        <w:pStyle w:val="TOC2"/>
        <w:tabs>
          <w:tab w:val="right" w:leader="dot" w:pos="8306"/>
        </w:tabs>
      </w:pPr>
      <w:hyperlink w:anchor="_Toc2967" w:history="1">
        <w:r>
          <w:rPr>
            <w:rFonts w:ascii="仿宋" w:eastAsia="仿宋" w:hAnsi="仿宋" w:cs="仿宋" w:hint="eastAsia"/>
            <w:lang w:eastAsia="zh-CN"/>
          </w:rPr>
          <w:t>(二)、标准化作业流程</w:t>
        </w:r>
        <w:r>
          <w:tab/>
        </w:r>
        <w:r>
          <w:fldChar w:fldCharType="begin"/>
        </w:r>
        <w:r>
          <w:instrText xml:space="preserve"> PAGEREF _Toc2967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72" w:history="1">
        <w:r>
          <w:rPr>
            <w:rFonts w:ascii="仿宋" w:eastAsia="仿宋" w:hAnsi="仿宋" w:cs="仿宋" w:hint="eastAsia"/>
            <w:lang w:eastAsia="zh-CN"/>
          </w:rPr>
          <w:t>(三)、质量监控与评估</w:t>
        </w:r>
        <w:r>
          <w:tab/>
        </w:r>
        <w:r>
          <w:fldChar w:fldCharType="begin"/>
        </w:r>
        <w:r>
          <w:instrText xml:space="preserve"> PAGEREF _Toc26772 \h </w:instrText>
        </w:r>
        <w:r>
          <w:fldChar w:fldCharType="separate"/>
        </w:r>
        <w:r>
          <w:t>50</w:t>
        </w:r>
        <w:r>
          <w:fldChar w:fldCharType="end"/>
        </w:r>
      </w:hyperlink>
    </w:p>
    <w:p>
      <w:pPr>
        <w:pStyle w:val="TOC2"/>
        <w:tabs>
          <w:tab w:val="right" w:leader="dot" w:pos="8306"/>
        </w:tabs>
      </w:pPr>
      <w:hyperlink w:anchor="_Toc32352" w:history="1">
        <w:r>
          <w:rPr>
            <w:rFonts w:ascii="仿宋" w:eastAsia="仿宋" w:hAnsi="仿宋" w:cs="仿宋" w:hint="eastAsia"/>
            <w:lang w:eastAsia="zh-CN"/>
          </w:rPr>
          <w:t>(四)、质量改进计划</w:t>
        </w:r>
        <w:r>
          <w:tab/>
        </w:r>
        <w:r>
          <w:fldChar w:fldCharType="begin"/>
        </w:r>
        <w:r>
          <w:instrText xml:space="preserve"> PAGEREF _Toc32352 \h </w:instrText>
        </w:r>
        <w:r>
          <w:fldChar w:fldCharType="separate"/>
        </w:r>
        <w:r>
          <w:t>51</w:t>
        </w:r>
        <w:r>
          <w:fldChar w:fldCharType="end"/>
        </w:r>
      </w:hyperlink>
    </w:p>
    <w:p>
      <w:pPr>
        <w:pStyle w:val="TOC1"/>
        <w:tabs>
          <w:tab w:val="right" w:leader="dot" w:pos="8306"/>
        </w:tabs>
      </w:pPr>
      <w:hyperlink w:anchor="_Toc13409" w:history="1">
        <w:r>
          <w:rPr>
            <w:rFonts w:ascii="仿宋" w:eastAsia="仿宋" w:hAnsi="仿宋" w:cs="仿宋" w:hint="eastAsia"/>
            <w:lang w:eastAsia="zh-CN"/>
          </w:rPr>
          <w:t>十一、项目变更管理</w:t>
        </w:r>
        <w:r>
          <w:tab/>
        </w:r>
        <w:r>
          <w:fldChar w:fldCharType="begin"/>
        </w:r>
        <w:r>
          <w:instrText xml:space="preserve"> PAGEREF _Toc13409 \h </w:instrText>
        </w:r>
        <w:r>
          <w:fldChar w:fldCharType="separate"/>
        </w:r>
        <w:r>
          <w:t>52</w:t>
        </w:r>
        <w:r>
          <w:fldChar w:fldCharType="end"/>
        </w:r>
      </w:hyperlink>
    </w:p>
    <w:p>
      <w:pPr>
        <w:pStyle w:val="TOC2"/>
        <w:tabs>
          <w:tab w:val="right" w:leader="dot" w:pos="8306"/>
        </w:tabs>
      </w:pPr>
      <w:hyperlink w:anchor="_Toc29473" w:history="1">
        <w:r>
          <w:rPr>
            <w:rFonts w:ascii="仿宋" w:eastAsia="仿宋" w:hAnsi="仿宋" w:cs="仿宋" w:hint="eastAsia"/>
            <w:lang w:eastAsia="zh-CN"/>
          </w:rPr>
          <w:t>(一)、变更控制流程</w:t>
        </w:r>
        <w:r>
          <w:tab/>
        </w:r>
        <w:r>
          <w:fldChar w:fldCharType="begin"/>
        </w:r>
        <w:r>
          <w:instrText xml:space="preserve"> PAGEREF _Toc29473 \h </w:instrText>
        </w:r>
        <w:r>
          <w:fldChar w:fldCharType="separate"/>
        </w:r>
        <w:r>
          <w:t>52</w:t>
        </w:r>
        <w:r>
          <w:fldChar w:fldCharType="end"/>
        </w:r>
      </w:hyperlink>
    </w:p>
    <w:p>
      <w:pPr>
        <w:pStyle w:val="TOC2"/>
        <w:tabs>
          <w:tab w:val="right" w:leader="dot" w:pos="8306"/>
        </w:tabs>
      </w:pPr>
      <w:hyperlink w:anchor="_Toc32717" w:history="1">
        <w:r>
          <w:rPr>
            <w:rFonts w:ascii="仿宋" w:eastAsia="仿宋" w:hAnsi="仿宋" w:cs="仿宋" w:hint="eastAsia"/>
            <w:lang w:eastAsia="zh-CN"/>
          </w:rPr>
          <w:t>(二)、影响评估与处理</w:t>
        </w:r>
        <w:r>
          <w:tab/>
        </w:r>
        <w:r>
          <w:fldChar w:fldCharType="begin"/>
        </w:r>
        <w:r>
          <w:instrText xml:space="preserve"> PAGEREF _Toc32717 \h </w:instrText>
        </w:r>
        <w:r>
          <w:fldChar w:fldCharType="separate"/>
        </w:r>
        <w:r>
          <w:t>53</w:t>
        </w:r>
        <w:r>
          <w:fldChar w:fldCharType="end"/>
        </w:r>
      </w:hyperlink>
    </w:p>
    <w:p>
      <w:pPr>
        <w:pStyle w:val="TOC2"/>
        <w:tabs>
          <w:tab w:val="right" w:leader="dot" w:pos="8306"/>
        </w:tabs>
      </w:pPr>
      <w:hyperlink w:anchor="_Toc32114" w:history="1">
        <w:r>
          <w:rPr>
            <w:rFonts w:ascii="仿宋" w:eastAsia="仿宋" w:hAnsi="仿宋" w:cs="仿宋" w:hint="eastAsia"/>
            <w:lang w:eastAsia="zh-CN"/>
          </w:rPr>
          <w:t>(三)、变更记录与追踪</w:t>
        </w:r>
        <w:r>
          <w:tab/>
        </w:r>
        <w:r>
          <w:fldChar w:fldCharType="begin"/>
        </w:r>
        <w:r>
          <w:instrText xml:space="preserve"> PAGEREF _Toc32114 \h </w:instrText>
        </w:r>
        <w:r>
          <w:fldChar w:fldCharType="separate"/>
        </w:r>
        <w:r>
          <w:t>54</w:t>
        </w:r>
        <w:r>
          <w:fldChar w:fldCharType="end"/>
        </w:r>
      </w:hyperlink>
    </w:p>
    <w:p>
      <w:pPr>
        <w:pStyle w:val="TOC2"/>
        <w:tabs>
          <w:tab w:val="right" w:leader="dot" w:pos="8306"/>
        </w:tabs>
      </w:pPr>
      <w:hyperlink w:anchor="_Toc24119" w:history="1">
        <w:r>
          <w:rPr>
            <w:rFonts w:ascii="仿宋" w:eastAsia="仿宋" w:hAnsi="仿宋" w:cs="仿宋" w:hint="eastAsia"/>
            <w:lang w:eastAsia="zh-CN"/>
          </w:rPr>
          <w:t>(四)、变更管理策略</w:t>
        </w:r>
        <w:r>
          <w:tab/>
        </w:r>
        <w:r>
          <w:fldChar w:fldCharType="begin"/>
        </w:r>
        <w:r>
          <w:instrText xml:space="preserve"> PAGEREF _Toc24119 \h </w:instrText>
        </w:r>
        <w:r>
          <w:fldChar w:fldCharType="separate"/>
        </w:r>
        <w:r>
          <w:t>56</w:t>
        </w:r>
        <w:r>
          <w:fldChar w:fldCharType="end"/>
        </w:r>
      </w:hyperlink>
    </w:p>
    <w:p>
      <w:pPr>
        <w:pStyle w:val="TOC1"/>
        <w:tabs>
          <w:tab w:val="right" w:leader="dot" w:pos="8306"/>
        </w:tabs>
      </w:pPr>
      <w:hyperlink w:anchor="_Toc8381" w:history="1">
        <w:r>
          <w:rPr>
            <w:rFonts w:ascii="仿宋" w:eastAsia="仿宋" w:hAnsi="仿宋" w:cs="仿宋" w:hint="eastAsia"/>
            <w:lang w:eastAsia="zh-CN"/>
          </w:rPr>
          <w:t>十二、经济效益与社会效益优化</w:t>
        </w:r>
        <w:r>
          <w:tab/>
        </w:r>
        <w:r>
          <w:fldChar w:fldCharType="begin"/>
        </w:r>
        <w:r>
          <w:instrText xml:space="preserve"> PAGEREF _Toc8381 \h </w:instrText>
        </w:r>
        <w:r>
          <w:fldChar w:fldCharType="separate"/>
        </w:r>
        <w:r>
          <w:t>58</w:t>
        </w:r>
        <w:r>
          <w:fldChar w:fldCharType="end"/>
        </w:r>
      </w:hyperlink>
    </w:p>
    <w:p>
      <w:pPr>
        <w:pStyle w:val="TOC2"/>
        <w:tabs>
          <w:tab w:val="right" w:leader="dot" w:pos="8306"/>
        </w:tabs>
      </w:pPr>
      <w:hyperlink w:anchor="_Toc5339" w:history="1">
        <w:r>
          <w:rPr>
            <w:rFonts w:ascii="仿宋" w:eastAsia="仿宋" w:hAnsi="仿宋" w:cs="仿宋" w:hint="eastAsia"/>
            <w:lang w:eastAsia="zh-CN"/>
          </w:rPr>
          <w:t>(一)、经济效益提升策略</w:t>
        </w:r>
        <w:r>
          <w:tab/>
        </w:r>
        <w:r>
          <w:fldChar w:fldCharType="begin"/>
        </w:r>
        <w:r>
          <w:instrText xml:space="preserve"> PAGEREF _Toc5339 \h </w:instrText>
        </w:r>
        <w:r>
          <w:fldChar w:fldCharType="separate"/>
        </w:r>
        <w:r>
          <w:t>58</w:t>
        </w:r>
        <w:r>
          <w:fldChar w:fldCharType="end"/>
        </w:r>
      </w:hyperlink>
    </w:p>
    <w:p>
      <w:pPr>
        <w:pStyle w:val="TOC2"/>
        <w:tabs>
          <w:tab w:val="right" w:leader="dot" w:pos="8306"/>
        </w:tabs>
      </w:pPr>
      <w:hyperlink w:anchor="_Toc1757" w:history="1">
        <w:r>
          <w:rPr>
            <w:rFonts w:ascii="仿宋" w:eastAsia="仿宋" w:hAnsi="仿宋" w:cs="仿宋" w:hint="eastAsia"/>
            <w:lang w:eastAsia="zh-CN"/>
          </w:rPr>
          <w:t>(二)、社会效益增强方案</w:t>
        </w:r>
        <w:r>
          <w:tab/>
        </w:r>
        <w:r>
          <w:fldChar w:fldCharType="begin"/>
        </w:r>
        <w:r>
          <w:instrText xml:space="preserve"> PAGEREF _Toc1757 \h </w:instrText>
        </w:r>
        <w:r>
          <w:fldChar w:fldCharType="separate"/>
        </w:r>
        <w:r>
          <w:t>59</w:t>
        </w:r>
        <w:r>
          <w:fldChar w:fldCharType="end"/>
        </w:r>
      </w:hyperlink>
    </w:p>
    <w:p>
      <w:pPr>
        <w:pStyle w:val="TOC1"/>
        <w:tabs>
          <w:tab w:val="right" w:leader="dot" w:pos="8306"/>
        </w:tabs>
      </w:pPr>
      <w:hyperlink w:anchor="_Toc373" w:history="1">
        <w:r>
          <w:rPr>
            <w:rFonts w:ascii="仿宋" w:eastAsia="仿宋" w:hAnsi="仿宋" w:cs="仿宋" w:hint="eastAsia"/>
            <w:lang w:eastAsia="zh-CN"/>
          </w:rPr>
          <w:t>十三、项目施工方案</w:t>
        </w:r>
        <w:r>
          <w:tab/>
        </w:r>
        <w:r>
          <w:fldChar w:fldCharType="begin"/>
        </w:r>
        <w:r>
          <w:instrText xml:space="preserve"> PAGEREF _Toc373 \h </w:instrText>
        </w:r>
        <w:r>
          <w:fldChar w:fldCharType="separate"/>
        </w:r>
        <w:r>
          <w:t>60</w:t>
        </w:r>
        <w:r>
          <w:fldChar w:fldCharType="end"/>
        </w:r>
      </w:hyperlink>
    </w:p>
    <w:p>
      <w:pPr>
        <w:pStyle w:val="TOC2"/>
        <w:tabs>
          <w:tab w:val="right" w:leader="dot" w:pos="8306"/>
        </w:tabs>
      </w:pPr>
      <w:hyperlink w:anchor="_Toc11458" w:history="1">
        <w:r>
          <w:rPr>
            <w:rFonts w:ascii="仿宋" w:eastAsia="仿宋" w:hAnsi="仿宋" w:cs="仿宋" w:hint="eastAsia"/>
            <w:lang w:eastAsia="zh-CN"/>
          </w:rPr>
          <w:t>(一)、施工组织设计</w:t>
        </w:r>
        <w:r>
          <w:tab/>
        </w:r>
        <w:r>
          <w:fldChar w:fldCharType="begin"/>
        </w:r>
        <w:r>
          <w:instrText xml:space="preserve"> PAGEREF _Toc11458 \h </w:instrText>
        </w:r>
        <w:r>
          <w:fldChar w:fldCharType="separate"/>
        </w:r>
        <w:r>
          <w:t>60</w:t>
        </w:r>
        <w:r>
          <w:fldChar w:fldCharType="end"/>
        </w:r>
      </w:hyperlink>
    </w:p>
    <w:p>
      <w:pPr>
        <w:pStyle w:val="TOC2"/>
        <w:tabs>
          <w:tab w:val="right" w:leader="dot" w:pos="8306"/>
        </w:tabs>
      </w:pPr>
      <w:hyperlink w:anchor="_Toc29389" w:history="1">
        <w:r>
          <w:rPr>
            <w:rFonts w:ascii="仿宋" w:eastAsia="仿宋" w:hAnsi="仿宋" w:cs="仿宋" w:hint="eastAsia"/>
            <w:lang w:eastAsia="zh-CN"/>
          </w:rPr>
          <w:t>(二)、施工工艺与技术路线</w:t>
        </w:r>
        <w:r>
          <w:tab/>
        </w:r>
        <w:r>
          <w:fldChar w:fldCharType="begin"/>
        </w:r>
        <w:r>
          <w:instrText xml:space="preserve"> PAGEREF _Toc29389 \h </w:instrText>
        </w:r>
        <w:r>
          <w:fldChar w:fldCharType="separate"/>
        </w:r>
        <w:r>
          <w:t>61</w:t>
        </w:r>
        <w:r>
          <w:fldChar w:fldCharType="end"/>
        </w:r>
      </w:hyperlink>
    </w:p>
    <w:p>
      <w:pPr>
        <w:pStyle w:val="TOC2"/>
        <w:tabs>
          <w:tab w:val="right" w:leader="dot" w:pos="8306"/>
        </w:tabs>
      </w:pPr>
      <w:hyperlink w:anchor="_Toc15686" w:history="1">
        <w:r>
          <w:rPr>
            <w:rFonts w:ascii="仿宋" w:eastAsia="仿宋" w:hAnsi="仿宋" w:cs="仿宋" w:hint="eastAsia"/>
            <w:lang w:eastAsia="zh-CN"/>
          </w:rPr>
          <w:t>(三)、关键节点施工计划</w:t>
        </w:r>
        <w:r>
          <w:tab/>
        </w:r>
        <w:r>
          <w:fldChar w:fldCharType="begin"/>
        </w:r>
        <w:r>
          <w:instrText xml:space="preserve"> PAGEREF _Toc15686 \h </w:instrText>
        </w:r>
        <w:r>
          <w:fldChar w:fldCharType="separate"/>
        </w:r>
        <w:r>
          <w:t>63</w:t>
        </w:r>
        <w:r>
          <w:fldChar w:fldCharType="end"/>
        </w:r>
      </w:hyperlink>
    </w:p>
    <w:p>
      <w:pPr>
        <w:pStyle w:val="TOC2"/>
        <w:tabs>
          <w:tab w:val="right" w:leader="dot" w:pos="8306"/>
        </w:tabs>
      </w:pPr>
      <w:hyperlink w:anchor="_Toc27328" w:history="1">
        <w:r>
          <w:rPr>
            <w:rFonts w:ascii="仿宋" w:eastAsia="仿宋" w:hAnsi="仿宋" w:cs="仿宋" w:hint="eastAsia"/>
            <w:lang w:eastAsia="zh-CN"/>
          </w:rPr>
          <w:t>(四)、施工现场管理</w:t>
        </w:r>
        <w:r>
          <w:tab/>
        </w:r>
        <w:r>
          <w:fldChar w:fldCharType="begin"/>
        </w:r>
        <w:r>
          <w:instrText xml:space="preserve"> PAGEREF _Toc27328 \h </w:instrText>
        </w:r>
        <w:r>
          <w:fldChar w:fldCharType="separate"/>
        </w:r>
        <w:r>
          <w:t>64</w:t>
        </w:r>
        <w:r>
          <w:fldChar w:fldCharType="end"/>
        </w:r>
      </w:hyperlink>
    </w:p>
    <w:p>
      <w:pPr>
        <w:pStyle w:val="TOC1"/>
        <w:tabs>
          <w:tab w:val="right" w:leader="dot" w:pos="8306"/>
        </w:tabs>
      </w:pPr>
      <w:hyperlink w:anchor="_Toc21395" w:history="1">
        <w:r>
          <w:rPr>
            <w:rFonts w:ascii="仿宋" w:eastAsia="仿宋" w:hAnsi="仿宋" w:cs="仿宋" w:hint="eastAsia"/>
            <w:lang w:eastAsia="zh-CN"/>
          </w:rPr>
          <w:t>十四、企业合规与伦理</w:t>
        </w:r>
        <w:r>
          <w:tab/>
        </w:r>
        <w:r>
          <w:fldChar w:fldCharType="begin"/>
        </w:r>
        <w:r>
          <w:instrText xml:space="preserve"> PAGEREF _Toc21395 \h </w:instrText>
        </w:r>
        <w:r>
          <w:fldChar w:fldCharType="separate"/>
        </w:r>
        <w:r>
          <w:t>66</w:t>
        </w:r>
        <w:r>
          <w:fldChar w:fldCharType="end"/>
        </w:r>
      </w:hyperlink>
    </w:p>
    <w:p>
      <w:pPr>
        <w:pStyle w:val="TOC2"/>
        <w:tabs>
          <w:tab w:val="right" w:leader="dot" w:pos="8306"/>
        </w:tabs>
      </w:pPr>
      <w:hyperlink w:anchor="_Toc15753" w:history="1">
        <w:r>
          <w:rPr>
            <w:rFonts w:ascii="仿宋" w:eastAsia="仿宋" w:hAnsi="仿宋" w:cs="仿宋" w:hint="eastAsia"/>
            <w:lang w:eastAsia="zh-CN"/>
          </w:rPr>
          <w:t>(一)、合规政策与程序</w:t>
        </w:r>
        <w:r>
          <w:tab/>
        </w:r>
        <w:r>
          <w:fldChar w:fldCharType="begin"/>
        </w:r>
        <w:r>
          <w:instrText xml:space="preserve"> PAGEREF _Toc15753 \h </w:instrText>
        </w:r>
        <w:r>
          <w:fldChar w:fldCharType="separate"/>
        </w:r>
        <w:r>
          <w:t>66</w:t>
        </w:r>
        <w:r>
          <w:fldChar w:fldCharType="end"/>
        </w:r>
      </w:hyperlink>
    </w:p>
    <w:p>
      <w:pPr>
        <w:pStyle w:val="TOC2"/>
        <w:tabs>
          <w:tab w:val="right" w:leader="dot" w:pos="8306"/>
        </w:tabs>
      </w:pPr>
      <w:hyperlink w:anchor="_Toc27079" w:history="1">
        <w:r>
          <w:rPr>
            <w:rFonts w:ascii="仿宋" w:eastAsia="仿宋" w:hAnsi="仿宋" w:cs="仿宋" w:hint="eastAsia"/>
            <w:lang w:eastAsia="zh-CN"/>
          </w:rPr>
          <w:t>(二)、伦理规范与培训</w:t>
        </w:r>
        <w:r>
          <w:tab/>
        </w:r>
        <w:r>
          <w:fldChar w:fldCharType="begin"/>
        </w:r>
        <w:r>
          <w:instrText xml:space="preserve"> PAGEREF _Toc27079 \h </w:instrText>
        </w:r>
        <w:r>
          <w:fldChar w:fldCharType="separate"/>
        </w:r>
        <w:r>
          <w:t>67</w:t>
        </w:r>
        <w:r>
          <w:fldChar w:fldCharType="end"/>
        </w:r>
      </w:hyperlink>
    </w:p>
    <w:p>
      <w:pPr>
        <w:pStyle w:val="TOC2"/>
        <w:tabs>
          <w:tab w:val="right" w:leader="dot" w:pos="8306"/>
        </w:tabs>
      </w:pPr>
      <w:hyperlink w:anchor="_Toc24662" w:history="1">
        <w:r>
          <w:rPr>
            <w:rFonts w:ascii="仿宋" w:eastAsia="仿宋" w:hAnsi="仿宋" w:cs="仿宋" w:hint="eastAsia"/>
            <w:lang w:eastAsia="zh-CN"/>
          </w:rPr>
          <w:t>(三)、合规风险评估</w:t>
        </w:r>
        <w:r>
          <w:tab/>
        </w:r>
        <w:r>
          <w:fldChar w:fldCharType="begin"/>
        </w:r>
        <w:r>
          <w:instrText xml:space="preserve"> PAGEREF _Toc24662 \h </w:instrText>
        </w:r>
        <w:r>
          <w:fldChar w:fldCharType="separate"/>
        </w:r>
        <w:r>
          <w:t>68</w:t>
        </w:r>
        <w:r>
          <w:fldChar w:fldCharType="end"/>
        </w:r>
      </w:hyperlink>
    </w:p>
    <w:p>
      <w:pPr>
        <w:pStyle w:val="TOC2"/>
        <w:tabs>
          <w:tab w:val="right" w:leader="dot" w:pos="8306"/>
        </w:tabs>
      </w:pPr>
      <w:hyperlink w:anchor="_Toc7619" w:history="1">
        <w:r>
          <w:rPr>
            <w:rFonts w:ascii="仿宋" w:eastAsia="仿宋" w:hAnsi="仿宋" w:cs="仿宋" w:hint="eastAsia"/>
            <w:lang w:eastAsia="zh-CN"/>
          </w:rPr>
          <w:t>(四)、合规监督与执行</w:t>
        </w:r>
        <w:r>
          <w:tab/>
        </w:r>
        <w:r>
          <w:fldChar w:fldCharType="begin"/>
        </w:r>
        <w:r>
          <w:instrText xml:space="preserve"> PAGEREF _Toc7619 \h </w:instrText>
        </w:r>
        <w:r>
          <w:fldChar w:fldCharType="separate"/>
        </w:r>
        <w:r>
          <w:t>70</w:t>
        </w:r>
        <w:r>
          <w:fldChar w:fldCharType="end"/>
        </w:r>
      </w:hyperlink>
    </w:p>
    <w:p>
      <w:pPr>
        <w:pStyle w:val="TOC1"/>
        <w:tabs>
          <w:tab w:val="right" w:leader="dot" w:pos="8306"/>
        </w:tabs>
      </w:pPr>
      <w:hyperlink w:anchor="_Toc2404" w:history="1">
        <w:r>
          <w:rPr>
            <w:rFonts w:ascii="仿宋" w:eastAsia="仿宋" w:hAnsi="仿宋" w:cs="仿宋" w:hint="eastAsia"/>
            <w:lang w:eastAsia="zh-CN"/>
          </w:rPr>
          <w:t>十五、合作与交流机制建立</w:t>
        </w:r>
        <w:r>
          <w:tab/>
        </w:r>
        <w:r>
          <w:fldChar w:fldCharType="begin"/>
        </w:r>
        <w:r>
          <w:instrText xml:space="preserve"> PAGEREF _Toc2404 \h </w:instrText>
        </w:r>
        <w:r>
          <w:fldChar w:fldCharType="separate"/>
        </w:r>
        <w:r>
          <w:t>70</w:t>
        </w:r>
        <w:r>
          <w:fldChar w:fldCharType="end"/>
        </w:r>
      </w:hyperlink>
    </w:p>
    <w:p>
      <w:pPr>
        <w:pStyle w:val="TOC2"/>
        <w:tabs>
          <w:tab w:val="right" w:leader="dot" w:pos="8306"/>
        </w:tabs>
      </w:pPr>
      <w:hyperlink w:anchor="_Toc1336" w:history="1">
        <w:r>
          <w:rPr>
            <w:rFonts w:ascii="仿宋" w:eastAsia="仿宋" w:hAnsi="仿宋" w:cs="仿宋" w:hint="eastAsia"/>
            <w:lang w:eastAsia="zh-CN"/>
          </w:rPr>
          <w:t>(一)、合作伙伴选择与合作方式</w:t>
        </w:r>
        <w:r>
          <w:tab/>
        </w:r>
        <w:r>
          <w:fldChar w:fldCharType="begin"/>
        </w:r>
        <w:r>
          <w:instrText xml:space="preserve"> PAGEREF _Toc1336 \h </w:instrText>
        </w:r>
        <w:r>
          <w:fldChar w:fldCharType="separate"/>
        </w:r>
        <w:r>
          <w:t>70</w:t>
        </w:r>
        <w:r>
          <w:fldChar w:fldCharType="end"/>
        </w:r>
      </w:hyperlink>
    </w:p>
    <w:p>
      <w:pPr>
        <w:pStyle w:val="TOC2"/>
        <w:tabs>
          <w:tab w:val="right" w:leader="dot" w:pos="8306"/>
        </w:tabs>
      </w:pPr>
      <w:hyperlink w:anchor="_Toc5700" w:history="1">
        <w:r>
          <w:rPr>
            <w:rFonts w:ascii="仿宋" w:eastAsia="仿宋" w:hAnsi="仿宋" w:cs="仿宋" w:hint="eastAsia"/>
            <w:lang w:eastAsia="zh-CN"/>
          </w:rPr>
          <w:t>(二)、交流与合作平台搭建</w:t>
        </w:r>
        <w:r>
          <w:tab/>
        </w:r>
        <w:r>
          <w:fldChar w:fldCharType="begin"/>
        </w:r>
        <w:r>
          <w:instrText xml:space="preserve"> PAGEREF _Toc5700 \h </w:instrText>
        </w:r>
        <w:r>
          <w:fldChar w:fldCharType="separate"/>
        </w:r>
        <w:r>
          <w:t>72</w:t>
        </w:r>
        <w:r>
          <w:fldChar w:fldCharType="end"/>
        </w:r>
      </w:hyperlink>
    </w:p>
    <w:p>
      <w:pPr>
        <w:pStyle w:val="TOC1"/>
        <w:tabs>
          <w:tab w:val="right" w:leader="dot" w:pos="8306"/>
        </w:tabs>
      </w:pPr>
      <w:hyperlink w:anchor="_Toc21372" w:history="1">
        <w:r>
          <w:rPr>
            <w:rFonts w:ascii="仿宋" w:eastAsia="仿宋" w:hAnsi="仿宋" w:cs="仿宋" w:hint="eastAsia"/>
            <w:lang w:eastAsia="zh-CN"/>
          </w:rPr>
          <w:t>十六、质量管理与控制</w:t>
        </w:r>
        <w:r>
          <w:tab/>
        </w:r>
        <w:r>
          <w:fldChar w:fldCharType="begin"/>
        </w:r>
        <w:r>
          <w:instrText xml:space="preserve"> PAGEREF _Toc21372 \h </w:instrText>
        </w:r>
        <w:r>
          <w:fldChar w:fldCharType="separate"/>
        </w:r>
        <w:r>
          <w:t>73</w:t>
        </w:r>
        <w:r>
          <w:fldChar w:fldCharType="end"/>
        </w:r>
      </w:hyperlink>
    </w:p>
    <w:p>
      <w:pPr>
        <w:pStyle w:val="TOC2"/>
        <w:tabs>
          <w:tab w:val="right" w:leader="dot" w:pos="8306"/>
        </w:tabs>
      </w:pPr>
      <w:hyperlink w:anchor="_Toc4336" w:history="1">
        <w:r>
          <w:rPr>
            <w:rFonts w:ascii="仿宋" w:eastAsia="仿宋" w:hAnsi="仿宋" w:cs="仿宋" w:hint="eastAsia"/>
            <w:lang w:eastAsia="zh-CN"/>
          </w:rPr>
          <w:t>(一)、质量管理体系建设</w:t>
        </w:r>
        <w:r>
          <w:tab/>
        </w:r>
        <w:r>
          <w:fldChar w:fldCharType="begin"/>
        </w:r>
        <w:r>
          <w:instrText xml:space="preserve"> PAGEREF _Toc4336 \h </w:instrText>
        </w:r>
        <w:r>
          <w:fldChar w:fldCharType="separate"/>
        </w:r>
        <w:r>
          <w:t>73</w:t>
        </w:r>
        <w:r>
          <w:fldChar w:fldCharType="end"/>
        </w:r>
      </w:hyperlink>
    </w:p>
    <w:p>
      <w:pPr>
        <w:pStyle w:val="TOC2"/>
        <w:tabs>
          <w:tab w:val="right" w:leader="dot" w:pos="8306"/>
        </w:tabs>
      </w:pPr>
      <w:hyperlink w:anchor="_Toc26285" w:history="1">
        <w:r>
          <w:rPr>
            <w:rFonts w:ascii="仿宋" w:eastAsia="仿宋" w:hAnsi="仿宋" w:cs="仿宋" w:hint="eastAsia"/>
            <w:lang w:eastAsia="zh-CN"/>
          </w:rPr>
          <w:t>(二)、质量控制措施</w:t>
        </w:r>
        <w:r>
          <w:tab/>
        </w:r>
        <w:r>
          <w:fldChar w:fldCharType="begin"/>
        </w:r>
        <w:r>
          <w:instrText xml:space="preserve"> PAGEREF _Toc26285 \h </w:instrText>
        </w:r>
        <w:r>
          <w:fldChar w:fldCharType="separate"/>
        </w:r>
        <w:r>
          <w:t>75</w:t>
        </w:r>
        <w:r>
          <w:fldChar w:fldCharType="end"/>
        </w:r>
      </w:hyperlink>
    </w:p>
    <w:p>
      <w:pPr>
        <w:pStyle w:val="TOC1"/>
        <w:tabs>
          <w:tab w:val="right" w:leader="dot" w:pos="8306"/>
        </w:tabs>
      </w:pPr>
      <w:hyperlink w:anchor="_Toc13017" w:history="1">
        <w:r>
          <w:rPr>
            <w:rFonts w:ascii="仿宋" w:eastAsia="仿宋" w:hAnsi="仿宋" w:cs="仿宋" w:hint="eastAsia"/>
            <w:lang w:eastAsia="zh-CN"/>
          </w:rPr>
          <w:t>十七、产业协同与集群发展</w:t>
        </w:r>
        <w:r>
          <w:tab/>
        </w:r>
        <w:r>
          <w:fldChar w:fldCharType="begin"/>
        </w:r>
        <w:r>
          <w:instrText xml:space="preserve"> PAGEREF _Toc13017 \h </w:instrText>
        </w:r>
        <w:r>
          <w:fldChar w:fldCharType="separate"/>
        </w:r>
        <w:r>
          <w:t>76</w:t>
        </w:r>
        <w:r>
          <w:fldChar w:fldCharType="end"/>
        </w:r>
      </w:hyperlink>
    </w:p>
    <w:p>
      <w:pPr>
        <w:pStyle w:val="TOC2"/>
        <w:tabs>
          <w:tab w:val="right" w:leader="dot" w:pos="8306"/>
        </w:tabs>
      </w:pPr>
      <w:hyperlink w:anchor="_Toc16161" w:history="1">
        <w:r>
          <w:rPr>
            <w:rFonts w:ascii="仿宋" w:eastAsia="仿宋" w:hAnsi="仿宋" w:cs="仿宋" w:hint="eastAsia"/>
            <w:lang w:eastAsia="zh-CN"/>
          </w:rPr>
          <w:t>(一)、产业协同机制建设</w:t>
        </w:r>
        <w:r>
          <w:tab/>
        </w:r>
        <w:r>
          <w:fldChar w:fldCharType="begin"/>
        </w:r>
        <w:r>
          <w:instrText xml:space="preserve"> PAGEREF _Toc16161 \h </w:instrText>
        </w:r>
        <w:r>
          <w:fldChar w:fldCharType="separate"/>
        </w:r>
        <w:r>
          <w:t>76</w:t>
        </w:r>
        <w:r>
          <w:fldChar w:fldCharType="end"/>
        </w:r>
      </w:hyperlink>
    </w:p>
    <w:p>
      <w:pPr>
        <w:pStyle w:val="TOC2"/>
        <w:tabs>
          <w:tab w:val="right" w:leader="dot" w:pos="8306"/>
        </w:tabs>
      </w:pPr>
      <w:hyperlink w:anchor="_Toc32021" w:history="1">
        <w:r>
          <w:rPr>
            <w:rFonts w:ascii="仿宋" w:eastAsia="仿宋" w:hAnsi="仿宋" w:cs="仿宋" w:hint="eastAsia"/>
            <w:lang w:eastAsia="zh-CN"/>
          </w:rPr>
          <w:t>(二)、产业集群培育与发展</w:t>
        </w:r>
        <w:r>
          <w:tab/>
        </w:r>
        <w:r>
          <w:fldChar w:fldCharType="begin"/>
        </w:r>
        <w:r>
          <w:instrText xml:space="preserve"> PAGEREF _Toc32021 \h </w:instrText>
        </w:r>
        <w:r>
          <w:fldChar w:fldCharType="separate"/>
        </w:r>
        <w:r>
          <w:t>77</w:t>
        </w:r>
        <w:r>
          <w:fldChar w:fldCharType="end"/>
        </w:r>
      </w:hyperlink>
    </w:p>
    <w:p>
      <w:pPr>
        <w:pStyle w:val="TOC1"/>
        <w:tabs>
          <w:tab w:val="right" w:leader="dot" w:pos="8306"/>
        </w:tabs>
      </w:pPr>
      <w:hyperlink w:anchor="_Toc15167" w:history="1">
        <w:r>
          <w:rPr>
            <w:rFonts w:ascii="仿宋" w:eastAsia="仿宋" w:hAnsi="仿宋" w:cs="仿宋" w:hint="eastAsia"/>
            <w:lang w:eastAsia="zh-CN"/>
          </w:rPr>
          <w:t>十八、成果转化与推广应用</w:t>
        </w:r>
        <w:r>
          <w:tab/>
        </w:r>
        <w:r>
          <w:fldChar w:fldCharType="begin"/>
        </w:r>
        <w:r>
          <w:instrText xml:space="preserve"> PAGEREF _Toc15167 \h </w:instrText>
        </w:r>
        <w:r>
          <w:fldChar w:fldCharType="separate"/>
        </w:r>
        <w:r>
          <w:t>78</w:t>
        </w:r>
        <w:r>
          <w:fldChar w:fldCharType="end"/>
        </w:r>
      </w:hyperlink>
    </w:p>
    <w:p>
      <w:pPr>
        <w:pStyle w:val="TOC2"/>
        <w:tabs>
          <w:tab w:val="right" w:leader="dot" w:pos="8306"/>
        </w:tabs>
      </w:pPr>
      <w:hyperlink w:anchor="_Toc30554" w:history="1">
        <w:r>
          <w:rPr>
            <w:rFonts w:ascii="仿宋" w:eastAsia="仿宋" w:hAnsi="仿宋" w:cs="仿宋" w:hint="eastAsia"/>
            <w:lang w:eastAsia="zh-CN"/>
          </w:rPr>
          <w:t>(一)、成果转化策略制定</w:t>
        </w:r>
        <w:r>
          <w:tab/>
        </w:r>
        <w:r>
          <w:fldChar w:fldCharType="begin"/>
        </w:r>
        <w:r>
          <w:instrText xml:space="preserve"> PAGEREF _Toc30554 \h </w:instrText>
        </w:r>
        <w:r>
          <w:fldChar w:fldCharType="separate"/>
        </w:r>
        <w:r>
          <w:t>78</w:t>
        </w:r>
        <w:r>
          <w:fldChar w:fldCharType="end"/>
        </w:r>
      </w:hyperlink>
    </w:p>
    <w:p>
      <w:pPr>
        <w:pStyle w:val="TOC2"/>
        <w:tabs>
          <w:tab w:val="right" w:leader="dot" w:pos="8306"/>
        </w:tabs>
      </w:pPr>
      <w:hyperlink w:anchor="_Toc818" w:history="1">
        <w:r>
          <w:rPr>
            <w:rFonts w:ascii="仿宋" w:eastAsia="仿宋" w:hAnsi="仿宋" w:cs="仿宋" w:hint="eastAsia"/>
            <w:lang w:eastAsia="zh-CN"/>
          </w:rPr>
          <w:t>(二)、成果推广应用方案</w:t>
        </w:r>
        <w:r>
          <w:tab/>
        </w:r>
        <w:r>
          <w:fldChar w:fldCharType="begin"/>
        </w:r>
        <w:r>
          <w:instrText xml:space="preserve"> PAGEREF _Toc818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1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血糖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血糖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血糖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血糖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血糖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血糖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34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为了融入当地社区，家用血糖仪项目需深入理解当地的文化特色和社会习俗。例如，项目在设计广告和市场推广活动时，应考虑使用当地语言和符合地方文化的表达方式。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7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为了确保家用血糖仪项目的成功并最大限度地减轻潜在的社会风险，详细的风险分析和具体的应对策略至关重要。以下是针对项目可能面临的具体社会风险及相应对策的分析：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风险描述：家用血糖仪项目可能遭遇社区抵制，尤其如果社区成员认为项目会破坏他们的生活环境或忽略他们的意见。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风险描述：家用血糖仪项目的商业实践可能与当地的文化和价值观存在冲突，导致社会紧张和文化冲突。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风险描述：家用血糖仪项目可能会增加对公共资源和基础设施的需求，给当地带来额外压力，例如在水资源、能源供应和交通系统方面。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风险描述：家用血糖仪项目可能会引起当地社会结构和动态的变化，例如改变社区的人口组成和社交模式。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风险描述：在家用血糖仪项目运营过程中，可能涉及大量个人和商业敏感信息，存在信息安全和隐私保护的风险。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96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12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家用血糖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https://d.book118.com/598044107127006026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FD8"/>
    <w:rsid w:val="00D55F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4410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2024-01-10T00:07:00Z</dcterms:created>
  <dcterms:modified xsi:type="dcterms:W3CDTF">2024-01-10T00:08:09Z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36DDDD63E77E4CEAA223C2C1F504CDE4_11</vt:lpwstr>
  </property>
  <property fmtid="{D5CDD505-2E9C-101B-9397-08002B2CF9AE}" pid="3" name="KSOProductBuildVer">
    <vt:lpwstr>2052-12.1.0.16120</vt:lpwstr>
  </property>
</Properties>
</file>