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塑料农项目构思建设方案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866" w:history="1">
        <w:r>
          <w:rPr>
            <w:rFonts w:ascii="仿宋" w:eastAsia="仿宋" w:hAnsi="仿宋" w:cs="仿宋" w:hint="eastAsia"/>
            <w:lang w:eastAsia="zh-CN"/>
          </w:rPr>
          <w:t>前言</w:t>
        </w:r>
        <w:r>
          <w:tab/>
        </w:r>
        <w:r>
          <w:fldChar w:fldCharType="begin"/>
        </w:r>
        <w:r>
          <w:instrText xml:space="preserve"> PAGEREF _Toc26866 \h </w:instrText>
        </w:r>
        <w:r>
          <w:fldChar w:fldCharType="separate"/>
        </w:r>
        <w:r>
          <w:t>4</w:t>
        </w:r>
        <w:r>
          <w:fldChar w:fldCharType="end"/>
        </w:r>
      </w:hyperlink>
    </w:p>
    <w:p>
      <w:pPr>
        <w:pStyle w:val="TOC1"/>
        <w:tabs>
          <w:tab w:val="right" w:leader="dot" w:pos="8306"/>
        </w:tabs>
      </w:pPr>
      <w:hyperlink w:anchor="_Toc19001" w:history="1">
        <w:r>
          <w:rPr>
            <w:rFonts w:ascii="仿宋" w:eastAsia="仿宋" w:hAnsi="仿宋" w:cs="仿宋" w:hint="eastAsia"/>
            <w:lang w:eastAsia="zh-CN"/>
          </w:rPr>
          <w:t>一、发展规划、产业政策和行业准入分析</w:t>
        </w:r>
        <w:r>
          <w:tab/>
        </w:r>
        <w:r>
          <w:fldChar w:fldCharType="begin"/>
        </w:r>
        <w:r>
          <w:instrText xml:space="preserve"> PAGEREF _Toc19001 \h </w:instrText>
        </w:r>
        <w:r>
          <w:fldChar w:fldCharType="separate"/>
        </w:r>
        <w:r>
          <w:t>4</w:t>
        </w:r>
        <w:r>
          <w:fldChar w:fldCharType="end"/>
        </w:r>
      </w:hyperlink>
    </w:p>
    <w:p>
      <w:pPr>
        <w:pStyle w:val="TOC2"/>
        <w:tabs>
          <w:tab w:val="right" w:leader="dot" w:pos="8306"/>
        </w:tabs>
      </w:pPr>
      <w:hyperlink w:anchor="_Toc125" w:history="1">
        <w:r>
          <w:rPr>
            <w:rFonts w:ascii="仿宋" w:eastAsia="仿宋" w:hAnsi="仿宋" w:cs="仿宋" w:hint="eastAsia"/>
            <w:lang w:eastAsia="zh-CN"/>
          </w:rPr>
          <w:t>(一)、发展规划分析</w:t>
        </w:r>
        <w:r>
          <w:tab/>
        </w:r>
        <w:r>
          <w:fldChar w:fldCharType="begin"/>
        </w:r>
        <w:r>
          <w:instrText xml:space="preserve"> PAGEREF _Toc125 \h </w:instrText>
        </w:r>
        <w:r>
          <w:fldChar w:fldCharType="separate"/>
        </w:r>
        <w:r>
          <w:t>4</w:t>
        </w:r>
        <w:r>
          <w:fldChar w:fldCharType="end"/>
        </w:r>
      </w:hyperlink>
    </w:p>
    <w:p>
      <w:pPr>
        <w:pStyle w:val="TOC2"/>
        <w:tabs>
          <w:tab w:val="right" w:leader="dot" w:pos="8306"/>
        </w:tabs>
      </w:pPr>
      <w:hyperlink w:anchor="_Toc15454" w:history="1">
        <w:r>
          <w:rPr>
            <w:rFonts w:ascii="仿宋" w:eastAsia="仿宋" w:hAnsi="仿宋" w:cs="仿宋" w:hint="eastAsia"/>
            <w:lang w:eastAsia="zh-CN"/>
          </w:rPr>
          <w:t>(二)、产业政策分析</w:t>
        </w:r>
        <w:r>
          <w:tab/>
        </w:r>
        <w:r>
          <w:fldChar w:fldCharType="begin"/>
        </w:r>
        <w:r>
          <w:instrText xml:space="preserve"> PAGEREF _Toc15454 \h </w:instrText>
        </w:r>
        <w:r>
          <w:fldChar w:fldCharType="separate"/>
        </w:r>
        <w:r>
          <w:t>6</w:t>
        </w:r>
        <w:r>
          <w:fldChar w:fldCharType="end"/>
        </w:r>
      </w:hyperlink>
    </w:p>
    <w:p>
      <w:pPr>
        <w:pStyle w:val="TOC2"/>
        <w:tabs>
          <w:tab w:val="right" w:leader="dot" w:pos="8306"/>
        </w:tabs>
      </w:pPr>
      <w:hyperlink w:anchor="_Toc26085" w:history="1">
        <w:r>
          <w:rPr>
            <w:rFonts w:ascii="仿宋" w:eastAsia="仿宋" w:hAnsi="仿宋" w:cs="仿宋" w:hint="eastAsia"/>
            <w:lang w:eastAsia="zh-CN"/>
          </w:rPr>
          <w:t>(三)、行业准入分析</w:t>
        </w:r>
        <w:r>
          <w:tab/>
        </w:r>
        <w:r>
          <w:fldChar w:fldCharType="begin"/>
        </w:r>
        <w:r>
          <w:instrText xml:space="preserve"> PAGEREF _Toc26085 \h </w:instrText>
        </w:r>
        <w:r>
          <w:fldChar w:fldCharType="separate"/>
        </w:r>
        <w:r>
          <w:t>7</w:t>
        </w:r>
        <w:r>
          <w:fldChar w:fldCharType="end"/>
        </w:r>
      </w:hyperlink>
    </w:p>
    <w:p>
      <w:pPr>
        <w:pStyle w:val="TOC1"/>
        <w:tabs>
          <w:tab w:val="right" w:leader="dot" w:pos="8306"/>
        </w:tabs>
      </w:pPr>
      <w:hyperlink w:anchor="_Toc9793" w:history="1">
        <w:r>
          <w:rPr>
            <w:rFonts w:ascii="仿宋" w:eastAsia="仿宋" w:hAnsi="仿宋" w:cs="仿宋" w:hint="eastAsia"/>
            <w:lang w:eastAsia="zh-CN"/>
          </w:rPr>
          <w:t>二、项目选址研究</w:t>
        </w:r>
        <w:r>
          <w:tab/>
        </w:r>
        <w:r>
          <w:fldChar w:fldCharType="begin"/>
        </w:r>
        <w:r>
          <w:instrText xml:space="preserve"> PAGEREF _Toc9793 \h </w:instrText>
        </w:r>
        <w:r>
          <w:fldChar w:fldCharType="separate"/>
        </w:r>
        <w:r>
          <w:t>8</w:t>
        </w:r>
        <w:r>
          <w:fldChar w:fldCharType="end"/>
        </w:r>
      </w:hyperlink>
    </w:p>
    <w:p>
      <w:pPr>
        <w:pStyle w:val="TOC2"/>
        <w:tabs>
          <w:tab w:val="right" w:leader="dot" w:pos="8306"/>
        </w:tabs>
      </w:pPr>
      <w:hyperlink w:anchor="_Toc28937" w:history="1">
        <w:r>
          <w:rPr>
            <w:rFonts w:ascii="仿宋" w:eastAsia="仿宋" w:hAnsi="仿宋" w:cs="仿宋" w:hint="eastAsia"/>
            <w:lang w:eastAsia="zh-CN"/>
          </w:rPr>
          <w:t>(一)、项目选址原则</w:t>
        </w:r>
        <w:r>
          <w:tab/>
        </w:r>
        <w:r>
          <w:fldChar w:fldCharType="begin"/>
        </w:r>
        <w:r>
          <w:instrText xml:space="preserve"> PAGEREF _Toc28937 \h </w:instrText>
        </w:r>
        <w:r>
          <w:fldChar w:fldCharType="separate"/>
        </w:r>
        <w:r>
          <w:t>8</w:t>
        </w:r>
        <w:r>
          <w:fldChar w:fldCharType="end"/>
        </w:r>
      </w:hyperlink>
    </w:p>
    <w:p>
      <w:pPr>
        <w:pStyle w:val="TOC2"/>
        <w:tabs>
          <w:tab w:val="right" w:leader="dot" w:pos="8306"/>
        </w:tabs>
      </w:pPr>
      <w:hyperlink w:anchor="_Toc25866" w:history="1">
        <w:r>
          <w:rPr>
            <w:rFonts w:ascii="仿宋" w:eastAsia="仿宋" w:hAnsi="仿宋" w:cs="仿宋" w:hint="eastAsia"/>
            <w:lang w:eastAsia="zh-CN"/>
          </w:rPr>
          <w:t>(二)、项目选址</w:t>
        </w:r>
        <w:r>
          <w:tab/>
        </w:r>
        <w:r>
          <w:fldChar w:fldCharType="begin"/>
        </w:r>
        <w:r>
          <w:instrText xml:space="preserve"> PAGEREF _Toc25866 \h </w:instrText>
        </w:r>
        <w:r>
          <w:fldChar w:fldCharType="separate"/>
        </w:r>
        <w:r>
          <w:t>12</w:t>
        </w:r>
        <w:r>
          <w:fldChar w:fldCharType="end"/>
        </w:r>
      </w:hyperlink>
    </w:p>
    <w:p>
      <w:pPr>
        <w:pStyle w:val="TOC2"/>
        <w:tabs>
          <w:tab w:val="right" w:leader="dot" w:pos="8306"/>
        </w:tabs>
      </w:pPr>
      <w:hyperlink w:anchor="_Toc25646" w:history="1">
        <w:r>
          <w:rPr>
            <w:rFonts w:ascii="仿宋" w:eastAsia="仿宋" w:hAnsi="仿宋" w:cs="仿宋" w:hint="eastAsia"/>
            <w:lang w:eastAsia="zh-CN"/>
          </w:rPr>
          <w:t>(三)、建设条件分析</w:t>
        </w:r>
        <w:r>
          <w:tab/>
        </w:r>
        <w:r>
          <w:fldChar w:fldCharType="begin"/>
        </w:r>
        <w:r>
          <w:instrText xml:space="preserve"> PAGEREF _Toc25646 \h </w:instrText>
        </w:r>
        <w:r>
          <w:fldChar w:fldCharType="separate"/>
        </w:r>
        <w:r>
          <w:t>14</w:t>
        </w:r>
        <w:r>
          <w:fldChar w:fldCharType="end"/>
        </w:r>
      </w:hyperlink>
    </w:p>
    <w:p>
      <w:pPr>
        <w:pStyle w:val="TOC2"/>
        <w:tabs>
          <w:tab w:val="right" w:leader="dot" w:pos="8306"/>
        </w:tabs>
      </w:pPr>
      <w:hyperlink w:anchor="_Toc3260" w:history="1">
        <w:r>
          <w:rPr>
            <w:rFonts w:ascii="仿宋" w:eastAsia="仿宋" w:hAnsi="仿宋" w:cs="仿宋" w:hint="eastAsia"/>
            <w:lang w:eastAsia="zh-CN"/>
          </w:rPr>
          <w:t>(四)、用地控制指标</w:t>
        </w:r>
        <w:r>
          <w:tab/>
        </w:r>
        <w:r>
          <w:fldChar w:fldCharType="begin"/>
        </w:r>
        <w:r>
          <w:instrText xml:space="preserve"> PAGEREF _Toc3260 \h </w:instrText>
        </w:r>
        <w:r>
          <w:fldChar w:fldCharType="separate"/>
        </w:r>
        <w:r>
          <w:t>15</w:t>
        </w:r>
        <w:r>
          <w:fldChar w:fldCharType="end"/>
        </w:r>
      </w:hyperlink>
    </w:p>
    <w:p>
      <w:pPr>
        <w:pStyle w:val="TOC2"/>
        <w:tabs>
          <w:tab w:val="right" w:leader="dot" w:pos="8306"/>
        </w:tabs>
      </w:pPr>
      <w:hyperlink w:anchor="_Toc15057" w:history="1">
        <w:r>
          <w:rPr>
            <w:rFonts w:ascii="仿宋" w:eastAsia="仿宋" w:hAnsi="仿宋" w:cs="仿宋" w:hint="eastAsia"/>
            <w:lang w:eastAsia="zh-CN"/>
          </w:rPr>
          <w:t>(五)、地总体要求</w:t>
        </w:r>
        <w:r>
          <w:tab/>
        </w:r>
        <w:r>
          <w:fldChar w:fldCharType="begin"/>
        </w:r>
        <w:r>
          <w:instrText xml:space="preserve"> PAGEREF _Toc15057 \h </w:instrText>
        </w:r>
        <w:r>
          <w:fldChar w:fldCharType="separate"/>
        </w:r>
        <w:r>
          <w:t>16</w:t>
        </w:r>
        <w:r>
          <w:fldChar w:fldCharType="end"/>
        </w:r>
      </w:hyperlink>
    </w:p>
    <w:p>
      <w:pPr>
        <w:pStyle w:val="TOC2"/>
        <w:tabs>
          <w:tab w:val="right" w:leader="dot" w:pos="8306"/>
        </w:tabs>
      </w:pPr>
      <w:hyperlink w:anchor="_Toc11332" w:history="1">
        <w:r>
          <w:rPr>
            <w:rFonts w:ascii="仿宋" w:eastAsia="仿宋" w:hAnsi="仿宋" w:cs="仿宋" w:hint="eastAsia"/>
            <w:lang w:eastAsia="zh-CN"/>
          </w:rPr>
          <w:t>(六)、节约用地措施</w:t>
        </w:r>
        <w:r>
          <w:tab/>
        </w:r>
        <w:r>
          <w:fldChar w:fldCharType="begin"/>
        </w:r>
        <w:r>
          <w:instrText xml:space="preserve"> PAGEREF _Toc11332 \h </w:instrText>
        </w:r>
        <w:r>
          <w:fldChar w:fldCharType="separate"/>
        </w:r>
        <w:r>
          <w:t>18</w:t>
        </w:r>
        <w:r>
          <w:fldChar w:fldCharType="end"/>
        </w:r>
      </w:hyperlink>
    </w:p>
    <w:p>
      <w:pPr>
        <w:pStyle w:val="TOC2"/>
        <w:tabs>
          <w:tab w:val="right" w:leader="dot" w:pos="8306"/>
        </w:tabs>
      </w:pPr>
      <w:hyperlink w:anchor="_Toc19466" w:history="1">
        <w:r>
          <w:rPr>
            <w:rFonts w:ascii="仿宋" w:eastAsia="仿宋" w:hAnsi="仿宋" w:cs="仿宋" w:hint="eastAsia"/>
            <w:lang w:eastAsia="zh-CN"/>
          </w:rPr>
          <w:t>(七)、选址综合评价</w:t>
        </w:r>
        <w:r>
          <w:tab/>
        </w:r>
        <w:r>
          <w:fldChar w:fldCharType="begin"/>
        </w:r>
        <w:r>
          <w:instrText xml:space="preserve"> PAGEREF _Toc19466 \h </w:instrText>
        </w:r>
        <w:r>
          <w:fldChar w:fldCharType="separate"/>
        </w:r>
        <w:r>
          <w:t>19</w:t>
        </w:r>
        <w:r>
          <w:fldChar w:fldCharType="end"/>
        </w:r>
      </w:hyperlink>
    </w:p>
    <w:p>
      <w:pPr>
        <w:pStyle w:val="TOC1"/>
        <w:tabs>
          <w:tab w:val="right" w:leader="dot" w:pos="8306"/>
        </w:tabs>
      </w:pPr>
      <w:hyperlink w:anchor="_Toc6857" w:history="1">
        <w:r>
          <w:rPr>
            <w:rFonts w:ascii="仿宋" w:eastAsia="仿宋" w:hAnsi="仿宋" w:cs="仿宋" w:hint="eastAsia"/>
            <w:lang w:eastAsia="zh-CN"/>
          </w:rPr>
          <w:t>三、资源开发及综合利用分析</w:t>
        </w:r>
        <w:r>
          <w:tab/>
        </w:r>
        <w:r>
          <w:fldChar w:fldCharType="begin"/>
        </w:r>
        <w:r>
          <w:instrText xml:space="preserve"> PAGEREF _Toc6857 \h </w:instrText>
        </w:r>
        <w:r>
          <w:fldChar w:fldCharType="separate"/>
        </w:r>
        <w:r>
          <w:t>20</w:t>
        </w:r>
        <w:r>
          <w:fldChar w:fldCharType="end"/>
        </w:r>
      </w:hyperlink>
    </w:p>
    <w:p>
      <w:pPr>
        <w:pStyle w:val="TOC2"/>
        <w:tabs>
          <w:tab w:val="right" w:leader="dot" w:pos="8306"/>
        </w:tabs>
      </w:pPr>
      <w:hyperlink w:anchor="_Toc17673" w:history="1">
        <w:r>
          <w:rPr>
            <w:rFonts w:ascii="仿宋" w:eastAsia="仿宋" w:hAnsi="仿宋" w:cs="仿宋" w:hint="eastAsia"/>
            <w:lang w:eastAsia="zh-CN"/>
          </w:rPr>
          <w:t>(一)、资源开发方案</w:t>
        </w:r>
        <w:r>
          <w:tab/>
        </w:r>
        <w:r>
          <w:fldChar w:fldCharType="begin"/>
        </w:r>
        <w:r>
          <w:instrText xml:space="preserve"> PAGEREF _Toc17673 \h </w:instrText>
        </w:r>
        <w:r>
          <w:fldChar w:fldCharType="separate"/>
        </w:r>
        <w:r>
          <w:t>20</w:t>
        </w:r>
        <w:r>
          <w:fldChar w:fldCharType="end"/>
        </w:r>
      </w:hyperlink>
    </w:p>
    <w:p>
      <w:pPr>
        <w:pStyle w:val="TOC2"/>
        <w:tabs>
          <w:tab w:val="right" w:leader="dot" w:pos="8306"/>
        </w:tabs>
      </w:pPr>
      <w:hyperlink w:anchor="_Toc24766" w:history="1">
        <w:r>
          <w:rPr>
            <w:rFonts w:ascii="仿宋" w:eastAsia="仿宋" w:hAnsi="仿宋" w:cs="仿宋" w:hint="eastAsia"/>
            <w:lang w:eastAsia="zh-CN"/>
          </w:rPr>
          <w:t>(二)、资源利用方案</w:t>
        </w:r>
        <w:r>
          <w:tab/>
        </w:r>
        <w:r>
          <w:fldChar w:fldCharType="begin"/>
        </w:r>
        <w:r>
          <w:instrText xml:space="preserve"> PAGEREF _Toc24766 \h </w:instrText>
        </w:r>
        <w:r>
          <w:fldChar w:fldCharType="separate"/>
        </w:r>
        <w:r>
          <w:t>21</w:t>
        </w:r>
        <w:r>
          <w:fldChar w:fldCharType="end"/>
        </w:r>
      </w:hyperlink>
    </w:p>
    <w:p>
      <w:pPr>
        <w:pStyle w:val="TOC2"/>
        <w:tabs>
          <w:tab w:val="right" w:leader="dot" w:pos="8306"/>
        </w:tabs>
      </w:pPr>
      <w:hyperlink w:anchor="_Toc25715" w:history="1">
        <w:r>
          <w:rPr>
            <w:rFonts w:ascii="仿宋" w:eastAsia="仿宋" w:hAnsi="仿宋" w:cs="仿宋" w:hint="eastAsia"/>
            <w:lang w:eastAsia="zh-CN"/>
          </w:rPr>
          <w:t>(三)、资源节约措施</w:t>
        </w:r>
        <w:r>
          <w:tab/>
        </w:r>
        <w:r>
          <w:fldChar w:fldCharType="begin"/>
        </w:r>
        <w:r>
          <w:instrText xml:space="preserve"> PAGEREF _Toc25715 \h </w:instrText>
        </w:r>
        <w:r>
          <w:fldChar w:fldCharType="separate"/>
        </w:r>
        <w:r>
          <w:t>22</w:t>
        </w:r>
        <w:r>
          <w:fldChar w:fldCharType="end"/>
        </w:r>
      </w:hyperlink>
    </w:p>
    <w:p>
      <w:pPr>
        <w:pStyle w:val="TOC1"/>
        <w:tabs>
          <w:tab w:val="right" w:leader="dot" w:pos="8306"/>
        </w:tabs>
      </w:pPr>
      <w:hyperlink w:anchor="_Toc8773" w:history="1">
        <w:r>
          <w:rPr>
            <w:rFonts w:ascii="仿宋" w:eastAsia="仿宋" w:hAnsi="仿宋" w:cs="仿宋" w:hint="eastAsia"/>
            <w:lang w:eastAsia="zh-CN"/>
          </w:rPr>
          <w:t>四、项目监理与质量保证</w:t>
        </w:r>
        <w:r>
          <w:tab/>
        </w:r>
        <w:r>
          <w:fldChar w:fldCharType="begin"/>
        </w:r>
        <w:r>
          <w:instrText xml:space="preserve"> PAGEREF _Toc8773 \h </w:instrText>
        </w:r>
        <w:r>
          <w:fldChar w:fldCharType="separate"/>
        </w:r>
        <w:r>
          <w:t>24</w:t>
        </w:r>
        <w:r>
          <w:fldChar w:fldCharType="end"/>
        </w:r>
      </w:hyperlink>
    </w:p>
    <w:p>
      <w:pPr>
        <w:pStyle w:val="TOC2"/>
        <w:tabs>
          <w:tab w:val="right" w:leader="dot" w:pos="8306"/>
        </w:tabs>
      </w:pPr>
      <w:hyperlink w:anchor="_Toc26025" w:history="1">
        <w:r>
          <w:rPr>
            <w:rFonts w:ascii="仿宋" w:eastAsia="仿宋" w:hAnsi="仿宋" w:cs="仿宋" w:hint="eastAsia"/>
            <w:lang w:eastAsia="zh-CN"/>
          </w:rPr>
          <w:t>(一)、监理体系构建</w:t>
        </w:r>
        <w:r>
          <w:tab/>
        </w:r>
        <w:r>
          <w:fldChar w:fldCharType="begin"/>
        </w:r>
        <w:r>
          <w:instrText xml:space="preserve"> PAGEREF _Toc26025 \h </w:instrText>
        </w:r>
        <w:r>
          <w:fldChar w:fldCharType="separate"/>
        </w:r>
        <w:r>
          <w:t>24</w:t>
        </w:r>
        <w:r>
          <w:fldChar w:fldCharType="end"/>
        </w:r>
      </w:hyperlink>
    </w:p>
    <w:p>
      <w:pPr>
        <w:pStyle w:val="TOC2"/>
        <w:tabs>
          <w:tab w:val="right" w:leader="dot" w:pos="8306"/>
        </w:tabs>
      </w:pPr>
      <w:hyperlink w:anchor="_Toc24034" w:history="1">
        <w:r>
          <w:rPr>
            <w:rFonts w:ascii="仿宋" w:eastAsia="仿宋" w:hAnsi="仿宋" w:cs="仿宋" w:hint="eastAsia"/>
            <w:lang w:eastAsia="zh-CN"/>
          </w:rPr>
          <w:t>(二)、质量保证体系实施</w:t>
        </w:r>
        <w:r>
          <w:tab/>
        </w:r>
        <w:r>
          <w:fldChar w:fldCharType="begin"/>
        </w:r>
        <w:r>
          <w:instrText xml:space="preserve"> PAGEREF _Toc24034 \h </w:instrText>
        </w:r>
        <w:r>
          <w:fldChar w:fldCharType="separate"/>
        </w:r>
        <w:r>
          <w:t>24</w:t>
        </w:r>
        <w:r>
          <w:fldChar w:fldCharType="end"/>
        </w:r>
      </w:hyperlink>
    </w:p>
    <w:p>
      <w:pPr>
        <w:pStyle w:val="TOC2"/>
        <w:tabs>
          <w:tab w:val="right" w:leader="dot" w:pos="8306"/>
        </w:tabs>
      </w:pPr>
      <w:hyperlink w:anchor="_Toc17211" w:history="1">
        <w:r>
          <w:rPr>
            <w:rFonts w:ascii="仿宋" w:eastAsia="仿宋" w:hAnsi="仿宋" w:cs="仿宋" w:hint="eastAsia"/>
            <w:lang w:eastAsia="zh-CN"/>
          </w:rPr>
          <w:t>(三)、监理与质量控制流程</w:t>
        </w:r>
        <w:r>
          <w:tab/>
        </w:r>
        <w:r>
          <w:fldChar w:fldCharType="begin"/>
        </w:r>
        <w:r>
          <w:instrText xml:space="preserve"> PAGEREF _Toc17211 \h </w:instrText>
        </w:r>
        <w:r>
          <w:fldChar w:fldCharType="separate"/>
        </w:r>
        <w:r>
          <w:t>25</w:t>
        </w:r>
        <w:r>
          <w:fldChar w:fldCharType="end"/>
        </w:r>
      </w:hyperlink>
    </w:p>
    <w:p>
      <w:pPr>
        <w:pStyle w:val="TOC1"/>
        <w:tabs>
          <w:tab w:val="right" w:leader="dot" w:pos="8306"/>
        </w:tabs>
      </w:pPr>
      <w:hyperlink w:anchor="_Toc10642" w:history="1">
        <w:r>
          <w:rPr>
            <w:rFonts w:ascii="仿宋" w:eastAsia="仿宋" w:hAnsi="仿宋" w:cs="仿宋" w:hint="eastAsia"/>
            <w:lang w:eastAsia="zh-CN"/>
          </w:rPr>
          <w:t>五、建设风险评估分析</w:t>
        </w:r>
        <w:r>
          <w:tab/>
        </w:r>
        <w:r>
          <w:fldChar w:fldCharType="begin"/>
        </w:r>
        <w:r>
          <w:instrText xml:space="preserve"> PAGEREF _Toc10642 \h </w:instrText>
        </w:r>
        <w:r>
          <w:fldChar w:fldCharType="separate"/>
        </w:r>
        <w:r>
          <w:t>26</w:t>
        </w:r>
        <w:r>
          <w:fldChar w:fldCharType="end"/>
        </w:r>
      </w:hyperlink>
    </w:p>
    <w:p>
      <w:pPr>
        <w:pStyle w:val="TOC2"/>
        <w:tabs>
          <w:tab w:val="right" w:leader="dot" w:pos="8306"/>
        </w:tabs>
      </w:pPr>
      <w:hyperlink w:anchor="_Toc29213" w:history="1">
        <w:r>
          <w:rPr>
            <w:rFonts w:ascii="仿宋" w:eastAsia="仿宋" w:hAnsi="仿宋" w:cs="仿宋" w:hint="eastAsia"/>
            <w:lang w:eastAsia="zh-CN"/>
          </w:rPr>
          <w:t>(一)、政策风险分析</w:t>
        </w:r>
        <w:r>
          <w:tab/>
        </w:r>
        <w:r>
          <w:fldChar w:fldCharType="begin"/>
        </w:r>
        <w:r>
          <w:instrText xml:space="preserve"> PAGEREF _Toc29213 \h </w:instrText>
        </w:r>
        <w:r>
          <w:fldChar w:fldCharType="separate"/>
        </w:r>
        <w:r>
          <w:t>26</w:t>
        </w:r>
        <w:r>
          <w:fldChar w:fldCharType="end"/>
        </w:r>
      </w:hyperlink>
    </w:p>
    <w:p>
      <w:pPr>
        <w:pStyle w:val="TOC2"/>
        <w:tabs>
          <w:tab w:val="right" w:leader="dot" w:pos="8306"/>
        </w:tabs>
      </w:pPr>
      <w:hyperlink w:anchor="_Toc10681" w:history="1">
        <w:r>
          <w:rPr>
            <w:rFonts w:ascii="仿宋" w:eastAsia="仿宋" w:hAnsi="仿宋" w:cs="仿宋" w:hint="eastAsia"/>
            <w:lang w:eastAsia="zh-CN"/>
          </w:rPr>
          <w:t>(二)、社会风险分析</w:t>
        </w:r>
        <w:r>
          <w:tab/>
        </w:r>
        <w:r>
          <w:fldChar w:fldCharType="begin"/>
        </w:r>
        <w:r>
          <w:instrText xml:space="preserve"> PAGEREF _Toc10681 \h </w:instrText>
        </w:r>
        <w:r>
          <w:fldChar w:fldCharType="separate"/>
        </w:r>
        <w:r>
          <w:t>27</w:t>
        </w:r>
        <w:r>
          <w:fldChar w:fldCharType="end"/>
        </w:r>
      </w:hyperlink>
    </w:p>
    <w:p>
      <w:pPr>
        <w:pStyle w:val="TOC2"/>
        <w:tabs>
          <w:tab w:val="right" w:leader="dot" w:pos="8306"/>
        </w:tabs>
      </w:pPr>
      <w:hyperlink w:anchor="_Toc856" w:history="1">
        <w:r>
          <w:rPr>
            <w:rFonts w:ascii="仿宋" w:eastAsia="仿宋" w:hAnsi="仿宋" w:cs="仿宋" w:hint="eastAsia"/>
            <w:lang w:eastAsia="zh-CN"/>
          </w:rPr>
          <w:t>(三)、市场风险分析</w:t>
        </w:r>
        <w:r>
          <w:tab/>
        </w:r>
        <w:r>
          <w:fldChar w:fldCharType="begin"/>
        </w:r>
        <w:r>
          <w:instrText xml:space="preserve"> PAGEREF _Toc856 \h </w:instrText>
        </w:r>
        <w:r>
          <w:fldChar w:fldCharType="separate"/>
        </w:r>
        <w:r>
          <w:t>28</w:t>
        </w:r>
        <w:r>
          <w:fldChar w:fldCharType="end"/>
        </w:r>
      </w:hyperlink>
    </w:p>
    <w:p>
      <w:pPr>
        <w:pStyle w:val="TOC2"/>
        <w:tabs>
          <w:tab w:val="right" w:leader="dot" w:pos="8306"/>
        </w:tabs>
      </w:pPr>
      <w:hyperlink w:anchor="_Toc6294" w:history="1">
        <w:r>
          <w:rPr>
            <w:rFonts w:ascii="仿宋" w:eastAsia="仿宋" w:hAnsi="仿宋" w:cs="仿宋" w:hint="eastAsia"/>
            <w:lang w:eastAsia="zh-CN"/>
          </w:rPr>
          <w:t>(四)、资金风险分析</w:t>
        </w:r>
        <w:r>
          <w:tab/>
        </w:r>
        <w:r>
          <w:fldChar w:fldCharType="begin"/>
        </w:r>
        <w:r>
          <w:instrText xml:space="preserve"> PAGEREF _Toc6294 \h </w:instrText>
        </w:r>
        <w:r>
          <w:fldChar w:fldCharType="separate"/>
        </w:r>
        <w:r>
          <w:t>29</w:t>
        </w:r>
        <w:r>
          <w:fldChar w:fldCharType="end"/>
        </w:r>
      </w:hyperlink>
    </w:p>
    <w:p>
      <w:pPr>
        <w:pStyle w:val="TOC2"/>
        <w:tabs>
          <w:tab w:val="right" w:leader="dot" w:pos="8306"/>
        </w:tabs>
      </w:pPr>
      <w:hyperlink w:anchor="_Toc18494" w:history="1">
        <w:r>
          <w:rPr>
            <w:rFonts w:ascii="仿宋" w:eastAsia="仿宋" w:hAnsi="仿宋" w:cs="仿宋" w:hint="eastAsia"/>
            <w:lang w:eastAsia="zh-CN"/>
          </w:rPr>
          <w:t>(五)、技术风险分析</w:t>
        </w:r>
        <w:r>
          <w:tab/>
        </w:r>
        <w:r>
          <w:fldChar w:fldCharType="begin"/>
        </w:r>
        <w:r>
          <w:instrText xml:space="preserve"> PAGEREF _Toc18494 \h </w:instrText>
        </w:r>
        <w:r>
          <w:fldChar w:fldCharType="separate"/>
        </w:r>
        <w:r>
          <w:t>30</w:t>
        </w:r>
        <w:r>
          <w:fldChar w:fldCharType="end"/>
        </w:r>
      </w:hyperlink>
    </w:p>
    <w:p>
      <w:pPr>
        <w:pStyle w:val="TOC2"/>
        <w:tabs>
          <w:tab w:val="right" w:leader="dot" w:pos="8306"/>
        </w:tabs>
      </w:pPr>
      <w:hyperlink w:anchor="_Toc10764" w:history="1">
        <w:r>
          <w:rPr>
            <w:rFonts w:ascii="仿宋" w:eastAsia="仿宋" w:hAnsi="仿宋" w:cs="仿宋" w:hint="eastAsia"/>
            <w:lang w:eastAsia="zh-CN"/>
          </w:rPr>
          <w:t>(六)、财务风险分析</w:t>
        </w:r>
        <w:r>
          <w:tab/>
        </w:r>
        <w:r>
          <w:fldChar w:fldCharType="begin"/>
        </w:r>
        <w:r>
          <w:instrText xml:space="preserve"> PAGEREF _Toc10764 \h </w:instrText>
        </w:r>
        <w:r>
          <w:fldChar w:fldCharType="separate"/>
        </w:r>
        <w:r>
          <w:t>32</w:t>
        </w:r>
        <w:r>
          <w:fldChar w:fldCharType="end"/>
        </w:r>
      </w:hyperlink>
    </w:p>
    <w:p>
      <w:pPr>
        <w:pStyle w:val="TOC2"/>
        <w:tabs>
          <w:tab w:val="right" w:leader="dot" w:pos="8306"/>
        </w:tabs>
      </w:pPr>
      <w:hyperlink w:anchor="_Toc13695" w:history="1">
        <w:r>
          <w:rPr>
            <w:rFonts w:ascii="仿宋" w:eastAsia="仿宋" w:hAnsi="仿宋" w:cs="仿宋" w:hint="eastAsia"/>
            <w:lang w:eastAsia="zh-CN"/>
          </w:rPr>
          <w:t>(七)、管理风险分析</w:t>
        </w:r>
        <w:r>
          <w:tab/>
        </w:r>
        <w:r>
          <w:fldChar w:fldCharType="begin"/>
        </w:r>
        <w:r>
          <w:instrText xml:space="preserve"> PAGEREF _Toc13695 \h </w:instrText>
        </w:r>
        <w:r>
          <w:fldChar w:fldCharType="separate"/>
        </w:r>
        <w:r>
          <w:t>33</w:t>
        </w:r>
        <w:r>
          <w:fldChar w:fldCharType="end"/>
        </w:r>
      </w:hyperlink>
    </w:p>
    <w:p>
      <w:pPr>
        <w:pStyle w:val="TOC2"/>
        <w:tabs>
          <w:tab w:val="right" w:leader="dot" w:pos="8306"/>
        </w:tabs>
      </w:pPr>
      <w:hyperlink w:anchor="_Toc14086" w:history="1">
        <w:r>
          <w:rPr>
            <w:rFonts w:ascii="仿宋" w:eastAsia="仿宋" w:hAnsi="仿宋" w:cs="仿宋" w:hint="eastAsia"/>
            <w:lang w:eastAsia="zh-CN"/>
          </w:rPr>
          <w:t>(八)、其它风险分析</w:t>
        </w:r>
        <w:r>
          <w:tab/>
        </w:r>
        <w:r>
          <w:fldChar w:fldCharType="begin"/>
        </w:r>
        <w:r>
          <w:instrText xml:space="preserve"> PAGEREF _Toc14086 \h </w:instrText>
        </w:r>
        <w:r>
          <w:fldChar w:fldCharType="separate"/>
        </w:r>
        <w:r>
          <w:t>35</w:t>
        </w:r>
        <w:r>
          <w:fldChar w:fldCharType="end"/>
        </w:r>
      </w:hyperlink>
    </w:p>
    <w:p>
      <w:pPr>
        <w:pStyle w:val="TOC2"/>
        <w:tabs>
          <w:tab w:val="right" w:leader="dot" w:pos="8306"/>
        </w:tabs>
      </w:pPr>
      <w:hyperlink w:anchor="_Toc25474" w:history="1">
        <w:r>
          <w:rPr>
            <w:rFonts w:ascii="仿宋" w:eastAsia="仿宋" w:hAnsi="仿宋" w:cs="仿宋" w:hint="eastAsia"/>
            <w:lang w:eastAsia="zh-CN"/>
          </w:rPr>
          <w:t>(九)、社会影响评估</w:t>
        </w:r>
        <w:r>
          <w:tab/>
        </w:r>
        <w:r>
          <w:fldChar w:fldCharType="begin"/>
        </w:r>
        <w:r>
          <w:instrText xml:space="preserve"> PAGEREF _Toc25474 \h </w:instrText>
        </w:r>
        <w:r>
          <w:fldChar w:fldCharType="separate"/>
        </w:r>
        <w:r>
          <w:t>36</w:t>
        </w:r>
        <w:r>
          <w:fldChar w:fldCharType="end"/>
        </w:r>
      </w:hyperlink>
    </w:p>
    <w:p>
      <w:pPr>
        <w:pStyle w:val="TOC1"/>
        <w:tabs>
          <w:tab w:val="right" w:leader="dot" w:pos="8306"/>
        </w:tabs>
      </w:pPr>
      <w:hyperlink w:anchor="_Toc13513" w:history="1">
        <w:r>
          <w:rPr>
            <w:rFonts w:ascii="仿宋" w:eastAsia="仿宋" w:hAnsi="仿宋" w:cs="仿宋" w:hint="eastAsia"/>
            <w:lang w:eastAsia="zh-CN"/>
          </w:rPr>
          <w:t>六、财务管理与成本控制</w:t>
        </w:r>
        <w:r>
          <w:tab/>
        </w:r>
        <w:r>
          <w:fldChar w:fldCharType="begin"/>
        </w:r>
        <w:r>
          <w:instrText xml:space="preserve"> PAGEREF _Toc13513 \h </w:instrText>
        </w:r>
        <w:r>
          <w:fldChar w:fldCharType="separate"/>
        </w:r>
        <w:r>
          <w:t>38</w:t>
        </w:r>
        <w:r>
          <w:fldChar w:fldCharType="end"/>
        </w:r>
      </w:hyperlink>
    </w:p>
    <w:p>
      <w:pPr>
        <w:pStyle w:val="TOC2"/>
        <w:tabs>
          <w:tab w:val="right" w:leader="dot" w:pos="8306"/>
        </w:tabs>
      </w:pPr>
      <w:hyperlink w:anchor="_Toc16116" w:history="1">
        <w:r>
          <w:rPr>
            <w:rFonts w:ascii="仿宋" w:eastAsia="仿宋" w:hAnsi="仿宋" w:cs="仿宋" w:hint="eastAsia"/>
            <w:lang w:eastAsia="zh-CN"/>
          </w:rPr>
          <w:t>(一)、财务管理体系建设</w:t>
        </w:r>
        <w:r>
          <w:tab/>
        </w:r>
        <w:r>
          <w:fldChar w:fldCharType="begin"/>
        </w:r>
        <w:r>
          <w:instrText xml:space="preserve"> PAGEREF _Toc16116 \h </w:instrText>
        </w:r>
        <w:r>
          <w:fldChar w:fldCharType="separate"/>
        </w:r>
        <w:r>
          <w:t>38</w:t>
        </w:r>
        <w:r>
          <w:fldChar w:fldCharType="end"/>
        </w:r>
      </w:hyperlink>
    </w:p>
    <w:p>
      <w:pPr>
        <w:pStyle w:val="TOC2"/>
        <w:tabs>
          <w:tab w:val="right" w:leader="dot" w:pos="8306"/>
        </w:tabs>
      </w:pPr>
      <w:hyperlink w:anchor="_Toc24548" w:history="1">
        <w:r>
          <w:rPr>
            <w:rFonts w:ascii="仿宋" w:eastAsia="仿宋" w:hAnsi="仿宋" w:cs="仿宋" w:hint="eastAsia"/>
            <w:lang w:eastAsia="zh-CN"/>
          </w:rPr>
          <w:t>(二)、成本控制措施</w:t>
        </w:r>
        <w:r>
          <w:tab/>
        </w:r>
        <w:r>
          <w:fldChar w:fldCharType="begin"/>
        </w:r>
        <w:r>
          <w:instrText xml:space="preserve"> PAGEREF _Toc24548 \h </w:instrText>
        </w:r>
        <w:r>
          <w:fldChar w:fldCharType="separate"/>
        </w:r>
        <w:r>
          <w:t>39</w:t>
        </w:r>
        <w:r>
          <w:fldChar w:fldCharType="end"/>
        </w:r>
      </w:hyperlink>
    </w:p>
    <w:p>
      <w:pPr>
        <w:pStyle w:val="TOC1"/>
        <w:tabs>
          <w:tab w:val="right" w:leader="dot" w:pos="8306"/>
        </w:tabs>
      </w:pPr>
      <w:hyperlink w:anchor="_Toc21103" w:history="1">
        <w:r>
          <w:rPr>
            <w:rFonts w:ascii="仿宋" w:eastAsia="仿宋" w:hAnsi="仿宋" w:cs="仿宋" w:hint="eastAsia"/>
            <w:lang w:eastAsia="zh-CN"/>
          </w:rPr>
          <w:t>七、安全与应急管理</w:t>
        </w:r>
        <w:r>
          <w:tab/>
        </w:r>
        <w:r>
          <w:fldChar w:fldCharType="begin"/>
        </w:r>
        <w:r>
          <w:instrText xml:space="preserve"> PAGEREF _Toc21103 \h </w:instrText>
        </w:r>
        <w:r>
          <w:fldChar w:fldCharType="separate"/>
        </w:r>
        <w:r>
          <w:t>41</w:t>
        </w:r>
        <w:r>
          <w:fldChar w:fldCharType="end"/>
        </w:r>
      </w:hyperlink>
    </w:p>
    <w:p>
      <w:pPr>
        <w:pStyle w:val="TOC2"/>
        <w:tabs>
          <w:tab w:val="right" w:leader="dot" w:pos="8306"/>
        </w:tabs>
      </w:pPr>
      <w:hyperlink w:anchor="_Toc32679" w:history="1">
        <w:r>
          <w:rPr>
            <w:rFonts w:ascii="仿宋" w:eastAsia="仿宋" w:hAnsi="仿宋" w:cs="仿宋" w:hint="eastAsia"/>
            <w:lang w:eastAsia="zh-CN"/>
          </w:rPr>
          <w:t>(一)、安全生产管理</w:t>
        </w:r>
        <w:r>
          <w:tab/>
        </w:r>
        <w:r>
          <w:fldChar w:fldCharType="begin"/>
        </w:r>
        <w:r>
          <w:instrText xml:space="preserve"> PAGEREF _Toc32679 \h </w:instrText>
        </w:r>
        <w:r>
          <w:fldChar w:fldCharType="separate"/>
        </w:r>
        <w:r>
          <w:t>41</w:t>
        </w:r>
        <w:r>
          <w:fldChar w:fldCharType="end"/>
        </w:r>
      </w:hyperlink>
    </w:p>
    <w:p>
      <w:pPr>
        <w:pStyle w:val="TOC2"/>
        <w:tabs>
          <w:tab w:val="right" w:leader="dot" w:pos="8306"/>
        </w:tabs>
      </w:pPr>
      <w:hyperlink w:anchor="_Toc6816" w:history="1">
        <w:r>
          <w:rPr>
            <w:rFonts w:ascii="仿宋" w:eastAsia="仿宋" w:hAnsi="仿宋" w:cs="仿宋" w:hint="eastAsia"/>
            <w:lang w:eastAsia="zh-CN"/>
          </w:rPr>
          <w:t>(二)、应急预案与响应</w:t>
        </w:r>
        <w:r>
          <w:tab/>
        </w:r>
        <w:r>
          <w:fldChar w:fldCharType="begin"/>
        </w:r>
        <w:r>
          <w:instrText xml:space="preserve"> PAGEREF _Toc6816 \h </w:instrText>
        </w:r>
        <w:r>
          <w:fldChar w:fldCharType="separate"/>
        </w:r>
        <w:r>
          <w:t>42</w:t>
        </w:r>
        <w:r>
          <w:fldChar w:fldCharType="end"/>
        </w:r>
      </w:hyperlink>
    </w:p>
    <w:p>
      <w:pPr>
        <w:pStyle w:val="TOC1"/>
        <w:tabs>
          <w:tab w:val="right" w:leader="dot" w:pos="8306"/>
        </w:tabs>
      </w:pPr>
      <w:hyperlink w:anchor="_Toc3654" w:history="1">
        <w:r>
          <w:rPr>
            <w:rFonts w:ascii="仿宋" w:eastAsia="仿宋" w:hAnsi="仿宋" w:cs="仿宋" w:hint="eastAsia"/>
            <w:lang w:eastAsia="zh-CN"/>
          </w:rPr>
          <w:t>八、项目实施与管理方案</w:t>
        </w:r>
        <w:r>
          <w:tab/>
        </w:r>
        <w:r>
          <w:fldChar w:fldCharType="begin"/>
        </w:r>
        <w:r>
          <w:instrText xml:space="preserve"> PAGEREF _Toc3654 \h </w:instrText>
        </w:r>
        <w:r>
          <w:fldChar w:fldCharType="separate"/>
        </w:r>
        <w:r>
          <w:t>44</w:t>
        </w:r>
        <w:r>
          <w:fldChar w:fldCharType="end"/>
        </w:r>
      </w:hyperlink>
    </w:p>
    <w:p>
      <w:pPr>
        <w:pStyle w:val="TOC2"/>
        <w:tabs>
          <w:tab w:val="right" w:leader="dot" w:pos="8306"/>
        </w:tabs>
      </w:pPr>
      <w:hyperlink w:anchor="_Toc8278" w:history="1">
        <w:r>
          <w:rPr>
            <w:rFonts w:ascii="仿宋" w:eastAsia="仿宋" w:hAnsi="仿宋" w:cs="仿宋" w:hint="eastAsia"/>
            <w:lang w:eastAsia="zh-CN"/>
          </w:rPr>
          <w:t>(一)、项目实施计划</w:t>
        </w:r>
        <w:r>
          <w:tab/>
        </w:r>
        <w:r>
          <w:fldChar w:fldCharType="begin"/>
        </w:r>
        <w:r>
          <w:instrText xml:space="preserve"> PAGEREF _Toc8278 \h </w:instrText>
        </w:r>
        <w:r>
          <w:fldChar w:fldCharType="separate"/>
        </w:r>
        <w:r>
          <w:t>44</w:t>
        </w:r>
        <w:r>
          <w:fldChar w:fldCharType="end"/>
        </w:r>
      </w:hyperlink>
    </w:p>
    <w:p>
      <w:pPr>
        <w:pStyle w:val="TOC2"/>
        <w:tabs>
          <w:tab w:val="right" w:leader="dot" w:pos="8306"/>
        </w:tabs>
      </w:pPr>
      <w:hyperlink w:anchor="_Toc13069" w:history="1">
        <w:r>
          <w:rPr>
            <w:rFonts w:ascii="仿宋" w:eastAsia="仿宋" w:hAnsi="仿宋" w:cs="仿宋" w:hint="eastAsia"/>
            <w:lang w:eastAsia="zh-CN"/>
          </w:rPr>
          <w:t>(二)、项目组织机构与职责</w:t>
        </w:r>
        <w:r>
          <w:tab/>
        </w:r>
        <w:r>
          <w:fldChar w:fldCharType="begin"/>
        </w:r>
        <w:r>
          <w:instrText xml:space="preserve"> PAGEREF _Toc13069 \h </w:instrText>
        </w:r>
        <w:r>
          <w:fldChar w:fldCharType="separate"/>
        </w:r>
        <w:r>
          <w:t>45</w:t>
        </w:r>
        <w:r>
          <w:fldChar w:fldCharType="end"/>
        </w:r>
      </w:hyperlink>
    </w:p>
    <w:p>
      <w:pPr>
        <w:pStyle w:val="TOC2"/>
        <w:tabs>
          <w:tab w:val="right" w:leader="dot" w:pos="8306"/>
        </w:tabs>
      </w:pPr>
      <w:hyperlink w:anchor="_Toc12388" w:history="1">
        <w:r>
          <w:rPr>
            <w:rFonts w:ascii="仿宋" w:eastAsia="仿宋" w:hAnsi="仿宋" w:cs="仿宋" w:hint="eastAsia"/>
            <w:lang w:eastAsia="zh-CN"/>
          </w:rPr>
          <w:t>(三)、项目管理与监控体系</w:t>
        </w:r>
        <w:r>
          <w:tab/>
        </w:r>
        <w:r>
          <w:fldChar w:fldCharType="begin"/>
        </w:r>
        <w:r>
          <w:instrText xml:space="preserve"> PAGEREF _Toc12388 \h </w:instrText>
        </w:r>
        <w:r>
          <w:fldChar w:fldCharType="separate"/>
        </w:r>
        <w:r>
          <w:t>48</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074" w:history="1">
        <w:r>
          <w:rPr>
            <w:rFonts w:ascii="仿宋" w:eastAsia="仿宋" w:hAnsi="仿宋" w:cs="仿宋" w:hint="eastAsia"/>
            <w:lang w:eastAsia="zh-CN"/>
          </w:rPr>
          <w:t>九、项目进度计划</w:t>
        </w:r>
        <w:r>
          <w:tab/>
        </w:r>
        <w:r>
          <w:fldChar w:fldCharType="begin"/>
        </w:r>
        <w:r>
          <w:instrText xml:space="preserve"> PAGEREF _Toc10074 \h </w:instrText>
        </w:r>
        <w:r>
          <w:fldChar w:fldCharType="separate"/>
        </w:r>
        <w:r>
          <w:t>50</w:t>
        </w:r>
        <w:r>
          <w:fldChar w:fldCharType="end"/>
        </w:r>
      </w:hyperlink>
    </w:p>
    <w:p>
      <w:pPr>
        <w:pStyle w:val="TOC2"/>
        <w:tabs>
          <w:tab w:val="right" w:leader="dot" w:pos="8306"/>
        </w:tabs>
      </w:pPr>
      <w:hyperlink w:anchor="_Toc1853" w:history="1">
        <w:r>
          <w:rPr>
            <w:rFonts w:ascii="仿宋" w:eastAsia="仿宋" w:hAnsi="仿宋" w:cs="仿宋" w:hint="eastAsia"/>
            <w:lang w:eastAsia="zh-CN"/>
          </w:rPr>
          <w:t>(一)、建设周期</w:t>
        </w:r>
        <w:r>
          <w:tab/>
        </w:r>
        <w:r>
          <w:fldChar w:fldCharType="begin"/>
        </w:r>
        <w:r>
          <w:instrText xml:space="preserve"> PAGEREF _Toc1853 \h </w:instrText>
        </w:r>
        <w:r>
          <w:fldChar w:fldCharType="separate"/>
        </w:r>
        <w:r>
          <w:t>50</w:t>
        </w:r>
        <w:r>
          <w:fldChar w:fldCharType="end"/>
        </w:r>
      </w:hyperlink>
    </w:p>
    <w:p>
      <w:pPr>
        <w:pStyle w:val="TOC2"/>
        <w:tabs>
          <w:tab w:val="right" w:leader="dot" w:pos="8306"/>
        </w:tabs>
      </w:pPr>
      <w:hyperlink w:anchor="_Toc9265" w:history="1">
        <w:r>
          <w:rPr>
            <w:rFonts w:ascii="仿宋" w:eastAsia="仿宋" w:hAnsi="仿宋" w:cs="仿宋" w:hint="eastAsia"/>
            <w:lang w:eastAsia="zh-CN"/>
          </w:rPr>
          <w:t>(二)、建设进度</w:t>
        </w:r>
        <w:r>
          <w:tab/>
        </w:r>
        <w:r>
          <w:fldChar w:fldCharType="begin"/>
        </w:r>
        <w:r>
          <w:instrText xml:space="preserve"> PAGEREF _Toc9265 \h </w:instrText>
        </w:r>
        <w:r>
          <w:fldChar w:fldCharType="separate"/>
        </w:r>
        <w:r>
          <w:t>50</w:t>
        </w:r>
        <w:r>
          <w:fldChar w:fldCharType="end"/>
        </w:r>
      </w:hyperlink>
    </w:p>
    <w:p>
      <w:pPr>
        <w:pStyle w:val="TOC2"/>
        <w:tabs>
          <w:tab w:val="right" w:leader="dot" w:pos="8306"/>
        </w:tabs>
      </w:pPr>
      <w:hyperlink w:anchor="_Toc13997" w:history="1">
        <w:r>
          <w:rPr>
            <w:rFonts w:ascii="仿宋" w:eastAsia="仿宋" w:hAnsi="仿宋" w:cs="仿宋" w:hint="eastAsia"/>
            <w:lang w:eastAsia="zh-CN"/>
          </w:rPr>
          <w:t>(三)、进度安排注意事项</w:t>
        </w:r>
        <w:r>
          <w:tab/>
        </w:r>
        <w:r>
          <w:fldChar w:fldCharType="begin"/>
        </w:r>
        <w:r>
          <w:instrText xml:space="preserve"> PAGEREF _Toc13997 \h </w:instrText>
        </w:r>
        <w:r>
          <w:fldChar w:fldCharType="separate"/>
        </w:r>
        <w:r>
          <w:t>51</w:t>
        </w:r>
        <w:r>
          <w:fldChar w:fldCharType="end"/>
        </w:r>
      </w:hyperlink>
    </w:p>
    <w:p>
      <w:pPr>
        <w:pStyle w:val="TOC2"/>
        <w:tabs>
          <w:tab w:val="right" w:leader="dot" w:pos="8306"/>
        </w:tabs>
      </w:pPr>
      <w:hyperlink w:anchor="_Toc9639" w:history="1">
        <w:r>
          <w:rPr>
            <w:rFonts w:ascii="仿宋" w:eastAsia="仿宋" w:hAnsi="仿宋" w:cs="仿宋" w:hint="eastAsia"/>
            <w:lang w:eastAsia="zh-CN"/>
          </w:rPr>
          <w:t>(四)、人力资源配置</w:t>
        </w:r>
        <w:r>
          <w:tab/>
        </w:r>
        <w:r>
          <w:fldChar w:fldCharType="begin"/>
        </w:r>
        <w:r>
          <w:instrText xml:space="preserve"> PAGEREF _Toc9639 \h </w:instrText>
        </w:r>
        <w:r>
          <w:fldChar w:fldCharType="separate"/>
        </w:r>
        <w:r>
          <w:t>52</w:t>
        </w:r>
        <w:r>
          <w:fldChar w:fldCharType="end"/>
        </w:r>
      </w:hyperlink>
    </w:p>
    <w:p>
      <w:pPr>
        <w:pStyle w:val="TOC2"/>
        <w:tabs>
          <w:tab w:val="right" w:leader="dot" w:pos="8306"/>
        </w:tabs>
      </w:pPr>
      <w:hyperlink w:anchor="_Toc32285" w:history="1">
        <w:r>
          <w:rPr>
            <w:rFonts w:ascii="仿宋" w:eastAsia="仿宋" w:hAnsi="仿宋" w:cs="仿宋" w:hint="eastAsia"/>
            <w:lang w:eastAsia="zh-CN"/>
          </w:rPr>
          <w:t>(五)、员工培训</w:t>
        </w:r>
        <w:r>
          <w:tab/>
        </w:r>
        <w:r>
          <w:fldChar w:fldCharType="begin"/>
        </w:r>
        <w:r>
          <w:instrText xml:space="preserve"> PAGEREF _Toc32285 \h </w:instrText>
        </w:r>
        <w:r>
          <w:fldChar w:fldCharType="separate"/>
        </w:r>
        <w:r>
          <w:t>54</w:t>
        </w:r>
        <w:r>
          <w:fldChar w:fldCharType="end"/>
        </w:r>
      </w:hyperlink>
    </w:p>
    <w:p>
      <w:pPr>
        <w:pStyle w:val="TOC2"/>
        <w:tabs>
          <w:tab w:val="right" w:leader="dot" w:pos="8306"/>
        </w:tabs>
      </w:pPr>
      <w:hyperlink w:anchor="_Toc31357" w:history="1">
        <w:r>
          <w:rPr>
            <w:rFonts w:ascii="仿宋" w:eastAsia="仿宋" w:hAnsi="仿宋" w:cs="仿宋" w:hint="eastAsia"/>
            <w:lang w:eastAsia="zh-CN"/>
          </w:rPr>
          <w:t>(六)、项目实施保障</w:t>
        </w:r>
        <w:r>
          <w:tab/>
        </w:r>
        <w:r>
          <w:fldChar w:fldCharType="begin"/>
        </w:r>
        <w:r>
          <w:instrText xml:space="preserve"> PAGEREF _Toc31357 \h </w:instrText>
        </w:r>
        <w:r>
          <w:fldChar w:fldCharType="separate"/>
        </w:r>
        <w:r>
          <w:t>55</w:t>
        </w:r>
        <w:r>
          <w:fldChar w:fldCharType="end"/>
        </w:r>
      </w:hyperlink>
    </w:p>
    <w:p>
      <w:pPr>
        <w:pStyle w:val="TOC2"/>
        <w:tabs>
          <w:tab w:val="right" w:leader="dot" w:pos="8306"/>
        </w:tabs>
      </w:pPr>
      <w:hyperlink w:anchor="_Toc21064" w:history="1">
        <w:r>
          <w:rPr>
            <w:rFonts w:ascii="仿宋" w:eastAsia="仿宋" w:hAnsi="仿宋" w:cs="仿宋" w:hint="eastAsia"/>
            <w:lang w:eastAsia="zh-CN"/>
          </w:rPr>
          <w:t>(七)、安全规范管理</w:t>
        </w:r>
        <w:r>
          <w:tab/>
        </w:r>
        <w:r>
          <w:fldChar w:fldCharType="begin"/>
        </w:r>
        <w:r>
          <w:instrText xml:space="preserve"> PAGEREF _Toc21064 \h </w:instrText>
        </w:r>
        <w:r>
          <w:fldChar w:fldCharType="separate"/>
        </w:r>
        <w:r>
          <w:t>56</w:t>
        </w:r>
        <w:r>
          <w:fldChar w:fldCharType="end"/>
        </w:r>
      </w:hyperlink>
    </w:p>
    <w:p>
      <w:pPr>
        <w:pStyle w:val="TOC1"/>
        <w:tabs>
          <w:tab w:val="right" w:leader="dot" w:pos="8306"/>
        </w:tabs>
      </w:pPr>
      <w:hyperlink w:anchor="_Toc2453" w:history="1">
        <w:r>
          <w:rPr>
            <w:rFonts w:ascii="仿宋" w:eastAsia="仿宋" w:hAnsi="仿宋" w:cs="仿宋" w:hint="eastAsia"/>
            <w:lang w:eastAsia="zh-CN"/>
          </w:rPr>
          <w:t>十、资金管理与财务规划</w:t>
        </w:r>
        <w:r>
          <w:tab/>
        </w:r>
        <w:r>
          <w:fldChar w:fldCharType="begin"/>
        </w:r>
        <w:r>
          <w:instrText xml:space="preserve"> PAGEREF _Toc2453 \h </w:instrText>
        </w:r>
        <w:r>
          <w:fldChar w:fldCharType="separate"/>
        </w:r>
        <w:r>
          <w:t>57</w:t>
        </w:r>
        <w:r>
          <w:fldChar w:fldCharType="end"/>
        </w:r>
      </w:hyperlink>
    </w:p>
    <w:p>
      <w:pPr>
        <w:pStyle w:val="TOC2"/>
        <w:tabs>
          <w:tab w:val="right" w:leader="dot" w:pos="8306"/>
        </w:tabs>
      </w:pPr>
      <w:hyperlink w:anchor="_Toc30542" w:history="1">
        <w:r>
          <w:rPr>
            <w:rFonts w:ascii="仿宋" w:eastAsia="仿宋" w:hAnsi="仿宋" w:cs="仿宋" w:hint="eastAsia"/>
            <w:lang w:eastAsia="zh-CN"/>
          </w:rPr>
          <w:t>(一)、项目资金来源与筹措</w:t>
        </w:r>
        <w:r>
          <w:tab/>
        </w:r>
        <w:r>
          <w:fldChar w:fldCharType="begin"/>
        </w:r>
        <w:r>
          <w:instrText xml:space="preserve"> PAGEREF _Toc30542 \h </w:instrText>
        </w:r>
        <w:r>
          <w:fldChar w:fldCharType="separate"/>
        </w:r>
        <w:r>
          <w:t>57</w:t>
        </w:r>
        <w:r>
          <w:fldChar w:fldCharType="end"/>
        </w:r>
      </w:hyperlink>
    </w:p>
    <w:p>
      <w:pPr>
        <w:pStyle w:val="TOC2"/>
        <w:tabs>
          <w:tab w:val="right" w:leader="dot" w:pos="8306"/>
        </w:tabs>
      </w:pPr>
      <w:hyperlink w:anchor="_Toc17462" w:history="1">
        <w:r>
          <w:rPr>
            <w:rFonts w:ascii="仿宋" w:eastAsia="仿宋" w:hAnsi="仿宋" w:cs="仿宋" w:hint="eastAsia"/>
            <w:lang w:eastAsia="zh-CN"/>
          </w:rPr>
          <w:t>(二)、资金使用与监管</w:t>
        </w:r>
        <w:r>
          <w:tab/>
        </w:r>
        <w:r>
          <w:fldChar w:fldCharType="begin"/>
        </w:r>
        <w:r>
          <w:instrText xml:space="preserve"> PAGEREF _Toc17462 \h </w:instrText>
        </w:r>
        <w:r>
          <w:fldChar w:fldCharType="separate"/>
        </w:r>
        <w:r>
          <w:t>59</w:t>
        </w:r>
        <w:r>
          <w:fldChar w:fldCharType="end"/>
        </w:r>
      </w:hyperlink>
    </w:p>
    <w:p>
      <w:pPr>
        <w:pStyle w:val="TOC2"/>
        <w:tabs>
          <w:tab w:val="right" w:leader="dot" w:pos="8306"/>
        </w:tabs>
      </w:pPr>
      <w:hyperlink w:anchor="_Toc26744" w:history="1">
        <w:r>
          <w:rPr>
            <w:rFonts w:ascii="仿宋" w:eastAsia="仿宋" w:hAnsi="仿宋" w:cs="仿宋" w:hint="eastAsia"/>
            <w:lang w:eastAsia="zh-CN"/>
          </w:rPr>
          <w:t>(三)、财务规划与预测</w:t>
        </w:r>
        <w:r>
          <w:tab/>
        </w:r>
        <w:r>
          <w:fldChar w:fldCharType="begin"/>
        </w:r>
        <w:r>
          <w:instrText xml:space="preserve"> PAGEREF _Toc26744 \h </w:instrText>
        </w:r>
        <w:r>
          <w:fldChar w:fldCharType="separate"/>
        </w:r>
        <w:r>
          <w:t>60</w:t>
        </w:r>
        <w:r>
          <w:fldChar w:fldCharType="end"/>
        </w:r>
      </w:hyperlink>
    </w:p>
    <w:p>
      <w:pPr>
        <w:pStyle w:val="TOC1"/>
        <w:tabs>
          <w:tab w:val="right" w:leader="dot" w:pos="8306"/>
        </w:tabs>
      </w:pPr>
      <w:hyperlink w:anchor="_Toc13104" w:history="1">
        <w:r>
          <w:rPr>
            <w:rFonts w:ascii="仿宋" w:eastAsia="仿宋" w:hAnsi="仿宋" w:cs="仿宋" w:hint="eastAsia"/>
            <w:lang w:eastAsia="zh-CN"/>
          </w:rPr>
          <w:t>十一、土地利用与规划方案</w:t>
        </w:r>
        <w:r>
          <w:tab/>
        </w:r>
        <w:r>
          <w:fldChar w:fldCharType="begin"/>
        </w:r>
        <w:r>
          <w:instrText xml:space="preserve"> PAGEREF _Toc13104 \h </w:instrText>
        </w:r>
        <w:r>
          <w:fldChar w:fldCharType="separate"/>
        </w:r>
        <w:r>
          <w:t>61</w:t>
        </w:r>
        <w:r>
          <w:fldChar w:fldCharType="end"/>
        </w:r>
      </w:hyperlink>
    </w:p>
    <w:p>
      <w:pPr>
        <w:pStyle w:val="TOC2"/>
        <w:tabs>
          <w:tab w:val="right" w:leader="dot" w:pos="8306"/>
        </w:tabs>
      </w:pPr>
      <w:hyperlink w:anchor="_Toc25407" w:history="1">
        <w:r>
          <w:rPr>
            <w:rFonts w:ascii="仿宋" w:eastAsia="仿宋" w:hAnsi="仿宋" w:cs="仿宋" w:hint="eastAsia"/>
            <w:lang w:eastAsia="zh-CN"/>
          </w:rPr>
          <w:t>(一)、项目用地情况分析</w:t>
        </w:r>
        <w:r>
          <w:tab/>
        </w:r>
        <w:r>
          <w:fldChar w:fldCharType="begin"/>
        </w:r>
        <w:r>
          <w:instrText xml:space="preserve"> PAGEREF _Toc25407 \h </w:instrText>
        </w:r>
        <w:r>
          <w:fldChar w:fldCharType="separate"/>
        </w:r>
        <w:r>
          <w:t>61</w:t>
        </w:r>
        <w:r>
          <w:fldChar w:fldCharType="end"/>
        </w:r>
      </w:hyperlink>
    </w:p>
    <w:p>
      <w:pPr>
        <w:pStyle w:val="TOC2"/>
        <w:tabs>
          <w:tab w:val="right" w:leader="dot" w:pos="8306"/>
        </w:tabs>
      </w:pPr>
      <w:hyperlink w:anchor="_Toc15967" w:history="1">
        <w:r>
          <w:rPr>
            <w:rFonts w:ascii="仿宋" w:eastAsia="仿宋" w:hAnsi="仿宋" w:cs="仿宋" w:hint="eastAsia"/>
            <w:lang w:eastAsia="zh-CN"/>
          </w:rPr>
          <w:t>(二)、土地利用规划方案</w:t>
        </w:r>
        <w:r>
          <w:tab/>
        </w:r>
        <w:r>
          <w:fldChar w:fldCharType="begin"/>
        </w:r>
        <w:r>
          <w:instrText xml:space="preserve"> PAGEREF _Toc15967 \h </w:instrText>
        </w:r>
        <w:r>
          <w:fldChar w:fldCharType="separate"/>
        </w:r>
        <w:r>
          <w:t>62</w:t>
        </w:r>
        <w:r>
          <w:fldChar w:fldCharType="end"/>
        </w:r>
      </w:hyperlink>
    </w:p>
    <w:p>
      <w:pPr>
        <w:pStyle w:val="TOC1"/>
        <w:tabs>
          <w:tab w:val="right" w:leader="dot" w:pos="8306"/>
        </w:tabs>
      </w:pPr>
      <w:hyperlink w:anchor="_Toc22342" w:history="1">
        <w:r>
          <w:rPr>
            <w:rFonts w:ascii="仿宋" w:eastAsia="仿宋" w:hAnsi="仿宋" w:cs="仿宋" w:hint="eastAsia"/>
            <w:lang w:eastAsia="zh-CN"/>
          </w:rPr>
          <w:t>十二、项目变更管理</w:t>
        </w:r>
        <w:r>
          <w:tab/>
        </w:r>
        <w:r>
          <w:fldChar w:fldCharType="begin"/>
        </w:r>
        <w:r>
          <w:instrText xml:space="preserve"> PAGEREF _Toc22342 \h </w:instrText>
        </w:r>
        <w:r>
          <w:fldChar w:fldCharType="separate"/>
        </w:r>
        <w:r>
          <w:t>63</w:t>
        </w:r>
        <w:r>
          <w:fldChar w:fldCharType="end"/>
        </w:r>
      </w:hyperlink>
    </w:p>
    <w:p>
      <w:pPr>
        <w:pStyle w:val="TOC2"/>
        <w:tabs>
          <w:tab w:val="right" w:leader="dot" w:pos="8306"/>
        </w:tabs>
      </w:pPr>
      <w:hyperlink w:anchor="_Toc2345" w:history="1">
        <w:r>
          <w:rPr>
            <w:rFonts w:ascii="仿宋" w:eastAsia="仿宋" w:hAnsi="仿宋" w:cs="仿宋" w:hint="eastAsia"/>
            <w:lang w:eastAsia="zh-CN"/>
          </w:rPr>
          <w:t>(一)、变更控制流程</w:t>
        </w:r>
        <w:r>
          <w:tab/>
        </w:r>
        <w:r>
          <w:fldChar w:fldCharType="begin"/>
        </w:r>
        <w:r>
          <w:instrText xml:space="preserve"> PAGEREF _Toc2345 \h </w:instrText>
        </w:r>
        <w:r>
          <w:fldChar w:fldCharType="separate"/>
        </w:r>
        <w:r>
          <w:t>63</w:t>
        </w:r>
        <w:r>
          <w:fldChar w:fldCharType="end"/>
        </w:r>
      </w:hyperlink>
    </w:p>
    <w:p>
      <w:pPr>
        <w:pStyle w:val="TOC2"/>
        <w:tabs>
          <w:tab w:val="right" w:leader="dot" w:pos="8306"/>
        </w:tabs>
      </w:pPr>
      <w:hyperlink w:anchor="_Toc19306" w:history="1">
        <w:r>
          <w:rPr>
            <w:rFonts w:ascii="仿宋" w:eastAsia="仿宋" w:hAnsi="仿宋" w:cs="仿宋" w:hint="eastAsia"/>
            <w:lang w:eastAsia="zh-CN"/>
          </w:rPr>
          <w:t>(二)、影响评估与处理</w:t>
        </w:r>
        <w:r>
          <w:tab/>
        </w:r>
        <w:r>
          <w:fldChar w:fldCharType="begin"/>
        </w:r>
        <w:r>
          <w:instrText xml:space="preserve"> PAGEREF _Toc19306 \h </w:instrText>
        </w:r>
        <w:r>
          <w:fldChar w:fldCharType="separate"/>
        </w:r>
        <w:r>
          <w:t>64</w:t>
        </w:r>
        <w:r>
          <w:fldChar w:fldCharType="end"/>
        </w:r>
      </w:hyperlink>
    </w:p>
    <w:p>
      <w:pPr>
        <w:pStyle w:val="TOC2"/>
        <w:tabs>
          <w:tab w:val="right" w:leader="dot" w:pos="8306"/>
        </w:tabs>
      </w:pPr>
      <w:hyperlink w:anchor="_Toc21467" w:history="1">
        <w:r>
          <w:rPr>
            <w:rFonts w:ascii="仿宋" w:eastAsia="仿宋" w:hAnsi="仿宋" w:cs="仿宋" w:hint="eastAsia"/>
            <w:lang w:eastAsia="zh-CN"/>
          </w:rPr>
          <w:t>(三)、变更记录与追踪</w:t>
        </w:r>
        <w:r>
          <w:tab/>
        </w:r>
        <w:r>
          <w:fldChar w:fldCharType="begin"/>
        </w:r>
        <w:r>
          <w:instrText xml:space="preserve"> PAGEREF _Toc21467 \h </w:instrText>
        </w:r>
        <w:r>
          <w:fldChar w:fldCharType="separate"/>
        </w:r>
        <w:r>
          <w:t>65</w:t>
        </w:r>
        <w:r>
          <w:fldChar w:fldCharType="end"/>
        </w:r>
      </w:hyperlink>
    </w:p>
    <w:p>
      <w:pPr>
        <w:pStyle w:val="TOC2"/>
        <w:tabs>
          <w:tab w:val="right" w:leader="dot" w:pos="8306"/>
        </w:tabs>
      </w:pPr>
      <w:hyperlink w:anchor="_Toc2073" w:history="1">
        <w:r>
          <w:rPr>
            <w:rFonts w:ascii="仿宋" w:eastAsia="仿宋" w:hAnsi="仿宋" w:cs="仿宋" w:hint="eastAsia"/>
            <w:lang w:eastAsia="zh-CN"/>
          </w:rPr>
          <w:t>(四)、变更管理策略</w:t>
        </w:r>
        <w:r>
          <w:tab/>
        </w:r>
        <w:r>
          <w:fldChar w:fldCharType="begin"/>
        </w:r>
        <w:r>
          <w:instrText xml:space="preserve"> PAGEREF _Toc2073 \h </w:instrText>
        </w:r>
        <w:r>
          <w:fldChar w:fldCharType="separate"/>
        </w:r>
        <w:r>
          <w:t>67</w:t>
        </w:r>
        <w:r>
          <w:fldChar w:fldCharType="end"/>
        </w:r>
      </w:hyperlink>
    </w:p>
    <w:p>
      <w:pPr>
        <w:pStyle w:val="TOC1"/>
        <w:tabs>
          <w:tab w:val="right" w:leader="dot" w:pos="8306"/>
        </w:tabs>
      </w:pPr>
      <w:hyperlink w:anchor="_Toc4381" w:history="1">
        <w:r>
          <w:rPr>
            <w:rFonts w:ascii="仿宋" w:eastAsia="仿宋" w:hAnsi="仿宋" w:cs="仿宋" w:hint="eastAsia"/>
            <w:lang w:eastAsia="zh-CN"/>
          </w:rPr>
          <w:t>十三、创新驱动与持续发展</w:t>
        </w:r>
        <w:r>
          <w:tab/>
        </w:r>
        <w:r>
          <w:fldChar w:fldCharType="begin"/>
        </w:r>
        <w:r>
          <w:instrText xml:space="preserve"> PAGEREF _Toc4381 \h </w:instrText>
        </w:r>
        <w:r>
          <w:fldChar w:fldCharType="separate"/>
        </w:r>
        <w:r>
          <w:t>69</w:t>
        </w:r>
        <w:r>
          <w:fldChar w:fldCharType="end"/>
        </w:r>
      </w:hyperlink>
    </w:p>
    <w:p>
      <w:pPr>
        <w:pStyle w:val="TOC2"/>
        <w:tabs>
          <w:tab w:val="right" w:leader="dot" w:pos="8306"/>
        </w:tabs>
      </w:pPr>
      <w:hyperlink w:anchor="_Toc6535" w:history="1">
        <w:r>
          <w:rPr>
            <w:rFonts w:ascii="仿宋" w:eastAsia="仿宋" w:hAnsi="仿宋" w:cs="仿宋" w:hint="eastAsia"/>
            <w:lang w:eastAsia="zh-CN"/>
          </w:rPr>
          <w:t>(一)、创新驱动战略实施</w:t>
        </w:r>
        <w:r>
          <w:tab/>
        </w:r>
        <w:r>
          <w:fldChar w:fldCharType="begin"/>
        </w:r>
        <w:r>
          <w:instrText xml:space="preserve"> PAGEREF _Toc6535 \h </w:instrText>
        </w:r>
        <w:r>
          <w:fldChar w:fldCharType="separate"/>
        </w:r>
        <w:r>
          <w:t>69</w:t>
        </w:r>
        <w:r>
          <w:fldChar w:fldCharType="end"/>
        </w:r>
      </w:hyperlink>
    </w:p>
    <w:p>
      <w:pPr>
        <w:pStyle w:val="TOC2"/>
        <w:tabs>
          <w:tab w:val="right" w:leader="dot" w:pos="8306"/>
        </w:tabs>
      </w:pPr>
      <w:hyperlink w:anchor="_Toc6099" w:history="1">
        <w:r>
          <w:rPr>
            <w:rFonts w:ascii="仿宋" w:eastAsia="仿宋" w:hAnsi="仿宋" w:cs="仿宋" w:hint="eastAsia"/>
            <w:lang w:eastAsia="zh-CN"/>
          </w:rPr>
          <w:t>(二)、持续发展路径探索</w:t>
        </w:r>
        <w:r>
          <w:tab/>
        </w:r>
        <w:r>
          <w:fldChar w:fldCharType="begin"/>
        </w:r>
        <w:r>
          <w:instrText xml:space="preserve"> PAGEREF _Toc6099 \h </w:instrText>
        </w:r>
        <w:r>
          <w:fldChar w:fldCharType="separate"/>
        </w:r>
        <w:r>
          <w:t>70</w:t>
        </w:r>
        <w:r>
          <w:fldChar w:fldCharType="end"/>
        </w:r>
      </w:hyperlink>
    </w:p>
    <w:p>
      <w:pPr>
        <w:pStyle w:val="TOC1"/>
        <w:tabs>
          <w:tab w:val="right" w:leader="dot" w:pos="8306"/>
        </w:tabs>
      </w:pPr>
      <w:hyperlink w:anchor="_Toc4230" w:history="1">
        <w:r>
          <w:rPr>
            <w:rFonts w:ascii="仿宋" w:eastAsia="仿宋" w:hAnsi="仿宋" w:cs="仿宋" w:hint="eastAsia"/>
            <w:lang w:eastAsia="zh-CN"/>
          </w:rPr>
          <w:t>十四、成果转化与推广应用</w:t>
        </w:r>
        <w:r>
          <w:tab/>
        </w:r>
        <w:r>
          <w:fldChar w:fldCharType="begin"/>
        </w:r>
        <w:r>
          <w:instrText xml:space="preserve"> PAGEREF _Toc4230 \h </w:instrText>
        </w:r>
        <w:r>
          <w:fldChar w:fldCharType="separate"/>
        </w:r>
        <w:r>
          <w:t>75</w:t>
        </w:r>
        <w:r>
          <w:fldChar w:fldCharType="end"/>
        </w:r>
      </w:hyperlink>
    </w:p>
    <w:p>
      <w:pPr>
        <w:pStyle w:val="TOC2"/>
        <w:tabs>
          <w:tab w:val="right" w:leader="dot" w:pos="8306"/>
        </w:tabs>
      </w:pPr>
      <w:hyperlink w:anchor="_Toc23834" w:history="1">
        <w:r>
          <w:rPr>
            <w:rFonts w:ascii="仿宋" w:eastAsia="仿宋" w:hAnsi="仿宋" w:cs="仿宋" w:hint="eastAsia"/>
            <w:lang w:eastAsia="zh-CN"/>
          </w:rPr>
          <w:t>(一)、成果转化策略制定</w:t>
        </w:r>
        <w:r>
          <w:tab/>
        </w:r>
        <w:r>
          <w:fldChar w:fldCharType="begin"/>
        </w:r>
        <w:r>
          <w:instrText xml:space="preserve"> PAGEREF _Toc23834 \h </w:instrText>
        </w:r>
        <w:r>
          <w:fldChar w:fldCharType="separate"/>
        </w:r>
        <w:r>
          <w:t>75</w:t>
        </w:r>
        <w:r>
          <w:fldChar w:fldCharType="end"/>
        </w:r>
      </w:hyperlink>
    </w:p>
    <w:p>
      <w:pPr>
        <w:pStyle w:val="TOC2"/>
        <w:tabs>
          <w:tab w:val="right" w:leader="dot" w:pos="8306"/>
        </w:tabs>
      </w:pPr>
      <w:hyperlink w:anchor="_Toc24320" w:history="1">
        <w:r>
          <w:rPr>
            <w:rFonts w:ascii="仿宋" w:eastAsia="仿宋" w:hAnsi="仿宋" w:cs="仿宋" w:hint="eastAsia"/>
            <w:lang w:eastAsia="zh-CN"/>
          </w:rPr>
          <w:t>(二)、成果推广应用方案</w:t>
        </w:r>
        <w:r>
          <w:tab/>
        </w:r>
        <w:r>
          <w:fldChar w:fldCharType="begin"/>
        </w:r>
        <w:r>
          <w:instrText xml:space="preserve"> PAGEREF _Toc24320 \h </w:instrText>
        </w:r>
        <w:r>
          <w:fldChar w:fldCharType="separate"/>
        </w:r>
        <w:r>
          <w:t>76</w:t>
        </w:r>
        <w:r>
          <w:fldChar w:fldCharType="end"/>
        </w:r>
      </w:hyperlink>
    </w:p>
    <w:p>
      <w:pPr>
        <w:pStyle w:val="TOC1"/>
        <w:tabs>
          <w:tab w:val="right" w:leader="dot" w:pos="8306"/>
        </w:tabs>
      </w:pPr>
      <w:hyperlink w:anchor="_Toc16215" w:history="1">
        <w:r>
          <w:rPr>
            <w:rFonts w:ascii="仿宋" w:eastAsia="仿宋" w:hAnsi="仿宋" w:cs="仿宋" w:hint="eastAsia"/>
            <w:lang w:eastAsia="zh-CN"/>
          </w:rPr>
          <w:t>十五、知识产权管理与保护</w:t>
        </w:r>
        <w:r>
          <w:tab/>
        </w:r>
        <w:r>
          <w:fldChar w:fldCharType="begin"/>
        </w:r>
        <w:r>
          <w:instrText xml:space="preserve"> PAGEREF _Toc16215 \h </w:instrText>
        </w:r>
        <w:r>
          <w:fldChar w:fldCharType="separate"/>
        </w:r>
        <w:r>
          <w:t>78</w:t>
        </w:r>
        <w:r>
          <w:fldChar w:fldCharType="end"/>
        </w:r>
      </w:hyperlink>
    </w:p>
    <w:p>
      <w:pPr>
        <w:pStyle w:val="TOC2"/>
        <w:tabs>
          <w:tab w:val="right" w:leader="dot" w:pos="8306"/>
        </w:tabs>
      </w:pPr>
      <w:hyperlink w:anchor="_Toc21865" w:history="1">
        <w:r>
          <w:rPr>
            <w:rFonts w:ascii="仿宋" w:eastAsia="仿宋" w:hAnsi="仿宋" w:cs="仿宋" w:hint="eastAsia"/>
            <w:lang w:eastAsia="zh-CN"/>
          </w:rPr>
          <w:t>(一)、知识产权管理体系建设</w:t>
        </w:r>
        <w:r>
          <w:tab/>
        </w:r>
        <w:r>
          <w:fldChar w:fldCharType="begin"/>
        </w:r>
        <w:r>
          <w:instrText xml:space="preserve"> PAGEREF _Toc21865 \h </w:instrText>
        </w:r>
        <w:r>
          <w:fldChar w:fldCharType="separate"/>
        </w:r>
        <w:r>
          <w:t>78</w:t>
        </w:r>
        <w:r>
          <w:fldChar w:fldCharType="end"/>
        </w:r>
      </w:hyperlink>
    </w:p>
    <w:p>
      <w:pPr>
        <w:pStyle w:val="TOC2"/>
        <w:tabs>
          <w:tab w:val="right" w:leader="dot" w:pos="8306"/>
        </w:tabs>
      </w:pPr>
      <w:hyperlink w:anchor="_Toc29280" w:history="1">
        <w:r>
          <w:rPr>
            <w:rFonts w:ascii="仿宋" w:eastAsia="仿宋" w:hAnsi="仿宋" w:cs="仿宋" w:hint="eastAsia"/>
            <w:lang w:eastAsia="zh-CN"/>
          </w:rPr>
          <w:t>(二)、知识产权保护措施</w:t>
        </w:r>
        <w:r>
          <w:tab/>
        </w:r>
        <w:r>
          <w:fldChar w:fldCharType="begin"/>
        </w:r>
        <w:r>
          <w:instrText xml:space="preserve"> PAGEREF _Toc29280 \h </w:instrText>
        </w:r>
        <w:r>
          <w:fldChar w:fldCharType="separate"/>
        </w:r>
        <w:r>
          <w:t>78</w:t>
        </w:r>
        <w:r>
          <w:fldChar w:fldCharType="end"/>
        </w:r>
      </w:hyperlink>
    </w:p>
    <w:p>
      <w:pPr>
        <w:pStyle w:val="TOC1"/>
        <w:tabs>
          <w:tab w:val="right" w:leader="dot" w:pos="8306"/>
        </w:tabs>
      </w:pPr>
      <w:hyperlink w:anchor="_Toc12454" w:history="1">
        <w:r>
          <w:rPr>
            <w:rFonts w:ascii="仿宋" w:eastAsia="仿宋" w:hAnsi="仿宋" w:cs="仿宋" w:hint="eastAsia"/>
            <w:lang w:eastAsia="zh-CN"/>
          </w:rPr>
          <w:t>十六、企业合规与伦理</w:t>
        </w:r>
        <w:r>
          <w:tab/>
        </w:r>
        <w:r>
          <w:fldChar w:fldCharType="begin"/>
        </w:r>
        <w:r>
          <w:instrText xml:space="preserve"> PAGEREF _Toc12454 \h </w:instrText>
        </w:r>
        <w:r>
          <w:fldChar w:fldCharType="separate"/>
        </w:r>
        <w:r>
          <w:t>80</w:t>
        </w:r>
        <w:r>
          <w:fldChar w:fldCharType="end"/>
        </w:r>
      </w:hyperlink>
    </w:p>
    <w:p>
      <w:pPr>
        <w:pStyle w:val="TOC2"/>
        <w:tabs>
          <w:tab w:val="right" w:leader="dot" w:pos="8306"/>
        </w:tabs>
      </w:pPr>
      <w:hyperlink w:anchor="_Toc24136" w:history="1">
        <w:r>
          <w:rPr>
            <w:rFonts w:ascii="仿宋" w:eastAsia="仿宋" w:hAnsi="仿宋" w:cs="仿宋" w:hint="eastAsia"/>
            <w:lang w:eastAsia="zh-CN"/>
          </w:rPr>
          <w:t>(一)、合规政策与程序</w:t>
        </w:r>
        <w:r>
          <w:tab/>
        </w:r>
        <w:r>
          <w:fldChar w:fldCharType="begin"/>
        </w:r>
        <w:r>
          <w:instrText xml:space="preserve"> PAGEREF _Toc24136 \h </w:instrText>
        </w:r>
        <w:r>
          <w:fldChar w:fldCharType="separate"/>
        </w:r>
        <w:r>
          <w:t>80</w:t>
        </w:r>
        <w:r>
          <w:fldChar w:fldCharType="end"/>
        </w:r>
      </w:hyperlink>
    </w:p>
    <w:p>
      <w:pPr>
        <w:pStyle w:val="TOC2"/>
        <w:tabs>
          <w:tab w:val="right" w:leader="dot" w:pos="8306"/>
        </w:tabs>
      </w:pPr>
      <w:hyperlink w:anchor="_Toc25653" w:history="1">
        <w:r>
          <w:rPr>
            <w:rFonts w:ascii="仿宋" w:eastAsia="仿宋" w:hAnsi="仿宋" w:cs="仿宋" w:hint="eastAsia"/>
            <w:lang w:eastAsia="zh-CN"/>
          </w:rPr>
          <w:t>(二)、伦理规范与培训</w:t>
        </w:r>
        <w:r>
          <w:tab/>
        </w:r>
        <w:r>
          <w:fldChar w:fldCharType="begin"/>
        </w:r>
        <w:r>
          <w:instrText xml:space="preserve"> PAGEREF _Toc25653 \h </w:instrText>
        </w:r>
        <w:r>
          <w:fldChar w:fldCharType="separate"/>
        </w:r>
        <w:r>
          <w:t>81</w:t>
        </w:r>
        <w:r>
          <w:fldChar w:fldCharType="end"/>
        </w:r>
      </w:hyperlink>
    </w:p>
    <w:p>
      <w:pPr>
        <w:pStyle w:val="TOC2"/>
        <w:tabs>
          <w:tab w:val="right" w:leader="dot" w:pos="8306"/>
        </w:tabs>
      </w:pPr>
      <w:hyperlink w:anchor="_Toc3428" w:history="1">
        <w:r>
          <w:rPr>
            <w:rFonts w:ascii="仿宋" w:eastAsia="仿宋" w:hAnsi="仿宋" w:cs="仿宋" w:hint="eastAsia"/>
            <w:lang w:eastAsia="zh-CN"/>
          </w:rPr>
          <w:t>(三)、合规风险评估</w:t>
        </w:r>
        <w:r>
          <w:tab/>
        </w:r>
        <w:r>
          <w:fldChar w:fldCharType="begin"/>
        </w:r>
        <w:r>
          <w:instrText xml:space="preserve"> PAGEREF _Toc3428 \h </w:instrText>
        </w:r>
        <w:r>
          <w:fldChar w:fldCharType="separate"/>
        </w:r>
        <w:r>
          <w:t>82</w:t>
        </w:r>
        <w:r>
          <w:fldChar w:fldCharType="end"/>
        </w:r>
      </w:hyperlink>
    </w:p>
    <w:p>
      <w:pPr>
        <w:pStyle w:val="TOC2"/>
        <w:tabs>
          <w:tab w:val="right" w:leader="dot" w:pos="8306"/>
        </w:tabs>
      </w:pPr>
      <w:hyperlink w:anchor="_Toc27298" w:history="1">
        <w:r>
          <w:rPr>
            <w:rFonts w:ascii="仿宋" w:eastAsia="仿宋" w:hAnsi="仿宋" w:cs="仿宋" w:hint="eastAsia"/>
            <w:lang w:eastAsia="zh-CN"/>
          </w:rPr>
          <w:t>(四)、合规监督与执行</w:t>
        </w:r>
        <w:r>
          <w:tab/>
        </w:r>
        <w:r>
          <w:fldChar w:fldCharType="begin"/>
        </w:r>
        <w:r>
          <w:instrText xml:space="preserve"> PAGEREF _Toc27298 \h </w:instrText>
        </w:r>
        <w:r>
          <w:fldChar w:fldCharType="separate"/>
        </w:r>
        <w:r>
          <w:t>84</w:t>
        </w:r>
        <w:r>
          <w:fldChar w:fldCharType="end"/>
        </w:r>
      </w:hyperlink>
    </w:p>
    <w:p>
      <w:pPr>
        <w:pStyle w:val="TOC1"/>
        <w:tabs>
          <w:tab w:val="right" w:leader="dot" w:pos="8306"/>
        </w:tabs>
      </w:pPr>
      <w:hyperlink w:anchor="_Toc27509" w:history="1">
        <w:r>
          <w:rPr>
            <w:rFonts w:ascii="仿宋" w:eastAsia="仿宋" w:hAnsi="仿宋" w:cs="仿宋" w:hint="eastAsia"/>
            <w:lang w:eastAsia="zh-CN"/>
          </w:rPr>
          <w:t>十七、项目施工方案</w:t>
        </w:r>
        <w:r>
          <w:tab/>
        </w:r>
        <w:r>
          <w:fldChar w:fldCharType="begin"/>
        </w:r>
        <w:r>
          <w:instrText xml:space="preserve"> PAGEREF _Toc27509 \h </w:instrText>
        </w:r>
        <w:r>
          <w:fldChar w:fldCharType="separate"/>
        </w:r>
        <w:r>
          <w:t>84</w:t>
        </w:r>
        <w:r>
          <w:fldChar w:fldCharType="end"/>
        </w:r>
      </w:hyperlink>
    </w:p>
    <w:p>
      <w:pPr>
        <w:pStyle w:val="TOC2"/>
        <w:tabs>
          <w:tab w:val="right" w:leader="dot" w:pos="8306"/>
        </w:tabs>
      </w:pPr>
      <w:hyperlink w:anchor="_Toc30344" w:history="1">
        <w:r>
          <w:rPr>
            <w:rFonts w:ascii="仿宋" w:eastAsia="仿宋" w:hAnsi="仿宋" w:cs="仿宋" w:hint="eastAsia"/>
            <w:lang w:eastAsia="zh-CN"/>
          </w:rPr>
          <w:t>(一)、施工组织设计</w:t>
        </w:r>
        <w:r>
          <w:tab/>
        </w:r>
        <w:r>
          <w:fldChar w:fldCharType="begin"/>
        </w:r>
        <w:r>
          <w:instrText xml:space="preserve"> PAGEREF _Toc30344 \h </w:instrText>
        </w:r>
        <w:r>
          <w:fldChar w:fldCharType="separate"/>
        </w:r>
        <w:r>
          <w:t>84</w:t>
        </w:r>
        <w:r>
          <w:fldChar w:fldCharType="end"/>
        </w:r>
      </w:hyperlink>
    </w:p>
    <w:p>
      <w:pPr>
        <w:pStyle w:val="TOC2"/>
        <w:tabs>
          <w:tab w:val="right" w:leader="dot" w:pos="8306"/>
        </w:tabs>
      </w:pPr>
      <w:hyperlink w:anchor="_Toc26395" w:history="1">
        <w:r>
          <w:rPr>
            <w:rFonts w:ascii="仿宋" w:eastAsia="仿宋" w:hAnsi="仿宋" w:cs="仿宋" w:hint="eastAsia"/>
            <w:lang w:eastAsia="zh-CN"/>
          </w:rPr>
          <w:t>(二)、施工工艺与技术路线</w:t>
        </w:r>
        <w:r>
          <w:tab/>
        </w:r>
        <w:r>
          <w:fldChar w:fldCharType="begin"/>
        </w:r>
        <w:r>
          <w:instrText xml:space="preserve"> PAGEREF _Toc26395 \h </w:instrText>
        </w:r>
        <w:r>
          <w:fldChar w:fldCharType="separate"/>
        </w:r>
        <w:r>
          <w:t>86</w:t>
        </w:r>
        <w:r>
          <w:fldChar w:fldCharType="end"/>
        </w:r>
      </w:hyperlink>
    </w:p>
    <w:p>
      <w:pPr>
        <w:pStyle w:val="TOC2"/>
        <w:tabs>
          <w:tab w:val="right" w:leader="dot" w:pos="8306"/>
        </w:tabs>
      </w:pPr>
      <w:hyperlink w:anchor="_Toc28846" w:history="1">
        <w:r>
          <w:rPr>
            <w:rFonts w:ascii="仿宋" w:eastAsia="仿宋" w:hAnsi="仿宋" w:cs="仿宋" w:hint="eastAsia"/>
            <w:lang w:eastAsia="zh-CN"/>
          </w:rPr>
          <w:t>(三)、关键节点施工计划</w:t>
        </w:r>
        <w:r>
          <w:tab/>
        </w:r>
        <w:r>
          <w:fldChar w:fldCharType="begin"/>
        </w:r>
        <w:r>
          <w:instrText xml:space="preserve"> PAGEREF _Toc28846 \h </w:instrText>
        </w:r>
        <w:r>
          <w:fldChar w:fldCharType="separate"/>
        </w:r>
        <w:r>
          <w:t>87</w:t>
        </w:r>
        <w:r>
          <w:fldChar w:fldCharType="end"/>
        </w:r>
      </w:hyperlink>
    </w:p>
    <w:p>
      <w:pPr>
        <w:pStyle w:val="TOC2"/>
        <w:tabs>
          <w:tab w:val="right" w:leader="dot" w:pos="8306"/>
        </w:tabs>
      </w:pPr>
      <w:hyperlink w:anchor="_Toc20484" w:history="1">
        <w:r>
          <w:rPr>
            <w:rFonts w:ascii="仿宋" w:eastAsia="仿宋" w:hAnsi="仿宋" w:cs="仿宋" w:hint="eastAsia"/>
            <w:lang w:eastAsia="zh-CN"/>
          </w:rPr>
          <w:t>(四)、施工现场管理</w:t>
        </w:r>
        <w:r>
          <w:tab/>
        </w:r>
        <w:r>
          <w:fldChar w:fldCharType="begin"/>
        </w:r>
        <w:r>
          <w:instrText xml:space="preserve"> PAGEREF _Toc20484 \h </w:instrText>
        </w:r>
        <w:r>
          <w:fldChar w:fldCharType="separate"/>
        </w:r>
        <w:r>
          <w:t>89</w:t>
        </w:r>
        <w:r>
          <w:fldChar w:fldCharType="end"/>
        </w:r>
      </w:hyperlink>
    </w:p>
    <w:p>
      <w:pPr>
        <w:pStyle w:val="TOC1"/>
        <w:tabs>
          <w:tab w:val="right" w:leader="dot" w:pos="8306"/>
        </w:tabs>
      </w:pPr>
      <w:hyperlink w:anchor="_Toc21507" w:history="1">
        <w:r>
          <w:rPr>
            <w:rFonts w:ascii="仿宋" w:eastAsia="仿宋" w:hAnsi="仿宋" w:cs="仿宋" w:hint="eastAsia"/>
            <w:lang w:eastAsia="zh-CN"/>
          </w:rPr>
          <w:t>十八、产业协同与集群发展</w:t>
        </w:r>
        <w:r>
          <w:tab/>
        </w:r>
        <w:r>
          <w:fldChar w:fldCharType="begin"/>
        </w:r>
        <w:r>
          <w:instrText xml:space="preserve"> PAGEREF _Toc21507 \h </w:instrText>
        </w:r>
        <w:r>
          <w:fldChar w:fldCharType="separate"/>
        </w:r>
        <w:r>
          <w:t>91</w:t>
        </w:r>
        <w:r>
          <w:fldChar w:fldCharType="end"/>
        </w:r>
      </w:hyperlink>
    </w:p>
    <w:p>
      <w:pPr>
        <w:pStyle w:val="TOC2"/>
        <w:tabs>
          <w:tab w:val="right" w:leader="dot" w:pos="8306"/>
        </w:tabs>
      </w:pPr>
      <w:hyperlink w:anchor="_Toc24436" w:history="1">
        <w:r>
          <w:rPr>
            <w:rFonts w:ascii="仿宋" w:eastAsia="仿宋" w:hAnsi="仿宋" w:cs="仿宋" w:hint="eastAsia"/>
            <w:lang w:eastAsia="zh-CN"/>
          </w:rPr>
          <w:t>(一)、产业协同机制建设</w:t>
        </w:r>
        <w:r>
          <w:tab/>
        </w:r>
        <w:r>
          <w:fldChar w:fldCharType="begin"/>
        </w:r>
        <w:r>
          <w:instrText xml:space="preserve"> PAGEREF _Toc24436 \h </w:instrText>
        </w:r>
        <w:r>
          <w:fldChar w:fldCharType="separate"/>
        </w:r>
        <w:r>
          <w:t>91</w:t>
        </w:r>
        <w:r>
          <w:fldChar w:fldCharType="end"/>
        </w:r>
      </w:hyperlink>
    </w:p>
    <w:p>
      <w:pPr>
        <w:pStyle w:val="TOC2"/>
        <w:tabs>
          <w:tab w:val="right" w:leader="dot" w:pos="8306"/>
        </w:tabs>
      </w:pPr>
      <w:hyperlink w:anchor="_Toc16005" w:history="1">
        <w:r>
          <w:rPr>
            <w:rFonts w:ascii="仿宋" w:eastAsia="仿宋" w:hAnsi="仿宋" w:cs="仿宋" w:hint="eastAsia"/>
            <w:lang w:eastAsia="zh-CN"/>
          </w:rPr>
          <w:t>(二)、产业集群培育与发展</w:t>
        </w:r>
        <w:r>
          <w:tab/>
        </w:r>
        <w:r>
          <w:fldChar w:fldCharType="begin"/>
        </w:r>
        <w:r>
          <w:instrText xml:space="preserve"> PAGEREF _Toc16005 \h </w:instrText>
        </w:r>
        <w:r>
          <w:fldChar w:fldCharType="separate"/>
        </w:r>
        <w:r>
          <w:t>92</w:t>
        </w:r>
        <w:r>
          <w:fldChar w:fldCharType="end"/>
        </w:r>
      </w:hyperlink>
    </w:p>
    <w:p>
      <w:pPr>
        <w:pStyle w:val="TOC1"/>
        <w:tabs>
          <w:tab w:val="right" w:leader="dot" w:pos="8306"/>
        </w:tabs>
      </w:pPr>
      <w:hyperlink w:anchor="_Toc1556" w:history="1">
        <w:r>
          <w:rPr>
            <w:rFonts w:ascii="仿宋" w:eastAsia="仿宋" w:hAnsi="仿宋" w:cs="仿宋" w:hint="eastAsia"/>
            <w:lang w:eastAsia="zh-CN"/>
          </w:rPr>
          <w:t>十九、设施与设备管理</w:t>
        </w:r>
        <w:r>
          <w:tab/>
        </w:r>
        <w:r>
          <w:fldChar w:fldCharType="begin"/>
        </w:r>
        <w:r>
          <w:instrText xml:space="preserve"> PAGEREF _Toc1556 \h </w:instrText>
        </w:r>
        <w:r>
          <w:fldChar w:fldCharType="separate"/>
        </w:r>
        <w:r>
          <w:t>93</w:t>
        </w:r>
        <w:r>
          <w:fldChar w:fldCharType="end"/>
        </w:r>
      </w:hyperlink>
    </w:p>
    <w:p>
      <w:pPr>
        <w:pStyle w:val="TOC2"/>
        <w:tabs>
          <w:tab w:val="right" w:leader="dot" w:pos="8306"/>
        </w:tabs>
      </w:pPr>
      <w:hyperlink w:anchor="_Toc1624" w:history="1">
        <w:r>
          <w:rPr>
            <w:rFonts w:ascii="仿宋" w:eastAsia="仿宋" w:hAnsi="仿宋" w:cs="仿宋" w:hint="eastAsia"/>
            <w:lang w:eastAsia="zh-CN"/>
          </w:rPr>
          <w:t>(一)、设施规划与配置</w:t>
        </w:r>
        <w:r>
          <w:tab/>
        </w:r>
        <w:r>
          <w:fldChar w:fldCharType="begin"/>
        </w:r>
        <w:r>
          <w:instrText xml:space="preserve"> PAGEREF _Toc1624 \h </w:instrText>
        </w:r>
        <w:r>
          <w:fldChar w:fldCharType="separate"/>
        </w:r>
        <w:r>
          <w:t>93</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12583" w:history="1">
        <w:r>
          <w:rPr>
            <w:rFonts w:ascii="仿宋" w:eastAsia="仿宋" w:hAnsi="仿宋" w:cs="仿宋" w:hint="eastAsia"/>
            <w:lang w:eastAsia="zh-CN"/>
          </w:rPr>
          <w:t>(二)、设备采购与维护管理</w:t>
        </w:r>
        <w:r>
          <w:tab/>
        </w:r>
        <w:r>
          <w:fldChar w:fldCharType="begin"/>
        </w:r>
        <w:r>
          <w:instrText xml:space="preserve"> PAGEREF _Toc12583 \h </w:instrText>
        </w:r>
        <w:r>
          <w:fldChar w:fldCharType="separate"/>
        </w:r>
        <w:r>
          <w:t>93</w:t>
        </w:r>
        <w:r>
          <w:fldChar w:fldCharType="end"/>
        </w:r>
      </w:hyperlink>
    </w:p>
    <w:p>
      <w:pPr>
        <w:pStyle w:val="TOC2"/>
        <w:tabs>
          <w:tab w:val="right" w:leader="dot" w:pos="8306"/>
        </w:tabs>
      </w:pPr>
      <w:hyperlink w:anchor="_Toc23703" w:history="1">
        <w:r>
          <w:rPr>
            <w:rFonts w:ascii="仿宋" w:eastAsia="仿宋" w:hAnsi="仿宋" w:cs="仿宋" w:hint="eastAsia"/>
            <w:lang w:eastAsia="zh-CN"/>
          </w:rPr>
          <w:t>(三)、设施设备升级策略</w:t>
        </w:r>
        <w:r>
          <w:tab/>
        </w:r>
        <w:r>
          <w:fldChar w:fldCharType="begin"/>
        </w:r>
        <w:r>
          <w:instrText xml:space="preserve"> PAGEREF _Toc23703 \h </w:instrText>
        </w:r>
        <w:r>
          <w:fldChar w:fldCharType="separate"/>
        </w:r>
        <w:r>
          <w:t>94</w:t>
        </w:r>
        <w:r>
          <w:fldChar w:fldCharType="end"/>
        </w:r>
      </w:hyperlink>
    </w:p>
    <w:p>
      <w:pPr>
        <w:pStyle w:val="TOC1"/>
        <w:tabs>
          <w:tab w:val="right" w:leader="dot" w:pos="8306"/>
        </w:tabs>
      </w:pPr>
      <w:hyperlink w:anchor="_Toc2720" w:history="1">
        <w:r>
          <w:rPr>
            <w:rFonts w:ascii="仿宋" w:eastAsia="仿宋" w:hAnsi="仿宋" w:cs="仿宋" w:hint="eastAsia"/>
            <w:lang w:eastAsia="zh-CN"/>
          </w:rPr>
          <w:t>二十、法律法规与政策遵循</w:t>
        </w:r>
        <w:r>
          <w:tab/>
        </w:r>
        <w:r>
          <w:fldChar w:fldCharType="begin"/>
        </w:r>
        <w:r>
          <w:instrText xml:space="preserve"> PAGEREF _Toc2720 \h </w:instrText>
        </w:r>
        <w:r>
          <w:fldChar w:fldCharType="separate"/>
        </w:r>
        <w:r>
          <w:t>95</w:t>
        </w:r>
        <w:r>
          <w:fldChar w:fldCharType="end"/>
        </w:r>
      </w:hyperlink>
    </w:p>
    <w:p>
      <w:pPr>
        <w:pStyle w:val="TOC2"/>
        <w:tabs>
          <w:tab w:val="right" w:leader="dot" w:pos="8306"/>
        </w:tabs>
      </w:pPr>
      <w:hyperlink w:anchor="_Toc5028" w:history="1">
        <w:r>
          <w:rPr>
            <w:rFonts w:ascii="仿宋" w:eastAsia="仿宋" w:hAnsi="仿宋" w:cs="仿宋" w:hint="eastAsia"/>
            <w:lang w:eastAsia="zh-CN"/>
          </w:rPr>
          <w:t>(一)、法律法规遵守</w:t>
        </w:r>
        <w:r>
          <w:tab/>
        </w:r>
        <w:r>
          <w:fldChar w:fldCharType="begin"/>
        </w:r>
        <w:r>
          <w:instrText xml:space="preserve"> PAGEREF _Toc5028 \h </w:instrText>
        </w:r>
        <w:r>
          <w:fldChar w:fldCharType="separate"/>
        </w:r>
        <w:r>
          <w:t>95</w:t>
        </w:r>
        <w:r>
          <w:fldChar w:fldCharType="end"/>
        </w:r>
      </w:hyperlink>
    </w:p>
    <w:p>
      <w:pPr>
        <w:pStyle w:val="TOC2"/>
        <w:tabs>
          <w:tab w:val="right" w:leader="dot" w:pos="8306"/>
        </w:tabs>
      </w:pPr>
      <w:hyperlink w:anchor="_Toc4781" w:history="1">
        <w:r>
          <w:rPr>
            <w:rFonts w:ascii="仿宋" w:eastAsia="仿宋" w:hAnsi="仿宋" w:cs="仿宋" w:hint="eastAsia"/>
            <w:lang w:eastAsia="zh-CN"/>
          </w:rPr>
          <w:t>(二)、政策导向与利用</w:t>
        </w:r>
        <w:r>
          <w:tab/>
        </w:r>
        <w:r>
          <w:fldChar w:fldCharType="begin"/>
        </w:r>
        <w:r>
          <w:instrText xml:space="preserve"> PAGEREF _Toc4781 \h </w:instrText>
        </w:r>
        <w:r>
          <w:fldChar w:fldCharType="separate"/>
        </w:r>
        <w:r>
          <w:t>96</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86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9001"/>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125"/>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15454"/>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26085"/>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一、塑料农项目的市场准入条件分析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塑料农项目而言，市场准入条件首先取决于政策法规环境。政府对于[行业名称]领域的法规，如环保标准、税收政策、和技术使用规范，直接影响塑料农项目的运营和成本结构。例如，若政府针对使用可再生能源的企业提供税收优惠，这将对塑料农项目的财务规划产生重要影响。同时，考虑经济环境和消费者偏好的变化对塑料农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二、塑料农项目的行业规范与合规性要求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塑料农项目来说，遵守行业规范和合规性要求是确保项目顺利进行的基础。这包括遵循质量控制标准、安全规定、数据保护法规等。例如，若塑料农项目涉及数据处理，须严格遵守相关的数据保护法规。此外，行业内部的自律规范，如产品标准和服务流程，也对于提升塑料农项目在行业内的认可度和竞争力至关重要。项目管理团队必须不断更新策略，以应对行业规范和法规的变化，确保塑料农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三、塑料农项目的竞争格局和战略定位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塑料农项目的发展规划中，理解行业的竞争格局对于制定有效的市场策略极为关键。这包括分析主要竞争对手的市场地位、优势及其业务模式。塑料农项目面临的竞争对手可能包括大型成熟企业和创新型初创公司，各自采取不同的市场策略。因此，塑料农项目需精确地定位自己的市场策略，如专注于产品创新、客户服务或成本效率，以在竞争中占据优势。通过深入的市场和竞争分析，塑料农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9793"/>
      <w:r>
        <w:rPr>
          <w:rFonts w:ascii="仿宋" w:eastAsia="仿宋" w:hAnsi="仿宋" w:cs="仿宋" w:hint="eastAsia"/>
          <w:sz w:val="28"/>
          <w:lang w:eastAsia="zh-CN"/>
        </w:rPr>
        <w:t>二、项目选址研究</w:t>
      </w:r>
      <w:bookmarkEnd w:id="6"/>
    </w:p>
    <w:p>
      <w:pPr>
        <w:pStyle w:val="Heading2"/>
        <w:rPr>
          <w:rFonts w:ascii="仿宋" w:eastAsia="仿宋" w:hAnsi="仿宋" w:cs="仿宋" w:hint="eastAsia"/>
          <w:lang w:eastAsia="zh-CN"/>
        </w:rPr>
      </w:pPr>
      <w:bookmarkStart w:id="7" w:name="_Toc28937"/>
      <w:r>
        <w:rPr>
          <w:rFonts w:ascii="仿宋" w:eastAsia="仿宋" w:hAnsi="仿宋" w:cs="仿宋" w:hint="eastAsia"/>
          <w:lang w:eastAsia="zh-CN"/>
        </w:rPr>
        <w:t>(一)、项目选址原则</w:t>
      </w:r>
      <w:bookmarkEnd w:id="7"/>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https://d.book118.com/598044127006006030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塑料农项目构思建设方案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塑料农项目构思建设方案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塑料农项目构思建设方案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塑料农项目构思建设方案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塑料农项目构思建设方案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塑料农项目构思建设方案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塑料农项目构思建设方案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塑料农项目构思建设方案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塑料农项目构思建设方案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塑料农项目构思建设方案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塑料农项目构思建设方案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塑料农项目构思建设方案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91A1830"/>
    <w:rsid w:val="591A183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9804412700600603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2024-01-14T15:51:00Z</dcterms:created>
  <dcterms:modified xsi:type="dcterms:W3CDTF">2024-01-14T15:51:54Z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20D81D6212AE4036BE0DD50C58AD8A0A_11</vt:lpwstr>
  </property>
  <property fmtid="{D5CDD505-2E9C-101B-9397-08002B2CF9AE}" pid="3" name="KSOProductBuildVer">
    <vt:lpwstr>2052-12.1.0.16120</vt:lpwstr>
  </property>
</Properties>
</file>