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祛痘护肤品项目可行性建设方案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27" w:history="1">
        <w:r>
          <w:rPr>
            <w:rFonts w:ascii="仿宋" w:eastAsia="仿宋" w:hAnsi="仿宋" w:cs="仿宋" w:hint="eastAsia"/>
            <w:lang w:eastAsia="zh-CN"/>
          </w:rPr>
          <w:t>概论</w:t>
        </w:r>
        <w:r>
          <w:tab/>
        </w:r>
        <w:r>
          <w:fldChar w:fldCharType="begin"/>
        </w:r>
        <w:r>
          <w:instrText xml:space="preserve"> PAGEREF _Toc6627 \h </w:instrText>
        </w:r>
        <w:r>
          <w:fldChar w:fldCharType="separate"/>
        </w:r>
        <w:r>
          <w:t>3</w:t>
        </w:r>
        <w:r>
          <w:fldChar w:fldCharType="end"/>
        </w:r>
      </w:hyperlink>
    </w:p>
    <w:p>
      <w:pPr>
        <w:pStyle w:val="TOC1"/>
        <w:tabs>
          <w:tab w:val="right" w:leader="dot" w:pos="8306"/>
        </w:tabs>
      </w:pPr>
      <w:hyperlink w:anchor="_Toc13183" w:history="1">
        <w:r>
          <w:rPr>
            <w:rFonts w:ascii="仿宋" w:eastAsia="仿宋" w:hAnsi="仿宋" w:cs="仿宋" w:hint="eastAsia"/>
            <w:lang w:eastAsia="zh-CN"/>
          </w:rPr>
          <w:t>一、祛痘护肤品项目概论</w:t>
        </w:r>
        <w:r>
          <w:tab/>
        </w:r>
        <w:r>
          <w:fldChar w:fldCharType="begin"/>
        </w:r>
        <w:r>
          <w:instrText xml:space="preserve"> PAGEREF _Toc13183 \h </w:instrText>
        </w:r>
        <w:r>
          <w:fldChar w:fldCharType="separate"/>
        </w:r>
        <w:r>
          <w:t>3</w:t>
        </w:r>
        <w:r>
          <w:fldChar w:fldCharType="end"/>
        </w:r>
      </w:hyperlink>
    </w:p>
    <w:p>
      <w:pPr>
        <w:pStyle w:val="TOC2"/>
        <w:tabs>
          <w:tab w:val="right" w:leader="dot" w:pos="8306"/>
        </w:tabs>
      </w:pPr>
      <w:hyperlink w:anchor="_Toc9054" w:history="1">
        <w:r>
          <w:rPr>
            <w:rFonts w:ascii="仿宋" w:eastAsia="仿宋" w:hAnsi="仿宋" w:cs="仿宋" w:hint="eastAsia"/>
            <w:lang w:eastAsia="zh-CN"/>
          </w:rPr>
          <w:t>(一)、项目申报单位概况</w:t>
        </w:r>
        <w:r>
          <w:tab/>
        </w:r>
        <w:r>
          <w:fldChar w:fldCharType="begin"/>
        </w:r>
        <w:r>
          <w:instrText xml:space="preserve"> PAGEREF _Toc9054 \h </w:instrText>
        </w:r>
        <w:r>
          <w:fldChar w:fldCharType="separate"/>
        </w:r>
        <w:r>
          <w:t>3</w:t>
        </w:r>
        <w:r>
          <w:fldChar w:fldCharType="end"/>
        </w:r>
      </w:hyperlink>
    </w:p>
    <w:p>
      <w:pPr>
        <w:pStyle w:val="TOC2"/>
        <w:tabs>
          <w:tab w:val="right" w:leader="dot" w:pos="8306"/>
        </w:tabs>
      </w:pPr>
      <w:hyperlink w:anchor="_Toc16023" w:history="1">
        <w:r>
          <w:rPr>
            <w:rFonts w:ascii="仿宋" w:eastAsia="仿宋" w:hAnsi="仿宋" w:cs="仿宋" w:hint="eastAsia"/>
            <w:lang w:eastAsia="zh-CN"/>
          </w:rPr>
          <w:t>(二)、项目概况</w:t>
        </w:r>
        <w:r>
          <w:tab/>
        </w:r>
        <w:r>
          <w:fldChar w:fldCharType="begin"/>
        </w:r>
        <w:r>
          <w:instrText xml:space="preserve"> PAGEREF _Toc16023 \h </w:instrText>
        </w:r>
        <w:r>
          <w:fldChar w:fldCharType="separate"/>
        </w:r>
        <w:r>
          <w:t>4</w:t>
        </w:r>
        <w:r>
          <w:fldChar w:fldCharType="end"/>
        </w:r>
      </w:hyperlink>
    </w:p>
    <w:p>
      <w:pPr>
        <w:pStyle w:val="TOC1"/>
        <w:tabs>
          <w:tab w:val="right" w:leader="dot" w:pos="8306"/>
        </w:tabs>
      </w:pPr>
      <w:hyperlink w:anchor="_Toc2459" w:history="1">
        <w:r>
          <w:rPr>
            <w:rFonts w:ascii="仿宋" w:eastAsia="仿宋" w:hAnsi="仿宋" w:cs="仿宋" w:hint="eastAsia"/>
            <w:lang w:eastAsia="zh-CN"/>
          </w:rPr>
          <w:t>二、项目监理与质量保证</w:t>
        </w:r>
        <w:r>
          <w:tab/>
        </w:r>
        <w:r>
          <w:fldChar w:fldCharType="begin"/>
        </w:r>
        <w:r>
          <w:instrText xml:space="preserve"> PAGEREF _Toc2459 \h </w:instrText>
        </w:r>
        <w:r>
          <w:fldChar w:fldCharType="separate"/>
        </w:r>
        <w:r>
          <w:t>7</w:t>
        </w:r>
        <w:r>
          <w:fldChar w:fldCharType="end"/>
        </w:r>
      </w:hyperlink>
    </w:p>
    <w:p>
      <w:pPr>
        <w:pStyle w:val="TOC2"/>
        <w:tabs>
          <w:tab w:val="right" w:leader="dot" w:pos="8306"/>
        </w:tabs>
      </w:pPr>
      <w:hyperlink w:anchor="_Toc31474" w:history="1">
        <w:r>
          <w:rPr>
            <w:rFonts w:ascii="仿宋" w:eastAsia="仿宋" w:hAnsi="仿宋" w:cs="仿宋" w:hint="eastAsia"/>
            <w:lang w:eastAsia="zh-CN"/>
          </w:rPr>
          <w:t>(一)、监理体系构建</w:t>
        </w:r>
        <w:r>
          <w:tab/>
        </w:r>
        <w:r>
          <w:fldChar w:fldCharType="begin"/>
        </w:r>
        <w:r>
          <w:instrText xml:space="preserve"> PAGEREF _Toc31474 \h </w:instrText>
        </w:r>
        <w:r>
          <w:fldChar w:fldCharType="separate"/>
        </w:r>
        <w:r>
          <w:t>7</w:t>
        </w:r>
        <w:r>
          <w:fldChar w:fldCharType="end"/>
        </w:r>
      </w:hyperlink>
    </w:p>
    <w:p>
      <w:pPr>
        <w:pStyle w:val="TOC2"/>
        <w:tabs>
          <w:tab w:val="right" w:leader="dot" w:pos="8306"/>
        </w:tabs>
      </w:pPr>
      <w:hyperlink w:anchor="_Toc30326" w:history="1">
        <w:r>
          <w:rPr>
            <w:rFonts w:ascii="仿宋" w:eastAsia="仿宋" w:hAnsi="仿宋" w:cs="仿宋" w:hint="eastAsia"/>
            <w:lang w:eastAsia="zh-CN"/>
          </w:rPr>
          <w:t>(二)、质量保证体系实施</w:t>
        </w:r>
        <w:r>
          <w:tab/>
        </w:r>
        <w:r>
          <w:fldChar w:fldCharType="begin"/>
        </w:r>
        <w:r>
          <w:instrText xml:space="preserve"> PAGEREF _Toc30326 \h </w:instrText>
        </w:r>
        <w:r>
          <w:fldChar w:fldCharType="separate"/>
        </w:r>
        <w:r>
          <w:t>8</w:t>
        </w:r>
        <w:r>
          <w:fldChar w:fldCharType="end"/>
        </w:r>
      </w:hyperlink>
    </w:p>
    <w:p>
      <w:pPr>
        <w:pStyle w:val="TOC2"/>
        <w:tabs>
          <w:tab w:val="right" w:leader="dot" w:pos="8306"/>
        </w:tabs>
      </w:pPr>
      <w:hyperlink w:anchor="_Toc316" w:history="1">
        <w:r>
          <w:rPr>
            <w:rFonts w:ascii="仿宋" w:eastAsia="仿宋" w:hAnsi="仿宋" w:cs="仿宋" w:hint="eastAsia"/>
            <w:lang w:eastAsia="zh-CN"/>
          </w:rPr>
          <w:t>(三)、监理与质量控制流程</w:t>
        </w:r>
        <w:r>
          <w:tab/>
        </w:r>
        <w:r>
          <w:fldChar w:fldCharType="begin"/>
        </w:r>
        <w:r>
          <w:instrText xml:space="preserve"> PAGEREF _Toc316 \h </w:instrText>
        </w:r>
        <w:r>
          <w:fldChar w:fldCharType="separate"/>
        </w:r>
        <w:r>
          <w:t>8</w:t>
        </w:r>
        <w:r>
          <w:fldChar w:fldCharType="end"/>
        </w:r>
      </w:hyperlink>
    </w:p>
    <w:p>
      <w:pPr>
        <w:pStyle w:val="TOC1"/>
        <w:tabs>
          <w:tab w:val="right" w:leader="dot" w:pos="8306"/>
        </w:tabs>
      </w:pPr>
      <w:hyperlink w:anchor="_Toc25894" w:history="1">
        <w:r>
          <w:rPr>
            <w:rFonts w:ascii="仿宋" w:eastAsia="仿宋" w:hAnsi="仿宋" w:cs="仿宋" w:hint="eastAsia"/>
            <w:lang w:eastAsia="zh-CN"/>
          </w:rPr>
          <w:t>三、财务管理与成本控制</w:t>
        </w:r>
        <w:r>
          <w:tab/>
        </w:r>
        <w:r>
          <w:fldChar w:fldCharType="begin"/>
        </w:r>
        <w:r>
          <w:instrText xml:space="preserve"> PAGEREF _Toc25894 \h </w:instrText>
        </w:r>
        <w:r>
          <w:fldChar w:fldCharType="separate"/>
        </w:r>
        <w:r>
          <w:t>9</w:t>
        </w:r>
        <w:r>
          <w:fldChar w:fldCharType="end"/>
        </w:r>
      </w:hyperlink>
    </w:p>
    <w:p>
      <w:pPr>
        <w:pStyle w:val="TOC2"/>
        <w:tabs>
          <w:tab w:val="right" w:leader="dot" w:pos="8306"/>
        </w:tabs>
      </w:pPr>
      <w:hyperlink w:anchor="_Toc30758" w:history="1">
        <w:r>
          <w:rPr>
            <w:rFonts w:ascii="仿宋" w:eastAsia="仿宋" w:hAnsi="仿宋" w:cs="仿宋" w:hint="eastAsia"/>
            <w:lang w:eastAsia="zh-CN"/>
          </w:rPr>
          <w:t>(一)、财务管理体系建设</w:t>
        </w:r>
        <w:r>
          <w:tab/>
        </w:r>
        <w:r>
          <w:fldChar w:fldCharType="begin"/>
        </w:r>
        <w:r>
          <w:instrText xml:space="preserve"> PAGEREF _Toc30758 \h </w:instrText>
        </w:r>
        <w:r>
          <w:fldChar w:fldCharType="separate"/>
        </w:r>
        <w:r>
          <w:t>9</w:t>
        </w:r>
        <w:r>
          <w:fldChar w:fldCharType="end"/>
        </w:r>
      </w:hyperlink>
    </w:p>
    <w:p>
      <w:pPr>
        <w:pStyle w:val="TOC2"/>
        <w:tabs>
          <w:tab w:val="right" w:leader="dot" w:pos="8306"/>
        </w:tabs>
      </w:pPr>
      <w:hyperlink w:anchor="_Toc24739" w:history="1">
        <w:r>
          <w:rPr>
            <w:rFonts w:ascii="仿宋" w:eastAsia="仿宋" w:hAnsi="仿宋" w:cs="仿宋" w:hint="eastAsia"/>
            <w:lang w:eastAsia="zh-CN"/>
          </w:rPr>
          <w:t>(二)、成本控制措施</w:t>
        </w:r>
        <w:r>
          <w:tab/>
        </w:r>
        <w:r>
          <w:fldChar w:fldCharType="begin"/>
        </w:r>
        <w:r>
          <w:instrText xml:space="preserve"> PAGEREF _Toc24739 \h </w:instrText>
        </w:r>
        <w:r>
          <w:fldChar w:fldCharType="separate"/>
        </w:r>
        <w:r>
          <w:t>10</w:t>
        </w:r>
        <w:r>
          <w:fldChar w:fldCharType="end"/>
        </w:r>
      </w:hyperlink>
    </w:p>
    <w:p>
      <w:pPr>
        <w:pStyle w:val="TOC1"/>
        <w:tabs>
          <w:tab w:val="right" w:leader="dot" w:pos="8306"/>
        </w:tabs>
      </w:pPr>
      <w:hyperlink w:anchor="_Toc27044" w:history="1">
        <w:r>
          <w:rPr>
            <w:rFonts w:ascii="仿宋" w:eastAsia="仿宋" w:hAnsi="仿宋" w:cs="仿宋" w:hint="eastAsia"/>
            <w:lang w:eastAsia="zh-CN"/>
          </w:rPr>
          <w:t>四、环境和生态影响分析</w:t>
        </w:r>
        <w:r>
          <w:tab/>
        </w:r>
        <w:r>
          <w:fldChar w:fldCharType="begin"/>
        </w:r>
        <w:r>
          <w:instrText xml:space="preserve"> PAGEREF _Toc27044 \h </w:instrText>
        </w:r>
        <w:r>
          <w:fldChar w:fldCharType="separate"/>
        </w:r>
        <w:r>
          <w:t>11</w:t>
        </w:r>
        <w:r>
          <w:fldChar w:fldCharType="end"/>
        </w:r>
      </w:hyperlink>
    </w:p>
    <w:p>
      <w:pPr>
        <w:pStyle w:val="TOC2"/>
        <w:tabs>
          <w:tab w:val="right" w:leader="dot" w:pos="8306"/>
        </w:tabs>
      </w:pPr>
      <w:hyperlink w:anchor="_Toc21094" w:history="1">
        <w:r>
          <w:rPr>
            <w:rFonts w:ascii="仿宋" w:eastAsia="仿宋" w:hAnsi="仿宋" w:cs="仿宋" w:hint="eastAsia"/>
            <w:lang w:eastAsia="zh-CN"/>
          </w:rPr>
          <w:t>(一)、环境和生态现状</w:t>
        </w:r>
        <w:r>
          <w:tab/>
        </w:r>
        <w:r>
          <w:fldChar w:fldCharType="begin"/>
        </w:r>
        <w:r>
          <w:instrText xml:space="preserve"> PAGEREF _Toc21094 \h </w:instrText>
        </w:r>
        <w:r>
          <w:fldChar w:fldCharType="separate"/>
        </w:r>
        <w:r>
          <w:t>11</w:t>
        </w:r>
        <w:r>
          <w:fldChar w:fldCharType="end"/>
        </w:r>
      </w:hyperlink>
    </w:p>
    <w:p>
      <w:pPr>
        <w:pStyle w:val="TOC2"/>
        <w:tabs>
          <w:tab w:val="right" w:leader="dot" w:pos="8306"/>
        </w:tabs>
      </w:pPr>
      <w:hyperlink w:anchor="_Toc27458" w:history="1">
        <w:r>
          <w:rPr>
            <w:rFonts w:ascii="仿宋" w:eastAsia="仿宋" w:hAnsi="仿宋" w:cs="仿宋" w:hint="eastAsia"/>
            <w:lang w:eastAsia="zh-CN"/>
          </w:rPr>
          <w:t>(二)、生态环境影响分析</w:t>
        </w:r>
        <w:r>
          <w:tab/>
        </w:r>
        <w:r>
          <w:fldChar w:fldCharType="begin"/>
        </w:r>
        <w:r>
          <w:instrText xml:space="preserve"> PAGEREF _Toc27458 \h </w:instrText>
        </w:r>
        <w:r>
          <w:fldChar w:fldCharType="separate"/>
        </w:r>
        <w:r>
          <w:t>13</w:t>
        </w:r>
        <w:r>
          <w:fldChar w:fldCharType="end"/>
        </w:r>
      </w:hyperlink>
    </w:p>
    <w:p>
      <w:pPr>
        <w:pStyle w:val="TOC2"/>
        <w:tabs>
          <w:tab w:val="right" w:leader="dot" w:pos="8306"/>
        </w:tabs>
      </w:pPr>
      <w:hyperlink w:anchor="_Toc19448" w:history="1">
        <w:r>
          <w:rPr>
            <w:rFonts w:ascii="仿宋" w:eastAsia="仿宋" w:hAnsi="仿宋" w:cs="仿宋" w:hint="eastAsia"/>
            <w:lang w:eastAsia="zh-CN"/>
          </w:rPr>
          <w:t>(三)、生态环境保护措施</w:t>
        </w:r>
        <w:r>
          <w:tab/>
        </w:r>
        <w:r>
          <w:fldChar w:fldCharType="begin"/>
        </w:r>
        <w:r>
          <w:instrText xml:space="preserve"> PAGEREF _Toc19448 \h </w:instrText>
        </w:r>
        <w:r>
          <w:fldChar w:fldCharType="separate"/>
        </w:r>
        <w:r>
          <w:t>14</w:t>
        </w:r>
        <w:r>
          <w:fldChar w:fldCharType="end"/>
        </w:r>
      </w:hyperlink>
    </w:p>
    <w:p>
      <w:pPr>
        <w:pStyle w:val="TOC2"/>
        <w:tabs>
          <w:tab w:val="right" w:leader="dot" w:pos="8306"/>
        </w:tabs>
      </w:pPr>
      <w:hyperlink w:anchor="_Toc31203" w:history="1">
        <w:r>
          <w:rPr>
            <w:rFonts w:ascii="仿宋" w:eastAsia="仿宋" w:hAnsi="仿宋" w:cs="仿宋" w:hint="eastAsia"/>
            <w:lang w:eastAsia="zh-CN"/>
          </w:rPr>
          <w:t>(四)、地质灾害影响分析</w:t>
        </w:r>
        <w:r>
          <w:tab/>
        </w:r>
        <w:r>
          <w:fldChar w:fldCharType="begin"/>
        </w:r>
        <w:r>
          <w:instrText xml:space="preserve"> PAGEREF _Toc31203 \h </w:instrText>
        </w:r>
        <w:r>
          <w:fldChar w:fldCharType="separate"/>
        </w:r>
        <w:r>
          <w:t>16</w:t>
        </w:r>
        <w:r>
          <w:fldChar w:fldCharType="end"/>
        </w:r>
      </w:hyperlink>
    </w:p>
    <w:p>
      <w:pPr>
        <w:pStyle w:val="TOC2"/>
        <w:tabs>
          <w:tab w:val="right" w:leader="dot" w:pos="8306"/>
        </w:tabs>
      </w:pPr>
      <w:hyperlink w:anchor="_Toc18989" w:history="1">
        <w:r>
          <w:rPr>
            <w:rFonts w:ascii="仿宋" w:eastAsia="仿宋" w:hAnsi="仿宋" w:cs="仿宋" w:hint="eastAsia"/>
            <w:lang w:eastAsia="zh-CN"/>
          </w:rPr>
          <w:t>(五)、特殊环境影响</w:t>
        </w:r>
        <w:r>
          <w:tab/>
        </w:r>
        <w:r>
          <w:fldChar w:fldCharType="begin"/>
        </w:r>
        <w:r>
          <w:instrText xml:space="preserve"> PAGEREF _Toc18989 \h </w:instrText>
        </w:r>
        <w:r>
          <w:fldChar w:fldCharType="separate"/>
        </w:r>
        <w:r>
          <w:t>17</w:t>
        </w:r>
        <w:r>
          <w:fldChar w:fldCharType="end"/>
        </w:r>
      </w:hyperlink>
    </w:p>
    <w:p>
      <w:pPr>
        <w:pStyle w:val="TOC1"/>
        <w:tabs>
          <w:tab w:val="right" w:leader="dot" w:pos="8306"/>
        </w:tabs>
      </w:pPr>
      <w:hyperlink w:anchor="_Toc11425" w:history="1">
        <w:r>
          <w:rPr>
            <w:rFonts w:ascii="仿宋" w:eastAsia="仿宋" w:hAnsi="仿宋" w:cs="仿宋" w:hint="eastAsia"/>
            <w:lang w:eastAsia="zh-CN"/>
          </w:rPr>
          <w:t>五、背景、必要性分析</w:t>
        </w:r>
        <w:r>
          <w:tab/>
        </w:r>
        <w:r>
          <w:fldChar w:fldCharType="begin"/>
        </w:r>
        <w:r>
          <w:instrText xml:space="preserve"> PAGEREF _Toc11425 \h </w:instrText>
        </w:r>
        <w:r>
          <w:fldChar w:fldCharType="separate"/>
        </w:r>
        <w:r>
          <w:t>19</w:t>
        </w:r>
        <w:r>
          <w:fldChar w:fldCharType="end"/>
        </w:r>
      </w:hyperlink>
    </w:p>
    <w:p>
      <w:pPr>
        <w:pStyle w:val="TOC2"/>
        <w:tabs>
          <w:tab w:val="right" w:leader="dot" w:pos="8306"/>
        </w:tabs>
      </w:pPr>
      <w:hyperlink w:anchor="_Toc9980" w:history="1">
        <w:r>
          <w:rPr>
            <w:rFonts w:ascii="仿宋" w:eastAsia="仿宋" w:hAnsi="仿宋" w:cs="仿宋" w:hint="eastAsia"/>
            <w:lang w:eastAsia="zh-CN"/>
          </w:rPr>
          <w:t>(一)、项目建设背景</w:t>
        </w:r>
        <w:r>
          <w:tab/>
        </w:r>
        <w:r>
          <w:fldChar w:fldCharType="begin"/>
        </w:r>
        <w:r>
          <w:instrText xml:space="preserve"> PAGEREF _Toc9980 \h </w:instrText>
        </w:r>
        <w:r>
          <w:fldChar w:fldCharType="separate"/>
        </w:r>
        <w:r>
          <w:t>19</w:t>
        </w:r>
        <w:r>
          <w:fldChar w:fldCharType="end"/>
        </w:r>
      </w:hyperlink>
    </w:p>
    <w:p>
      <w:pPr>
        <w:pStyle w:val="TOC2"/>
        <w:tabs>
          <w:tab w:val="right" w:leader="dot" w:pos="8306"/>
        </w:tabs>
      </w:pPr>
      <w:hyperlink w:anchor="_Toc16310" w:history="1">
        <w:r>
          <w:rPr>
            <w:rFonts w:ascii="仿宋" w:eastAsia="仿宋" w:hAnsi="仿宋" w:cs="仿宋" w:hint="eastAsia"/>
            <w:lang w:eastAsia="zh-CN"/>
          </w:rPr>
          <w:t>(二)、必要性分析</w:t>
        </w:r>
        <w:r>
          <w:tab/>
        </w:r>
        <w:r>
          <w:fldChar w:fldCharType="begin"/>
        </w:r>
        <w:r>
          <w:instrText xml:space="preserve"> PAGEREF _Toc16310 \h </w:instrText>
        </w:r>
        <w:r>
          <w:fldChar w:fldCharType="separate"/>
        </w:r>
        <w:r>
          <w:t>20</w:t>
        </w:r>
        <w:r>
          <w:fldChar w:fldCharType="end"/>
        </w:r>
      </w:hyperlink>
    </w:p>
    <w:p>
      <w:pPr>
        <w:pStyle w:val="TOC2"/>
        <w:tabs>
          <w:tab w:val="right" w:leader="dot" w:pos="8306"/>
        </w:tabs>
      </w:pPr>
      <w:hyperlink w:anchor="_Toc22355" w:history="1">
        <w:r>
          <w:rPr>
            <w:rFonts w:ascii="仿宋" w:eastAsia="仿宋" w:hAnsi="仿宋" w:cs="仿宋" w:hint="eastAsia"/>
            <w:lang w:eastAsia="zh-CN"/>
          </w:rPr>
          <w:t>(三)、项目建设有利条件</w:t>
        </w:r>
        <w:r>
          <w:tab/>
        </w:r>
        <w:r>
          <w:fldChar w:fldCharType="begin"/>
        </w:r>
        <w:r>
          <w:instrText xml:space="preserve"> PAGEREF _Toc22355 \h </w:instrText>
        </w:r>
        <w:r>
          <w:fldChar w:fldCharType="separate"/>
        </w:r>
        <w:r>
          <w:t>21</w:t>
        </w:r>
        <w:r>
          <w:fldChar w:fldCharType="end"/>
        </w:r>
      </w:hyperlink>
    </w:p>
    <w:p>
      <w:pPr>
        <w:pStyle w:val="TOC1"/>
        <w:tabs>
          <w:tab w:val="right" w:leader="dot" w:pos="8306"/>
        </w:tabs>
      </w:pPr>
      <w:hyperlink w:anchor="_Toc16269" w:history="1">
        <w:r>
          <w:rPr>
            <w:rFonts w:ascii="仿宋" w:eastAsia="仿宋" w:hAnsi="仿宋" w:cs="仿宋" w:hint="eastAsia"/>
            <w:lang w:eastAsia="zh-CN"/>
          </w:rPr>
          <w:t>六、发展规划、产业政策和行业准入分析</w:t>
        </w:r>
        <w:r>
          <w:tab/>
        </w:r>
        <w:r>
          <w:fldChar w:fldCharType="begin"/>
        </w:r>
        <w:r>
          <w:instrText xml:space="preserve"> PAGEREF _Toc16269 \h </w:instrText>
        </w:r>
        <w:r>
          <w:fldChar w:fldCharType="separate"/>
        </w:r>
        <w:r>
          <w:t>23</w:t>
        </w:r>
        <w:r>
          <w:fldChar w:fldCharType="end"/>
        </w:r>
      </w:hyperlink>
    </w:p>
    <w:p>
      <w:pPr>
        <w:pStyle w:val="TOC2"/>
        <w:tabs>
          <w:tab w:val="right" w:leader="dot" w:pos="8306"/>
        </w:tabs>
      </w:pPr>
      <w:hyperlink w:anchor="_Toc15451" w:history="1">
        <w:r>
          <w:rPr>
            <w:rFonts w:ascii="仿宋" w:eastAsia="仿宋" w:hAnsi="仿宋" w:cs="仿宋" w:hint="eastAsia"/>
            <w:lang w:eastAsia="zh-CN"/>
          </w:rPr>
          <w:t>(一)、发展规划分析</w:t>
        </w:r>
        <w:r>
          <w:tab/>
        </w:r>
        <w:r>
          <w:fldChar w:fldCharType="begin"/>
        </w:r>
        <w:r>
          <w:instrText xml:space="preserve"> PAGEREF _Toc15451 \h </w:instrText>
        </w:r>
        <w:r>
          <w:fldChar w:fldCharType="separate"/>
        </w:r>
        <w:r>
          <w:t>23</w:t>
        </w:r>
        <w:r>
          <w:fldChar w:fldCharType="end"/>
        </w:r>
      </w:hyperlink>
    </w:p>
    <w:p>
      <w:pPr>
        <w:pStyle w:val="TOC2"/>
        <w:tabs>
          <w:tab w:val="right" w:leader="dot" w:pos="8306"/>
        </w:tabs>
      </w:pPr>
      <w:hyperlink w:anchor="_Toc7530" w:history="1">
        <w:r>
          <w:rPr>
            <w:rFonts w:ascii="仿宋" w:eastAsia="仿宋" w:hAnsi="仿宋" w:cs="仿宋" w:hint="eastAsia"/>
            <w:lang w:eastAsia="zh-CN"/>
          </w:rPr>
          <w:t>(二)、产业政策分析</w:t>
        </w:r>
        <w:r>
          <w:tab/>
        </w:r>
        <w:r>
          <w:fldChar w:fldCharType="begin"/>
        </w:r>
        <w:r>
          <w:instrText xml:space="preserve"> PAGEREF _Toc7530 \h </w:instrText>
        </w:r>
        <w:r>
          <w:fldChar w:fldCharType="separate"/>
        </w:r>
        <w:r>
          <w:t>24</w:t>
        </w:r>
        <w:r>
          <w:fldChar w:fldCharType="end"/>
        </w:r>
      </w:hyperlink>
    </w:p>
    <w:p>
      <w:pPr>
        <w:pStyle w:val="TOC2"/>
        <w:tabs>
          <w:tab w:val="right" w:leader="dot" w:pos="8306"/>
        </w:tabs>
      </w:pPr>
      <w:hyperlink w:anchor="_Toc19462" w:history="1">
        <w:r>
          <w:rPr>
            <w:rFonts w:ascii="仿宋" w:eastAsia="仿宋" w:hAnsi="仿宋" w:cs="仿宋" w:hint="eastAsia"/>
            <w:lang w:eastAsia="zh-CN"/>
          </w:rPr>
          <w:t>(三)、行业准入分析</w:t>
        </w:r>
        <w:r>
          <w:tab/>
        </w:r>
        <w:r>
          <w:fldChar w:fldCharType="begin"/>
        </w:r>
        <w:r>
          <w:instrText xml:space="preserve"> PAGEREF _Toc19462 \h </w:instrText>
        </w:r>
        <w:r>
          <w:fldChar w:fldCharType="separate"/>
        </w:r>
        <w:r>
          <w:t>26</w:t>
        </w:r>
        <w:r>
          <w:fldChar w:fldCharType="end"/>
        </w:r>
      </w:hyperlink>
    </w:p>
    <w:p>
      <w:pPr>
        <w:pStyle w:val="TOC1"/>
        <w:tabs>
          <w:tab w:val="right" w:leader="dot" w:pos="8306"/>
        </w:tabs>
      </w:pPr>
      <w:hyperlink w:anchor="_Toc587" w:history="1">
        <w:r>
          <w:rPr>
            <w:rFonts w:ascii="仿宋" w:eastAsia="仿宋" w:hAnsi="仿宋" w:cs="仿宋" w:hint="eastAsia"/>
            <w:lang w:eastAsia="zh-CN"/>
          </w:rPr>
          <w:t>七、项目进度计划</w:t>
        </w:r>
        <w:r>
          <w:tab/>
        </w:r>
        <w:r>
          <w:fldChar w:fldCharType="begin"/>
        </w:r>
        <w:r>
          <w:instrText xml:space="preserve"> PAGEREF _Toc587 \h </w:instrText>
        </w:r>
        <w:r>
          <w:fldChar w:fldCharType="separate"/>
        </w:r>
        <w:r>
          <w:t>27</w:t>
        </w:r>
        <w:r>
          <w:fldChar w:fldCharType="end"/>
        </w:r>
      </w:hyperlink>
    </w:p>
    <w:p>
      <w:pPr>
        <w:pStyle w:val="TOC2"/>
        <w:tabs>
          <w:tab w:val="right" w:leader="dot" w:pos="8306"/>
        </w:tabs>
      </w:pPr>
      <w:hyperlink w:anchor="_Toc13020" w:history="1">
        <w:r>
          <w:rPr>
            <w:rFonts w:ascii="仿宋" w:eastAsia="仿宋" w:hAnsi="仿宋" w:cs="仿宋" w:hint="eastAsia"/>
            <w:lang w:eastAsia="zh-CN"/>
          </w:rPr>
          <w:t>(一)、建设周期</w:t>
        </w:r>
        <w:r>
          <w:tab/>
        </w:r>
        <w:r>
          <w:fldChar w:fldCharType="begin"/>
        </w:r>
        <w:r>
          <w:instrText xml:space="preserve"> PAGEREF _Toc13020 \h </w:instrText>
        </w:r>
        <w:r>
          <w:fldChar w:fldCharType="separate"/>
        </w:r>
        <w:r>
          <w:t>27</w:t>
        </w:r>
        <w:r>
          <w:fldChar w:fldCharType="end"/>
        </w:r>
      </w:hyperlink>
    </w:p>
    <w:p>
      <w:pPr>
        <w:pStyle w:val="TOC2"/>
        <w:tabs>
          <w:tab w:val="right" w:leader="dot" w:pos="8306"/>
        </w:tabs>
      </w:pPr>
      <w:hyperlink w:anchor="_Toc6649" w:history="1">
        <w:r>
          <w:rPr>
            <w:rFonts w:ascii="仿宋" w:eastAsia="仿宋" w:hAnsi="仿宋" w:cs="仿宋" w:hint="eastAsia"/>
            <w:lang w:eastAsia="zh-CN"/>
          </w:rPr>
          <w:t>(二)、建设进度</w:t>
        </w:r>
        <w:r>
          <w:tab/>
        </w:r>
        <w:r>
          <w:fldChar w:fldCharType="begin"/>
        </w:r>
        <w:r>
          <w:instrText xml:space="preserve"> PAGEREF _Toc6649 \h </w:instrText>
        </w:r>
        <w:r>
          <w:fldChar w:fldCharType="separate"/>
        </w:r>
        <w:r>
          <w:t>27</w:t>
        </w:r>
        <w:r>
          <w:fldChar w:fldCharType="end"/>
        </w:r>
      </w:hyperlink>
    </w:p>
    <w:p>
      <w:pPr>
        <w:pStyle w:val="TOC2"/>
        <w:tabs>
          <w:tab w:val="right" w:leader="dot" w:pos="8306"/>
        </w:tabs>
      </w:pPr>
      <w:hyperlink w:anchor="_Toc24930" w:history="1">
        <w:r>
          <w:rPr>
            <w:rFonts w:ascii="仿宋" w:eastAsia="仿宋" w:hAnsi="仿宋" w:cs="仿宋" w:hint="eastAsia"/>
            <w:lang w:eastAsia="zh-CN"/>
          </w:rPr>
          <w:t>(三)、进度安排注意事项</w:t>
        </w:r>
        <w:r>
          <w:tab/>
        </w:r>
        <w:r>
          <w:fldChar w:fldCharType="begin"/>
        </w:r>
        <w:r>
          <w:instrText xml:space="preserve"> PAGEREF _Toc24930 \h </w:instrText>
        </w:r>
        <w:r>
          <w:fldChar w:fldCharType="separate"/>
        </w:r>
        <w:r>
          <w:t>29</w:t>
        </w:r>
        <w:r>
          <w:fldChar w:fldCharType="end"/>
        </w:r>
      </w:hyperlink>
    </w:p>
    <w:p>
      <w:pPr>
        <w:pStyle w:val="TOC2"/>
        <w:tabs>
          <w:tab w:val="right" w:leader="dot" w:pos="8306"/>
        </w:tabs>
      </w:pPr>
      <w:hyperlink w:anchor="_Toc8025" w:history="1">
        <w:r>
          <w:rPr>
            <w:rFonts w:ascii="仿宋" w:eastAsia="仿宋" w:hAnsi="仿宋" w:cs="仿宋" w:hint="eastAsia"/>
            <w:lang w:eastAsia="zh-CN"/>
          </w:rPr>
          <w:t>(四)、人力资源配置</w:t>
        </w:r>
        <w:r>
          <w:tab/>
        </w:r>
        <w:r>
          <w:fldChar w:fldCharType="begin"/>
        </w:r>
        <w:r>
          <w:instrText xml:space="preserve"> PAGEREF _Toc8025 \h </w:instrText>
        </w:r>
        <w:r>
          <w:fldChar w:fldCharType="separate"/>
        </w:r>
        <w:r>
          <w:t>30</w:t>
        </w:r>
        <w:r>
          <w:fldChar w:fldCharType="end"/>
        </w:r>
      </w:hyperlink>
    </w:p>
    <w:p>
      <w:pPr>
        <w:pStyle w:val="TOC2"/>
        <w:tabs>
          <w:tab w:val="right" w:leader="dot" w:pos="8306"/>
        </w:tabs>
      </w:pPr>
      <w:hyperlink w:anchor="_Toc18835" w:history="1">
        <w:r>
          <w:rPr>
            <w:rFonts w:ascii="仿宋" w:eastAsia="仿宋" w:hAnsi="仿宋" w:cs="仿宋" w:hint="eastAsia"/>
            <w:lang w:eastAsia="zh-CN"/>
          </w:rPr>
          <w:t>(五)、员工培训</w:t>
        </w:r>
        <w:r>
          <w:tab/>
        </w:r>
        <w:r>
          <w:fldChar w:fldCharType="begin"/>
        </w:r>
        <w:r>
          <w:instrText xml:space="preserve"> PAGEREF _Toc18835 \h </w:instrText>
        </w:r>
        <w:r>
          <w:fldChar w:fldCharType="separate"/>
        </w:r>
        <w:r>
          <w:t>32</w:t>
        </w:r>
        <w:r>
          <w:fldChar w:fldCharType="end"/>
        </w:r>
      </w:hyperlink>
    </w:p>
    <w:p>
      <w:pPr>
        <w:pStyle w:val="TOC2"/>
        <w:tabs>
          <w:tab w:val="right" w:leader="dot" w:pos="8306"/>
        </w:tabs>
      </w:pPr>
      <w:hyperlink w:anchor="_Toc31863" w:history="1">
        <w:r>
          <w:rPr>
            <w:rFonts w:ascii="仿宋" w:eastAsia="仿宋" w:hAnsi="仿宋" w:cs="仿宋" w:hint="eastAsia"/>
            <w:lang w:eastAsia="zh-CN"/>
          </w:rPr>
          <w:t>(六)、项目实施保障</w:t>
        </w:r>
        <w:r>
          <w:tab/>
        </w:r>
        <w:r>
          <w:fldChar w:fldCharType="begin"/>
        </w:r>
        <w:r>
          <w:instrText xml:space="preserve"> PAGEREF _Toc31863 \h </w:instrText>
        </w:r>
        <w:r>
          <w:fldChar w:fldCharType="separate"/>
        </w:r>
        <w:r>
          <w:t>33</w:t>
        </w:r>
        <w:r>
          <w:fldChar w:fldCharType="end"/>
        </w:r>
      </w:hyperlink>
    </w:p>
    <w:p>
      <w:pPr>
        <w:pStyle w:val="TOC2"/>
        <w:tabs>
          <w:tab w:val="right" w:leader="dot" w:pos="8306"/>
        </w:tabs>
      </w:pPr>
      <w:hyperlink w:anchor="_Toc30017" w:history="1">
        <w:r>
          <w:rPr>
            <w:rFonts w:ascii="仿宋" w:eastAsia="仿宋" w:hAnsi="仿宋" w:cs="仿宋" w:hint="eastAsia"/>
            <w:lang w:eastAsia="zh-CN"/>
          </w:rPr>
          <w:t>(七)、安全规范管理</w:t>
        </w:r>
        <w:r>
          <w:tab/>
        </w:r>
        <w:r>
          <w:fldChar w:fldCharType="begin"/>
        </w:r>
        <w:r>
          <w:instrText xml:space="preserve"> PAGEREF _Toc30017 \h </w:instrText>
        </w:r>
        <w:r>
          <w:fldChar w:fldCharType="separate"/>
        </w:r>
        <w:r>
          <w:t>33</w:t>
        </w:r>
        <w:r>
          <w:fldChar w:fldCharType="end"/>
        </w:r>
      </w:hyperlink>
    </w:p>
    <w:p>
      <w:pPr>
        <w:pStyle w:val="TOC1"/>
        <w:tabs>
          <w:tab w:val="right" w:leader="dot" w:pos="8306"/>
        </w:tabs>
      </w:pPr>
      <w:hyperlink w:anchor="_Toc9203" w:history="1">
        <w:r>
          <w:rPr>
            <w:rFonts w:ascii="仿宋" w:eastAsia="仿宋" w:hAnsi="仿宋" w:cs="仿宋" w:hint="eastAsia"/>
            <w:lang w:eastAsia="zh-CN"/>
          </w:rPr>
          <w:t>八、安全与应急管理</w:t>
        </w:r>
        <w:r>
          <w:tab/>
        </w:r>
        <w:r>
          <w:fldChar w:fldCharType="begin"/>
        </w:r>
        <w:r>
          <w:instrText xml:space="preserve"> PAGEREF _Toc9203 \h </w:instrText>
        </w:r>
        <w:r>
          <w:fldChar w:fldCharType="separate"/>
        </w:r>
        <w:r>
          <w:t>35</w:t>
        </w:r>
        <w:r>
          <w:fldChar w:fldCharType="end"/>
        </w:r>
      </w:hyperlink>
    </w:p>
    <w:p>
      <w:pPr>
        <w:pStyle w:val="TOC2"/>
        <w:tabs>
          <w:tab w:val="right" w:leader="dot" w:pos="8306"/>
        </w:tabs>
      </w:pPr>
      <w:hyperlink w:anchor="_Toc9304" w:history="1">
        <w:r>
          <w:rPr>
            <w:rFonts w:ascii="仿宋" w:eastAsia="仿宋" w:hAnsi="仿宋" w:cs="仿宋" w:hint="eastAsia"/>
            <w:lang w:eastAsia="zh-CN"/>
          </w:rPr>
          <w:t>(一)、安全生产管理</w:t>
        </w:r>
        <w:r>
          <w:tab/>
        </w:r>
        <w:r>
          <w:fldChar w:fldCharType="begin"/>
        </w:r>
        <w:r>
          <w:instrText xml:space="preserve"> PAGEREF _Toc9304 \h </w:instrText>
        </w:r>
        <w:r>
          <w:fldChar w:fldCharType="separate"/>
        </w:r>
        <w:r>
          <w:t>35</w:t>
        </w:r>
        <w:r>
          <w:fldChar w:fldCharType="end"/>
        </w:r>
      </w:hyperlink>
    </w:p>
    <w:p>
      <w:pPr>
        <w:pStyle w:val="TOC2"/>
        <w:tabs>
          <w:tab w:val="right" w:leader="dot" w:pos="8306"/>
        </w:tabs>
      </w:pPr>
      <w:hyperlink w:anchor="_Toc13996" w:history="1">
        <w:r>
          <w:rPr>
            <w:rFonts w:ascii="仿宋" w:eastAsia="仿宋" w:hAnsi="仿宋" w:cs="仿宋" w:hint="eastAsia"/>
            <w:lang w:eastAsia="zh-CN"/>
          </w:rPr>
          <w:t>(二)、应急预案与响应</w:t>
        </w:r>
        <w:r>
          <w:tab/>
        </w:r>
        <w:r>
          <w:fldChar w:fldCharType="begin"/>
        </w:r>
        <w:r>
          <w:instrText xml:space="preserve"> PAGEREF _Toc13996 \h </w:instrText>
        </w:r>
        <w:r>
          <w:fldChar w:fldCharType="separate"/>
        </w:r>
        <w:r>
          <w:t>36</w:t>
        </w:r>
        <w:r>
          <w:fldChar w:fldCharType="end"/>
        </w:r>
      </w:hyperlink>
    </w:p>
    <w:p>
      <w:pPr>
        <w:pStyle w:val="TOC1"/>
        <w:tabs>
          <w:tab w:val="right" w:leader="dot" w:pos="8306"/>
        </w:tabs>
      </w:pPr>
      <w:hyperlink w:anchor="_Toc23125" w:history="1">
        <w:r>
          <w:rPr>
            <w:rFonts w:ascii="仿宋" w:eastAsia="仿宋" w:hAnsi="仿宋" w:cs="仿宋" w:hint="eastAsia"/>
            <w:lang w:eastAsia="zh-CN"/>
          </w:rPr>
          <w:t>九、土地利用与规划方案</w:t>
        </w:r>
        <w:r>
          <w:tab/>
        </w:r>
        <w:r>
          <w:fldChar w:fldCharType="begin"/>
        </w:r>
        <w:r>
          <w:instrText xml:space="preserve"> PAGEREF _Toc23125 \h </w:instrText>
        </w:r>
        <w:r>
          <w:fldChar w:fldCharType="separate"/>
        </w:r>
        <w:r>
          <w:t>38</w:t>
        </w:r>
        <w:r>
          <w:fldChar w:fldCharType="end"/>
        </w:r>
      </w:hyperlink>
    </w:p>
    <w:p>
      <w:pPr>
        <w:pStyle w:val="TOC2"/>
        <w:tabs>
          <w:tab w:val="right" w:leader="dot" w:pos="8306"/>
        </w:tabs>
      </w:pPr>
      <w:hyperlink w:anchor="_Toc24539" w:history="1">
        <w:r>
          <w:rPr>
            <w:rFonts w:ascii="仿宋" w:eastAsia="仿宋" w:hAnsi="仿宋" w:cs="仿宋" w:hint="eastAsia"/>
            <w:lang w:eastAsia="zh-CN"/>
          </w:rPr>
          <w:t>(一)、项目用地情况分析</w:t>
        </w:r>
        <w:r>
          <w:tab/>
        </w:r>
        <w:r>
          <w:fldChar w:fldCharType="begin"/>
        </w:r>
        <w:r>
          <w:instrText xml:space="preserve"> PAGEREF _Toc24539 \h </w:instrText>
        </w:r>
        <w:r>
          <w:fldChar w:fldCharType="separate"/>
        </w:r>
        <w:r>
          <w:t>38</w:t>
        </w:r>
        <w:r>
          <w:fldChar w:fldCharType="end"/>
        </w:r>
      </w:hyperlink>
    </w:p>
    <w:p>
      <w:pPr>
        <w:pStyle w:val="TOC2"/>
        <w:tabs>
          <w:tab w:val="right" w:leader="dot" w:pos="8306"/>
        </w:tabs>
      </w:pPr>
      <w:hyperlink w:anchor="_Toc15480" w:history="1">
        <w:r>
          <w:rPr>
            <w:rFonts w:ascii="仿宋" w:eastAsia="仿宋" w:hAnsi="仿宋" w:cs="仿宋" w:hint="eastAsia"/>
            <w:lang w:eastAsia="zh-CN"/>
          </w:rPr>
          <w:t>(二)、土地利用规划方案</w:t>
        </w:r>
        <w:r>
          <w:tab/>
        </w:r>
        <w:r>
          <w:fldChar w:fldCharType="begin"/>
        </w:r>
        <w:r>
          <w:instrText xml:space="preserve"> PAGEREF _Toc15480 \h </w:instrText>
        </w:r>
        <w:r>
          <w:fldChar w:fldCharType="separate"/>
        </w:r>
        <w:r>
          <w:t>39</w:t>
        </w:r>
        <w:r>
          <w:fldChar w:fldCharType="end"/>
        </w:r>
      </w:hyperlink>
    </w:p>
    <w:p>
      <w:pPr>
        <w:pStyle w:val="TOC1"/>
        <w:tabs>
          <w:tab w:val="right" w:leader="dot" w:pos="8306"/>
        </w:tabs>
      </w:pPr>
      <w:hyperlink w:anchor="_Toc25347" w:history="1">
        <w:r>
          <w:rPr>
            <w:rFonts w:ascii="仿宋" w:eastAsia="仿宋" w:hAnsi="仿宋" w:cs="仿宋" w:hint="eastAsia"/>
            <w:lang w:eastAsia="zh-CN"/>
          </w:rPr>
          <w:t>十、环境保护与治理方案</w:t>
        </w:r>
        <w:r>
          <w:tab/>
        </w:r>
        <w:r>
          <w:fldChar w:fldCharType="begin"/>
        </w:r>
        <w:r>
          <w:instrText xml:space="preserve"> PAGEREF _Toc25347 \h </w:instrText>
        </w:r>
        <w:r>
          <w:fldChar w:fldCharType="separate"/>
        </w:r>
        <w:r>
          <w:t>40</w:t>
        </w:r>
        <w:r>
          <w:fldChar w:fldCharType="end"/>
        </w:r>
      </w:hyperlink>
    </w:p>
    <w:p>
      <w:pPr>
        <w:pStyle w:val="TOC2"/>
        <w:tabs>
          <w:tab w:val="right" w:leader="dot" w:pos="8306"/>
        </w:tabs>
      </w:pPr>
      <w:hyperlink w:anchor="_Toc28276" w:history="1">
        <w:r>
          <w:rPr>
            <w:rFonts w:ascii="仿宋" w:eastAsia="仿宋" w:hAnsi="仿宋" w:cs="仿宋" w:hint="eastAsia"/>
            <w:lang w:eastAsia="zh-CN"/>
          </w:rPr>
          <w:t>(一)、项目环境影响评估</w:t>
        </w:r>
        <w:r>
          <w:tab/>
        </w:r>
        <w:r>
          <w:fldChar w:fldCharType="begin"/>
        </w:r>
        <w:r>
          <w:instrText xml:space="preserve"> PAGEREF _Toc28276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74" w:history="1">
        <w:r>
          <w:rPr>
            <w:rFonts w:ascii="仿宋" w:eastAsia="仿宋" w:hAnsi="仿宋" w:cs="仿宋" w:hint="eastAsia"/>
            <w:lang w:eastAsia="zh-CN"/>
          </w:rPr>
          <w:t>(二)、环境保护措施与治理方案</w:t>
        </w:r>
        <w:r>
          <w:tab/>
        </w:r>
        <w:r>
          <w:fldChar w:fldCharType="begin"/>
        </w:r>
        <w:r>
          <w:instrText xml:space="preserve"> PAGEREF _Toc29274 \h </w:instrText>
        </w:r>
        <w:r>
          <w:fldChar w:fldCharType="separate"/>
        </w:r>
        <w:r>
          <w:t>40</w:t>
        </w:r>
        <w:r>
          <w:fldChar w:fldCharType="end"/>
        </w:r>
      </w:hyperlink>
    </w:p>
    <w:p>
      <w:pPr>
        <w:pStyle w:val="TOC1"/>
        <w:tabs>
          <w:tab w:val="right" w:leader="dot" w:pos="8306"/>
        </w:tabs>
      </w:pPr>
      <w:hyperlink w:anchor="_Toc18858" w:history="1">
        <w:r>
          <w:rPr>
            <w:rFonts w:ascii="仿宋" w:eastAsia="仿宋" w:hAnsi="仿宋" w:cs="仿宋" w:hint="eastAsia"/>
            <w:lang w:eastAsia="zh-CN"/>
          </w:rPr>
          <w:t>十一、项目实施与管理方案</w:t>
        </w:r>
        <w:r>
          <w:tab/>
        </w:r>
        <w:r>
          <w:fldChar w:fldCharType="begin"/>
        </w:r>
        <w:r>
          <w:instrText xml:space="preserve"> PAGEREF _Toc18858 \h </w:instrText>
        </w:r>
        <w:r>
          <w:fldChar w:fldCharType="separate"/>
        </w:r>
        <w:r>
          <w:t>41</w:t>
        </w:r>
        <w:r>
          <w:fldChar w:fldCharType="end"/>
        </w:r>
      </w:hyperlink>
    </w:p>
    <w:p>
      <w:pPr>
        <w:pStyle w:val="TOC2"/>
        <w:tabs>
          <w:tab w:val="right" w:leader="dot" w:pos="8306"/>
        </w:tabs>
      </w:pPr>
      <w:hyperlink w:anchor="_Toc22947" w:history="1">
        <w:r>
          <w:rPr>
            <w:rFonts w:ascii="仿宋" w:eastAsia="仿宋" w:hAnsi="仿宋" w:cs="仿宋" w:hint="eastAsia"/>
            <w:lang w:eastAsia="zh-CN"/>
          </w:rPr>
          <w:t>(一)、项目实施计划</w:t>
        </w:r>
        <w:r>
          <w:tab/>
        </w:r>
        <w:r>
          <w:fldChar w:fldCharType="begin"/>
        </w:r>
        <w:r>
          <w:instrText xml:space="preserve"> PAGEREF _Toc22947 \h </w:instrText>
        </w:r>
        <w:r>
          <w:fldChar w:fldCharType="separate"/>
        </w:r>
        <w:r>
          <w:t>41</w:t>
        </w:r>
        <w:r>
          <w:fldChar w:fldCharType="end"/>
        </w:r>
      </w:hyperlink>
    </w:p>
    <w:p>
      <w:pPr>
        <w:pStyle w:val="TOC2"/>
        <w:tabs>
          <w:tab w:val="right" w:leader="dot" w:pos="8306"/>
        </w:tabs>
      </w:pPr>
      <w:hyperlink w:anchor="_Toc27442" w:history="1">
        <w:r>
          <w:rPr>
            <w:rFonts w:ascii="仿宋" w:eastAsia="仿宋" w:hAnsi="仿宋" w:cs="仿宋" w:hint="eastAsia"/>
            <w:lang w:eastAsia="zh-CN"/>
          </w:rPr>
          <w:t>(二)、项目组织机构与职责</w:t>
        </w:r>
        <w:r>
          <w:tab/>
        </w:r>
        <w:r>
          <w:fldChar w:fldCharType="begin"/>
        </w:r>
        <w:r>
          <w:instrText xml:space="preserve"> PAGEREF _Toc27442 \h </w:instrText>
        </w:r>
        <w:r>
          <w:fldChar w:fldCharType="separate"/>
        </w:r>
        <w:r>
          <w:t>42</w:t>
        </w:r>
        <w:r>
          <w:fldChar w:fldCharType="end"/>
        </w:r>
      </w:hyperlink>
    </w:p>
    <w:p>
      <w:pPr>
        <w:pStyle w:val="TOC2"/>
        <w:tabs>
          <w:tab w:val="right" w:leader="dot" w:pos="8306"/>
        </w:tabs>
      </w:pPr>
      <w:hyperlink w:anchor="_Toc10370" w:history="1">
        <w:r>
          <w:rPr>
            <w:rFonts w:ascii="仿宋" w:eastAsia="仿宋" w:hAnsi="仿宋" w:cs="仿宋" w:hint="eastAsia"/>
            <w:lang w:eastAsia="zh-CN"/>
          </w:rPr>
          <w:t>(三)、项目管理与监控体系</w:t>
        </w:r>
        <w:r>
          <w:tab/>
        </w:r>
        <w:r>
          <w:fldChar w:fldCharType="begin"/>
        </w:r>
        <w:r>
          <w:instrText xml:space="preserve"> PAGEREF _Toc10370 \h </w:instrText>
        </w:r>
        <w:r>
          <w:fldChar w:fldCharType="separate"/>
        </w:r>
        <w:r>
          <w:t>45</w:t>
        </w:r>
        <w:r>
          <w:fldChar w:fldCharType="end"/>
        </w:r>
      </w:hyperlink>
    </w:p>
    <w:p>
      <w:pPr>
        <w:pStyle w:val="TOC1"/>
        <w:tabs>
          <w:tab w:val="right" w:leader="dot" w:pos="8306"/>
        </w:tabs>
      </w:pPr>
      <w:hyperlink w:anchor="_Toc14148" w:history="1">
        <w:r>
          <w:rPr>
            <w:rFonts w:ascii="仿宋" w:eastAsia="仿宋" w:hAnsi="仿宋" w:cs="仿宋" w:hint="eastAsia"/>
            <w:lang w:eastAsia="zh-CN"/>
          </w:rPr>
          <w:t>十二、项目变更管理</w:t>
        </w:r>
        <w:r>
          <w:tab/>
        </w:r>
        <w:r>
          <w:fldChar w:fldCharType="begin"/>
        </w:r>
        <w:r>
          <w:instrText xml:space="preserve"> PAGEREF _Toc14148 \h </w:instrText>
        </w:r>
        <w:r>
          <w:fldChar w:fldCharType="separate"/>
        </w:r>
        <w:r>
          <w:t>47</w:t>
        </w:r>
        <w:r>
          <w:fldChar w:fldCharType="end"/>
        </w:r>
      </w:hyperlink>
    </w:p>
    <w:p>
      <w:pPr>
        <w:pStyle w:val="TOC2"/>
        <w:tabs>
          <w:tab w:val="right" w:leader="dot" w:pos="8306"/>
        </w:tabs>
      </w:pPr>
      <w:hyperlink w:anchor="_Toc8411" w:history="1">
        <w:r>
          <w:rPr>
            <w:rFonts w:ascii="仿宋" w:eastAsia="仿宋" w:hAnsi="仿宋" w:cs="仿宋" w:hint="eastAsia"/>
            <w:lang w:eastAsia="zh-CN"/>
          </w:rPr>
          <w:t>(一)、变更控制流程</w:t>
        </w:r>
        <w:r>
          <w:tab/>
        </w:r>
        <w:r>
          <w:fldChar w:fldCharType="begin"/>
        </w:r>
        <w:r>
          <w:instrText xml:space="preserve"> PAGEREF _Toc8411 \h </w:instrText>
        </w:r>
        <w:r>
          <w:fldChar w:fldCharType="separate"/>
        </w:r>
        <w:r>
          <w:t>47</w:t>
        </w:r>
        <w:r>
          <w:fldChar w:fldCharType="end"/>
        </w:r>
      </w:hyperlink>
    </w:p>
    <w:p>
      <w:pPr>
        <w:pStyle w:val="TOC2"/>
        <w:tabs>
          <w:tab w:val="right" w:leader="dot" w:pos="8306"/>
        </w:tabs>
      </w:pPr>
      <w:hyperlink w:anchor="_Toc9397" w:history="1">
        <w:r>
          <w:rPr>
            <w:rFonts w:ascii="仿宋" w:eastAsia="仿宋" w:hAnsi="仿宋" w:cs="仿宋" w:hint="eastAsia"/>
            <w:lang w:eastAsia="zh-CN"/>
          </w:rPr>
          <w:t>(二)、影响评估与处理</w:t>
        </w:r>
        <w:r>
          <w:tab/>
        </w:r>
        <w:r>
          <w:fldChar w:fldCharType="begin"/>
        </w:r>
        <w:r>
          <w:instrText xml:space="preserve"> PAGEREF _Toc9397 \h </w:instrText>
        </w:r>
        <w:r>
          <w:fldChar w:fldCharType="separate"/>
        </w:r>
        <w:r>
          <w:t>47</w:t>
        </w:r>
        <w:r>
          <w:fldChar w:fldCharType="end"/>
        </w:r>
      </w:hyperlink>
    </w:p>
    <w:p>
      <w:pPr>
        <w:pStyle w:val="TOC2"/>
        <w:tabs>
          <w:tab w:val="right" w:leader="dot" w:pos="8306"/>
        </w:tabs>
      </w:pPr>
      <w:hyperlink w:anchor="_Toc4279" w:history="1">
        <w:r>
          <w:rPr>
            <w:rFonts w:ascii="仿宋" w:eastAsia="仿宋" w:hAnsi="仿宋" w:cs="仿宋" w:hint="eastAsia"/>
            <w:lang w:eastAsia="zh-CN"/>
          </w:rPr>
          <w:t>(三)、变更记录与追踪</w:t>
        </w:r>
        <w:r>
          <w:tab/>
        </w:r>
        <w:r>
          <w:fldChar w:fldCharType="begin"/>
        </w:r>
        <w:r>
          <w:instrText xml:space="preserve"> PAGEREF _Toc4279 \h </w:instrText>
        </w:r>
        <w:r>
          <w:fldChar w:fldCharType="separate"/>
        </w:r>
        <w:r>
          <w:t>49</w:t>
        </w:r>
        <w:r>
          <w:fldChar w:fldCharType="end"/>
        </w:r>
      </w:hyperlink>
    </w:p>
    <w:p>
      <w:pPr>
        <w:pStyle w:val="TOC2"/>
        <w:tabs>
          <w:tab w:val="right" w:leader="dot" w:pos="8306"/>
        </w:tabs>
      </w:pPr>
      <w:hyperlink w:anchor="_Toc31150" w:history="1">
        <w:r>
          <w:rPr>
            <w:rFonts w:ascii="仿宋" w:eastAsia="仿宋" w:hAnsi="仿宋" w:cs="仿宋" w:hint="eastAsia"/>
            <w:lang w:eastAsia="zh-CN"/>
          </w:rPr>
          <w:t>(四)、变更管理策略</w:t>
        </w:r>
        <w:r>
          <w:tab/>
        </w:r>
        <w:r>
          <w:fldChar w:fldCharType="begin"/>
        </w:r>
        <w:r>
          <w:instrText xml:space="preserve"> PAGEREF _Toc31150 \h </w:instrText>
        </w:r>
        <w:r>
          <w:fldChar w:fldCharType="separate"/>
        </w:r>
        <w:r>
          <w:t>51</w:t>
        </w:r>
        <w:r>
          <w:fldChar w:fldCharType="end"/>
        </w:r>
      </w:hyperlink>
    </w:p>
    <w:p>
      <w:pPr>
        <w:pStyle w:val="TOC1"/>
        <w:tabs>
          <w:tab w:val="right" w:leader="dot" w:pos="8306"/>
        </w:tabs>
      </w:pPr>
      <w:hyperlink w:anchor="_Toc15555" w:history="1">
        <w:r>
          <w:rPr>
            <w:rFonts w:ascii="仿宋" w:eastAsia="仿宋" w:hAnsi="仿宋" w:cs="仿宋" w:hint="eastAsia"/>
            <w:lang w:eastAsia="zh-CN"/>
          </w:rPr>
          <w:t>十三、项目施工方案</w:t>
        </w:r>
        <w:r>
          <w:tab/>
        </w:r>
        <w:r>
          <w:fldChar w:fldCharType="begin"/>
        </w:r>
        <w:r>
          <w:instrText xml:space="preserve"> PAGEREF _Toc15555 \h </w:instrText>
        </w:r>
        <w:r>
          <w:fldChar w:fldCharType="separate"/>
        </w:r>
        <w:r>
          <w:t>52</w:t>
        </w:r>
        <w:r>
          <w:fldChar w:fldCharType="end"/>
        </w:r>
      </w:hyperlink>
    </w:p>
    <w:p>
      <w:pPr>
        <w:pStyle w:val="TOC2"/>
        <w:tabs>
          <w:tab w:val="right" w:leader="dot" w:pos="8306"/>
        </w:tabs>
      </w:pPr>
      <w:hyperlink w:anchor="_Toc10949" w:history="1">
        <w:r>
          <w:rPr>
            <w:rFonts w:ascii="仿宋" w:eastAsia="仿宋" w:hAnsi="仿宋" w:cs="仿宋" w:hint="eastAsia"/>
            <w:lang w:eastAsia="zh-CN"/>
          </w:rPr>
          <w:t>(一)、施工组织设计</w:t>
        </w:r>
        <w:r>
          <w:tab/>
        </w:r>
        <w:r>
          <w:fldChar w:fldCharType="begin"/>
        </w:r>
        <w:r>
          <w:instrText xml:space="preserve"> PAGEREF _Toc10949 \h </w:instrText>
        </w:r>
        <w:r>
          <w:fldChar w:fldCharType="separate"/>
        </w:r>
        <w:r>
          <w:t>52</w:t>
        </w:r>
        <w:r>
          <w:fldChar w:fldCharType="end"/>
        </w:r>
      </w:hyperlink>
    </w:p>
    <w:p>
      <w:pPr>
        <w:pStyle w:val="TOC2"/>
        <w:tabs>
          <w:tab w:val="right" w:leader="dot" w:pos="8306"/>
        </w:tabs>
      </w:pPr>
      <w:hyperlink w:anchor="_Toc26478" w:history="1">
        <w:r>
          <w:rPr>
            <w:rFonts w:ascii="仿宋" w:eastAsia="仿宋" w:hAnsi="仿宋" w:cs="仿宋" w:hint="eastAsia"/>
            <w:lang w:eastAsia="zh-CN"/>
          </w:rPr>
          <w:t>(二)、施工工艺与技术路线</w:t>
        </w:r>
        <w:r>
          <w:tab/>
        </w:r>
        <w:r>
          <w:fldChar w:fldCharType="begin"/>
        </w:r>
        <w:r>
          <w:instrText xml:space="preserve"> PAGEREF _Toc26478 \h </w:instrText>
        </w:r>
        <w:r>
          <w:fldChar w:fldCharType="separate"/>
        </w:r>
        <w:r>
          <w:t>54</w:t>
        </w:r>
        <w:r>
          <w:fldChar w:fldCharType="end"/>
        </w:r>
      </w:hyperlink>
    </w:p>
    <w:p>
      <w:pPr>
        <w:pStyle w:val="TOC2"/>
        <w:tabs>
          <w:tab w:val="right" w:leader="dot" w:pos="8306"/>
        </w:tabs>
      </w:pPr>
      <w:hyperlink w:anchor="_Toc22551" w:history="1">
        <w:r>
          <w:rPr>
            <w:rFonts w:ascii="仿宋" w:eastAsia="仿宋" w:hAnsi="仿宋" w:cs="仿宋" w:hint="eastAsia"/>
            <w:lang w:eastAsia="zh-CN"/>
          </w:rPr>
          <w:t>(三)、关键节点施工计划</w:t>
        </w:r>
        <w:r>
          <w:tab/>
        </w:r>
        <w:r>
          <w:fldChar w:fldCharType="begin"/>
        </w:r>
        <w:r>
          <w:instrText xml:space="preserve"> PAGEREF _Toc22551 \h </w:instrText>
        </w:r>
        <w:r>
          <w:fldChar w:fldCharType="separate"/>
        </w:r>
        <w:r>
          <w:t>55</w:t>
        </w:r>
        <w:r>
          <w:fldChar w:fldCharType="end"/>
        </w:r>
      </w:hyperlink>
    </w:p>
    <w:p>
      <w:pPr>
        <w:pStyle w:val="TOC2"/>
        <w:tabs>
          <w:tab w:val="right" w:leader="dot" w:pos="8306"/>
        </w:tabs>
      </w:pPr>
      <w:hyperlink w:anchor="_Toc8736" w:history="1">
        <w:r>
          <w:rPr>
            <w:rFonts w:ascii="仿宋" w:eastAsia="仿宋" w:hAnsi="仿宋" w:cs="仿宋" w:hint="eastAsia"/>
            <w:lang w:eastAsia="zh-CN"/>
          </w:rPr>
          <w:t>(四)、施工现场管理</w:t>
        </w:r>
        <w:r>
          <w:tab/>
        </w:r>
        <w:r>
          <w:fldChar w:fldCharType="begin"/>
        </w:r>
        <w:r>
          <w:instrText xml:space="preserve"> PAGEREF _Toc8736 \h </w:instrText>
        </w:r>
        <w:r>
          <w:fldChar w:fldCharType="separate"/>
        </w:r>
        <w:r>
          <w:t>57</w:t>
        </w:r>
        <w:r>
          <w:fldChar w:fldCharType="end"/>
        </w:r>
      </w:hyperlink>
    </w:p>
    <w:p>
      <w:pPr>
        <w:pStyle w:val="TOC1"/>
        <w:tabs>
          <w:tab w:val="right" w:leader="dot" w:pos="8306"/>
        </w:tabs>
      </w:pPr>
      <w:hyperlink w:anchor="_Toc35" w:history="1">
        <w:r>
          <w:rPr>
            <w:rFonts w:ascii="仿宋" w:eastAsia="仿宋" w:hAnsi="仿宋" w:cs="仿宋" w:hint="eastAsia"/>
            <w:lang w:eastAsia="zh-CN"/>
          </w:rPr>
          <w:t>十四、设施与设备管理</w:t>
        </w:r>
        <w:r>
          <w:tab/>
        </w:r>
        <w:r>
          <w:fldChar w:fldCharType="begin"/>
        </w:r>
        <w:r>
          <w:instrText xml:space="preserve"> PAGEREF _Toc35 \h </w:instrText>
        </w:r>
        <w:r>
          <w:fldChar w:fldCharType="separate"/>
        </w:r>
        <w:r>
          <w:t>59</w:t>
        </w:r>
        <w:r>
          <w:fldChar w:fldCharType="end"/>
        </w:r>
      </w:hyperlink>
    </w:p>
    <w:p>
      <w:pPr>
        <w:pStyle w:val="TOC2"/>
        <w:tabs>
          <w:tab w:val="right" w:leader="dot" w:pos="8306"/>
        </w:tabs>
      </w:pPr>
      <w:hyperlink w:anchor="_Toc16691" w:history="1">
        <w:r>
          <w:rPr>
            <w:rFonts w:ascii="仿宋" w:eastAsia="仿宋" w:hAnsi="仿宋" w:cs="仿宋" w:hint="eastAsia"/>
            <w:lang w:eastAsia="zh-CN"/>
          </w:rPr>
          <w:t>(一)、设施规划与配置</w:t>
        </w:r>
        <w:r>
          <w:tab/>
        </w:r>
        <w:r>
          <w:fldChar w:fldCharType="begin"/>
        </w:r>
        <w:r>
          <w:instrText xml:space="preserve"> PAGEREF _Toc16691 \h </w:instrText>
        </w:r>
        <w:r>
          <w:fldChar w:fldCharType="separate"/>
        </w:r>
        <w:r>
          <w:t>59</w:t>
        </w:r>
        <w:r>
          <w:fldChar w:fldCharType="end"/>
        </w:r>
      </w:hyperlink>
    </w:p>
    <w:p>
      <w:pPr>
        <w:pStyle w:val="TOC2"/>
        <w:tabs>
          <w:tab w:val="right" w:leader="dot" w:pos="8306"/>
        </w:tabs>
      </w:pPr>
      <w:hyperlink w:anchor="_Toc32360" w:history="1">
        <w:r>
          <w:rPr>
            <w:rFonts w:ascii="仿宋" w:eastAsia="仿宋" w:hAnsi="仿宋" w:cs="仿宋" w:hint="eastAsia"/>
            <w:lang w:eastAsia="zh-CN"/>
          </w:rPr>
          <w:t>(二)、设备采购与维护管理</w:t>
        </w:r>
        <w:r>
          <w:tab/>
        </w:r>
        <w:r>
          <w:fldChar w:fldCharType="begin"/>
        </w:r>
        <w:r>
          <w:instrText xml:space="preserve"> PAGEREF _Toc32360 \h </w:instrText>
        </w:r>
        <w:r>
          <w:fldChar w:fldCharType="separate"/>
        </w:r>
        <w:r>
          <w:t>60</w:t>
        </w:r>
        <w:r>
          <w:fldChar w:fldCharType="end"/>
        </w:r>
      </w:hyperlink>
    </w:p>
    <w:p>
      <w:pPr>
        <w:pStyle w:val="TOC2"/>
        <w:tabs>
          <w:tab w:val="right" w:leader="dot" w:pos="8306"/>
        </w:tabs>
      </w:pPr>
      <w:hyperlink w:anchor="_Toc20617" w:history="1">
        <w:r>
          <w:rPr>
            <w:rFonts w:ascii="仿宋" w:eastAsia="仿宋" w:hAnsi="仿宋" w:cs="仿宋" w:hint="eastAsia"/>
            <w:lang w:eastAsia="zh-CN"/>
          </w:rPr>
          <w:t>(三)、设施设备升级策略</w:t>
        </w:r>
        <w:r>
          <w:tab/>
        </w:r>
        <w:r>
          <w:fldChar w:fldCharType="begin"/>
        </w:r>
        <w:r>
          <w:instrText xml:space="preserve"> PAGEREF _Toc20617 \h </w:instrText>
        </w:r>
        <w:r>
          <w:fldChar w:fldCharType="separate"/>
        </w:r>
        <w:r>
          <w:t>60</w:t>
        </w:r>
        <w:r>
          <w:fldChar w:fldCharType="end"/>
        </w:r>
      </w:hyperlink>
    </w:p>
    <w:p>
      <w:pPr>
        <w:pStyle w:val="TOC1"/>
        <w:tabs>
          <w:tab w:val="right" w:leader="dot" w:pos="8306"/>
        </w:tabs>
      </w:pPr>
      <w:hyperlink w:anchor="_Toc23580" w:history="1">
        <w:r>
          <w:rPr>
            <w:rFonts w:ascii="仿宋" w:eastAsia="仿宋" w:hAnsi="仿宋" w:cs="仿宋" w:hint="eastAsia"/>
            <w:lang w:eastAsia="zh-CN"/>
          </w:rPr>
          <w:t>十五、人力资源管理与开发</w:t>
        </w:r>
        <w:r>
          <w:tab/>
        </w:r>
        <w:r>
          <w:fldChar w:fldCharType="begin"/>
        </w:r>
        <w:r>
          <w:instrText xml:space="preserve"> PAGEREF _Toc23580 \h </w:instrText>
        </w:r>
        <w:r>
          <w:fldChar w:fldCharType="separate"/>
        </w:r>
        <w:r>
          <w:t>61</w:t>
        </w:r>
        <w:r>
          <w:fldChar w:fldCharType="end"/>
        </w:r>
      </w:hyperlink>
    </w:p>
    <w:p>
      <w:pPr>
        <w:pStyle w:val="TOC2"/>
        <w:tabs>
          <w:tab w:val="right" w:leader="dot" w:pos="8306"/>
        </w:tabs>
      </w:pPr>
      <w:hyperlink w:anchor="_Toc5617" w:history="1">
        <w:r>
          <w:rPr>
            <w:rFonts w:ascii="仿宋" w:eastAsia="仿宋" w:hAnsi="仿宋" w:cs="仿宋" w:hint="eastAsia"/>
            <w:lang w:eastAsia="zh-CN"/>
          </w:rPr>
          <w:t>(一)、人力资源规划</w:t>
        </w:r>
        <w:r>
          <w:tab/>
        </w:r>
        <w:r>
          <w:fldChar w:fldCharType="begin"/>
        </w:r>
        <w:r>
          <w:instrText xml:space="preserve"> PAGEREF _Toc5617 \h </w:instrText>
        </w:r>
        <w:r>
          <w:fldChar w:fldCharType="separate"/>
        </w:r>
        <w:r>
          <w:t>61</w:t>
        </w:r>
        <w:r>
          <w:fldChar w:fldCharType="end"/>
        </w:r>
      </w:hyperlink>
    </w:p>
    <w:p>
      <w:pPr>
        <w:pStyle w:val="TOC2"/>
        <w:tabs>
          <w:tab w:val="right" w:leader="dot" w:pos="8306"/>
        </w:tabs>
      </w:pPr>
      <w:hyperlink w:anchor="_Toc27510" w:history="1">
        <w:r>
          <w:rPr>
            <w:rFonts w:ascii="仿宋" w:eastAsia="仿宋" w:hAnsi="仿宋" w:cs="仿宋" w:hint="eastAsia"/>
            <w:lang w:eastAsia="zh-CN"/>
          </w:rPr>
          <w:t>(二)、人力资源开发与培训</w:t>
        </w:r>
        <w:r>
          <w:tab/>
        </w:r>
        <w:r>
          <w:fldChar w:fldCharType="begin"/>
        </w:r>
        <w:r>
          <w:instrText xml:space="preserve"> PAGEREF _Toc27510 \h </w:instrText>
        </w:r>
        <w:r>
          <w:fldChar w:fldCharType="separate"/>
        </w:r>
        <w:r>
          <w:t>63</w:t>
        </w:r>
        <w:r>
          <w:fldChar w:fldCharType="end"/>
        </w:r>
      </w:hyperlink>
    </w:p>
    <w:p>
      <w:pPr>
        <w:pStyle w:val="TOC1"/>
        <w:tabs>
          <w:tab w:val="right" w:leader="dot" w:pos="8306"/>
        </w:tabs>
      </w:pPr>
      <w:hyperlink w:anchor="_Toc22472" w:history="1">
        <w:r>
          <w:rPr>
            <w:rFonts w:ascii="仿宋" w:eastAsia="仿宋" w:hAnsi="仿宋" w:cs="仿宋" w:hint="eastAsia"/>
            <w:lang w:eastAsia="zh-CN"/>
          </w:rPr>
          <w:t>十六、法律法规与政策遵循</w:t>
        </w:r>
        <w:r>
          <w:tab/>
        </w:r>
        <w:r>
          <w:fldChar w:fldCharType="begin"/>
        </w:r>
        <w:r>
          <w:instrText xml:space="preserve"> PAGEREF _Toc22472 \h </w:instrText>
        </w:r>
        <w:r>
          <w:fldChar w:fldCharType="separate"/>
        </w:r>
        <w:r>
          <w:t>65</w:t>
        </w:r>
        <w:r>
          <w:fldChar w:fldCharType="end"/>
        </w:r>
      </w:hyperlink>
    </w:p>
    <w:p>
      <w:pPr>
        <w:pStyle w:val="TOC2"/>
        <w:tabs>
          <w:tab w:val="right" w:leader="dot" w:pos="8306"/>
        </w:tabs>
      </w:pPr>
      <w:hyperlink w:anchor="_Toc10845" w:history="1">
        <w:r>
          <w:rPr>
            <w:rFonts w:ascii="仿宋" w:eastAsia="仿宋" w:hAnsi="仿宋" w:cs="仿宋" w:hint="eastAsia"/>
            <w:lang w:eastAsia="zh-CN"/>
          </w:rPr>
          <w:t>(一)、法律法规遵守</w:t>
        </w:r>
        <w:r>
          <w:tab/>
        </w:r>
        <w:r>
          <w:fldChar w:fldCharType="begin"/>
        </w:r>
        <w:r>
          <w:instrText xml:space="preserve"> PAGEREF _Toc10845 \h </w:instrText>
        </w:r>
        <w:r>
          <w:fldChar w:fldCharType="separate"/>
        </w:r>
        <w:r>
          <w:t>65</w:t>
        </w:r>
        <w:r>
          <w:fldChar w:fldCharType="end"/>
        </w:r>
      </w:hyperlink>
    </w:p>
    <w:p>
      <w:pPr>
        <w:pStyle w:val="TOC2"/>
        <w:tabs>
          <w:tab w:val="right" w:leader="dot" w:pos="8306"/>
        </w:tabs>
      </w:pPr>
      <w:hyperlink w:anchor="_Toc4462" w:history="1">
        <w:r>
          <w:rPr>
            <w:rFonts w:ascii="仿宋" w:eastAsia="仿宋" w:hAnsi="仿宋" w:cs="仿宋" w:hint="eastAsia"/>
            <w:lang w:eastAsia="zh-CN"/>
          </w:rPr>
          <w:t>(二)、政策导向与利用</w:t>
        </w:r>
        <w:r>
          <w:tab/>
        </w:r>
        <w:r>
          <w:fldChar w:fldCharType="begin"/>
        </w:r>
        <w:r>
          <w:instrText xml:space="preserve"> PAGEREF _Toc4462 \h </w:instrText>
        </w:r>
        <w:r>
          <w:fldChar w:fldCharType="separate"/>
        </w:r>
        <w:r>
          <w:t>66</w:t>
        </w:r>
        <w:r>
          <w:fldChar w:fldCharType="end"/>
        </w:r>
      </w:hyperlink>
    </w:p>
    <w:p>
      <w:pPr>
        <w:pStyle w:val="TOC1"/>
        <w:tabs>
          <w:tab w:val="right" w:leader="dot" w:pos="8306"/>
        </w:tabs>
      </w:pPr>
      <w:hyperlink w:anchor="_Toc3964" w:history="1">
        <w:r>
          <w:rPr>
            <w:rFonts w:ascii="仿宋" w:eastAsia="仿宋" w:hAnsi="仿宋" w:cs="仿宋" w:hint="eastAsia"/>
            <w:lang w:eastAsia="zh-CN"/>
          </w:rPr>
          <w:t>十七、合作与交流机制建立</w:t>
        </w:r>
        <w:r>
          <w:tab/>
        </w:r>
        <w:r>
          <w:fldChar w:fldCharType="begin"/>
        </w:r>
        <w:r>
          <w:instrText xml:space="preserve"> PAGEREF _Toc3964 \h </w:instrText>
        </w:r>
        <w:r>
          <w:fldChar w:fldCharType="separate"/>
        </w:r>
        <w:r>
          <w:t>67</w:t>
        </w:r>
        <w:r>
          <w:fldChar w:fldCharType="end"/>
        </w:r>
      </w:hyperlink>
    </w:p>
    <w:p>
      <w:pPr>
        <w:pStyle w:val="TOC2"/>
        <w:tabs>
          <w:tab w:val="right" w:leader="dot" w:pos="8306"/>
        </w:tabs>
      </w:pPr>
      <w:hyperlink w:anchor="_Toc19587" w:history="1">
        <w:r>
          <w:rPr>
            <w:rFonts w:ascii="仿宋" w:eastAsia="仿宋" w:hAnsi="仿宋" w:cs="仿宋" w:hint="eastAsia"/>
            <w:lang w:eastAsia="zh-CN"/>
          </w:rPr>
          <w:t>(一)、合作伙伴选择与合作方式</w:t>
        </w:r>
        <w:r>
          <w:tab/>
        </w:r>
        <w:r>
          <w:fldChar w:fldCharType="begin"/>
        </w:r>
        <w:r>
          <w:instrText xml:space="preserve"> PAGEREF _Toc19587 \h </w:instrText>
        </w:r>
        <w:r>
          <w:fldChar w:fldCharType="separate"/>
        </w:r>
        <w:r>
          <w:t>67</w:t>
        </w:r>
        <w:r>
          <w:fldChar w:fldCharType="end"/>
        </w:r>
      </w:hyperlink>
    </w:p>
    <w:p>
      <w:pPr>
        <w:pStyle w:val="TOC2"/>
        <w:tabs>
          <w:tab w:val="right" w:leader="dot" w:pos="8306"/>
        </w:tabs>
      </w:pPr>
      <w:hyperlink w:anchor="_Toc15625" w:history="1">
        <w:r>
          <w:rPr>
            <w:rFonts w:ascii="仿宋" w:eastAsia="仿宋" w:hAnsi="仿宋" w:cs="仿宋" w:hint="eastAsia"/>
            <w:lang w:eastAsia="zh-CN"/>
          </w:rPr>
          <w:t>(二)、交流与合作平台搭建</w:t>
        </w:r>
        <w:r>
          <w:tab/>
        </w:r>
        <w:r>
          <w:fldChar w:fldCharType="begin"/>
        </w:r>
        <w:r>
          <w:instrText xml:space="preserve"> PAGEREF _Toc15625 \h </w:instrText>
        </w:r>
        <w:r>
          <w:fldChar w:fldCharType="separate"/>
        </w:r>
        <w:r>
          <w:t>68</w:t>
        </w:r>
        <w:r>
          <w:fldChar w:fldCharType="end"/>
        </w:r>
      </w:hyperlink>
    </w:p>
    <w:p>
      <w:pPr>
        <w:pStyle w:val="TOC1"/>
        <w:tabs>
          <w:tab w:val="right" w:leader="dot" w:pos="8306"/>
        </w:tabs>
      </w:pPr>
      <w:hyperlink w:anchor="_Toc19733" w:history="1">
        <w:r>
          <w:rPr>
            <w:rFonts w:ascii="仿宋" w:eastAsia="仿宋" w:hAnsi="仿宋" w:cs="仿宋" w:hint="eastAsia"/>
            <w:lang w:eastAsia="zh-CN"/>
          </w:rPr>
          <w:t>十八、知识产权管理与保护</w:t>
        </w:r>
        <w:r>
          <w:tab/>
        </w:r>
        <w:r>
          <w:fldChar w:fldCharType="begin"/>
        </w:r>
        <w:r>
          <w:instrText xml:space="preserve"> PAGEREF _Toc19733 \h </w:instrText>
        </w:r>
        <w:r>
          <w:fldChar w:fldCharType="separate"/>
        </w:r>
        <w:r>
          <w:t>70</w:t>
        </w:r>
        <w:r>
          <w:fldChar w:fldCharType="end"/>
        </w:r>
      </w:hyperlink>
    </w:p>
    <w:p>
      <w:pPr>
        <w:pStyle w:val="TOC2"/>
        <w:tabs>
          <w:tab w:val="right" w:leader="dot" w:pos="8306"/>
        </w:tabs>
      </w:pPr>
      <w:hyperlink w:anchor="_Toc11976" w:history="1">
        <w:r>
          <w:rPr>
            <w:rFonts w:ascii="仿宋" w:eastAsia="仿宋" w:hAnsi="仿宋" w:cs="仿宋" w:hint="eastAsia"/>
            <w:lang w:eastAsia="zh-CN"/>
          </w:rPr>
          <w:t>(一)、知识产权管理体系建设</w:t>
        </w:r>
        <w:r>
          <w:tab/>
        </w:r>
        <w:r>
          <w:fldChar w:fldCharType="begin"/>
        </w:r>
        <w:r>
          <w:instrText xml:space="preserve"> PAGEREF _Toc11976 \h </w:instrText>
        </w:r>
        <w:r>
          <w:fldChar w:fldCharType="separate"/>
        </w:r>
        <w:r>
          <w:t>70</w:t>
        </w:r>
        <w:r>
          <w:fldChar w:fldCharType="end"/>
        </w:r>
      </w:hyperlink>
    </w:p>
    <w:p>
      <w:pPr>
        <w:pStyle w:val="TOC2"/>
        <w:tabs>
          <w:tab w:val="right" w:leader="dot" w:pos="8306"/>
        </w:tabs>
      </w:pPr>
      <w:hyperlink w:anchor="_Toc28700" w:history="1">
        <w:r>
          <w:rPr>
            <w:rFonts w:ascii="仿宋" w:eastAsia="仿宋" w:hAnsi="仿宋" w:cs="仿宋" w:hint="eastAsia"/>
            <w:lang w:eastAsia="zh-CN"/>
          </w:rPr>
          <w:t>(二)、知识产权保护措施</w:t>
        </w:r>
        <w:r>
          <w:tab/>
        </w:r>
        <w:r>
          <w:fldChar w:fldCharType="begin"/>
        </w:r>
        <w:r>
          <w:instrText xml:space="preserve"> PAGEREF _Toc28700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183"/>
      <w:r>
        <w:rPr>
          <w:rFonts w:ascii="仿宋" w:eastAsia="仿宋" w:hAnsi="仿宋" w:cs="仿宋" w:hint="eastAsia"/>
          <w:sz w:val="28"/>
          <w:lang w:eastAsia="zh-CN"/>
        </w:rPr>
        <w:t>一、祛痘护肤品项目概论</w:t>
      </w:r>
      <w:bookmarkEnd w:id="2"/>
    </w:p>
    <w:p>
      <w:pPr>
        <w:pStyle w:val="Heading2"/>
        <w:rPr>
          <w:rFonts w:ascii="仿宋" w:eastAsia="仿宋" w:hAnsi="仿宋" w:cs="仿宋" w:hint="eastAsia"/>
          <w:lang w:eastAsia="zh-CN"/>
        </w:rPr>
      </w:pPr>
      <w:bookmarkStart w:id="3" w:name="_Toc905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祛痘护肤品项目的申报单位是“XXX实业发展公司”，这是一家在其所处行业内备受尊敬的企业。公司自成立以来，通过其在祛痘护肤品项目中表现出的创新精神和卓越执行力，在市场上赢得了显著的地位。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该公司的法定代表人秦XX，在祛痘护肤品项目及其他多个行业领域中都有着显著的贡献。秦XX以其出色的领导才能和敏锐的商业洞察力，带领公司在祛痘护肤品项目等多个领域实现了持续的成长和成功。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祛痘护肤品项目的重要合作伙伴。公司专注于[行业名称]领域，以创新作为驱动力，不断推动技术进步和市场扩张。在祛痘护肤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祛痘护肤品项目中展现了强劲的增长和稳定的财务表现。公司通过有效的策略，在祛痘护肤品项目中扩大了其市场份额并增强了盈利能力。同时，公司积极承担社会责任，参与各类社会公益项目，增强了其在祛痘护肤品项目中的品牌形象和社会影响力。</w:t>
      </w:r>
    </w:p>
    <w:p>
      <w:pPr>
        <w:pStyle w:val="Heading2"/>
        <w:ind w:firstLine="560" w:firstLineChars="200"/>
        <w:rPr>
          <w:rFonts w:ascii="仿宋" w:eastAsia="仿宋" w:hAnsi="仿宋" w:cs="仿宋" w:hint="eastAsia"/>
          <w:sz w:val="28"/>
          <w:lang w:eastAsia="zh-CN"/>
        </w:rPr>
      </w:pPr>
      <w:bookmarkStart w:id="4" w:name="_Toc1602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祛痘护肤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祛痘护肤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459"/>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31474"/>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30326"/>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316"/>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5894"/>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30758"/>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祛痘护肤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1" w:name="_Toc24739"/>
      <w:r>
        <w:rPr>
          <w:rFonts w:ascii="仿宋" w:eastAsia="仿宋" w:hAnsi="仿宋" w:cs="仿宋" w:hint="eastAsia"/>
          <w:sz w:val="28"/>
          <w:lang w:eastAsia="zh-CN"/>
        </w:rPr>
        <w:t>(二)、成本控制措施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2" w:name="_Toc27044"/>
      <w:r>
        <w:rPr>
          <w:rFonts w:ascii="仿宋" w:eastAsia="仿宋" w:hAnsi="仿宋" w:cs="仿宋" w:hint="eastAsia"/>
          <w:sz w:val="28"/>
          <w:lang w:eastAsia="zh-CN"/>
        </w:rPr>
        <w:t>四、环境和生态影响分析</w:t>
      </w:r>
      <w:bookmarkEnd w:id="12"/>
    </w:p>
    <w:p>
      <w:pPr>
        <w:pStyle w:val="Heading2"/>
        <w:rPr>
          <w:rFonts w:ascii="仿宋" w:eastAsia="仿宋" w:hAnsi="仿宋" w:cs="仿宋" w:hint="eastAsia"/>
          <w:lang w:eastAsia="zh-CN"/>
        </w:rPr>
      </w:pPr>
      <w:bookmarkStart w:id="13" w:name="_Toc21094"/>
      <w:r>
        <w:rPr>
          <w:rFonts w:ascii="仿宋" w:eastAsia="仿宋" w:hAnsi="仿宋" w:cs="仿宋" w:hint="eastAsia"/>
          <w:lang w:eastAsia="zh-CN"/>
        </w:rPr>
        <w:t>(一)、环境和生态现状</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https://d.book118.com/598046063072006030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祛痘护肤品项目可行性建设方案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C6498E"/>
    <w:rsid w:val="3EC649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804606307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2024-01-16T10:43:00Z</dcterms:created>
  <dcterms:modified xsi:type="dcterms:W3CDTF">2024-01-16T10:44:14Z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937BCA79BE9048D09933FC5A8E88562C_11</vt:lpwstr>
  </property>
  <property fmtid="{D5CDD505-2E9C-101B-9397-08002B2CF9AE}" pid="3" name="KSOProductBuildVer">
    <vt:lpwstr>2052-12.1.0.16120</vt:lpwstr>
  </property>
</Properties>
</file>