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大气污染治理项目计划设计方案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13" w:history="1">
        <w:r>
          <w:rPr>
            <w:rFonts w:ascii="仿宋" w:eastAsia="仿宋" w:hAnsi="仿宋" w:cs="仿宋" w:hint="eastAsia"/>
            <w:lang w:eastAsia="zh-CN"/>
          </w:rPr>
          <w:t>概论</w:t>
        </w:r>
        <w:r>
          <w:tab/>
        </w:r>
        <w:r>
          <w:fldChar w:fldCharType="begin"/>
        </w:r>
        <w:r>
          <w:instrText xml:space="preserve"> PAGEREF _Toc21713 \h </w:instrText>
        </w:r>
        <w:r>
          <w:fldChar w:fldCharType="separate"/>
        </w:r>
        <w:r>
          <w:t>3</w:t>
        </w:r>
        <w:r>
          <w:fldChar w:fldCharType="end"/>
        </w:r>
      </w:hyperlink>
    </w:p>
    <w:p>
      <w:pPr>
        <w:pStyle w:val="TOC1"/>
        <w:tabs>
          <w:tab w:val="right" w:leader="dot" w:pos="8306"/>
        </w:tabs>
      </w:pPr>
      <w:hyperlink w:anchor="_Toc27975" w:history="1">
        <w:r>
          <w:rPr>
            <w:rFonts w:ascii="仿宋" w:eastAsia="仿宋" w:hAnsi="仿宋" w:cs="仿宋" w:hint="eastAsia"/>
            <w:lang w:eastAsia="zh-CN"/>
          </w:rPr>
          <w:t>一、大气污染治理项目文档管理</w:t>
        </w:r>
        <w:r>
          <w:tab/>
        </w:r>
        <w:r>
          <w:fldChar w:fldCharType="begin"/>
        </w:r>
        <w:r>
          <w:instrText xml:space="preserve"> PAGEREF _Toc27975 \h </w:instrText>
        </w:r>
        <w:r>
          <w:fldChar w:fldCharType="separate"/>
        </w:r>
        <w:r>
          <w:t>3</w:t>
        </w:r>
        <w:r>
          <w:fldChar w:fldCharType="end"/>
        </w:r>
      </w:hyperlink>
    </w:p>
    <w:p>
      <w:pPr>
        <w:pStyle w:val="TOC2"/>
        <w:tabs>
          <w:tab w:val="right" w:leader="dot" w:pos="8306"/>
        </w:tabs>
      </w:pPr>
      <w:hyperlink w:anchor="_Toc24305" w:history="1">
        <w:r>
          <w:rPr>
            <w:rFonts w:ascii="仿宋" w:eastAsia="仿宋" w:hAnsi="仿宋" w:cs="仿宋" w:hint="eastAsia"/>
            <w:lang w:eastAsia="zh-CN"/>
          </w:rPr>
          <w:t>(一)、文档编制与审查</w:t>
        </w:r>
        <w:r>
          <w:tab/>
        </w:r>
        <w:r>
          <w:fldChar w:fldCharType="begin"/>
        </w:r>
        <w:r>
          <w:instrText xml:space="preserve"> PAGEREF _Toc24305 \h </w:instrText>
        </w:r>
        <w:r>
          <w:fldChar w:fldCharType="separate"/>
        </w:r>
        <w:r>
          <w:t>3</w:t>
        </w:r>
        <w:r>
          <w:fldChar w:fldCharType="end"/>
        </w:r>
      </w:hyperlink>
    </w:p>
    <w:p>
      <w:pPr>
        <w:pStyle w:val="TOC2"/>
        <w:tabs>
          <w:tab w:val="right" w:leader="dot" w:pos="8306"/>
        </w:tabs>
      </w:pPr>
      <w:hyperlink w:anchor="_Toc22333" w:history="1">
        <w:r>
          <w:rPr>
            <w:rFonts w:ascii="仿宋" w:eastAsia="仿宋" w:hAnsi="仿宋" w:cs="仿宋" w:hint="eastAsia"/>
            <w:lang w:eastAsia="zh-CN"/>
          </w:rPr>
          <w:t>(二)、文档发布与分发</w:t>
        </w:r>
        <w:r>
          <w:tab/>
        </w:r>
        <w:r>
          <w:fldChar w:fldCharType="begin"/>
        </w:r>
        <w:r>
          <w:instrText xml:space="preserve"> PAGEREF _Toc22333 \h </w:instrText>
        </w:r>
        <w:r>
          <w:fldChar w:fldCharType="separate"/>
        </w:r>
        <w:r>
          <w:t>4</w:t>
        </w:r>
        <w:r>
          <w:fldChar w:fldCharType="end"/>
        </w:r>
      </w:hyperlink>
    </w:p>
    <w:p>
      <w:pPr>
        <w:pStyle w:val="TOC2"/>
        <w:tabs>
          <w:tab w:val="right" w:leader="dot" w:pos="8306"/>
        </w:tabs>
      </w:pPr>
      <w:hyperlink w:anchor="_Toc19247" w:history="1">
        <w:r>
          <w:rPr>
            <w:rFonts w:ascii="仿宋" w:eastAsia="仿宋" w:hAnsi="仿宋" w:cs="仿宋" w:hint="eastAsia"/>
            <w:lang w:eastAsia="zh-CN"/>
          </w:rPr>
          <w:t>(三)、文档存档与归档</w:t>
        </w:r>
        <w:r>
          <w:tab/>
        </w:r>
        <w:r>
          <w:fldChar w:fldCharType="begin"/>
        </w:r>
        <w:r>
          <w:instrText xml:space="preserve"> PAGEREF _Toc19247 \h </w:instrText>
        </w:r>
        <w:r>
          <w:fldChar w:fldCharType="separate"/>
        </w:r>
        <w:r>
          <w:t>5</w:t>
        </w:r>
        <w:r>
          <w:fldChar w:fldCharType="end"/>
        </w:r>
      </w:hyperlink>
    </w:p>
    <w:p>
      <w:pPr>
        <w:pStyle w:val="TOC1"/>
        <w:tabs>
          <w:tab w:val="right" w:leader="dot" w:pos="8306"/>
        </w:tabs>
      </w:pPr>
      <w:hyperlink w:anchor="_Toc19150" w:history="1">
        <w:r>
          <w:rPr>
            <w:rFonts w:ascii="仿宋" w:eastAsia="仿宋" w:hAnsi="仿宋" w:cs="仿宋" w:hint="eastAsia"/>
            <w:lang w:eastAsia="zh-CN"/>
          </w:rPr>
          <w:t>二、大气污染治理项目土建工程</w:t>
        </w:r>
        <w:r>
          <w:tab/>
        </w:r>
        <w:r>
          <w:fldChar w:fldCharType="begin"/>
        </w:r>
        <w:r>
          <w:instrText xml:space="preserve"> PAGEREF _Toc19150 \h </w:instrText>
        </w:r>
        <w:r>
          <w:fldChar w:fldCharType="separate"/>
        </w:r>
        <w:r>
          <w:t>6</w:t>
        </w:r>
        <w:r>
          <w:fldChar w:fldCharType="end"/>
        </w:r>
      </w:hyperlink>
    </w:p>
    <w:p>
      <w:pPr>
        <w:pStyle w:val="TOC2"/>
        <w:tabs>
          <w:tab w:val="right" w:leader="dot" w:pos="8306"/>
        </w:tabs>
      </w:pPr>
      <w:hyperlink w:anchor="_Toc9154" w:history="1">
        <w:r>
          <w:rPr>
            <w:rFonts w:ascii="仿宋" w:eastAsia="仿宋" w:hAnsi="仿宋" w:cs="仿宋" w:hint="eastAsia"/>
            <w:lang w:eastAsia="zh-CN"/>
          </w:rPr>
          <w:t>(一)、建筑工程设计原则</w:t>
        </w:r>
        <w:r>
          <w:tab/>
        </w:r>
        <w:r>
          <w:fldChar w:fldCharType="begin"/>
        </w:r>
        <w:r>
          <w:instrText xml:space="preserve"> PAGEREF _Toc9154 \h </w:instrText>
        </w:r>
        <w:r>
          <w:fldChar w:fldCharType="separate"/>
        </w:r>
        <w:r>
          <w:t>6</w:t>
        </w:r>
        <w:r>
          <w:fldChar w:fldCharType="end"/>
        </w:r>
      </w:hyperlink>
    </w:p>
    <w:p>
      <w:pPr>
        <w:pStyle w:val="TOC2"/>
        <w:tabs>
          <w:tab w:val="right" w:leader="dot" w:pos="8306"/>
        </w:tabs>
      </w:pPr>
      <w:hyperlink w:anchor="_Toc4833" w:history="1">
        <w:r>
          <w:rPr>
            <w:rFonts w:ascii="仿宋" w:eastAsia="仿宋" w:hAnsi="仿宋" w:cs="仿宋" w:hint="eastAsia"/>
            <w:lang w:eastAsia="zh-CN"/>
          </w:rPr>
          <w:t>(二)、土建工程设计年限及安全等级</w:t>
        </w:r>
        <w:r>
          <w:tab/>
        </w:r>
        <w:r>
          <w:fldChar w:fldCharType="begin"/>
        </w:r>
        <w:r>
          <w:instrText xml:space="preserve"> PAGEREF _Toc4833 \h </w:instrText>
        </w:r>
        <w:r>
          <w:fldChar w:fldCharType="separate"/>
        </w:r>
        <w:r>
          <w:t>8</w:t>
        </w:r>
        <w:r>
          <w:fldChar w:fldCharType="end"/>
        </w:r>
      </w:hyperlink>
    </w:p>
    <w:p>
      <w:pPr>
        <w:pStyle w:val="TOC2"/>
        <w:tabs>
          <w:tab w:val="right" w:leader="dot" w:pos="8306"/>
        </w:tabs>
      </w:pPr>
      <w:hyperlink w:anchor="_Toc4930" w:history="1">
        <w:r>
          <w:rPr>
            <w:rFonts w:ascii="仿宋" w:eastAsia="仿宋" w:hAnsi="仿宋" w:cs="仿宋" w:hint="eastAsia"/>
            <w:lang w:eastAsia="zh-CN"/>
          </w:rPr>
          <w:t>(三)、建筑工程设计总体要求</w:t>
        </w:r>
        <w:r>
          <w:tab/>
        </w:r>
        <w:r>
          <w:fldChar w:fldCharType="begin"/>
        </w:r>
        <w:r>
          <w:instrText xml:space="preserve"> PAGEREF _Toc4930 \h </w:instrText>
        </w:r>
        <w:r>
          <w:fldChar w:fldCharType="separate"/>
        </w:r>
        <w:r>
          <w:t>9</w:t>
        </w:r>
        <w:r>
          <w:fldChar w:fldCharType="end"/>
        </w:r>
      </w:hyperlink>
    </w:p>
    <w:p>
      <w:pPr>
        <w:pStyle w:val="TOC2"/>
        <w:tabs>
          <w:tab w:val="right" w:leader="dot" w:pos="8306"/>
        </w:tabs>
      </w:pPr>
      <w:hyperlink w:anchor="_Toc13779" w:history="1">
        <w:r>
          <w:rPr>
            <w:rFonts w:ascii="仿宋" w:eastAsia="仿宋" w:hAnsi="仿宋" w:cs="仿宋" w:hint="eastAsia"/>
            <w:lang w:eastAsia="zh-CN"/>
          </w:rPr>
          <w:t>(四)、土建工程建设指标</w:t>
        </w:r>
        <w:r>
          <w:tab/>
        </w:r>
        <w:r>
          <w:fldChar w:fldCharType="begin"/>
        </w:r>
        <w:r>
          <w:instrText xml:space="preserve"> PAGEREF _Toc13779 \h </w:instrText>
        </w:r>
        <w:r>
          <w:fldChar w:fldCharType="separate"/>
        </w:r>
        <w:r>
          <w:t>9</w:t>
        </w:r>
        <w:r>
          <w:fldChar w:fldCharType="end"/>
        </w:r>
      </w:hyperlink>
    </w:p>
    <w:p>
      <w:pPr>
        <w:pStyle w:val="TOC1"/>
        <w:tabs>
          <w:tab w:val="right" w:leader="dot" w:pos="8306"/>
        </w:tabs>
      </w:pPr>
      <w:hyperlink w:anchor="_Toc31796" w:history="1">
        <w:r>
          <w:rPr>
            <w:rFonts w:ascii="仿宋" w:eastAsia="仿宋" w:hAnsi="仿宋" w:cs="仿宋" w:hint="eastAsia"/>
            <w:lang w:eastAsia="zh-CN"/>
          </w:rPr>
          <w:t>三、工艺说明</w:t>
        </w:r>
        <w:r>
          <w:tab/>
        </w:r>
        <w:r>
          <w:fldChar w:fldCharType="begin"/>
        </w:r>
        <w:r>
          <w:instrText xml:space="preserve"> PAGEREF _Toc31796 \h </w:instrText>
        </w:r>
        <w:r>
          <w:fldChar w:fldCharType="separate"/>
        </w:r>
        <w:r>
          <w:t>10</w:t>
        </w:r>
        <w:r>
          <w:fldChar w:fldCharType="end"/>
        </w:r>
      </w:hyperlink>
    </w:p>
    <w:p>
      <w:pPr>
        <w:pStyle w:val="TOC2"/>
        <w:tabs>
          <w:tab w:val="right" w:leader="dot" w:pos="8306"/>
        </w:tabs>
      </w:pPr>
      <w:hyperlink w:anchor="_Toc4936" w:history="1">
        <w:r>
          <w:rPr>
            <w:rFonts w:ascii="仿宋" w:eastAsia="仿宋" w:hAnsi="仿宋" w:cs="仿宋" w:hint="eastAsia"/>
            <w:lang w:eastAsia="zh-CN"/>
          </w:rPr>
          <w:t>(一)、技术管理特点</w:t>
        </w:r>
        <w:r>
          <w:tab/>
        </w:r>
        <w:r>
          <w:fldChar w:fldCharType="begin"/>
        </w:r>
        <w:r>
          <w:instrText xml:space="preserve"> PAGEREF _Toc4936 \h </w:instrText>
        </w:r>
        <w:r>
          <w:fldChar w:fldCharType="separate"/>
        </w:r>
        <w:r>
          <w:t>10</w:t>
        </w:r>
        <w:r>
          <w:fldChar w:fldCharType="end"/>
        </w:r>
      </w:hyperlink>
    </w:p>
    <w:p>
      <w:pPr>
        <w:pStyle w:val="TOC2"/>
        <w:tabs>
          <w:tab w:val="right" w:leader="dot" w:pos="8306"/>
        </w:tabs>
      </w:pPr>
      <w:hyperlink w:anchor="_Toc29200" w:history="1">
        <w:r>
          <w:rPr>
            <w:rFonts w:ascii="仿宋" w:eastAsia="仿宋" w:hAnsi="仿宋" w:cs="仿宋" w:hint="eastAsia"/>
            <w:lang w:eastAsia="zh-CN"/>
          </w:rPr>
          <w:t>(二)、大气污染治理项目工艺技术设计方案</w:t>
        </w:r>
        <w:r>
          <w:tab/>
        </w:r>
        <w:r>
          <w:fldChar w:fldCharType="begin"/>
        </w:r>
        <w:r>
          <w:instrText xml:space="preserve"> PAGEREF _Toc29200 \h </w:instrText>
        </w:r>
        <w:r>
          <w:fldChar w:fldCharType="separate"/>
        </w:r>
        <w:r>
          <w:t>11</w:t>
        </w:r>
        <w:r>
          <w:fldChar w:fldCharType="end"/>
        </w:r>
      </w:hyperlink>
    </w:p>
    <w:p>
      <w:pPr>
        <w:pStyle w:val="TOC2"/>
        <w:tabs>
          <w:tab w:val="right" w:leader="dot" w:pos="8306"/>
        </w:tabs>
      </w:pPr>
      <w:hyperlink w:anchor="_Toc409" w:history="1">
        <w:r>
          <w:rPr>
            <w:rFonts w:ascii="仿宋" w:eastAsia="仿宋" w:hAnsi="仿宋" w:cs="仿宋" w:hint="eastAsia"/>
            <w:lang w:eastAsia="zh-CN"/>
          </w:rPr>
          <w:t>(三)、设备选型方案</w:t>
        </w:r>
        <w:r>
          <w:tab/>
        </w:r>
        <w:r>
          <w:fldChar w:fldCharType="begin"/>
        </w:r>
        <w:r>
          <w:instrText xml:space="preserve"> PAGEREF _Toc409 \h </w:instrText>
        </w:r>
        <w:r>
          <w:fldChar w:fldCharType="separate"/>
        </w:r>
        <w:r>
          <w:t>12</w:t>
        </w:r>
        <w:r>
          <w:fldChar w:fldCharType="end"/>
        </w:r>
      </w:hyperlink>
    </w:p>
    <w:p>
      <w:pPr>
        <w:pStyle w:val="TOC1"/>
        <w:tabs>
          <w:tab w:val="right" w:leader="dot" w:pos="8306"/>
        </w:tabs>
      </w:pPr>
      <w:hyperlink w:anchor="_Toc18319" w:history="1">
        <w:r>
          <w:rPr>
            <w:rFonts w:ascii="仿宋" w:eastAsia="仿宋" w:hAnsi="仿宋" w:cs="仿宋" w:hint="eastAsia"/>
            <w:lang w:eastAsia="zh-CN"/>
          </w:rPr>
          <w:t>四、大气污染治理项目概论</w:t>
        </w:r>
        <w:r>
          <w:tab/>
        </w:r>
        <w:r>
          <w:fldChar w:fldCharType="begin"/>
        </w:r>
        <w:r>
          <w:instrText xml:space="preserve"> PAGEREF _Toc18319 \h </w:instrText>
        </w:r>
        <w:r>
          <w:fldChar w:fldCharType="separate"/>
        </w:r>
        <w:r>
          <w:t>13</w:t>
        </w:r>
        <w:r>
          <w:fldChar w:fldCharType="end"/>
        </w:r>
      </w:hyperlink>
    </w:p>
    <w:p>
      <w:pPr>
        <w:pStyle w:val="TOC2"/>
        <w:tabs>
          <w:tab w:val="right" w:leader="dot" w:pos="8306"/>
        </w:tabs>
      </w:pPr>
      <w:hyperlink w:anchor="_Toc28527" w:history="1">
        <w:r>
          <w:rPr>
            <w:rFonts w:ascii="仿宋" w:eastAsia="仿宋" w:hAnsi="仿宋" w:cs="仿宋" w:hint="eastAsia"/>
            <w:lang w:eastAsia="zh-CN"/>
          </w:rPr>
          <w:t>(一)、大气污染治理项目概况</w:t>
        </w:r>
        <w:r>
          <w:tab/>
        </w:r>
        <w:r>
          <w:fldChar w:fldCharType="begin"/>
        </w:r>
        <w:r>
          <w:instrText xml:space="preserve"> PAGEREF _Toc28527 \h </w:instrText>
        </w:r>
        <w:r>
          <w:fldChar w:fldCharType="separate"/>
        </w:r>
        <w:r>
          <w:t>13</w:t>
        </w:r>
        <w:r>
          <w:fldChar w:fldCharType="end"/>
        </w:r>
      </w:hyperlink>
    </w:p>
    <w:p>
      <w:pPr>
        <w:pStyle w:val="TOC2"/>
        <w:tabs>
          <w:tab w:val="right" w:leader="dot" w:pos="8306"/>
        </w:tabs>
      </w:pPr>
      <w:hyperlink w:anchor="_Toc17464" w:history="1">
        <w:r>
          <w:rPr>
            <w:rFonts w:ascii="仿宋" w:eastAsia="仿宋" w:hAnsi="仿宋" w:cs="仿宋" w:hint="eastAsia"/>
            <w:lang w:eastAsia="zh-CN"/>
          </w:rPr>
          <w:t>(二)、大气污染治理项目目标</w:t>
        </w:r>
        <w:r>
          <w:tab/>
        </w:r>
        <w:r>
          <w:fldChar w:fldCharType="begin"/>
        </w:r>
        <w:r>
          <w:instrText xml:space="preserve"> PAGEREF _Toc17464 \h </w:instrText>
        </w:r>
        <w:r>
          <w:fldChar w:fldCharType="separate"/>
        </w:r>
        <w:r>
          <w:t>16</w:t>
        </w:r>
        <w:r>
          <w:fldChar w:fldCharType="end"/>
        </w:r>
      </w:hyperlink>
    </w:p>
    <w:p>
      <w:pPr>
        <w:pStyle w:val="TOC2"/>
        <w:tabs>
          <w:tab w:val="right" w:leader="dot" w:pos="8306"/>
        </w:tabs>
      </w:pPr>
      <w:hyperlink w:anchor="_Toc29589" w:history="1">
        <w:r>
          <w:rPr>
            <w:rFonts w:ascii="仿宋" w:eastAsia="仿宋" w:hAnsi="仿宋" w:cs="仿宋" w:hint="eastAsia"/>
            <w:lang w:eastAsia="zh-CN"/>
          </w:rPr>
          <w:t>(三)、大气污染治理项目提出的理由</w:t>
        </w:r>
        <w:r>
          <w:tab/>
        </w:r>
        <w:r>
          <w:fldChar w:fldCharType="begin"/>
        </w:r>
        <w:r>
          <w:instrText xml:space="preserve"> PAGEREF _Toc29589 \h </w:instrText>
        </w:r>
        <w:r>
          <w:fldChar w:fldCharType="separate"/>
        </w:r>
        <w:r>
          <w:t>17</w:t>
        </w:r>
        <w:r>
          <w:fldChar w:fldCharType="end"/>
        </w:r>
      </w:hyperlink>
    </w:p>
    <w:p>
      <w:pPr>
        <w:pStyle w:val="TOC2"/>
        <w:tabs>
          <w:tab w:val="right" w:leader="dot" w:pos="8306"/>
        </w:tabs>
      </w:pPr>
      <w:hyperlink w:anchor="_Toc25478" w:history="1">
        <w:r>
          <w:rPr>
            <w:rFonts w:ascii="仿宋" w:eastAsia="仿宋" w:hAnsi="仿宋" w:cs="仿宋" w:hint="eastAsia"/>
            <w:lang w:eastAsia="zh-CN"/>
          </w:rPr>
          <w:t>(四)、大气污染治理项目意义</w:t>
        </w:r>
        <w:r>
          <w:tab/>
        </w:r>
        <w:r>
          <w:fldChar w:fldCharType="begin"/>
        </w:r>
        <w:r>
          <w:instrText xml:space="preserve"> PAGEREF _Toc25478 \h </w:instrText>
        </w:r>
        <w:r>
          <w:fldChar w:fldCharType="separate"/>
        </w:r>
        <w:r>
          <w:t>18</w:t>
        </w:r>
        <w:r>
          <w:fldChar w:fldCharType="end"/>
        </w:r>
      </w:hyperlink>
    </w:p>
    <w:p>
      <w:pPr>
        <w:pStyle w:val="TOC2"/>
        <w:tabs>
          <w:tab w:val="right" w:leader="dot" w:pos="8306"/>
        </w:tabs>
      </w:pPr>
      <w:hyperlink w:anchor="_Toc17418" w:history="1">
        <w:r>
          <w:rPr>
            <w:rFonts w:ascii="仿宋" w:eastAsia="仿宋" w:hAnsi="仿宋" w:cs="仿宋" w:hint="eastAsia"/>
            <w:lang w:eastAsia="zh-CN"/>
          </w:rPr>
          <w:t>(五)、大气污染治理项目背景</w:t>
        </w:r>
        <w:r>
          <w:tab/>
        </w:r>
        <w:r>
          <w:fldChar w:fldCharType="begin"/>
        </w:r>
        <w:r>
          <w:instrText xml:space="preserve"> PAGEREF _Toc17418 \h </w:instrText>
        </w:r>
        <w:r>
          <w:fldChar w:fldCharType="separate"/>
        </w:r>
        <w:r>
          <w:t>19</w:t>
        </w:r>
        <w:r>
          <w:fldChar w:fldCharType="end"/>
        </w:r>
      </w:hyperlink>
    </w:p>
    <w:p>
      <w:pPr>
        <w:pStyle w:val="TOC1"/>
        <w:tabs>
          <w:tab w:val="right" w:leader="dot" w:pos="8306"/>
        </w:tabs>
      </w:pPr>
      <w:hyperlink w:anchor="_Toc21029" w:history="1">
        <w:r>
          <w:rPr>
            <w:rFonts w:ascii="仿宋" w:eastAsia="仿宋" w:hAnsi="仿宋" w:cs="仿宋" w:hint="eastAsia"/>
            <w:lang w:eastAsia="zh-CN"/>
          </w:rPr>
          <w:t>五、大气污染治理项目可持续发展</w:t>
        </w:r>
        <w:r>
          <w:tab/>
        </w:r>
        <w:r>
          <w:fldChar w:fldCharType="begin"/>
        </w:r>
        <w:r>
          <w:instrText xml:space="preserve"> PAGEREF _Toc21029 \h </w:instrText>
        </w:r>
        <w:r>
          <w:fldChar w:fldCharType="separate"/>
        </w:r>
        <w:r>
          <w:t>20</w:t>
        </w:r>
        <w:r>
          <w:fldChar w:fldCharType="end"/>
        </w:r>
      </w:hyperlink>
    </w:p>
    <w:p>
      <w:pPr>
        <w:pStyle w:val="TOC2"/>
        <w:tabs>
          <w:tab w:val="right" w:leader="dot" w:pos="8306"/>
        </w:tabs>
      </w:pPr>
      <w:hyperlink w:anchor="_Toc5840" w:history="1">
        <w:r>
          <w:rPr>
            <w:rFonts w:ascii="仿宋" w:eastAsia="仿宋" w:hAnsi="仿宋" w:cs="仿宋" w:hint="eastAsia"/>
            <w:lang w:eastAsia="zh-CN"/>
          </w:rPr>
          <w:t>(一)、可持续战略与实践</w:t>
        </w:r>
        <w:r>
          <w:tab/>
        </w:r>
        <w:r>
          <w:fldChar w:fldCharType="begin"/>
        </w:r>
        <w:r>
          <w:instrText xml:space="preserve"> PAGEREF _Toc5840 \h </w:instrText>
        </w:r>
        <w:r>
          <w:fldChar w:fldCharType="separate"/>
        </w:r>
        <w:r>
          <w:t>20</w:t>
        </w:r>
        <w:r>
          <w:fldChar w:fldCharType="end"/>
        </w:r>
      </w:hyperlink>
    </w:p>
    <w:p>
      <w:pPr>
        <w:pStyle w:val="TOC2"/>
        <w:tabs>
          <w:tab w:val="right" w:leader="dot" w:pos="8306"/>
        </w:tabs>
      </w:pPr>
      <w:hyperlink w:anchor="_Toc16909" w:history="1">
        <w:r>
          <w:rPr>
            <w:rFonts w:ascii="仿宋" w:eastAsia="仿宋" w:hAnsi="仿宋" w:cs="仿宋" w:hint="eastAsia"/>
            <w:lang w:eastAsia="zh-CN"/>
          </w:rPr>
          <w:t>(二)、环保与社会责任</w:t>
        </w:r>
        <w:r>
          <w:tab/>
        </w:r>
        <w:r>
          <w:fldChar w:fldCharType="begin"/>
        </w:r>
        <w:r>
          <w:instrText xml:space="preserve"> PAGEREF _Toc16909 \h </w:instrText>
        </w:r>
        <w:r>
          <w:fldChar w:fldCharType="separate"/>
        </w:r>
        <w:r>
          <w:t>21</w:t>
        </w:r>
        <w:r>
          <w:fldChar w:fldCharType="end"/>
        </w:r>
      </w:hyperlink>
    </w:p>
    <w:p>
      <w:pPr>
        <w:pStyle w:val="TOC1"/>
        <w:tabs>
          <w:tab w:val="right" w:leader="dot" w:pos="8306"/>
        </w:tabs>
      </w:pPr>
      <w:hyperlink w:anchor="_Toc16912" w:history="1">
        <w:r>
          <w:rPr>
            <w:rFonts w:ascii="仿宋" w:eastAsia="仿宋" w:hAnsi="仿宋" w:cs="仿宋" w:hint="eastAsia"/>
            <w:lang w:eastAsia="zh-CN"/>
          </w:rPr>
          <w:t>六、市场分析、调研</w:t>
        </w:r>
        <w:r>
          <w:tab/>
        </w:r>
        <w:r>
          <w:fldChar w:fldCharType="begin"/>
        </w:r>
        <w:r>
          <w:instrText xml:space="preserve"> PAGEREF _Toc16912 \h </w:instrText>
        </w:r>
        <w:r>
          <w:fldChar w:fldCharType="separate"/>
        </w:r>
        <w:r>
          <w:t>22</w:t>
        </w:r>
        <w:r>
          <w:fldChar w:fldCharType="end"/>
        </w:r>
      </w:hyperlink>
    </w:p>
    <w:p>
      <w:pPr>
        <w:pStyle w:val="TOC2"/>
        <w:tabs>
          <w:tab w:val="right" w:leader="dot" w:pos="8306"/>
        </w:tabs>
      </w:pPr>
      <w:hyperlink w:anchor="_Toc13447" w:history="1">
        <w:r>
          <w:rPr>
            <w:rFonts w:ascii="仿宋" w:eastAsia="仿宋" w:hAnsi="仿宋" w:cs="仿宋" w:hint="eastAsia"/>
            <w:lang w:eastAsia="zh-CN"/>
          </w:rPr>
          <w:t>(一)、大气污染治理行业分析</w:t>
        </w:r>
        <w:r>
          <w:tab/>
        </w:r>
        <w:r>
          <w:fldChar w:fldCharType="begin"/>
        </w:r>
        <w:r>
          <w:instrText xml:space="preserve"> PAGEREF _Toc13447 \h </w:instrText>
        </w:r>
        <w:r>
          <w:fldChar w:fldCharType="separate"/>
        </w:r>
        <w:r>
          <w:t>22</w:t>
        </w:r>
        <w:r>
          <w:fldChar w:fldCharType="end"/>
        </w:r>
      </w:hyperlink>
    </w:p>
    <w:p>
      <w:pPr>
        <w:pStyle w:val="TOC2"/>
        <w:tabs>
          <w:tab w:val="right" w:leader="dot" w:pos="8306"/>
        </w:tabs>
      </w:pPr>
      <w:hyperlink w:anchor="_Toc24205" w:history="1">
        <w:r>
          <w:rPr>
            <w:rFonts w:ascii="仿宋" w:eastAsia="仿宋" w:hAnsi="仿宋" w:cs="仿宋" w:hint="eastAsia"/>
            <w:lang w:eastAsia="zh-CN"/>
          </w:rPr>
          <w:t>(二)、大气污染治理市场分析预测</w:t>
        </w:r>
        <w:r>
          <w:tab/>
        </w:r>
        <w:r>
          <w:fldChar w:fldCharType="begin"/>
        </w:r>
        <w:r>
          <w:instrText xml:space="preserve"> PAGEREF _Toc24205 \h </w:instrText>
        </w:r>
        <w:r>
          <w:fldChar w:fldCharType="separate"/>
        </w:r>
        <w:r>
          <w:t>22</w:t>
        </w:r>
        <w:r>
          <w:fldChar w:fldCharType="end"/>
        </w:r>
      </w:hyperlink>
    </w:p>
    <w:p>
      <w:pPr>
        <w:pStyle w:val="TOC1"/>
        <w:tabs>
          <w:tab w:val="right" w:leader="dot" w:pos="8306"/>
        </w:tabs>
      </w:pPr>
      <w:hyperlink w:anchor="_Toc4458" w:history="1">
        <w:r>
          <w:rPr>
            <w:rFonts w:ascii="仿宋" w:eastAsia="仿宋" w:hAnsi="仿宋" w:cs="仿宋" w:hint="eastAsia"/>
            <w:lang w:eastAsia="zh-CN"/>
          </w:rPr>
          <w:t>七、大气污染治理项目投资规划</w:t>
        </w:r>
        <w:r>
          <w:tab/>
        </w:r>
        <w:r>
          <w:fldChar w:fldCharType="begin"/>
        </w:r>
        <w:r>
          <w:instrText xml:space="preserve"> PAGEREF _Toc4458 \h </w:instrText>
        </w:r>
        <w:r>
          <w:fldChar w:fldCharType="separate"/>
        </w:r>
        <w:r>
          <w:t>23</w:t>
        </w:r>
        <w:r>
          <w:fldChar w:fldCharType="end"/>
        </w:r>
      </w:hyperlink>
    </w:p>
    <w:p>
      <w:pPr>
        <w:pStyle w:val="TOC2"/>
        <w:tabs>
          <w:tab w:val="right" w:leader="dot" w:pos="8306"/>
        </w:tabs>
      </w:pPr>
      <w:hyperlink w:anchor="_Toc1657" w:history="1">
        <w:r>
          <w:rPr>
            <w:rFonts w:ascii="仿宋" w:eastAsia="仿宋" w:hAnsi="仿宋" w:cs="仿宋" w:hint="eastAsia"/>
            <w:lang w:eastAsia="zh-CN"/>
          </w:rPr>
          <w:t>(一)、大气污染治理项目总投资估算</w:t>
        </w:r>
        <w:r>
          <w:tab/>
        </w:r>
        <w:r>
          <w:fldChar w:fldCharType="begin"/>
        </w:r>
        <w:r>
          <w:instrText xml:space="preserve"> PAGEREF _Toc1657 \h </w:instrText>
        </w:r>
        <w:r>
          <w:fldChar w:fldCharType="separate"/>
        </w:r>
        <w:r>
          <w:t>23</w:t>
        </w:r>
        <w:r>
          <w:fldChar w:fldCharType="end"/>
        </w:r>
      </w:hyperlink>
    </w:p>
    <w:p>
      <w:pPr>
        <w:pStyle w:val="TOC2"/>
        <w:tabs>
          <w:tab w:val="right" w:leader="dot" w:pos="8306"/>
        </w:tabs>
      </w:pPr>
      <w:hyperlink w:anchor="_Toc23812" w:history="1">
        <w:r>
          <w:rPr>
            <w:rFonts w:ascii="仿宋" w:eastAsia="仿宋" w:hAnsi="仿宋" w:cs="仿宋" w:hint="eastAsia"/>
            <w:lang w:eastAsia="zh-CN"/>
          </w:rPr>
          <w:t>(二)、资金筹措</w:t>
        </w:r>
        <w:r>
          <w:tab/>
        </w:r>
        <w:r>
          <w:fldChar w:fldCharType="begin"/>
        </w:r>
        <w:r>
          <w:instrText xml:space="preserve"> PAGEREF _Toc23812 \h </w:instrText>
        </w:r>
        <w:r>
          <w:fldChar w:fldCharType="separate"/>
        </w:r>
        <w:r>
          <w:t>25</w:t>
        </w:r>
        <w:r>
          <w:fldChar w:fldCharType="end"/>
        </w:r>
      </w:hyperlink>
    </w:p>
    <w:p>
      <w:pPr>
        <w:pStyle w:val="TOC1"/>
        <w:tabs>
          <w:tab w:val="right" w:leader="dot" w:pos="8306"/>
        </w:tabs>
      </w:pPr>
      <w:hyperlink w:anchor="_Toc23596" w:history="1">
        <w:r>
          <w:rPr>
            <w:rFonts w:ascii="仿宋" w:eastAsia="仿宋" w:hAnsi="仿宋" w:cs="仿宋" w:hint="eastAsia"/>
            <w:lang w:eastAsia="zh-CN"/>
          </w:rPr>
          <w:t>八、大气污染治理项目风险管理</w:t>
        </w:r>
        <w:r>
          <w:tab/>
        </w:r>
        <w:r>
          <w:fldChar w:fldCharType="begin"/>
        </w:r>
        <w:r>
          <w:instrText xml:space="preserve"> PAGEREF _Toc23596 \h </w:instrText>
        </w:r>
        <w:r>
          <w:fldChar w:fldCharType="separate"/>
        </w:r>
        <w:r>
          <w:t>25</w:t>
        </w:r>
        <w:r>
          <w:fldChar w:fldCharType="end"/>
        </w:r>
      </w:hyperlink>
    </w:p>
    <w:p>
      <w:pPr>
        <w:pStyle w:val="TOC2"/>
        <w:tabs>
          <w:tab w:val="right" w:leader="dot" w:pos="8306"/>
        </w:tabs>
      </w:pPr>
      <w:hyperlink w:anchor="_Toc10895" w:history="1">
        <w:r>
          <w:rPr>
            <w:rFonts w:ascii="仿宋" w:eastAsia="仿宋" w:hAnsi="仿宋" w:cs="仿宋" w:hint="eastAsia"/>
            <w:lang w:eastAsia="zh-CN"/>
          </w:rPr>
          <w:t>(一)、风险识别与评估</w:t>
        </w:r>
        <w:r>
          <w:tab/>
        </w:r>
        <w:r>
          <w:fldChar w:fldCharType="begin"/>
        </w:r>
        <w:r>
          <w:instrText xml:space="preserve"> PAGEREF _Toc10895 \h </w:instrText>
        </w:r>
        <w:r>
          <w:fldChar w:fldCharType="separate"/>
        </w:r>
        <w:r>
          <w:t>25</w:t>
        </w:r>
        <w:r>
          <w:fldChar w:fldCharType="end"/>
        </w:r>
      </w:hyperlink>
    </w:p>
    <w:p>
      <w:pPr>
        <w:pStyle w:val="TOC2"/>
        <w:tabs>
          <w:tab w:val="right" w:leader="dot" w:pos="8306"/>
        </w:tabs>
      </w:pPr>
      <w:hyperlink w:anchor="_Toc8007" w:history="1">
        <w:r>
          <w:rPr>
            <w:rFonts w:ascii="仿宋" w:eastAsia="仿宋" w:hAnsi="仿宋" w:cs="仿宋" w:hint="eastAsia"/>
            <w:lang w:eastAsia="zh-CN"/>
          </w:rPr>
          <w:t>(二)、风险应对策略</w:t>
        </w:r>
        <w:r>
          <w:tab/>
        </w:r>
        <w:r>
          <w:fldChar w:fldCharType="begin"/>
        </w:r>
        <w:r>
          <w:instrText xml:space="preserve"> PAGEREF _Toc8007 \h </w:instrText>
        </w:r>
        <w:r>
          <w:fldChar w:fldCharType="separate"/>
        </w:r>
        <w:r>
          <w:t>26</w:t>
        </w:r>
        <w:r>
          <w:fldChar w:fldCharType="end"/>
        </w:r>
      </w:hyperlink>
    </w:p>
    <w:p>
      <w:pPr>
        <w:pStyle w:val="TOC2"/>
        <w:tabs>
          <w:tab w:val="right" w:leader="dot" w:pos="8306"/>
        </w:tabs>
      </w:pPr>
      <w:hyperlink w:anchor="_Toc5930" w:history="1">
        <w:r>
          <w:rPr>
            <w:rFonts w:ascii="仿宋" w:eastAsia="仿宋" w:hAnsi="仿宋" w:cs="仿宋" w:hint="eastAsia"/>
            <w:lang w:eastAsia="zh-CN"/>
          </w:rPr>
          <w:t>(三)、风险监控与控制</w:t>
        </w:r>
        <w:r>
          <w:tab/>
        </w:r>
        <w:r>
          <w:fldChar w:fldCharType="begin"/>
        </w:r>
        <w:r>
          <w:instrText xml:space="preserve"> PAGEREF _Toc5930 \h </w:instrText>
        </w:r>
        <w:r>
          <w:fldChar w:fldCharType="separate"/>
        </w:r>
        <w:r>
          <w:t>28</w:t>
        </w:r>
        <w:r>
          <w:fldChar w:fldCharType="end"/>
        </w:r>
      </w:hyperlink>
    </w:p>
    <w:p>
      <w:pPr>
        <w:pStyle w:val="TOC1"/>
        <w:tabs>
          <w:tab w:val="right" w:leader="dot" w:pos="8306"/>
        </w:tabs>
      </w:pPr>
      <w:hyperlink w:anchor="_Toc3150" w:history="1">
        <w:r>
          <w:rPr>
            <w:rFonts w:ascii="仿宋" w:eastAsia="仿宋" w:hAnsi="仿宋" w:cs="仿宋" w:hint="eastAsia"/>
            <w:lang w:eastAsia="zh-CN"/>
          </w:rPr>
          <w:t>九、大气污染治理项目财务管理</w:t>
        </w:r>
        <w:r>
          <w:tab/>
        </w:r>
        <w:r>
          <w:fldChar w:fldCharType="begin"/>
        </w:r>
        <w:r>
          <w:instrText xml:space="preserve"> PAGEREF _Toc3150 \h </w:instrText>
        </w:r>
        <w:r>
          <w:fldChar w:fldCharType="separate"/>
        </w:r>
        <w:r>
          <w:t>29</w:t>
        </w:r>
        <w:r>
          <w:fldChar w:fldCharType="end"/>
        </w:r>
      </w:hyperlink>
    </w:p>
    <w:p>
      <w:pPr>
        <w:pStyle w:val="TOC2"/>
        <w:tabs>
          <w:tab w:val="right" w:leader="dot" w:pos="8306"/>
        </w:tabs>
      </w:pPr>
      <w:hyperlink w:anchor="_Toc14759" w:history="1">
        <w:r>
          <w:rPr>
            <w:rFonts w:ascii="仿宋" w:eastAsia="仿宋" w:hAnsi="仿宋" w:cs="仿宋" w:hint="eastAsia"/>
            <w:lang w:eastAsia="zh-CN"/>
          </w:rPr>
          <w:t>(一)、资金需求大</w:t>
        </w:r>
        <w:r>
          <w:tab/>
        </w:r>
        <w:r>
          <w:fldChar w:fldCharType="begin"/>
        </w:r>
        <w:r>
          <w:instrText xml:space="preserve"> PAGEREF _Toc14759 \h </w:instrText>
        </w:r>
        <w:r>
          <w:fldChar w:fldCharType="separate"/>
        </w:r>
        <w:r>
          <w:t>29</w:t>
        </w:r>
        <w:r>
          <w:fldChar w:fldCharType="end"/>
        </w:r>
      </w:hyperlink>
    </w:p>
    <w:p>
      <w:pPr>
        <w:pStyle w:val="TOC2"/>
        <w:tabs>
          <w:tab w:val="right" w:leader="dot" w:pos="8306"/>
        </w:tabs>
      </w:pPr>
      <w:hyperlink w:anchor="_Toc25027" w:history="1">
        <w:r>
          <w:rPr>
            <w:rFonts w:ascii="仿宋" w:eastAsia="仿宋" w:hAnsi="仿宋" w:cs="仿宋" w:hint="eastAsia"/>
            <w:lang w:eastAsia="zh-CN"/>
          </w:rPr>
          <w:t>(二)、研发周期长</w:t>
        </w:r>
        <w:r>
          <w:tab/>
        </w:r>
        <w:r>
          <w:fldChar w:fldCharType="begin"/>
        </w:r>
        <w:r>
          <w:instrText xml:space="preserve"> PAGEREF _Toc25027 \h </w:instrText>
        </w:r>
        <w:r>
          <w:fldChar w:fldCharType="separate"/>
        </w:r>
        <w:r>
          <w:t>30</w:t>
        </w:r>
        <w:r>
          <w:fldChar w:fldCharType="end"/>
        </w:r>
      </w:hyperlink>
    </w:p>
    <w:p>
      <w:pPr>
        <w:pStyle w:val="TOC2"/>
        <w:tabs>
          <w:tab w:val="right" w:leader="dot" w:pos="8306"/>
        </w:tabs>
      </w:pPr>
      <w:hyperlink w:anchor="_Toc5545" w:history="1">
        <w:r>
          <w:rPr>
            <w:rFonts w:ascii="仿宋" w:eastAsia="仿宋" w:hAnsi="仿宋" w:cs="仿宋" w:hint="eastAsia"/>
            <w:lang w:eastAsia="zh-CN"/>
          </w:rPr>
          <w:t>(三)、市场风险大</w:t>
        </w:r>
        <w:r>
          <w:tab/>
        </w:r>
        <w:r>
          <w:fldChar w:fldCharType="begin"/>
        </w:r>
        <w:r>
          <w:instrText xml:space="preserve"> PAGEREF _Toc5545 \h </w:instrText>
        </w:r>
        <w:r>
          <w:fldChar w:fldCharType="separate"/>
        </w:r>
        <w:r>
          <w:t>32</w:t>
        </w:r>
        <w:r>
          <w:fldChar w:fldCharType="end"/>
        </w:r>
      </w:hyperlink>
    </w:p>
    <w:p>
      <w:pPr>
        <w:pStyle w:val="TOC2"/>
        <w:tabs>
          <w:tab w:val="right" w:leader="dot" w:pos="8306"/>
        </w:tabs>
      </w:pPr>
      <w:hyperlink w:anchor="_Toc32570" w:history="1">
        <w:r>
          <w:rPr>
            <w:rFonts w:ascii="仿宋" w:eastAsia="仿宋" w:hAnsi="仿宋" w:cs="仿宋" w:hint="eastAsia"/>
            <w:lang w:eastAsia="zh-CN"/>
          </w:rPr>
          <w:t>(四)、利润率高</w:t>
        </w:r>
        <w:r>
          <w:tab/>
        </w:r>
        <w:r>
          <w:fldChar w:fldCharType="begin"/>
        </w:r>
        <w:r>
          <w:instrText xml:space="preserve"> PAGEREF _Toc32570 \h </w:instrText>
        </w:r>
        <w:r>
          <w:fldChar w:fldCharType="separate"/>
        </w:r>
        <w:r>
          <w:t>34</w:t>
        </w:r>
        <w:r>
          <w:fldChar w:fldCharType="end"/>
        </w:r>
      </w:hyperlink>
    </w:p>
    <w:p>
      <w:pPr>
        <w:pStyle w:val="TOC1"/>
        <w:tabs>
          <w:tab w:val="right" w:leader="dot" w:pos="8306"/>
        </w:tabs>
      </w:pPr>
      <w:hyperlink w:anchor="_Toc21743" w:history="1">
        <w:r>
          <w:rPr>
            <w:rFonts w:ascii="仿宋" w:eastAsia="仿宋" w:hAnsi="仿宋" w:cs="仿宋" w:hint="eastAsia"/>
            <w:lang w:eastAsia="zh-CN"/>
          </w:rPr>
          <w:t>十、生产安全保护</w:t>
        </w:r>
        <w:r>
          <w:tab/>
        </w:r>
        <w:r>
          <w:fldChar w:fldCharType="begin"/>
        </w:r>
        <w:r>
          <w:instrText xml:space="preserve"> PAGEREF _Toc21743 \h </w:instrText>
        </w:r>
        <w:r>
          <w:fldChar w:fldCharType="separate"/>
        </w:r>
        <w:r>
          <w:t>36</w:t>
        </w:r>
        <w:r>
          <w:fldChar w:fldCharType="end"/>
        </w:r>
      </w:hyperlink>
    </w:p>
    <w:p>
      <w:pPr>
        <w:pStyle w:val="TOC2"/>
        <w:tabs>
          <w:tab w:val="right" w:leader="dot" w:pos="8306"/>
        </w:tabs>
      </w:pPr>
      <w:hyperlink w:anchor="_Toc30217" w:history="1">
        <w:r>
          <w:rPr>
            <w:rFonts w:ascii="仿宋" w:eastAsia="仿宋" w:hAnsi="仿宋" w:cs="仿宋" w:hint="eastAsia"/>
            <w:lang w:eastAsia="zh-CN"/>
          </w:rPr>
          <w:t>(一)、消防安全</w:t>
        </w:r>
        <w:r>
          <w:tab/>
        </w:r>
        <w:r>
          <w:fldChar w:fldCharType="begin"/>
        </w:r>
        <w:r>
          <w:instrText xml:space="preserve"> PAGEREF _Toc30217 \h </w:instrText>
        </w:r>
        <w:r>
          <w:fldChar w:fldCharType="separate"/>
        </w:r>
        <w:r>
          <w:t>36</w:t>
        </w:r>
        <w:r>
          <w:fldChar w:fldCharType="end"/>
        </w:r>
      </w:hyperlink>
    </w:p>
    <w:p>
      <w:pPr>
        <w:pStyle w:val="TOC2"/>
        <w:tabs>
          <w:tab w:val="right" w:leader="dot" w:pos="8306"/>
        </w:tabs>
      </w:pPr>
      <w:hyperlink w:anchor="_Toc24511" w:history="1">
        <w:r>
          <w:rPr>
            <w:rFonts w:ascii="仿宋" w:eastAsia="仿宋" w:hAnsi="仿宋" w:cs="仿宋" w:hint="eastAsia"/>
            <w:lang w:eastAsia="zh-CN"/>
          </w:rPr>
          <w:t>(二)、防火防爆总图布置措施</w:t>
        </w:r>
        <w:r>
          <w:tab/>
        </w:r>
        <w:r>
          <w:fldChar w:fldCharType="begin"/>
        </w:r>
        <w:r>
          <w:instrText xml:space="preserve"> PAGEREF _Toc24511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03" w:history="1">
        <w:r>
          <w:rPr>
            <w:rFonts w:ascii="仿宋" w:eastAsia="仿宋" w:hAnsi="仿宋" w:cs="仿宋" w:hint="eastAsia"/>
            <w:lang w:eastAsia="zh-CN"/>
          </w:rPr>
          <w:t>(三)、自然灾害防范措施</w:t>
        </w:r>
        <w:r>
          <w:tab/>
        </w:r>
        <w:r>
          <w:fldChar w:fldCharType="begin"/>
        </w:r>
        <w:r>
          <w:instrText xml:space="preserve"> PAGEREF _Toc24703 \h </w:instrText>
        </w:r>
        <w:r>
          <w:fldChar w:fldCharType="separate"/>
        </w:r>
        <w:r>
          <w:t>39</w:t>
        </w:r>
        <w:r>
          <w:fldChar w:fldCharType="end"/>
        </w:r>
      </w:hyperlink>
    </w:p>
    <w:p>
      <w:pPr>
        <w:pStyle w:val="TOC2"/>
        <w:tabs>
          <w:tab w:val="right" w:leader="dot" w:pos="8306"/>
        </w:tabs>
      </w:pPr>
      <w:hyperlink w:anchor="_Toc30151" w:history="1">
        <w:r>
          <w:rPr>
            <w:rFonts w:ascii="仿宋" w:eastAsia="仿宋" w:hAnsi="仿宋" w:cs="仿宋" w:hint="eastAsia"/>
            <w:lang w:eastAsia="zh-CN"/>
          </w:rPr>
          <w:t>(四)、安全色及安全标志使用要求</w:t>
        </w:r>
        <w:r>
          <w:tab/>
        </w:r>
        <w:r>
          <w:fldChar w:fldCharType="begin"/>
        </w:r>
        <w:r>
          <w:instrText xml:space="preserve"> PAGEREF _Toc30151 \h </w:instrText>
        </w:r>
        <w:r>
          <w:fldChar w:fldCharType="separate"/>
        </w:r>
        <w:r>
          <w:t>40</w:t>
        </w:r>
        <w:r>
          <w:fldChar w:fldCharType="end"/>
        </w:r>
      </w:hyperlink>
    </w:p>
    <w:p>
      <w:pPr>
        <w:pStyle w:val="TOC2"/>
        <w:tabs>
          <w:tab w:val="right" w:leader="dot" w:pos="8306"/>
        </w:tabs>
      </w:pPr>
      <w:hyperlink w:anchor="_Toc15302" w:history="1">
        <w:r>
          <w:rPr>
            <w:rFonts w:ascii="仿宋" w:eastAsia="仿宋" w:hAnsi="仿宋" w:cs="仿宋" w:hint="eastAsia"/>
            <w:lang w:eastAsia="zh-CN"/>
          </w:rPr>
          <w:t>(五)、防尘防毒措施</w:t>
        </w:r>
        <w:r>
          <w:tab/>
        </w:r>
        <w:r>
          <w:fldChar w:fldCharType="begin"/>
        </w:r>
        <w:r>
          <w:instrText xml:space="preserve"> PAGEREF _Toc15302 \h </w:instrText>
        </w:r>
        <w:r>
          <w:fldChar w:fldCharType="separate"/>
        </w:r>
        <w:r>
          <w:t>41</w:t>
        </w:r>
        <w:r>
          <w:fldChar w:fldCharType="end"/>
        </w:r>
      </w:hyperlink>
    </w:p>
    <w:p>
      <w:pPr>
        <w:pStyle w:val="TOC2"/>
        <w:tabs>
          <w:tab w:val="right" w:leader="dot" w:pos="8306"/>
        </w:tabs>
      </w:pPr>
      <w:hyperlink w:anchor="_Toc13043" w:history="1">
        <w:r>
          <w:rPr>
            <w:rFonts w:ascii="仿宋" w:eastAsia="仿宋" w:hAnsi="仿宋" w:cs="仿宋" w:hint="eastAsia"/>
            <w:lang w:eastAsia="zh-CN"/>
          </w:rPr>
          <w:t>(六)、防静电、触电防护及防雷措施</w:t>
        </w:r>
        <w:r>
          <w:tab/>
        </w:r>
        <w:r>
          <w:fldChar w:fldCharType="begin"/>
        </w:r>
        <w:r>
          <w:instrText xml:space="preserve"> PAGEREF _Toc13043 \h </w:instrText>
        </w:r>
        <w:r>
          <w:fldChar w:fldCharType="separate"/>
        </w:r>
        <w:r>
          <w:t>42</w:t>
        </w:r>
        <w:r>
          <w:fldChar w:fldCharType="end"/>
        </w:r>
      </w:hyperlink>
    </w:p>
    <w:p>
      <w:pPr>
        <w:pStyle w:val="TOC2"/>
        <w:tabs>
          <w:tab w:val="right" w:leader="dot" w:pos="8306"/>
        </w:tabs>
      </w:pPr>
      <w:hyperlink w:anchor="_Toc8667" w:history="1">
        <w:r>
          <w:rPr>
            <w:rFonts w:ascii="仿宋" w:eastAsia="仿宋" w:hAnsi="仿宋" w:cs="仿宋" w:hint="eastAsia"/>
            <w:lang w:eastAsia="zh-CN"/>
          </w:rPr>
          <w:t>(七)、机械设备安全保障措施</w:t>
        </w:r>
        <w:r>
          <w:tab/>
        </w:r>
        <w:r>
          <w:fldChar w:fldCharType="begin"/>
        </w:r>
        <w:r>
          <w:instrText xml:space="preserve"> PAGEREF _Toc8667 \h </w:instrText>
        </w:r>
        <w:r>
          <w:fldChar w:fldCharType="separate"/>
        </w:r>
        <w:r>
          <w:t>43</w:t>
        </w:r>
        <w:r>
          <w:fldChar w:fldCharType="end"/>
        </w:r>
      </w:hyperlink>
    </w:p>
    <w:p>
      <w:pPr>
        <w:pStyle w:val="TOC1"/>
        <w:tabs>
          <w:tab w:val="right" w:leader="dot" w:pos="8306"/>
        </w:tabs>
      </w:pPr>
      <w:hyperlink w:anchor="_Toc2057" w:history="1">
        <w:r>
          <w:rPr>
            <w:rFonts w:ascii="仿宋" w:eastAsia="仿宋" w:hAnsi="仿宋" w:cs="仿宋" w:hint="eastAsia"/>
            <w:lang w:eastAsia="zh-CN"/>
          </w:rPr>
          <w:t>十一、大气污染治理项目人力资源培养与发展</w:t>
        </w:r>
        <w:r>
          <w:tab/>
        </w:r>
        <w:r>
          <w:fldChar w:fldCharType="begin"/>
        </w:r>
        <w:r>
          <w:instrText xml:space="preserve"> PAGEREF _Toc2057 \h </w:instrText>
        </w:r>
        <w:r>
          <w:fldChar w:fldCharType="separate"/>
        </w:r>
        <w:r>
          <w:t>45</w:t>
        </w:r>
        <w:r>
          <w:fldChar w:fldCharType="end"/>
        </w:r>
      </w:hyperlink>
    </w:p>
    <w:p>
      <w:pPr>
        <w:pStyle w:val="TOC2"/>
        <w:tabs>
          <w:tab w:val="right" w:leader="dot" w:pos="8306"/>
        </w:tabs>
      </w:pPr>
      <w:hyperlink w:anchor="_Toc27713" w:history="1">
        <w:r>
          <w:rPr>
            <w:rFonts w:ascii="仿宋" w:eastAsia="仿宋" w:hAnsi="仿宋" w:cs="仿宋" w:hint="eastAsia"/>
            <w:lang w:eastAsia="zh-CN"/>
          </w:rPr>
          <w:t>(一)、人才需求与规划</w:t>
        </w:r>
        <w:r>
          <w:tab/>
        </w:r>
        <w:r>
          <w:fldChar w:fldCharType="begin"/>
        </w:r>
        <w:r>
          <w:instrText xml:space="preserve"> PAGEREF _Toc27713 \h </w:instrText>
        </w:r>
        <w:r>
          <w:fldChar w:fldCharType="separate"/>
        </w:r>
        <w:r>
          <w:t>45</w:t>
        </w:r>
        <w:r>
          <w:fldChar w:fldCharType="end"/>
        </w:r>
      </w:hyperlink>
    </w:p>
    <w:p>
      <w:pPr>
        <w:pStyle w:val="TOC2"/>
        <w:tabs>
          <w:tab w:val="right" w:leader="dot" w:pos="8306"/>
        </w:tabs>
      </w:pPr>
      <w:hyperlink w:anchor="_Toc11526" w:history="1">
        <w:r>
          <w:rPr>
            <w:rFonts w:ascii="仿宋" w:eastAsia="仿宋" w:hAnsi="仿宋" w:cs="仿宋" w:hint="eastAsia"/>
            <w:lang w:eastAsia="zh-CN"/>
          </w:rPr>
          <w:t>(二)、培训与发展计划</w:t>
        </w:r>
        <w:r>
          <w:tab/>
        </w:r>
        <w:r>
          <w:fldChar w:fldCharType="begin"/>
        </w:r>
        <w:r>
          <w:instrText xml:space="preserve"> PAGEREF _Toc11526 \h </w:instrText>
        </w:r>
        <w:r>
          <w:fldChar w:fldCharType="separate"/>
        </w:r>
        <w:r>
          <w:t>45</w:t>
        </w:r>
        <w:r>
          <w:fldChar w:fldCharType="end"/>
        </w:r>
      </w:hyperlink>
    </w:p>
    <w:p>
      <w:pPr>
        <w:pStyle w:val="TOC1"/>
        <w:tabs>
          <w:tab w:val="right" w:leader="dot" w:pos="8306"/>
        </w:tabs>
      </w:pPr>
      <w:hyperlink w:anchor="_Toc19804" w:history="1">
        <w:r>
          <w:rPr>
            <w:rFonts w:ascii="仿宋" w:eastAsia="仿宋" w:hAnsi="仿宋" w:cs="仿宋" w:hint="eastAsia"/>
            <w:lang w:eastAsia="zh-CN"/>
          </w:rPr>
          <w:t>十二、大气污染治理项目环境影响分析</w:t>
        </w:r>
        <w:r>
          <w:tab/>
        </w:r>
        <w:r>
          <w:fldChar w:fldCharType="begin"/>
        </w:r>
        <w:r>
          <w:instrText xml:space="preserve"> PAGEREF _Toc19804 \h </w:instrText>
        </w:r>
        <w:r>
          <w:fldChar w:fldCharType="separate"/>
        </w:r>
        <w:r>
          <w:t>46</w:t>
        </w:r>
        <w:r>
          <w:fldChar w:fldCharType="end"/>
        </w:r>
      </w:hyperlink>
    </w:p>
    <w:p>
      <w:pPr>
        <w:pStyle w:val="TOC2"/>
        <w:tabs>
          <w:tab w:val="right" w:leader="dot" w:pos="8306"/>
        </w:tabs>
      </w:pPr>
      <w:hyperlink w:anchor="_Toc921" w:history="1">
        <w:r>
          <w:rPr>
            <w:rFonts w:ascii="仿宋" w:eastAsia="仿宋" w:hAnsi="仿宋" w:cs="仿宋" w:hint="eastAsia"/>
            <w:lang w:eastAsia="zh-CN"/>
          </w:rPr>
          <w:t>(一)、建设区域环境质量现状</w:t>
        </w:r>
        <w:r>
          <w:tab/>
        </w:r>
        <w:r>
          <w:fldChar w:fldCharType="begin"/>
        </w:r>
        <w:r>
          <w:instrText xml:space="preserve"> PAGEREF _Toc921 \h </w:instrText>
        </w:r>
        <w:r>
          <w:fldChar w:fldCharType="separate"/>
        </w:r>
        <w:r>
          <w:t>46</w:t>
        </w:r>
        <w:r>
          <w:fldChar w:fldCharType="end"/>
        </w:r>
      </w:hyperlink>
    </w:p>
    <w:p>
      <w:pPr>
        <w:pStyle w:val="TOC2"/>
        <w:tabs>
          <w:tab w:val="right" w:leader="dot" w:pos="8306"/>
        </w:tabs>
      </w:pPr>
      <w:hyperlink w:anchor="_Toc7576" w:history="1">
        <w:r>
          <w:rPr>
            <w:rFonts w:ascii="仿宋" w:eastAsia="仿宋" w:hAnsi="仿宋" w:cs="仿宋" w:hint="eastAsia"/>
            <w:lang w:eastAsia="zh-CN"/>
          </w:rPr>
          <w:t>(二)、建设期环境保护</w:t>
        </w:r>
        <w:r>
          <w:tab/>
        </w:r>
        <w:r>
          <w:fldChar w:fldCharType="begin"/>
        </w:r>
        <w:r>
          <w:instrText xml:space="preserve"> PAGEREF _Toc7576 \h </w:instrText>
        </w:r>
        <w:r>
          <w:fldChar w:fldCharType="separate"/>
        </w:r>
        <w:r>
          <w:t>47</w:t>
        </w:r>
        <w:r>
          <w:fldChar w:fldCharType="end"/>
        </w:r>
      </w:hyperlink>
    </w:p>
    <w:p>
      <w:pPr>
        <w:pStyle w:val="TOC2"/>
        <w:tabs>
          <w:tab w:val="right" w:leader="dot" w:pos="8306"/>
        </w:tabs>
      </w:pPr>
      <w:hyperlink w:anchor="_Toc21031" w:history="1">
        <w:r>
          <w:rPr>
            <w:rFonts w:ascii="仿宋" w:eastAsia="仿宋" w:hAnsi="仿宋" w:cs="仿宋" w:hint="eastAsia"/>
            <w:lang w:eastAsia="zh-CN"/>
          </w:rPr>
          <w:t>(三)、运营期环境保护</w:t>
        </w:r>
        <w:r>
          <w:tab/>
        </w:r>
        <w:r>
          <w:fldChar w:fldCharType="begin"/>
        </w:r>
        <w:r>
          <w:instrText xml:space="preserve"> PAGEREF _Toc21031 \h </w:instrText>
        </w:r>
        <w:r>
          <w:fldChar w:fldCharType="separate"/>
        </w:r>
        <w:r>
          <w:t>49</w:t>
        </w:r>
        <w:r>
          <w:fldChar w:fldCharType="end"/>
        </w:r>
      </w:hyperlink>
    </w:p>
    <w:p>
      <w:pPr>
        <w:pStyle w:val="TOC2"/>
        <w:tabs>
          <w:tab w:val="right" w:leader="dot" w:pos="8306"/>
        </w:tabs>
      </w:pPr>
      <w:hyperlink w:anchor="_Toc17093" w:history="1">
        <w:r>
          <w:rPr>
            <w:rFonts w:ascii="仿宋" w:eastAsia="仿宋" w:hAnsi="仿宋" w:cs="仿宋" w:hint="eastAsia"/>
            <w:lang w:eastAsia="zh-CN"/>
          </w:rPr>
          <w:t>(四)、大气污染治理项目建设对区域经济的影响</w:t>
        </w:r>
        <w:r>
          <w:tab/>
        </w:r>
        <w:r>
          <w:fldChar w:fldCharType="begin"/>
        </w:r>
        <w:r>
          <w:instrText xml:space="preserve"> PAGEREF _Toc17093 \h </w:instrText>
        </w:r>
        <w:r>
          <w:fldChar w:fldCharType="separate"/>
        </w:r>
        <w:r>
          <w:t>50</w:t>
        </w:r>
        <w:r>
          <w:fldChar w:fldCharType="end"/>
        </w:r>
      </w:hyperlink>
    </w:p>
    <w:p>
      <w:pPr>
        <w:pStyle w:val="TOC2"/>
        <w:tabs>
          <w:tab w:val="right" w:leader="dot" w:pos="8306"/>
        </w:tabs>
      </w:pPr>
      <w:hyperlink w:anchor="_Toc17469" w:history="1">
        <w:r>
          <w:rPr>
            <w:rFonts w:ascii="仿宋" w:eastAsia="仿宋" w:hAnsi="仿宋" w:cs="仿宋" w:hint="eastAsia"/>
            <w:lang w:eastAsia="zh-CN"/>
          </w:rPr>
          <w:t>(五)、废弃物处理</w:t>
        </w:r>
        <w:r>
          <w:tab/>
        </w:r>
        <w:r>
          <w:fldChar w:fldCharType="begin"/>
        </w:r>
        <w:r>
          <w:instrText xml:space="preserve"> PAGEREF _Toc17469 \h </w:instrText>
        </w:r>
        <w:r>
          <w:fldChar w:fldCharType="separate"/>
        </w:r>
        <w:r>
          <w:t>52</w:t>
        </w:r>
        <w:r>
          <w:fldChar w:fldCharType="end"/>
        </w:r>
      </w:hyperlink>
    </w:p>
    <w:p>
      <w:pPr>
        <w:pStyle w:val="TOC2"/>
        <w:tabs>
          <w:tab w:val="right" w:leader="dot" w:pos="8306"/>
        </w:tabs>
      </w:pPr>
      <w:hyperlink w:anchor="_Toc2892" w:history="1">
        <w:r>
          <w:rPr>
            <w:rFonts w:ascii="仿宋" w:eastAsia="仿宋" w:hAnsi="仿宋" w:cs="仿宋" w:hint="eastAsia"/>
            <w:lang w:eastAsia="zh-CN"/>
          </w:rPr>
          <w:t>(六)、特殊环境影响分析</w:t>
        </w:r>
        <w:r>
          <w:tab/>
        </w:r>
        <w:r>
          <w:fldChar w:fldCharType="begin"/>
        </w:r>
        <w:r>
          <w:instrText xml:space="preserve"> PAGEREF _Toc2892 \h </w:instrText>
        </w:r>
        <w:r>
          <w:fldChar w:fldCharType="separate"/>
        </w:r>
        <w:r>
          <w:t>53</w:t>
        </w:r>
        <w:r>
          <w:fldChar w:fldCharType="end"/>
        </w:r>
      </w:hyperlink>
    </w:p>
    <w:p>
      <w:pPr>
        <w:pStyle w:val="TOC2"/>
        <w:tabs>
          <w:tab w:val="right" w:leader="dot" w:pos="8306"/>
        </w:tabs>
      </w:pPr>
      <w:hyperlink w:anchor="_Toc17254" w:history="1">
        <w:r>
          <w:rPr>
            <w:rFonts w:ascii="仿宋" w:eastAsia="仿宋" w:hAnsi="仿宋" w:cs="仿宋" w:hint="eastAsia"/>
            <w:lang w:eastAsia="zh-CN"/>
          </w:rPr>
          <w:t>(七)、清洁生产</w:t>
        </w:r>
        <w:r>
          <w:tab/>
        </w:r>
        <w:r>
          <w:fldChar w:fldCharType="begin"/>
        </w:r>
        <w:r>
          <w:instrText xml:space="preserve"> PAGEREF _Toc17254 \h </w:instrText>
        </w:r>
        <w:r>
          <w:fldChar w:fldCharType="separate"/>
        </w:r>
        <w:r>
          <w:t>54</w:t>
        </w:r>
        <w:r>
          <w:fldChar w:fldCharType="end"/>
        </w:r>
      </w:hyperlink>
    </w:p>
    <w:p>
      <w:pPr>
        <w:pStyle w:val="TOC2"/>
        <w:tabs>
          <w:tab w:val="right" w:leader="dot" w:pos="8306"/>
        </w:tabs>
      </w:pPr>
      <w:hyperlink w:anchor="_Toc25651" w:history="1">
        <w:r>
          <w:rPr>
            <w:rFonts w:ascii="仿宋" w:eastAsia="仿宋" w:hAnsi="仿宋" w:cs="仿宋" w:hint="eastAsia"/>
            <w:lang w:eastAsia="zh-CN"/>
          </w:rPr>
          <w:t>(八)、环境保护综合评价</w:t>
        </w:r>
        <w:r>
          <w:tab/>
        </w:r>
        <w:r>
          <w:fldChar w:fldCharType="begin"/>
        </w:r>
        <w:r>
          <w:instrText xml:space="preserve"> PAGEREF _Toc25651 \h </w:instrText>
        </w:r>
        <w:r>
          <w:fldChar w:fldCharType="separate"/>
        </w:r>
        <w:r>
          <w:t>55</w:t>
        </w:r>
        <w:r>
          <w:fldChar w:fldCharType="end"/>
        </w:r>
      </w:hyperlink>
    </w:p>
    <w:p>
      <w:pPr>
        <w:pStyle w:val="TOC1"/>
        <w:tabs>
          <w:tab w:val="right" w:leader="dot" w:pos="8306"/>
        </w:tabs>
      </w:pPr>
      <w:hyperlink w:anchor="_Toc5039" w:history="1">
        <w:r>
          <w:rPr>
            <w:rFonts w:ascii="仿宋" w:eastAsia="仿宋" w:hAnsi="仿宋" w:cs="仿宋" w:hint="eastAsia"/>
            <w:lang w:eastAsia="zh-CN"/>
          </w:rPr>
          <w:t>十三、大气污染治理项目治理与监督</w:t>
        </w:r>
        <w:r>
          <w:tab/>
        </w:r>
        <w:r>
          <w:fldChar w:fldCharType="begin"/>
        </w:r>
        <w:r>
          <w:instrText xml:space="preserve"> PAGEREF _Toc5039 \h </w:instrText>
        </w:r>
        <w:r>
          <w:fldChar w:fldCharType="separate"/>
        </w:r>
        <w:r>
          <w:t>57</w:t>
        </w:r>
        <w:r>
          <w:fldChar w:fldCharType="end"/>
        </w:r>
      </w:hyperlink>
    </w:p>
    <w:p>
      <w:pPr>
        <w:pStyle w:val="TOC2"/>
        <w:tabs>
          <w:tab w:val="right" w:leader="dot" w:pos="8306"/>
        </w:tabs>
      </w:pPr>
      <w:hyperlink w:anchor="_Toc18432" w:history="1">
        <w:r>
          <w:rPr>
            <w:rFonts w:ascii="仿宋" w:eastAsia="仿宋" w:hAnsi="仿宋" w:cs="仿宋" w:hint="eastAsia"/>
            <w:lang w:eastAsia="zh-CN"/>
          </w:rPr>
          <w:t>(一)、大气污染治理项目治理结构</w:t>
        </w:r>
        <w:r>
          <w:tab/>
        </w:r>
        <w:r>
          <w:fldChar w:fldCharType="begin"/>
        </w:r>
        <w:r>
          <w:instrText xml:space="preserve"> PAGEREF _Toc18432 \h </w:instrText>
        </w:r>
        <w:r>
          <w:fldChar w:fldCharType="separate"/>
        </w:r>
        <w:r>
          <w:t>57</w:t>
        </w:r>
        <w:r>
          <w:fldChar w:fldCharType="end"/>
        </w:r>
      </w:hyperlink>
    </w:p>
    <w:p>
      <w:pPr>
        <w:pStyle w:val="TOC2"/>
        <w:tabs>
          <w:tab w:val="right" w:leader="dot" w:pos="8306"/>
        </w:tabs>
      </w:pPr>
      <w:hyperlink w:anchor="_Toc14699" w:history="1">
        <w:r>
          <w:rPr>
            <w:rFonts w:ascii="仿宋" w:eastAsia="仿宋" w:hAnsi="仿宋" w:cs="仿宋" w:hint="eastAsia"/>
            <w:lang w:eastAsia="zh-CN"/>
          </w:rPr>
          <w:t>(二)、监督与审计</w:t>
        </w:r>
        <w:r>
          <w:tab/>
        </w:r>
        <w:r>
          <w:fldChar w:fldCharType="begin"/>
        </w:r>
        <w:r>
          <w:instrText xml:space="preserve"> PAGEREF _Toc14699 \h </w:instrText>
        </w:r>
        <w:r>
          <w:fldChar w:fldCharType="separate"/>
        </w:r>
        <w:r>
          <w:t>58</w:t>
        </w:r>
        <w:r>
          <w:fldChar w:fldCharType="end"/>
        </w:r>
      </w:hyperlink>
    </w:p>
    <w:p>
      <w:pPr>
        <w:pStyle w:val="TOC1"/>
        <w:tabs>
          <w:tab w:val="right" w:leader="dot" w:pos="8306"/>
        </w:tabs>
      </w:pPr>
      <w:hyperlink w:anchor="_Toc30208" w:history="1">
        <w:r>
          <w:rPr>
            <w:rFonts w:ascii="仿宋" w:eastAsia="仿宋" w:hAnsi="仿宋" w:cs="仿宋" w:hint="eastAsia"/>
            <w:lang w:eastAsia="zh-CN"/>
          </w:rPr>
          <w:t>十四、质量管理体系</w:t>
        </w:r>
        <w:r>
          <w:tab/>
        </w:r>
        <w:r>
          <w:fldChar w:fldCharType="begin"/>
        </w:r>
        <w:r>
          <w:instrText xml:space="preserve"> PAGEREF _Toc30208 \h </w:instrText>
        </w:r>
        <w:r>
          <w:fldChar w:fldCharType="separate"/>
        </w:r>
        <w:r>
          <w:t>60</w:t>
        </w:r>
        <w:r>
          <w:fldChar w:fldCharType="end"/>
        </w:r>
      </w:hyperlink>
    </w:p>
    <w:p>
      <w:pPr>
        <w:pStyle w:val="TOC2"/>
        <w:tabs>
          <w:tab w:val="right" w:leader="dot" w:pos="8306"/>
        </w:tabs>
      </w:pPr>
      <w:hyperlink w:anchor="_Toc6641" w:history="1">
        <w:r>
          <w:rPr>
            <w:rFonts w:ascii="仿宋" w:eastAsia="仿宋" w:hAnsi="仿宋" w:cs="仿宋" w:hint="eastAsia"/>
            <w:lang w:eastAsia="zh-CN"/>
          </w:rPr>
          <w:t>(一)、质量目标与方针</w:t>
        </w:r>
        <w:r>
          <w:tab/>
        </w:r>
        <w:r>
          <w:fldChar w:fldCharType="begin"/>
        </w:r>
        <w:r>
          <w:instrText xml:space="preserve"> PAGEREF _Toc6641 \h </w:instrText>
        </w:r>
        <w:r>
          <w:fldChar w:fldCharType="separate"/>
        </w:r>
        <w:r>
          <w:t>60</w:t>
        </w:r>
        <w:r>
          <w:fldChar w:fldCharType="end"/>
        </w:r>
      </w:hyperlink>
    </w:p>
    <w:p>
      <w:pPr>
        <w:pStyle w:val="TOC2"/>
        <w:tabs>
          <w:tab w:val="right" w:leader="dot" w:pos="8306"/>
        </w:tabs>
      </w:pPr>
      <w:hyperlink w:anchor="_Toc15486" w:history="1">
        <w:r>
          <w:rPr>
            <w:rFonts w:ascii="仿宋" w:eastAsia="仿宋" w:hAnsi="仿宋" w:cs="仿宋" w:hint="eastAsia"/>
            <w:lang w:eastAsia="zh-CN"/>
          </w:rPr>
          <w:t>(二)、质量管理责任</w:t>
        </w:r>
        <w:r>
          <w:tab/>
        </w:r>
        <w:r>
          <w:fldChar w:fldCharType="begin"/>
        </w:r>
        <w:r>
          <w:instrText xml:space="preserve"> PAGEREF _Toc15486 \h </w:instrText>
        </w:r>
        <w:r>
          <w:fldChar w:fldCharType="separate"/>
        </w:r>
        <w:r>
          <w:t>61</w:t>
        </w:r>
        <w:r>
          <w:fldChar w:fldCharType="end"/>
        </w:r>
      </w:hyperlink>
    </w:p>
    <w:p>
      <w:pPr>
        <w:pStyle w:val="TOC2"/>
        <w:tabs>
          <w:tab w:val="right" w:leader="dot" w:pos="8306"/>
        </w:tabs>
      </w:pPr>
      <w:hyperlink w:anchor="_Toc5992" w:history="1">
        <w:r>
          <w:rPr>
            <w:rFonts w:ascii="仿宋" w:eastAsia="仿宋" w:hAnsi="仿宋" w:cs="仿宋" w:hint="eastAsia"/>
            <w:lang w:eastAsia="zh-CN"/>
          </w:rPr>
          <w:t>(三)、质量管理体系文件</w:t>
        </w:r>
        <w:r>
          <w:tab/>
        </w:r>
        <w:r>
          <w:fldChar w:fldCharType="begin"/>
        </w:r>
        <w:r>
          <w:instrText xml:space="preserve"> PAGEREF _Toc5992 \h </w:instrText>
        </w:r>
        <w:r>
          <w:fldChar w:fldCharType="separate"/>
        </w:r>
        <w:r>
          <w:t>62</w:t>
        </w:r>
        <w:r>
          <w:fldChar w:fldCharType="end"/>
        </w:r>
      </w:hyperlink>
    </w:p>
    <w:p>
      <w:pPr>
        <w:pStyle w:val="TOC2"/>
        <w:tabs>
          <w:tab w:val="right" w:leader="dot" w:pos="8306"/>
        </w:tabs>
      </w:pPr>
      <w:hyperlink w:anchor="_Toc13800" w:history="1">
        <w:r>
          <w:rPr>
            <w:rFonts w:ascii="仿宋" w:eastAsia="仿宋" w:hAnsi="仿宋" w:cs="仿宋" w:hint="eastAsia"/>
            <w:lang w:eastAsia="zh-CN"/>
          </w:rPr>
          <w:t>(四)、质量培训与教育</w:t>
        </w:r>
        <w:r>
          <w:tab/>
        </w:r>
        <w:r>
          <w:fldChar w:fldCharType="begin"/>
        </w:r>
        <w:r>
          <w:instrText xml:space="preserve"> PAGEREF _Toc13800 \h </w:instrText>
        </w:r>
        <w:r>
          <w:fldChar w:fldCharType="separate"/>
        </w:r>
        <w:r>
          <w:t>64</w:t>
        </w:r>
        <w:r>
          <w:fldChar w:fldCharType="end"/>
        </w:r>
      </w:hyperlink>
    </w:p>
    <w:p>
      <w:pPr>
        <w:pStyle w:val="TOC2"/>
        <w:tabs>
          <w:tab w:val="right" w:leader="dot" w:pos="8306"/>
        </w:tabs>
      </w:pPr>
      <w:hyperlink w:anchor="_Toc10209" w:history="1">
        <w:r>
          <w:rPr>
            <w:rFonts w:ascii="仿宋" w:eastAsia="仿宋" w:hAnsi="仿宋" w:cs="仿宋" w:hint="eastAsia"/>
            <w:lang w:eastAsia="zh-CN"/>
          </w:rPr>
          <w:t>(五)、质量审核与评价</w:t>
        </w:r>
        <w:r>
          <w:tab/>
        </w:r>
        <w:r>
          <w:fldChar w:fldCharType="begin"/>
        </w:r>
        <w:r>
          <w:instrText xml:space="preserve"> PAGEREF _Toc10209 \h </w:instrText>
        </w:r>
        <w:r>
          <w:fldChar w:fldCharType="separate"/>
        </w:r>
        <w:r>
          <w:t>65</w:t>
        </w:r>
        <w:r>
          <w:fldChar w:fldCharType="end"/>
        </w:r>
      </w:hyperlink>
    </w:p>
    <w:p>
      <w:pPr>
        <w:pStyle w:val="TOC2"/>
        <w:tabs>
          <w:tab w:val="right" w:leader="dot" w:pos="8306"/>
        </w:tabs>
      </w:pPr>
      <w:hyperlink w:anchor="_Toc6139" w:history="1">
        <w:r>
          <w:rPr>
            <w:rFonts w:ascii="仿宋" w:eastAsia="仿宋" w:hAnsi="仿宋" w:cs="仿宋" w:hint="eastAsia"/>
            <w:lang w:eastAsia="zh-CN"/>
          </w:rPr>
          <w:t>(六)、不符合与纠正措施</w:t>
        </w:r>
        <w:r>
          <w:tab/>
        </w:r>
        <w:r>
          <w:fldChar w:fldCharType="begin"/>
        </w:r>
        <w:r>
          <w:instrText xml:space="preserve"> PAGEREF _Toc6139 \h </w:instrText>
        </w:r>
        <w:r>
          <w:fldChar w:fldCharType="separate"/>
        </w:r>
        <w:r>
          <w:t>66</w:t>
        </w:r>
        <w:r>
          <w:fldChar w:fldCharType="end"/>
        </w:r>
      </w:hyperlink>
    </w:p>
    <w:p>
      <w:pPr>
        <w:pStyle w:val="TOC1"/>
        <w:tabs>
          <w:tab w:val="right" w:leader="dot" w:pos="8306"/>
        </w:tabs>
      </w:pPr>
      <w:hyperlink w:anchor="_Toc10828" w:history="1">
        <w:r>
          <w:rPr>
            <w:rFonts w:ascii="仿宋" w:eastAsia="仿宋" w:hAnsi="仿宋" w:cs="仿宋" w:hint="eastAsia"/>
            <w:lang w:eastAsia="zh-CN"/>
          </w:rPr>
          <w:t>十五、供应链管理</w:t>
        </w:r>
        <w:r>
          <w:tab/>
        </w:r>
        <w:r>
          <w:fldChar w:fldCharType="begin"/>
        </w:r>
        <w:r>
          <w:instrText xml:space="preserve"> PAGEREF _Toc10828 \h </w:instrText>
        </w:r>
        <w:r>
          <w:fldChar w:fldCharType="separate"/>
        </w:r>
        <w:r>
          <w:t>68</w:t>
        </w:r>
        <w:r>
          <w:fldChar w:fldCharType="end"/>
        </w:r>
      </w:hyperlink>
    </w:p>
    <w:p>
      <w:pPr>
        <w:pStyle w:val="TOC2"/>
        <w:tabs>
          <w:tab w:val="right" w:leader="dot" w:pos="8306"/>
        </w:tabs>
      </w:pPr>
      <w:hyperlink w:anchor="_Toc28010" w:history="1">
        <w:r>
          <w:rPr>
            <w:rFonts w:ascii="仿宋" w:eastAsia="仿宋" w:hAnsi="仿宋" w:cs="仿宋" w:hint="eastAsia"/>
            <w:lang w:eastAsia="zh-CN"/>
          </w:rPr>
          <w:t>(一)、供应链战略规划</w:t>
        </w:r>
        <w:r>
          <w:tab/>
        </w:r>
        <w:r>
          <w:fldChar w:fldCharType="begin"/>
        </w:r>
        <w:r>
          <w:instrText xml:space="preserve"> PAGEREF _Toc28010 \h </w:instrText>
        </w:r>
        <w:r>
          <w:fldChar w:fldCharType="separate"/>
        </w:r>
        <w:r>
          <w:t>68</w:t>
        </w:r>
        <w:r>
          <w:fldChar w:fldCharType="end"/>
        </w:r>
      </w:hyperlink>
    </w:p>
    <w:p>
      <w:pPr>
        <w:pStyle w:val="TOC2"/>
        <w:tabs>
          <w:tab w:val="right" w:leader="dot" w:pos="8306"/>
        </w:tabs>
      </w:pPr>
      <w:hyperlink w:anchor="_Toc4109" w:history="1">
        <w:r>
          <w:rPr>
            <w:rFonts w:ascii="仿宋" w:eastAsia="仿宋" w:hAnsi="仿宋" w:cs="仿宋" w:hint="eastAsia"/>
            <w:lang w:eastAsia="zh-CN"/>
          </w:rPr>
          <w:t>(二)、供应商选择与合作</w:t>
        </w:r>
        <w:r>
          <w:tab/>
        </w:r>
        <w:r>
          <w:fldChar w:fldCharType="begin"/>
        </w:r>
        <w:r>
          <w:instrText xml:space="preserve"> PAGEREF _Toc4109 \h </w:instrText>
        </w:r>
        <w:r>
          <w:fldChar w:fldCharType="separate"/>
        </w:r>
        <w:r>
          <w:t>69</w:t>
        </w:r>
        <w:r>
          <w:fldChar w:fldCharType="end"/>
        </w:r>
      </w:hyperlink>
    </w:p>
    <w:p>
      <w:pPr>
        <w:pStyle w:val="TOC2"/>
        <w:tabs>
          <w:tab w:val="right" w:leader="dot" w:pos="8306"/>
        </w:tabs>
      </w:pPr>
      <w:hyperlink w:anchor="_Toc5532" w:history="1">
        <w:r>
          <w:rPr>
            <w:rFonts w:ascii="仿宋" w:eastAsia="仿宋" w:hAnsi="仿宋" w:cs="仿宋" w:hint="eastAsia"/>
            <w:lang w:eastAsia="zh-CN"/>
          </w:rPr>
          <w:t>(三)、物流与库存管理</w:t>
        </w:r>
        <w:r>
          <w:tab/>
        </w:r>
        <w:r>
          <w:fldChar w:fldCharType="begin"/>
        </w:r>
        <w:r>
          <w:instrText xml:space="preserve"> PAGEREF _Toc5532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975"/>
      <w:r>
        <w:rPr>
          <w:rFonts w:ascii="仿宋" w:eastAsia="仿宋" w:hAnsi="仿宋" w:cs="仿宋" w:hint="eastAsia"/>
          <w:sz w:val="28"/>
          <w:lang w:eastAsia="zh-CN"/>
        </w:rPr>
        <w:t>一、大气污染治理项目文档管理</w:t>
      </w:r>
      <w:bookmarkEnd w:id="2"/>
    </w:p>
    <w:p>
      <w:pPr>
        <w:pStyle w:val="Heading2"/>
        <w:rPr>
          <w:rFonts w:ascii="仿宋" w:eastAsia="仿宋" w:hAnsi="仿宋" w:cs="仿宋" w:hint="eastAsia"/>
          <w:lang w:eastAsia="zh-CN"/>
        </w:rPr>
      </w:pPr>
      <w:bookmarkStart w:id="3" w:name="_Toc243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大气污染治理项目高度重视文档的质量和准确性，以支持大气污染治理项目的各项活动和决策。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治理项目文档的编制始于大气污染治理项目计划的初期，我们制定了详细的文档编制计划，明确了每个文档的内容、格式和编写责任人。在大气污染治理项目启动阶段，我们首先编制了大气污染治理项目章程，明确定义了大气污染治理项目的目标、范围、风险等关键要素。随后，大气污染治理项目团队根据计划陆续编制了需求文档、设计文档、测试文档等各类文档，确保大气污染治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气污染治理项目管理中的重要环节，旨在确保大气污染治理项目文档符合质量标准和大气污染治理项目需求。在大气污染治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气污染治理项目相关利益方和专业领域的专家对文档进行独立审查。这有助于获取更全面、客观的反馈，确保大气污染治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大气污染治理项目在文档编制与审查方面建立了严格的管理机制，通过规范的流程和多维度的审查，确保大气污染治理项目文档的质量、准确性和可靠性，为大气污染治理项目的顺利推进提供了有力支持。</w:t>
      </w:r>
    </w:p>
    <w:p>
      <w:pPr>
        <w:pStyle w:val="Heading2"/>
        <w:ind w:firstLine="560" w:firstLineChars="200"/>
        <w:rPr>
          <w:rFonts w:ascii="仿宋" w:eastAsia="仿宋" w:hAnsi="仿宋" w:cs="仿宋" w:hint="eastAsia"/>
          <w:sz w:val="28"/>
          <w:lang w:eastAsia="zh-CN"/>
        </w:rPr>
      </w:pPr>
      <w:bookmarkStart w:id="4" w:name="_Toc223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在大气污染治理项目中，我们致力于优化文档发布与分发过程，以确保信息的高效传递和团队间协作的顺畅进行。以下是我们采取的关键优化策略：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我们通过多渠道发布文档，包括电子邮件、大气污染治理项目管理平台、内部网站等，以满足不同团队成员的偏好和需求。多渠道发布确保了信息的全面覆盖。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我们采用了精细的权限控制，确保只有授权人员可以访问敏感信息。这种安全措施保护了大气污染治理项目文档的机密性，防止了未经授权的信息泄露。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2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气污染治理项目生命周期中一个至关重要的环节，直接关系到大气污染治理项目信息的长期保存和历史记录的完整性。在大气污染治理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150"/>
      <w:r>
        <w:rPr>
          <w:rFonts w:ascii="仿宋" w:eastAsia="仿宋" w:hAnsi="仿宋" w:cs="仿宋" w:hint="eastAsia"/>
          <w:sz w:val="28"/>
          <w:lang w:eastAsia="zh-CN"/>
        </w:rPr>
        <w:t>二、大气污染治理项目土建工程</w:t>
      </w:r>
      <w:bookmarkEnd w:id="6"/>
    </w:p>
    <w:p>
      <w:pPr>
        <w:pStyle w:val="Heading2"/>
        <w:rPr>
          <w:rFonts w:ascii="仿宋" w:eastAsia="仿宋" w:hAnsi="仿宋" w:cs="仿宋" w:hint="eastAsia"/>
          <w:lang w:eastAsia="zh-CN"/>
        </w:rPr>
      </w:pPr>
      <w:bookmarkStart w:id="7" w:name="_Toc915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在大气污染治理项目的建筑工程设计中，我们将秉承一系列重要的设计原则，以确保大气污染治理项目建筑在功能、美观、可持续性等方面达到最佳效果。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首要原则是确保建筑的功能性得到最大化的发挥。我们将充分理解大气污染治理项目的实际需求，合理布局各个功能区域，保证建筑在满足业务需求的同时，提供高效的工作环境。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在建筑设计中，我们将综合考虑建设和运营成本。通过精细的经济效益分析，确保设计方案在高效利用资源的同时，对大气污染治理项目的长期盈利能力有积极的贡献。</w:t>
      </w:r>
    </w:p>
    <w:p>
      <w:pPr>
        <w:pStyle w:val="Heading2"/>
        <w:ind w:firstLine="560" w:firstLineChars="200"/>
        <w:rPr>
          <w:rFonts w:ascii="仿宋" w:eastAsia="仿宋" w:hAnsi="仿宋" w:cs="仿宋" w:hint="eastAsia"/>
          <w:sz w:val="28"/>
          <w:lang w:eastAsia="zh-CN"/>
        </w:rPr>
      </w:pPr>
      <w:bookmarkStart w:id="8" w:name="_Toc483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污染治理项目的土建工程设计中，我们将精准设定设计年限，结合大气污染治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气污染治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493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大气污染治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气污染治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气污染治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377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本期工程大气污染治理项目预计总建筑面积XXX平方米，其中：计容建筑面积XXX平方米，计划建筑工程投资XX万元，占大气污染治理项目总投资的XX%。</w:t>
      </w:r>
    </w:p>
    <w:p>
      <w:pPr>
        <w:pStyle w:val="Heading1"/>
        <w:ind w:firstLine="560" w:firstLineChars="200"/>
        <w:rPr>
          <w:rFonts w:ascii="仿宋" w:eastAsia="仿宋" w:hAnsi="仿宋" w:cs="仿宋" w:hint="eastAsia"/>
          <w:sz w:val="28"/>
          <w:lang w:eastAsia="zh-CN"/>
        </w:rPr>
      </w:pPr>
      <w:bookmarkStart w:id="11" w:name="_Toc3179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493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治理项目的技术管理特点体现在其创新导向。通过引入最先进的技术趋势和解决方案，大气污染治理项目致力于提升科技含量、提高质量和效率水平。这意味着我们将采用最新的工具和方法，确保大气污染治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气污染治理项目技术管理的显著特征。通过整合不同领域的技术资源，我们实现了跨学科的协同工作。这有助于优化技术架构，提高整体效能。此外，整合性策略还促进了不同技术团队之间的紧密沟通和高效合作，确保大气污染治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气污染治理项目所采用的技术。通过不断优化技术方案，大气污染治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大气污染治理项目团队将在大气污染治理项目初期识别可能的技术风险，并采取相应的预防和应对措施。通过建立健全的风险评估机制，大气污染治理项目能够在实施过程中及时发现并解决潜在的技术问题，保障大气污染治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气污染治理项目中，技术将成为大气污染治理项目成功的有力支持。这一深度剖析揭示了技术管理在大气污染治理项目实施中的关键作用，为大气污染治理项目的技术基础奠定了坚实的基础。</w:t>
      </w:r>
    </w:p>
    <w:p>
      <w:pPr>
        <w:pStyle w:val="Heading2"/>
        <w:ind w:firstLine="560" w:firstLineChars="200"/>
        <w:rPr>
          <w:rFonts w:ascii="仿宋" w:eastAsia="仿宋" w:hAnsi="仿宋" w:cs="仿宋" w:hint="eastAsia"/>
          <w:sz w:val="28"/>
          <w:lang w:eastAsia="zh-CN"/>
        </w:rPr>
      </w:pPr>
      <w:bookmarkStart w:id="13" w:name="_Toc29200"/>
      <w:r>
        <w:rPr>
          <w:rFonts w:ascii="仿宋" w:eastAsia="仿宋" w:hAnsi="仿宋" w:cs="仿宋" w:hint="eastAsia"/>
          <w:sz w:val="28"/>
          <w:lang w:eastAsia="zh-CN"/>
        </w:rPr>
        <w:t>(二)、大气污染治理项目工艺技术设计方案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气污染治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气污染治理项目将严格按照相关行业规范要求进行组织。通过有效控制产品质量，大气污染治理项目将致力于为顾客提供优质的大气污染治理项目产品和良好的服务。这体现了大气污染治理项目对于生产活动合规性和质量标准的高度重视，为大气污染治理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大气污染治理项目注重生态效益和清洁生产原则。大气污染治理项目建设将紧密结合地方特色经济发展，与社会经济发展规划和区域环境保护规划方案相协调一致。通过与当地区域自然生态系统的结合，大气污染治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气污染治理项目产品具有多样化的客户需求和个性化的特点。因此，大气污染治理项目产品规格品种多样，且单批生产数量较小。为满足这一特点，大气污染治理项目承办单位将建设先进的柔性制造生产线。通过广泛应用柔性制造技术，大气污染治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气污染治理项目采用的技术具有较高的技术含量和自动化水平，处于国内先进水平。这一技术选用不仅体现了对生产效率、质量和环境友好性的高标准要求，同时为大气污染治理项目的可持续发展奠定了坚实的基础。</w:t>
      </w:r>
    </w:p>
    <w:p>
      <w:pPr>
        <w:pStyle w:val="Heading2"/>
        <w:ind w:firstLine="560" w:firstLineChars="200"/>
        <w:rPr>
          <w:rFonts w:ascii="仿宋" w:eastAsia="仿宋" w:hAnsi="仿宋" w:cs="仿宋" w:hint="eastAsia"/>
          <w:sz w:val="28"/>
          <w:lang w:eastAsia="zh-CN"/>
        </w:rPr>
      </w:pPr>
      <w:bookmarkStart w:id="14" w:name="_Toc40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为确保大气污染治理项目的高效生产和技术实施，我们制定了一套精心设计的设备选型方案，以满足大气污染治理项目生产、质量和环保的要求。该方案的主要特点如下：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气污染治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针对大气污染治理项目产品的多样性和小批量生产的特点，我们将建设柔性制造生产线。通过在设备选型中考虑柔性制造技术，可以灵活应对不同产品规格和生产需求，实现生产线的高度灵活性和适应性。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319"/>
      <w:r>
        <w:rPr>
          <w:rFonts w:ascii="仿宋" w:eastAsia="仿宋" w:hAnsi="仿宋" w:cs="仿宋" w:hint="eastAsia"/>
          <w:sz w:val="28"/>
          <w:lang w:eastAsia="zh-CN"/>
        </w:rPr>
        <w:t>四、大气污染治理项目概论</w:t>
      </w:r>
      <w:bookmarkEnd w:id="15"/>
    </w:p>
    <w:p>
      <w:pPr>
        <w:pStyle w:val="Heading2"/>
        <w:rPr>
          <w:rFonts w:ascii="仿宋" w:eastAsia="仿宋" w:hAnsi="仿宋" w:cs="仿宋" w:hint="eastAsia"/>
          <w:lang w:eastAsia="zh-CN"/>
        </w:rPr>
      </w:pPr>
      <w:bookmarkStart w:id="16" w:name="_Toc28527"/>
      <w:r>
        <w:rPr>
          <w:rFonts w:ascii="仿宋" w:eastAsia="仿宋" w:hAnsi="仿宋" w:cs="仿宋" w:hint="eastAsia"/>
          <w:lang w:eastAsia="zh-CN"/>
        </w:rPr>
        <w:t>(一)、大气污染治理项目概况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治理项目的起源追溯至对市场的深入洞察。市场的不断演变与变革为大气污染治理项目提供了难得的机遇。当前市场存在的需求缺口和变革的大环境共同构成了大气污染治理项目的背景。这个大气污染治理项目旨在充分利用市场机遇，填补行业中尚未满足的需求，为客户提供全新的解决方案。市场的变革和需求的增长使得这个大气污染治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大气污染治理项目名称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治理项目正式命名为大气污染治理。这个名称不仅仅是一个标识，更代表了大气污染治理项目的核心理念和愿景。它蕴含着大气污染治理项目所要解决问题的关键字，具有强烈的表达和辨识度，为大气污染治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大气污染治理项目目标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治理项目的核心目标是提供一种全新、高效的解决方案，满足客户日益增长的需求。大气污染治理项目追求的不仅仅是满足市场需求，更是在市场中获得卓越的竞争优势。通过不断提升产品或服务的质量和创新水平，大气污染治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大气污染治理项目范围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治理项目全面涵盖了产品研发、制造、市场推广和售后服务，确保从产品设计到最终用户体验的全方位关注。这一全面的大气污染治理项目范围是为了确保大气污染治理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大气污染治理项目时间表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大气污染治理项目计划在未来18个月内完成，包括研发、测试、市场试点和正式推出等不同阶段。这个时间表的合理设计是为了确保大气污染治理项目各个阶段的顺利推进，以便按时交付高质量的成果。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大气污染治理项目预算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治理项目总预算估算为XX百万美元，主要分配在研发、市场推广、人员培训和运营等方面。这一充足的预算为大气污染治理项目提供了充足的资源，确保大气污染治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大气污染治理项目风险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治理项目可能面临的风险包括市场接受度低、技术难题、竞争激烈等。大气污染治理项目团队已经制定了相应的风险应对计划，通过前瞻性的风险管理，确保大气污染治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大气污染治理项目团队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大气污染治理项目汇聚了一支经验丰富、多领域专业素养的核心团队，确保大气污染治理项目在各个方面都能拥有高水平的执行力。团队的协同作战是大气污染治理项目成功的关键因素之一。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大气污染治理项目背景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大气污染治理项目的背景根植于市场对更高效、创新产品的渴望，同时也受到科技发展对行业格局的深刻改变的影响。这为大气污染治理项目提供了广阔的发展空间和市场需求。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大气污染治理项目现状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截至目前，大气污染治理项目已完成市场调研和技术验证，取得了初步的成功。这为大气污染治理项目在未来的发展奠定了坚实的基础，为更远大的目标打下了坚实的基石。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7464"/>
      <w:r>
        <w:rPr>
          <w:rFonts w:ascii="仿宋" w:eastAsia="仿宋" w:hAnsi="仿宋" w:cs="仿宋" w:hint="eastAsia"/>
          <w:sz w:val="28"/>
          <w:lang w:eastAsia="zh-CN"/>
        </w:rPr>
        <w:t>(二)、大气污染治理项目目标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keyword》大气污染治理项目首要业务目标是在市场中占据有利地位，实现产品/服务的成功推广和销售。通过不断提升产品质量、创新性，大气污染治理项目追求成为行业中的领导者，赢得更多客户的青睐。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在科技迅速发展的时代，大气污染治理项目着眼于技术创新。通过持续的研发和技术升级，大气污染治理项目旨在推出更具创新性的产品或服务，以满足市场对新鲜、先进解决方案的需求。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为了建立可持续的客户关系，大气污染治理项目设定了客户满意度目标。通过提供卓越的产品质量和优质的客户服务，大气污染治理项目追求赢得客户的信任和忠诚度，确保他们的满意度达到行业领先水平。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大气污染治理项目注重社会责任和可持续发展。通过实施环保、社会责任大气污染治理项目，大气污染治理项目致力于在经济发展的同时保护环境，促进社会公平，实现可持续经营。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大气污染治理项目的团队是实现目标的核心驱动力。因此，大气污染治理项目设定了团队发展目标，包括提升团队成员的专业技能、培养领导力，以及搭建协同高效的团队工作氛围。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https://d.book118.com/598070133044006041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大气污染治理项目计划设计方案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大气污染治理项目计划设计方案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大气污染治理项目计划设计方案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大气污染治理项目计划设计方案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大气污染治理项目计划设计方案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大气污染治理项目计划设计方案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大气污染治理项目计划设计方案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大气污染治理项目计划设计方案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大气污染治理项目计划设计方案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大气污染治理项目计划设计方案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大气污染治理项目计划设计方案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大气污染治理项目计划设计方案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大气污染治理项目计划设计方案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大气污染治理项目计划设计方案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大气污染治理项目计划设计方案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大气污染治理项目计划设计方案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大气污染治理项目计划设计方案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3A6F79"/>
    <w:rsid w:val="0A3A6F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70133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2024-02-23T14:15:00Z</dcterms:created>
  <dcterms:modified xsi:type="dcterms:W3CDTF">2024-02-23T14:15:44Z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6627C94E07124FB7933CED546B8ADA4F_11</vt:lpwstr>
  </property>
  <property fmtid="{D5CDD505-2E9C-101B-9397-08002B2CF9AE}" pid="3" name="KSOProductBuildVer">
    <vt:lpwstr>2052-12.1.0.16388</vt:lpwstr>
  </property>
</Properties>
</file>