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家用太阳能光伏电源系统项目可行性建设方案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93" w:history="1">
        <w:r>
          <w:rPr>
            <w:rFonts w:ascii="仿宋" w:eastAsia="仿宋" w:hAnsi="仿宋" w:cs="仿宋" w:hint="eastAsia"/>
            <w:lang w:eastAsia="zh-CN"/>
          </w:rPr>
          <w:t>序言</w:t>
        </w:r>
        <w:r>
          <w:tab/>
        </w:r>
        <w:r>
          <w:fldChar w:fldCharType="begin"/>
        </w:r>
        <w:r>
          <w:instrText xml:space="preserve"> PAGEREF _Toc29993 \h </w:instrText>
        </w:r>
        <w:r>
          <w:fldChar w:fldCharType="separate"/>
        </w:r>
        <w:r>
          <w:t>3</w:t>
        </w:r>
        <w:r>
          <w:fldChar w:fldCharType="end"/>
        </w:r>
      </w:hyperlink>
    </w:p>
    <w:p>
      <w:pPr>
        <w:pStyle w:val="TOC1"/>
        <w:tabs>
          <w:tab w:val="right" w:leader="dot" w:pos="8306"/>
        </w:tabs>
      </w:pPr>
      <w:hyperlink w:anchor="_Toc21113" w:history="1">
        <w:r>
          <w:rPr>
            <w:rFonts w:ascii="仿宋" w:eastAsia="仿宋" w:hAnsi="仿宋" w:cs="仿宋" w:hint="eastAsia"/>
            <w:lang w:eastAsia="zh-CN"/>
          </w:rPr>
          <w:t>一、财务管理与成本控制</w:t>
        </w:r>
        <w:r>
          <w:tab/>
        </w:r>
        <w:r>
          <w:fldChar w:fldCharType="begin"/>
        </w:r>
        <w:r>
          <w:instrText xml:space="preserve"> PAGEREF _Toc21113 \h </w:instrText>
        </w:r>
        <w:r>
          <w:fldChar w:fldCharType="separate"/>
        </w:r>
        <w:r>
          <w:t>3</w:t>
        </w:r>
        <w:r>
          <w:fldChar w:fldCharType="end"/>
        </w:r>
      </w:hyperlink>
    </w:p>
    <w:p>
      <w:pPr>
        <w:pStyle w:val="TOC2"/>
        <w:tabs>
          <w:tab w:val="right" w:leader="dot" w:pos="8306"/>
        </w:tabs>
      </w:pPr>
      <w:hyperlink w:anchor="_Toc9538" w:history="1">
        <w:r>
          <w:rPr>
            <w:rFonts w:ascii="仿宋" w:eastAsia="仿宋" w:hAnsi="仿宋" w:cs="仿宋" w:hint="eastAsia"/>
            <w:lang w:eastAsia="zh-CN"/>
          </w:rPr>
          <w:t>(一)、财务管理体系建设</w:t>
        </w:r>
        <w:r>
          <w:tab/>
        </w:r>
        <w:r>
          <w:fldChar w:fldCharType="begin"/>
        </w:r>
        <w:r>
          <w:instrText xml:space="preserve"> PAGEREF _Toc9538 \h </w:instrText>
        </w:r>
        <w:r>
          <w:fldChar w:fldCharType="separate"/>
        </w:r>
        <w:r>
          <w:t>3</w:t>
        </w:r>
        <w:r>
          <w:fldChar w:fldCharType="end"/>
        </w:r>
      </w:hyperlink>
    </w:p>
    <w:p>
      <w:pPr>
        <w:pStyle w:val="TOC2"/>
        <w:tabs>
          <w:tab w:val="right" w:leader="dot" w:pos="8306"/>
        </w:tabs>
      </w:pPr>
      <w:hyperlink w:anchor="_Toc2282" w:history="1">
        <w:r>
          <w:rPr>
            <w:rFonts w:ascii="仿宋" w:eastAsia="仿宋" w:hAnsi="仿宋" w:cs="仿宋" w:hint="eastAsia"/>
            <w:lang w:eastAsia="zh-CN"/>
          </w:rPr>
          <w:t>(二)、成本控制措施</w:t>
        </w:r>
        <w:r>
          <w:tab/>
        </w:r>
        <w:r>
          <w:fldChar w:fldCharType="begin"/>
        </w:r>
        <w:r>
          <w:instrText xml:space="preserve"> PAGEREF _Toc2282 \h </w:instrText>
        </w:r>
        <w:r>
          <w:fldChar w:fldCharType="separate"/>
        </w:r>
        <w:r>
          <w:t>4</w:t>
        </w:r>
        <w:r>
          <w:fldChar w:fldCharType="end"/>
        </w:r>
      </w:hyperlink>
    </w:p>
    <w:p>
      <w:pPr>
        <w:pStyle w:val="TOC1"/>
        <w:tabs>
          <w:tab w:val="right" w:leader="dot" w:pos="8306"/>
        </w:tabs>
      </w:pPr>
      <w:hyperlink w:anchor="_Toc13655" w:history="1">
        <w:r>
          <w:rPr>
            <w:rFonts w:ascii="仿宋" w:eastAsia="仿宋" w:hAnsi="仿宋" w:cs="仿宋" w:hint="eastAsia"/>
            <w:lang w:eastAsia="zh-CN"/>
          </w:rPr>
          <w:t>二、社会影响分析</w:t>
        </w:r>
        <w:r>
          <w:tab/>
        </w:r>
        <w:r>
          <w:fldChar w:fldCharType="begin"/>
        </w:r>
        <w:r>
          <w:instrText xml:space="preserve"> PAGEREF _Toc13655 \h </w:instrText>
        </w:r>
        <w:r>
          <w:fldChar w:fldCharType="separate"/>
        </w:r>
        <w:r>
          <w:t>5</w:t>
        </w:r>
        <w:r>
          <w:fldChar w:fldCharType="end"/>
        </w:r>
      </w:hyperlink>
    </w:p>
    <w:p>
      <w:pPr>
        <w:pStyle w:val="TOC2"/>
        <w:tabs>
          <w:tab w:val="right" w:leader="dot" w:pos="8306"/>
        </w:tabs>
      </w:pPr>
      <w:hyperlink w:anchor="_Toc10131" w:history="1">
        <w:r>
          <w:rPr>
            <w:rFonts w:ascii="仿宋" w:eastAsia="仿宋" w:hAnsi="仿宋" w:cs="仿宋" w:hint="eastAsia"/>
            <w:lang w:eastAsia="zh-CN"/>
          </w:rPr>
          <w:t>(一)、社会影响效果分析</w:t>
        </w:r>
        <w:r>
          <w:tab/>
        </w:r>
        <w:r>
          <w:fldChar w:fldCharType="begin"/>
        </w:r>
        <w:r>
          <w:instrText xml:space="preserve"> PAGEREF _Toc10131 \h </w:instrText>
        </w:r>
        <w:r>
          <w:fldChar w:fldCharType="separate"/>
        </w:r>
        <w:r>
          <w:t>5</w:t>
        </w:r>
        <w:r>
          <w:fldChar w:fldCharType="end"/>
        </w:r>
      </w:hyperlink>
    </w:p>
    <w:p>
      <w:pPr>
        <w:pStyle w:val="TOC2"/>
        <w:tabs>
          <w:tab w:val="right" w:leader="dot" w:pos="8306"/>
        </w:tabs>
      </w:pPr>
      <w:hyperlink w:anchor="_Toc12609" w:history="1">
        <w:r>
          <w:rPr>
            <w:rFonts w:ascii="仿宋" w:eastAsia="仿宋" w:hAnsi="仿宋" w:cs="仿宋" w:hint="eastAsia"/>
            <w:lang w:eastAsia="zh-CN"/>
          </w:rPr>
          <w:t>(二)、社会适应性分析</w:t>
        </w:r>
        <w:r>
          <w:tab/>
        </w:r>
        <w:r>
          <w:fldChar w:fldCharType="begin"/>
        </w:r>
        <w:r>
          <w:instrText xml:space="preserve"> PAGEREF _Toc12609 \h </w:instrText>
        </w:r>
        <w:r>
          <w:fldChar w:fldCharType="separate"/>
        </w:r>
        <w:r>
          <w:t>8</w:t>
        </w:r>
        <w:r>
          <w:fldChar w:fldCharType="end"/>
        </w:r>
      </w:hyperlink>
    </w:p>
    <w:p>
      <w:pPr>
        <w:pStyle w:val="TOC2"/>
        <w:tabs>
          <w:tab w:val="right" w:leader="dot" w:pos="8306"/>
        </w:tabs>
      </w:pPr>
      <w:hyperlink w:anchor="_Toc24132" w:history="1">
        <w:r>
          <w:rPr>
            <w:rFonts w:ascii="仿宋" w:eastAsia="仿宋" w:hAnsi="仿宋" w:cs="仿宋" w:hint="eastAsia"/>
            <w:lang w:eastAsia="zh-CN"/>
          </w:rPr>
          <w:t>(三)、社会风险及对策分析</w:t>
        </w:r>
        <w:r>
          <w:tab/>
        </w:r>
        <w:r>
          <w:fldChar w:fldCharType="begin"/>
        </w:r>
        <w:r>
          <w:instrText xml:space="preserve"> PAGEREF _Toc24132 \h </w:instrText>
        </w:r>
        <w:r>
          <w:fldChar w:fldCharType="separate"/>
        </w:r>
        <w:r>
          <w:t>9</w:t>
        </w:r>
        <w:r>
          <w:fldChar w:fldCharType="end"/>
        </w:r>
      </w:hyperlink>
    </w:p>
    <w:p>
      <w:pPr>
        <w:pStyle w:val="TOC1"/>
        <w:tabs>
          <w:tab w:val="right" w:leader="dot" w:pos="8306"/>
        </w:tabs>
      </w:pPr>
      <w:hyperlink w:anchor="_Toc30597" w:history="1">
        <w:r>
          <w:rPr>
            <w:rFonts w:ascii="仿宋" w:eastAsia="仿宋" w:hAnsi="仿宋" w:cs="仿宋" w:hint="eastAsia"/>
            <w:lang w:eastAsia="zh-CN"/>
          </w:rPr>
          <w:t>三、环境和生态影响分析</w:t>
        </w:r>
        <w:r>
          <w:tab/>
        </w:r>
        <w:r>
          <w:fldChar w:fldCharType="begin"/>
        </w:r>
        <w:r>
          <w:instrText xml:space="preserve"> PAGEREF _Toc30597 \h </w:instrText>
        </w:r>
        <w:r>
          <w:fldChar w:fldCharType="separate"/>
        </w:r>
        <w:r>
          <w:t>13</w:t>
        </w:r>
        <w:r>
          <w:fldChar w:fldCharType="end"/>
        </w:r>
      </w:hyperlink>
    </w:p>
    <w:p>
      <w:pPr>
        <w:pStyle w:val="TOC2"/>
        <w:tabs>
          <w:tab w:val="right" w:leader="dot" w:pos="8306"/>
        </w:tabs>
      </w:pPr>
      <w:hyperlink w:anchor="_Toc3990" w:history="1">
        <w:r>
          <w:rPr>
            <w:rFonts w:ascii="仿宋" w:eastAsia="仿宋" w:hAnsi="仿宋" w:cs="仿宋" w:hint="eastAsia"/>
            <w:lang w:eastAsia="zh-CN"/>
          </w:rPr>
          <w:t>(一)、环境和生态现状</w:t>
        </w:r>
        <w:r>
          <w:tab/>
        </w:r>
        <w:r>
          <w:fldChar w:fldCharType="begin"/>
        </w:r>
        <w:r>
          <w:instrText xml:space="preserve"> PAGEREF _Toc3990 \h </w:instrText>
        </w:r>
        <w:r>
          <w:fldChar w:fldCharType="separate"/>
        </w:r>
        <w:r>
          <w:t>13</w:t>
        </w:r>
        <w:r>
          <w:fldChar w:fldCharType="end"/>
        </w:r>
      </w:hyperlink>
    </w:p>
    <w:p>
      <w:pPr>
        <w:pStyle w:val="TOC2"/>
        <w:tabs>
          <w:tab w:val="right" w:leader="dot" w:pos="8306"/>
        </w:tabs>
      </w:pPr>
      <w:hyperlink w:anchor="_Toc3545" w:history="1">
        <w:r>
          <w:rPr>
            <w:rFonts w:ascii="仿宋" w:eastAsia="仿宋" w:hAnsi="仿宋" w:cs="仿宋" w:hint="eastAsia"/>
            <w:lang w:eastAsia="zh-CN"/>
          </w:rPr>
          <w:t>(二)、生态环境影响分析</w:t>
        </w:r>
        <w:r>
          <w:tab/>
        </w:r>
        <w:r>
          <w:fldChar w:fldCharType="begin"/>
        </w:r>
        <w:r>
          <w:instrText xml:space="preserve"> PAGEREF _Toc3545 \h </w:instrText>
        </w:r>
        <w:r>
          <w:fldChar w:fldCharType="separate"/>
        </w:r>
        <w:r>
          <w:t>15</w:t>
        </w:r>
        <w:r>
          <w:fldChar w:fldCharType="end"/>
        </w:r>
      </w:hyperlink>
    </w:p>
    <w:p>
      <w:pPr>
        <w:pStyle w:val="TOC2"/>
        <w:tabs>
          <w:tab w:val="right" w:leader="dot" w:pos="8306"/>
        </w:tabs>
      </w:pPr>
      <w:hyperlink w:anchor="_Toc10721" w:history="1">
        <w:r>
          <w:rPr>
            <w:rFonts w:ascii="仿宋" w:eastAsia="仿宋" w:hAnsi="仿宋" w:cs="仿宋" w:hint="eastAsia"/>
            <w:lang w:eastAsia="zh-CN"/>
          </w:rPr>
          <w:t>(三)、生态环境保护措施</w:t>
        </w:r>
        <w:r>
          <w:tab/>
        </w:r>
        <w:r>
          <w:fldChar w:fldCharType="begin"/>
        </w:r>
        <w:r>
          <w:instrText xml:space="preserve"> PAGEREF _Toc10721 \h </w:instrText>
        </w:r>
        <w:r>
          <w:fldChar w:fldCharType="separate"/>
        </w:r>
        <w:r>
          <w:t>16</w:t>
        </w:r>
        <w:r>
          <w:fldChar w:fldCharType="end"/>
        </w:r>
      </w:hyperlink>
    </w:p>
    <w:p>
      <w:pPr>
        <w:pStyle w:val="TOC2"/>
        <w:tabs>
          <w:tab w:val="right" w:leader="dot" w:pos="8306"/>
        </w:tabs>
      </w:pPr>
      <w:hyperlink w:anchor="_Toc4802" w:history="1">
        <w:r>
          <w:rPr>
            <w:rFonts w:ascii="仿宋" w:eastAsia="仿宋" w:hAnsi="仿宋" w:cs="仿宋" w:hint="eastAsia"/>
            <w:lang w:eastAsia="zh-CN"/>
          </w:rPr>
          <w:t>(四)、地质灾害影响分析</w:t>
        </w:r>
        <w:r>
          <w:tab/>
        </w:r>
        <w:r>
          <w:fldChar w:fldCharType="begin"/>
        </w:r>
        <w:r>
          <w:instrText xml:space="preserve"> PAGEREF _Toc4802 \h </w:instrText>
        </w:r>
        <w:r>
          <w:fldChar w:fldCharType="separate"/>
        </w:r>
        <w:r>
          <w:t>18</w:t>
        </w:r>
        <w:r>
          <w:fldChar w:fldCharType="end"/>
        </w:r>
      </w:hyperlink>
    </w:p>
    <w:p>
      <w:pPr>
        <w:pStyle w:val="TOC2"/>
        <w:tabs>
          <w:tab w:val="right" w:leader="dot" w:pos="8306"/>
        </w:tabs>
      </w:pPr>
      <w:hyperlink w:anchor="_Toc23774" w:history="1">
        <w:r>
          <w:rPr>
            <w:rFonts w:ascii="仿宋" w:eastAsia="仿宋" w:hAnsi="仿宋" w:cs="仿宋" w:hint="eastAsia"/>
            <w:lang w:eastAsia="zh-CN"/>
          </w:rPr>
          <w:t>(五)、特殊环境影响</w:t>
        </w:r>
        <w:r>
          <w:tab/>
        </w:r>
        <w:r>
          <w:fldChar w:fldCharType="begin"/>
        </w:r>
        <w:r>
          <w:instrText xml:space="preserve"> PAGEREF _Toc23774 \h </w:instrText>
        </w:r>
        <w:r>
          <w:fldChar w:fldCharType="separate"/>
        </w:r>
        <w:r>
          <w:t>19</w:t>
        </w:r>
        <w:r>
          <w:fldChar w:fldCharType="end"/>
        </w:r>
      </w:hyperlink>
    </w:p>
    <w:p>
      <w:pPr>
        <w:pStyle w:val="TOC1"/>
        <w:tabs>
          <w:tab w:val="right" w:leader="dot" w:pos="8306"/>
        </w:tabs>
      </w:pPr>
      <w:hyperlink w:anchor="_Toc32062" w:history="1">
        <w:r>
          <w:rPr>
            <w:rFonts w:ascii="仿宋" w:eastAsia="仿宋" w:hAnsi="仿宋" w:cs="仿宋" w:hint="eastAsia"/>
            <w:lang w:eastAsia="zh-CN"/>
          </w:rPr>
          <w:t>四、背景、必要性分析</w:t>
        </w:r>
        <w:r>
          <w:tab/>
        </w:r>
        <w:r>
          <w:fldChar w:fldCharType="begin"/>
        </w:r>
        <w:r>
          <w:instrText xml:space="preserve"> PAGEREF _Toc32062 \h </w:instrText>
        </w:r>
        <w:r>
          <w:fldChar w:fldCharType="separate"/>
        </w:r>
        <w:r>
          <w:t>20</w:t>
        </w:r>
        <w:r>
          <w:fldChar w:fldCharType="end"/>
        </w:r>
      </w:hyperlink>
    </w:p>
    <w:p>
      <w:pPr>
        <w:pStyle w:val="TOC2"/>
        <w:tabs>
          <w:tab w:val="right" w:leader="dot" w:pos="8306"/>
        </w:tabs>
      </w:pPr>
      <w:hyperlink w:anchor="_Toc14641" w:history="1">
        <w:r>
          <w:rPr>
            <w:rFonts w:ascii="仿宋" w:eastAsia="仿宋" w:hAnsi="仿宋" w:cs="仿宋" w:hint="eastAsia"/>
            <w:lang w:eastAsia="zh-CN"/>
          </w:rPr>
          <w:t>(一)、项目建设背景</w:t>
        </w:r>
        <w:r>
          <w:tab/>
        </w:r>
        <w:r>
          <w:fldChar w:fldCharType="begin"/>
        </w:r>
        <w:r>
          <w:instrText xml:space="preserve"> PAGEREF _Toc14641 \h </w:instrText>
        </w:r>
        <w:r>
          <w:fldChar w:fldCharType="separate"/>
        </w:r>
        <w:r>
          <w:t>20</w:t>
        </w:r>
        <w:r>
          <w:fldChar w:fldCharType="end"/>
        </w:r>
      </w:hyperlink>
    </w:p>
    <w:p>
      <w:pPr>
        <w:pStyle w:val="TOC2"/>
        <w:tabs>
          <w:tab w:val="right" w:leader="dot" w:pos="8306"/>
        </w:tabs>
      </w:pPr>
      <w:hyperlink w:anchor="_Toc8851" w:history="1">
        <w:r>
          <w:rPr>
            <w:rFonts w:ascii="仿宋" w:eastAsia="仿宋" w:hAnsi="仿宋" w:cs="仿宋" w:hint="eastAsia"/>
            <w:lang w:eastAsia="zh-CN"/>
          </w:rPr>
          <w:t>(二)、必要性分析</w:t>
        </w:r>
        <w:r>
          <w:tab/>
        </w:r>
        <w:r>
          <w:fldChar w:fldCharType="begin"/>
        </w:r>
        <w:r>
          <w:instrText xml:space="preserve"> PAGEREF _Toc8851 \h </w:instrText>
        </w:r>
        <w:r>
          <w:fldChar w:fldCharType="separate"/>
        </w:r>
        <w:r>
          <w:t>21</w:t>
        </w:r>
        <w:r>
          <w:fldChar w:fldCharType="end"/>
        </w:r>
      </w:hyperlink>
    </w:p>
    <w:p>
      <w:pPr>
        <w:pStyle w:val="TOC2"/>
        <w:tabs>
          <w:tab w:val="right" w:leader="dot" w:pos="8306"/>
        </w:tabs>
      </w:pPr>
      <w:hyperlink w:anchor="_Toc29042" w:history="1">
        <w:r>
          <w:rPr>
            <w:rFonts w:ascii="仿宋" w:eastAsia="仿宋" w:hAnsi="仿宋" w:cs="仿宋" w:hint="eastAsia"/>
            <w:lang w:eastAsia="zh-CN"/>
          </w:rPr>
          <w:t>(三)、项目建设有利条件</w:t>
        </w:r>
        <w:r>
          <w:tab/>
        </w:r>
        <w:r>
          <w:fldChar w:fldCharType="begin"/>
        </w:r>
        <w:r>
          <w:instrText xml:space="preserve"> PAGEREF _Toc29042 \h </w:instrText>
        </w:r>
        <w:r>
          <w:fldChar w:fldCharType="separate"/>
        </w:r>
        <w:r>
          <w:t>23</w:t>
        </w:r>
        <w:r>
          <w:fldChar w:fldCharType="end"/>
        </w:r>
      </w:hyperlink>
    </w:p>
    <w:p>
      <w:pPr>
        <w:pStyle w:val="TOC1"/>
        <w:tabs>
          <w:tab w:val="right" w:leader="dot" w:pos="8306"/>
        </w:tabs>
      </w:pPr>
      <w:hyperlink w:anchor="_Toc31670" w:history="1">
        <w:r>
          <w:rPr>
            <w:rFonts w:ascii="仿宋" w:eastAsia="仿宋" w:hAnsi="仿宋" w:cs="仿宋" w:hint="eastAsia"/>
            <w:lang w:eastAsia="zh-CN"/>
          </w:rPr>
          <w:t>五、资源开发及综合利用分析</w:t>
        </w:r>
        <w:r>
          <w:tab/>
        </w:r>
        <w:r>
          <w:fldChar w:fldCharType="begin"/>
        </w:r>
        <w:r>
          <w:instrText xml:space="preserve"> PAGEREF _Toc31670 \h </w:instrText>
        </w:r>
        <w:r>
          <w:fldChar w:fldCharType="separate"/>
        </w:r>
        <w:r>
          <w:t>24</w:t>
        </w:r>
        <w:r>
          <w:fldChar w:fldCharType="end"/>
        </w:r>
      </w:hyperlink>
    </w:p>
    <w:p>
      <w:pPr>
        <w:pStyle w:val="TOC2"/>
        <w:tabs>
          <w:tab w:val="right" w:leader="dot" w:pos="8306"/>
        </w:tabs>
      </w:pPr>
      <w:hyperlink w:anchor="_Toc28793" w:history="1">
        <w:r>
          <w:rPr>
            <w:rFonts w:ascii="仿宋" w:eastAsia="仿宋" w:hAnsi="仿宋" w:cs="仿宋" w:hint="eastAsia"/>
            <w:lang w:eastAsia="zh-CN"/>
          </w:rPr>
          <w:t>(一)、资源开发方案</w:t>
        </w:r>
        <w:r>
          <w:tab/>
        </w:r>
        <w:r>
          <w:fldChar w:fldCharType="begin"/>
        </w:r>
        <w:r>
          <w:instrText xml:space="preserve"> PAGEREF _Toc28793 \h </w:instrText>
        </w:r>
        <w:r>
          <w:fldChar w:fldCharType="separate"/>
        </w:r>
        <w:r>
          <w:t>24</w:t>
        </w:r>
        <w:r>
          <w:fldChar w:fldCharType="end"/>
        </w:r>
      </w:hyperlink>
    </w:p>
    <w:p>
      <w:pPr>
        <w:pStyle w:val="TOC2"/>
        <w:tabs>
          <w:tab w:val="right" w:leader="dot" w:pos="8306"/>
        </w:tabs>
      </w:pPr>
      <w:hyperlink w:anchor="_Toc12018" w:history="1">
        <w:r>
          <w:rPr>
            <w:rFonts w:ascii="仿宋" w:eastAsia="仿宋" w:hAnsi="仿宋" w:cs="仿宋" w:hint="eastAsia"/>
            <w:lang w:eastAsia="zh-CN"/>
          </w:rPr>
          <w:t>(二)、资源利用方案</w:t>
        </w:r>
        <w:r>
          <w:tab/>
        </w:r>
        <w:r>
          <w:fldChar w:fldCharType="begin"/>
        </w:r>
        <w:r>
          <w:instrText xml:space="preserve"> PAGEREF _Toc12018 \h </w:instrText>
        </w:r>
        <w:r>
          <w:fldChar w:fldCharType="separate"/>
        </w:r>
        <w:r>
          <w:t>25</w:t>
        </w:r>
        <w:r>
          <w:fldChar w:fldCharType="end"/>
        </w:r>
      </w:hyperlink>
    </w:p>
    <w:p>
      <w:pPr>
        <w:pStyle w:val="TOC2"/>
        <w:tabs>
          <w:tab w:val="right" w:leader="dot" w:pos="8306"/>
        </w:tabs>
      </w:pPr>
      <w:hyperlink w:anchor="_Toc22254" w:history="1">
        <w:r>
          <w:rPr>
            <w:rFonts w:ascii="仿宋" w:eastAsia="仿宋" w:hAnsi="仿宋" w:cs="仿宋" w:hint="eastAsia"/>
            <w:lang w:eastAsia="zh-CN"/>
          </w:rPr>
          <w:t>(三)、资源节约措施</w:t>
        </w:r>
        <w:r>
          <w:tab/>
        </w:r>
        <w:r>
          <w:fldChar w:fldCharType="begin"/>
        </w:r>
        <w:r>
          <w:instrText xml:space="preserve"> PAGEREF _Toc22254 \h </w:instrText>
        </w:r>
        <w:r>
          <w:fldChar w:fldCharType="separate"/>
        </w:r>
        <w:r>
          <w:t>27</w:t>
        </w:r>
        <w:r>
          <w:fldChar w:fldCharType="end"/>
        </w:r>
      </w:hyperlink>
    </w:p>
    <w:p>
      <w:pPr>
        <w:pStyle w:val="TOC1"/>
        <w:tabs>
          <w:tab w:val="right" w:leader="dot" w:pos="8306"/>
        </w:tabs>
      </w:pPr>
      <w:hyperlink w:anchor="_Toc18354" w:history="1">
        <w:r>
          <w:rPr>
            <w:rFonts w:ascii="仿宋" w:eastAsia="仿宋" w:hAnsi="仿宋" w:cs="仿宋" w:hint="eastAsia"/>
            <w:lang w:eastAsia="zh-CN"/>
          </w:rPr>
          <w:t>六、经济影响分析</w:t>
        </w:r>
        <w:r>
          <w:tab/>
        </w:r>
        <w:r>
          <w:fldChar w:fldCharType="begin"/>
        </w:r>
        <w:r>
          <w:instrText xml:space="preserve"> PAGEREF _Toc18354 \h </w:instrText>
        </w:r>
        <w:r>
          <w:fldChar w:fldCharType="separate"/>
        </w:r>
        <w:r>
          <w:t>28</w:t>
        </w:r>
        <w:r>
          <w:fldChar w:fldCharType="end"/>
        </w:r>
      </w:hyperlink>
    </w:p>
    <w:p>
      <w:pPr>
        <w:pStyle w:val="TOC2"/>
        <w:tabs>
          <w:tab w:val="right" w:leader="dot" w:pos="8306"/>
        </w:tabs>
      </w:pPr>
      <w:hyperlink w:anchor="_Toc17005" w:history="1">
        <w:r>
          <w:rPr>
            <w:rFonts w:ascii="仿宋" w:eastAsia="仿宋" w:hAnsi="仿宋" w:cs="仿宋" w:hint="eastAsia"/>
            <w:lang w:eastAsia="zh-CN"/>
          </w:rPr>
          <w:t>(一)、经济费用效益或费用效果分析</w:t>
        </w:r>
        <w:r>
          <w:tab/>
        </w:r>
        <w:r>
          <w:fldChar w:fldCharType="begin"/>
        </w:r>
        <w:r>
          <w:instrText xml:space="preserve"> PAGEREF _Toc17005 \h </w:instrText>
        </w:r>
        <w:r>
          <w:fldChar w:fldCharType="separate"/>
        </w:r>
        <w:r>
          <w:t>28</w:t>
        </w:r>
        <w:r>
          <w:fldChar w:fldCharType="end"/>
        </w:r>
      </w:hyperlink>
    </w:p>
    <w:p>
      <w:pPr>
        <w:pStyle w:val="TOC2"/>
        <w:tabs>
          <w:tab w:val="right" w:leader="dot" w:pos="8306"/>
        </w:tabs>
      </w:pPr>
      <w:hyperlink w:anchor="_Toc5526" w:history="1">
        <w:r>
          <w:rPr>
            <w:rFonts w:ascii="仿宋" w:eastAsia="仿宋" w:hAnsi="仿宋" w:cs="仿宋" w:hint="eastAsia"/>
            <w:lang w:eastAsia="zh-CN"/>
          </w:rPr>
          <w:t>(二)、行业影响分析</w:t>
        </w:r>
        <w:r>
          <w:tab/>
        </w:r>
        <w:r>
          <w:fldChar w:fldCharType="begin"/>
        </w:r>
        <w:r>
          <w:instrText xml:space="preserve"> PAGEREF _Toc5526 \h </w:instrText>
        </w:r>
        <w:r>
          <w:fldChar w:fldCharType="separate"/>
        </w:r>
        <w:r>
          <w:t>30</w:t>
        </w:r>
        <w:r>
          <w:fldChar w:fldCharType="end"/>
        </w:r>
      </w:hyperlink>
    </w:p>
    <w:p>
      <w:pPr>
        <w:pStyle w:val="TOC2"/>
        <w:tabs>
          <w:tab w:val="right" w:leader="dot" w:pos="8306"/>
        </w:tabs>
      </w:pPr>
      <w:hyperlink w:anchor="_Toc4800" w:history="1">
        <w:r>
          <w:rPr>
            <w:rFonts w:ascii="仿宋" w:eastAsia="仿宋" w:hAnsi="仿宋" w:cs="仿宋" w:hint="eastAsia"/>
            <w:lang w:eastAsia="zh-CN"/>
          </w:rPr>
          <w:t>(三)、区域经济影响分析</w:t>
        </w:r>
        <w:r>
          <w:tab/>
        </w:r>
        <w:r>
          <w:fldChar w:fldCharType="begin"/>
        </w:r>
        <w:r>
          <w:instrText xml:space="preserve"> PAGEREF _Toc4800 \h </w:instrText>
        </w:r>
        <w:r>
          <w:fldChar w:fldCharType="separate"/>
        </w:r>
        <w:r>
          <w:t>32</w:t>
        </w:r>
        <w:r>
          <w:fldChar w:fldCharType="end"/>
        </w:r>
      </w:hyperlink>
    </w:p>
    <w:p>
      <w:pPr>
        <w:pStyle w:val="TOC2"/>
        <w:tabs>
          <w:tab w:val="right" w:leader="dot" w:pos="8306"/>
        </w:tabs>
      </w:pPr>
      <w:hyperlink w:anchor="_Toc13630" w:history="1">
        <w:r>
          <w:rPr>
            <w:rFonts w:ascii="仿宋" w:eastAsia="仿宋" w:hAnsi="仿宋" w:cs="仿宋" w:hint="eastAsia"/>
            <w:lang w:eastAsia="zh-CN"/>
          </w:rPr>
          <w:t>(四)、宏观经济影响分析</w:t>
        </w:r>
        <w:r>
          <w:tab/>
        </w:r>
        <w:r>
          <w:fldChar w:fldCharType="begin"/>
        </w:r>
        <w:r>
          <w:instrText xml:space="preserve"> PAGEREF _Toc13630 \h </w:instrText>
        </w:r>
        <w:r>
          <w:fldChar w:fldCharType="separate"/>
        </w:r>
        <w:r>
          <w:t>33</w:t>
        </w:r>
        <w:r>
          <w:fldChar w:fldCharType="end"/>
        </w:r>
      </w:hyperlink>
    </w:p>
    <w:p>
      <w:pPr>
        <w:pStyle w:val="TOC1"/>
        <w:tabs>
          <w:tab w:val="right" w:leader="dot" w:pos="8306"/>
        </w:tabs>
      </w:pPr>
      <w:hyperlink w:anchor="_Toc17920" w:history="1">
        <w:r>
          <w:rPr>
            <w:rFonts w:ascii="仿宋" w:eastAsia="仿宋" w:hAnsi="仿宋" w:cs="仿宋" w:hint="eastAsia"/>
            <w:lang w:eastAsia="zh-CN"/>
          </w:rPr>
          <w:t>七、技术创新与产业升级</w:t>
        </w:r>
        <w:r>
          <w:tab/>
        </w:r>
        <w:r>
          <w:fldChar w:fldCharType="begin"/>
        </w:r>
        <w:r>
          <w:instrText xml:space="preserve"> PAGEREF _Toc17920 \h </w:instrText>
        </w:r>
        <w:r>
          <w:fldChar w:fldCharType="separate"/>
        </w:r>
        <w:r>
          <w:t>34</w:t>
        </w:r>
        <w:r>
          <w:fldChar w:fldCharType="end"/>
        </w:r>
      </w:hyperlink>
    </w:p>
    <w:p>
      <w:pPr>
        <w:pStyle w:val="TOC2"/>
        <w:tabs>
          <w:tab w:val="right" w:leader="dot" w:pos="8306"/>
        </w:tabs>
      </w:pPr>
      <w:hyperlink w:anchor="_Toc6261" w:history="1">
        <w:r>
          <w:rPr>
            <w:rFonts w:ascii="仿宋" w:eastAsia="仿宋" w:hAnsi="仿宋" w:cs="仿宋" w:hint="eastAsia"/>
            <w:lang w:eastAsia="zh-CN"/>
          </w:rPr>
          <w:t>(一)、技术创新方向与目标</w:t>
        </w:r>
        <w:r>
          <w:tab/>
        </w:r>
        <w:r>
          <w:fldChar w:fldCharType="begin"/>
        </w:r>
        <w:r>
          <w:instrText xml:space="preserve"> PAGEREF _Toc6261 \h </w:instrText>
        </w:r>
        <w:r>
          <w:fldChar w:fldCharType="separate"/>
        </w:r>
        <w:r>
          <w:t>34</w:t>
        </w:r>
        <w:r>
          <w:fldChar w:fldCharType="end"/>
        </w:r>
      </w:hyperlink>
    </w:p>
    <w:p>
      <w:pPr>
        <w:pStyle w:val="TOC2"/>
        <w:tabs>
          <w:tab w:val="right" w:leader="dot" w:pos="8306"/>
        </w:tabs>
      </w:pPr>
      <w:hyperlink w:anchor="_Toc2711" w:history="1">
        <w:r>
          <w:rPr>
            <w:rFonts w:ascii="仿宋" w:eastAsia="仿宋" w:hAnsi="仿宋" w:cs="仿宋" w:hint="eastAsia"/>
            <w:lang w:eastAsia="zh-CN"/>
          </w:rPr>
          <w:t>(二)、产业升级路径与措施</w:t>
        </w:r>
        <w:r>
          <w:tab/>
        </w:r>
        <w:r>
          <w:fldChar w:fldCharType="begin"/>
        </w:r>
        <w:r>
          <w:instrText xml:space="preserve"> PAGEREF _Toc2711 \h </w:instrText>
        </w:r>
        <w:r>
          <w:fldChar w:fldCharType="separate"/>
        </w:r>
        <w:r>
          <w:t>36</w:t>
        </w:r>
        <w:r>
          <w:fldChar w:fldCharType="end"/>
        </w:r>
      </w:hyperlink>
    </w:p>
    <w:p>
      <w:pPr>
        <w:pStyle w:val="TOC1"/>
        <w:tabs>
          <w:tab w:val="right" w:leader="dot" w:pos="8306"/>
        </w:tabs>
      </w:pPr>
      <w:hyperlink w:anchor="_Toc20636" w:history="1">
        <w:r>
          <w:rPr>
            <w:rFonts w:ascii="仿宋" w:eastAsia="仿宋" w:hAnsi="仿宋" w:cs="仿宋" w:hint="eastAsia"/>
            <w:lang w:eastAsia="zh-CN"/>
          </w:rPr>
          <w:t>八、环境保护与治理方案</w:t>
        </w:r>
        <w:r>
          <w:tab/>
        </w:r>
        <w:r>
          <w:fldChar w:fldCharType="begin"/>
        </w:r>
        <w:r>
          <w:instrText xml:space="preserve"> PAGEREF _Toc20636 \h </w:instrText>
        </w:r>
        <w:r>
          <w:fldChar w:fldCharType="separate"/>
        </w:r>
        <w:r>
          <w:t>37</w:t>
        </w:r>
        <w:r>
          <w:fldChar w:fldCharType="end"/>
        </w:r>
      </w:hyperlink>
    </w:p>
    <w:p>
      <w:pPr>
        <w:pStyle w:val="TOC2"/>
        <w:tabs>
          <w:tab w:val="right" w:leader="dot" w:pos="8306"/>
        </w:tabs>
      </w:pPr>
      <w:hyperlink w:anchor="_Toc24187" w:history="1">
        <w:r>
          <w:rPr>
            <w:rFonts w:ascii="仿宋" w:eastAsia="仿宋" w:hAnsi="仿宋" w:cs="仿宋" w:hint="eastAsia"/>
            <w:lang w:eastAsia="zh-CN"/>
          </w:rPr>
          <w:t>(一)、项目环境影响评估</w:t>
        </w:r>
        <w:r>
          <w:tab/>
        </w:r>
        <w:r>
          <w:fldChar w:fldCharType="begin"/>
        </w:r>
        <w:r>
          <w:instrText xml:space="preserve"> PAGEREF _Toc24187 \h </w:instrText>
        </w:r>
        <w:r>
          <w:fldChar w:fldCharType="separate"/>
        </w:r>
        <w:r>
          <w:t>37</w:t>
        </w:r>
        <w:r>
          <w:fldChar w:fldCharType="end"/>
        </w:r>
      </w:hyperlink>
    </w:p>
    <w:p>
      <w:pPr>
        <w:pStyle w:val="TOC2"/>
        <w:tabs>
          <w:tab w:val="right" w:leader="dot" w:pos="8306"/>
        </w:tabs>
      </w:pPr>
      <w:hyperlink w:anchor="_Toc13704" w:history="1">
        <w:r>
          <w:rPr>
            <w:rFonts w:ascii="仿宋" w:eastAsia="仿宋" w:hAnsi="仿宋" w:cs="仿宋" w:hint="eastAsia"/>
            <w:lang w:eastAsia="zh-CN"/>
          </w:rPr>
          <w:t>(二)、环境保护措施与治理方案</w:t>
        </w:r>
        <w:r>
          <w:tab/>
        </w:r>
        <w:r>
          <w:fldChar w:fldCharType="begin"/>
        </w:r>
        <w:r>
          <w:instrText xml:space="preserve"> PAGEREF _Toc13704 \h </w:instrText>
        </w:r>
        <w:r>
          <w:fldChar w:fldCharType="separate"/>
        </w:r>
        <w:r>
          <w:t>37</w:t>
        </w:r>
        <w:r>
          <w:fldChar w:fldCharType="end"/>
        </w:r>
      </w:hyperlink>
    </w:p>
    <w:p>
      <w:pPr>
        <w:pStyle w:val="TOC1"/>
        <w:tabs>
          <w:tab w:val="right" w:leader="dot" w:pos="8306"/>
        </w:tabs>
      </w:pPr>
      <w:hyperlink w:anchor="_Toc3353" w:history="1">
        <w:r>
          <w:rPr>
            <w:rFonts w:ascii="仿宋" w:eastAsia="仿宋" w:hAnsi="仿宋" w:cs="仿宋" w:hint="eastAsia"/>
            <w:lang w:eastAsia="zh-CN"/>
          </w:rPr>
          <w:t>九、土地利用与规划方案</w:t>
        </w:r>
        <w:r>
          <w:tab/>
        </w:r>
        <w:r>
          <w:fldChar w:fldCharType="begin"/>
        </w:r>
        <w:r>
          <w:instrText xml:space="preserve"> PAGEREF _Toc3353 \h </w:instrText>
        </w:r>
        <w:r>
          <w:fldChar w:fldCharType="separate"/>
        </w:r>
        <w:r>
          <w:t>38</w:t>
        </w:r>
        <w:r>
          <w:fldChar w:fldCharType="end"/>
        </w:r>
      </w:hyperlink>
    </w:p>
    <w:p>
      <w:pPr>
        <w:pStyle w:val="TOC2"/>
        <w:tabs>
          <w:tab w:val="right" w:leader="dot" w:pos="8306"/>
        </w:tabs>
      </w:pPr>
      <w:hyperlink w:anchor="_Toc5164" w:history="1">
        <w:r>
          <w:rPr>
            <w:rFonts w:ascii="仿宋" w:eastAsia="仿宋" w:hAnsi="仿宋" w:cs="仿宋" w:hint="eastAsia"/>
            <w:lang w:eastAsia="zh-CN"/>
          </w:rPr>
          <w:t>(一)、项目用地情况分析</w:t>
        </w:r>
        <w:r>
          <w:tab/>
        </w:r>
        <w:r>
          <w:fldChar w:fldCharType="begin"/>
        </w:r>
        <w:r>
          <w:instrText xml:space="preserve"> PAGEREF _Toc5164 \h </w:instrText>
        </w:r>
        <w:r>
          <w:fldChar w:fldCharType="separate"/>
        </w:r>
        <w:r>
          <w:t>38</w:t>
        </w:r>
        <w:r>
          <w:fldChar w:fldCharType="end"/>
        </w:r>
      </w:hyperlink>
    </w:p>
    <w:p>
      <w:pPr>
        <w:pStyle w:val="TOC2"/>
        <w:tabs>
          <w:tab w:val="right" w:leader="dot" w:pos="8306"/>
        </w:tabs>
      </w:pPr>
      <w:hyperlink w:anchor="_Toc10700" w:history="1">
        <w:r>
          <w:rPr>
            <w:rFonts w:ascii="仿宋" w:eastAsia="仿宋" w:hAnsi="仿宋" w:cs="仿宋" w:hint="eastAsia"/>
            <w:lang w:eastAsia="zh-CN"/>
          </w:rPr>
          <w:t>(二)、土地利用规划方案</w:t>
        </w:r>
        <w:r>
          <w:tab/>
        </w:r>
        <w:r>
          <w:fldChar w:fldCharType="begin"/>
        </w:r>
        <w:r>
          <w:instrText xml:space="preserve"> PAGEREF _Toc10700 \h </w:instrText>
        </w:r>
        <w:r>
          <w:fldChar w:fldCharType="separate"/>
        </w:r>
        <w:r>
          <w:t>39</w:t>
        </w:r>
        <w:r>
          <w:fldChar w:fldCharType="end"/>
        </w:r>
      </w:hyperlink>
    </w:p>
    <w:p>
      <w:pPr>
        <w:pStyle w:val="TOC1"/>
        <w:tabs>
          <w:tab w:val="right" w:leader="dot" w:pos="8306"/>
        </w:tabs>
      </w:pPr>
      <w:hyperlink w:anchor="_Toc11214" w:history="1">
        <w:r>
          <w:rPr>
            <w:rFonts w:ascii="仿宋" w:eastAsia="仿宋" w:hAnsi="仿宋" w:cs="仿宋" w:hint="eastAsia"/>
            <w:lang w:eastAsia="zh-CN"/>
          </w:rPr>
          <w:t>十、安全与应急管理</w:t>
        </w:r>
        <w:r>
          <w:tab/>
        </w:r>
        <w:r>
          <w:fldChar w:fldCharType="begin"/>
        </w:r>
        <w:r>
          <w:instrText xml:space="preserve"> PAGEREF _Toc11214 \h </w:instrText>
        </w:r>
        <w:r>
          <w:fldChar w:fldCharType="separate"/>
        </w:r>
        <w:r>
          <w:t>40</w:t>
        </w:r>
        <w:r>
          <w:fldChar w:fldCharType="end"/>
        </w:r>
      </w:hyperlink>
    </w:p>
    <w:p>
      <w:pPr>
        <w:pStyle w:val="TOC2"/>
        <w:tabs>
          <w:tab w:val="right" w:leader="dot" w:pos="8306"/>
        </w:tabs>
      </w:pPr>
      <w:hyperlink w:anchor="_Toc21205" w:history="1">
        <w:r>
          <w:rPr>
            <w:rFonts w:ascii="仿宋" w:eastAsia="仿宋" w:hAnsi="仿宋" w:cs="仿宋" w:hint="eastAsia"/>
            <w:lang w:eastAsia="zh-CN"/>
          </w:rPr>
          <w:t>(一)、安全生产管理</w:t>
        </w:r>
        <w:r>
          <w:tab/>
        </w:r>
        <w:r>
          <w:fldChar w:fldCharType="begin"/>
        </w:r>
        <w:r>
          <w:instrText xml:space="preserve"> PAGEREF _Toc21205 \h </w:instrText>
        </w:r>
        <w:r>
          <w:fldChar w:fldCharType="separate"/>
        </w:r>
        <w:r>
          <w:t>40</w:t>
        </w:r>
        <w:r>
          <w:fldChar w:fldCharType="end"/>
        </w:r>
      </w:hyperlink>
    </w:p>
    <w:p>
      <w:pPr>
        <w:pStyle w:val="TOC2"/>
        <w:tabs>
          <w:tab w:val="right" w:leader="dot" w:pos="8306"/>
        </w:tabs>
      </w:pPr>
      <w:hyperlink w:anchor="_Toc13712" w:history="1">
        <w:r>
          <w:rPr>
            <w:rFonts w:ascii="仿宋" w:eastAsia="仿宋" w:hAnsi="仿宋" w:cs="仿宋" w:hint="eastAsia"/>
            <w:lang w:eastAsia="zh-CN"/>
          </w:rPr>
          <w:t>(二)、应急预案与响应</w:t>
        </w:r>
        <w:r>
          <w:tab/>
        </w:r>
        <w:r>
          <w:fldChar w:fldCharType="begin"/>
        </w:r>
        <w:r>
          <w:instrText xml:space="preserve"> PAGEREF _Toc13712 \h </w:instrText>
        </w:r>
        <w:r>
          <w:fldChar w:fldCharType="separate"/>
        </w:r>
        <w:r>
          <w:t>42</w:t>
        </w:r>
        <w:r>
          <w:fldChar w:fldCharType="end"/>
        </w:r>
      </w:hyperlink>
    </w:p>
    <w:p>
      <w:pPr>
        <w:pStyle w:val="TOC1"/>
        <w:tabs>
          <w:tab w:val="right" w:leader="dot" w:pos="8306"/>
        </w:tabs>
      </w:pPr>
      <w:hyperlink w:anchor="_Toc10529" w:history="1">
        <w:r>
          <w:rPr>
            <w:rFonts w:ascii="仿宋" w:eastAsia="仿宋" w:hAnsi="仿宋" w:cs="仿宋" w:hint="eastAsia"/>
            <w:lang w:eastAsia="zh-CN"/>
          </w:rPr>
          <w:t>十一、项目实施与管理方案</w:t>
        </w:r>
        <w:r>
          <w:tab/>
        </w:r>
        <w:r>
          <w:fldChar w:fldCharType="begin"/>
        </w:r>
        <w:r>
          <w:instrText xml:space="preserve"> PAGEREF _Toc10529 \h </w:instrText>
        </w:r>
        <w:r>
          <w:fldChar w:fldCharType="separate"/>
        </w:r>
        <w:r>
          <w:t>43</w:t>
        </w:r>
        <w:r>
          <w:fldChar w:fldCharType="end"/>
        </w:r>
      </w:hyperlink>
    </w:p>
    <w:p>
      <w:pPr>
        <w:pStyle w:val="TOC2"/>
        <w:tabs>
          <w:tab w:val="right" w:leader="dot" w:pos="8306"/>
        </w:tabs>
      </w:pPr>
      <w:hyperlink w:anchor="_Toc20883" w:history="1">
        <w:r>
          <w:rPr>
            <w:rFonts w:ascii="仿宋" w:eastAsia="仿宋" w:hAnsi="仿宋" w:cs="仿宋" w:hint="eastAsia"/>
            <w:lang w:eastAsia="zh-CN"/>
          </w:rPr>
          <w:t>(一)、项目实施计划</w:t>
        </w:r>
        <w:r>
          <w:tab/>
        </w:r>
        <w:r>
          <w:fldChar w:fldCharType="begin"/>
        </w:r>
        <w:r>
          <w:instrText xml:space="preserve"> PAGEREF _Toc20883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6" w:history="1">
        <w:r>
          <w:rPr>
            <w:rFonts w:ascii="仿宋" w:eastAsia="仿宋" w:hAnsi="仿宋" w:cs="仿宋" w:hint="eastAsia"/>
            <w:lang w:eastAsia="zh-CN"/>
          </w:rPr>
          <w:t>(二)、项目组织机构与职责</w:t>
        </w:r>
        <w:r>
          <w:tab/>
        </w:r>
        <w:r>
          <w:fldChar w:fldCharType="begin"/>
        </w:r>
        <w:r>
          <w:instrText xml:space="preserve"> PAGEREF _Toc2936 \h </w:instrText>
        </w:r>
        <w:r>
          <w:fldChar w:fldCharType="separate"/>
        </w:r>
        <w:r>
          <w:t>45</w:t>
        </w:r>
        <w:r>
          <w:fldChar w:fldCharType="end"/>
        </w:r>
      </w:hyperlink>
    </w:p>
    <w:p>
      <w:pPr>
        <w:pStyle w:val="TOC2"/>
        <w:tabs>
          <w:tab w:val="right" w:leader="dot" w:pos="8306"/>
        </w:tabs>
      </w:pPr>
      <w:hyperlink w:anchor="_Toc19980" w:history="1">
        <w:r>
          <w:rPr>
            <w:rFonts w:ascii="仿宋" w:eastAsia="仿宋" w:hAnsi="仿宋" w:cs="仿宋" w:hint="eastAsia"/>
            <w:lang w:eastAsia="zh-CN"/>
          </w:rPr>
          <w:t>(三)、项目管理与监控体系</w:t>
        </w:r>
        <w:r>
          <w:tab/>
        </w:r>
        <w:r>
          <w:fldChar w:fldCharType="begin"/>
        </w:r>
        <w:r>
          <w:instrText xml:space="preserve"> PAGEREF _Toc19980 \h </w:instrText>
        </w:r>
        <w:r>
          <w:fldChar w:fldCharType="separate"/>
        </w:r>
        <w:r>
          <w:t>47</w:t>
        </w:r>
        <w:r>
          <w:fldChar w:fldCharType="end"/>
        </w:r>
      </w:hyperlink>
    </w:p>
    <w:p>
      <w:pPr>
        <w:pStyle w:val="TOC1"/>
        <w:tabs>
          <w:tab w:val="right" w:leader="dot" w:pos="8306"/>
        </w:tabs>
      </w:pPr>
      <w:hyperlink w:anchor="_Toc22454" w:history="1">
        <w:r>
          <w:rPr>
            <w:rFonts w:ascii="仿宋" w:eastAsia="仿宋" w:hAnsi="仿宋" w:cs="仿宋" w:hint="eastAsia"/>
            <w:lang w:eastAsia="zh-CN"/>
          </w:rPr>
          <w:t>十二、资金管理与财务规划</w:t>
        </w:r>
        <w:r>
          <w:tab/>
        </w:r>
        <w:r>
          <w:fldChar w:fldCharType="begin"/>
        </w:r>
        <w:r>
          <w:instrText xml:space="preserve"> PAGEREF _Toc22454 \h </w:instrText>
        </w:r>
        <w:r>
          <w:fldChar w:fldCharType="separate"/>
        </w:r>
        <w:r>
          <w:t>49</w:t>
        </w:r>
        <w:r>
          <w:fldChar w:fldCharType="end"/>
        </w:r>
      </w:hyperlink>
    </w:p>
    <w:p>
      <w:pPr>
        <w:pStyle w:val="TOC2"/>
        <w:tabs>
          <w:tab w:val="right" w:leader="dot" w:pos="8306"/>
        </w:tabs>
      </w:pPr>
      <w:hyperlink w:anchor="_Toc8178" w:history="1">
        <w:r>
          <w:rPr>
            <w:rFonts w:ascii="仿宋" w:eastAsia="仿宋" w:hAnsi="仿宋" w:cs="仿宋" w:hint="eastAsia"/>
            <w:lang w:eastAsia="zh-CN"/>
          </w:rPr>
          <w:t>(一)、项目资金来源与筹措</w:t>
        </w:r>
        <w:r>
          <w:tab/>
        </w:r>
        <w:r>
          <w:fldChar w:fldCharType="begin"/>
        </w:r>
        <w:r>
          <w:instrText xml:space="preserve"> PAGEREF _Toc8178 \h </w:instrText>
        </w:r>
        <w:r>
          <w:fldChar w:fldCharType="separate"/>
        </w:r>
        <w:r>
          <w:t>49</w:t>
        </w:r>
        <w:r>
          <w:fldChar w:fldCharType="end"/>
        </w:r>
      </w:hyperlink>
    </w:p>
    <w:p>
      <w:pPr>
        <w:pStyle w:val="TOC2"/>
        <w:tabs>
          <w:tab w:val="right" w:leader="dot" w:pos="8306"/>
        </w:tabs>
      </w:pPr>
      <w:hyperlink w:anchor="_Toc19267" w:history="1">
        <w:r>
          <w:rPr>
            <w:rFonts w:ascii="仿宋" w:eastAsia="仿宋" w:hAnsi="仿宋" w:cs="仿宋" w:hint="eastAsia"/>
            <w:lang w:eastAsia="zh-CN"/>
          </w:rPr>
          <w:t>(二)、资金使用与监管</w:t>
        </w:r>
        <w:r>
          <w:tab/>
        </w:r>
        <w:r>
          <w:fldChar w:fldCharType="begin"/>
        </w:r>
        <w:r>
          <w:instrText xml:space="preserve"> PAGEREF _Toc19267 \h </w:instrText>
        </w:r>
        <w:r>
          <w:fldChar w:fldCharType="separate"/>
        </w:r>
        <w:r>
          <w:t>50</w:t>
        </w:r>
        <w:r>
          <w:fldChar w:fldCharType="end"/>
        </w:r>
      </w:hyperlink>
    </w:p>
    <w:p>
      <w:pPr>
        <w:pStyle w:val="TOC2"/>
        <w:tabs>
          <w:tab w:val="right" w:leader="dot" w:pos="8306"/>
        </w:tabs>
      </w:pPr>
      <w:hyperlink w:anchor="_Toc25139" w:history="1">
        <w:r>
          <w:rPr>
            <w:rFonts w:ascii="仿宋" w:eastAsia="仿宋" w:hAnsi="仿宋" w:cs="仿宋" w:hint="eastAsia"/>
            <w:lang w:eastAsia="zh-CN"/>
          </w:rPr>
          <w:t>(三)、财务规划与预测</w:t>
        </w:r>
        <w:r>
          <w:tab/>
        </w:r>
        <w:r>
          <w:fldChar w:fldCharType="begin"/>
        </w:r>
        <w:r>
          <w:instrText xml:space="preserve"> PAGEREF _Toc25139 \h </w:instrText>
        </w:r>
        <w:r>
          <w:fldChar w:fldCharType="separate"/>
        </w:r>
        <w:r>
          <w:t>52</w:t>
        </w:r>
        <w:r>
          <w:fldChar w:fldCharType="end"/>
        </w:r>
      </w:hyperlink>
    </w:p>
    <w:p>
      <w:pPr>
        <w:pStyle w:val="TOC1"/>
        <w:tabs>
          <w:tab w:val="right" w:leader="dot" w:pos="8306"/>
        </w:tabs>
      </w:pPr>
      <w:hyperlink w:anchor="_Toc9195" w:history="1">
        <w:r>
          <w:rPr>
            <w:rFonts w:ascii="仿宋" w:eastAsia="仿宋" w:hAnsi="仿宋" w:cs="仿宋" w:hint="eastAsia"/>
            <w:lang w:eastAsia="zh-CN"/>
          </w:rPr>
          <w:t>十三、成果转化与推广应用</w:t>
        </w:r>
        <w:r>
          <w:tab/>
        </w:r>
        <w:r>
          <w:fldChar w:fldCharType="begin"/>
        </w:r>
        <w:r>
          <w:instrText xml:space="preserve"> PAGEREF _Toc9195 \h </w:instrText>
        </w:r>
        <w:r>
          <w:fldChar w:fldCharType="separate"/>
        </w:r>
        <w:r>
          <w:t>53</w:t>
        </w:r>
        <w:r>
          <w:fldChar w:fldCharType="end"/>
        </w:r>
      </w:hyperlink>
    </w:p>
    <w:p>
      <w:pPr>
        <w:pStyle w:val="TOC2"/>
        <w:tabs>
          <w:tab w:val="right" w:leader="dot" w:pos="8306"/>
        </w:tabs>
      </w:pPr>
      <w:hyperlink w:anchor="_Toc6041" w:history="1">
        <w:r>
          <w:rPr>
            <w:rFonts w:ascii="仿宋" w:eastAsia="仿宋" w:hAnsi="仿宋" w:cs="仿宋" w:hint="eastAsia"/>
            <w:lang w:eastAsia="zh-CN"/>
          </w:rPr>
          <w:t>(一)、成果转化策略制定</w:t>
        </w:r>
        <w:r>
          <w:tab/>
        </w:r>
        <w:r>
          <w:fldChar w:fldCharType="begin"/>
        </w:r>
        <w:r>
          <w:instrText xml:space="preserve"> PAGEREF _Toc6041 \h </w:instrText>
        </w:r>
        <w:r>
          <w:fldChar w:fldCharType="separate"/>
        </w:r>
        <w:r>
          <w:t>53</w:t>
        </w:r>
        <w:r>
          <w:fldChar w:fldCharType="end"/>
        </w:r>
      </w:hyperlink>
    </w:p>
    <w:p>
      <w:pPr>
        <w:pStyle w:val="TOC2"/>
        <w:tabs>
          <w:tab w:val="right" w:leader="dot" w:pos="8306"/>
        </w:tabs>
      </w:pPr>
      <w:hyperlink w:anchor="_Toc27836" w:history="1">
        <w:r>
          <w:rPr>
            <w:rFonts w:ascii="仿宋" w:eastAsia="仿宋" w:hAnsi="仿宋" w:cs="仿宋" w:hint="eastAsia"/>
            <w:lang w:eastAsia="zh-CN"/>
          </w:rPr>
          <w:t>(二)、成果推广应用方案</w:t>
        </w:r>
        <w:r>
          <w:tab/>
        </w:r>
        <w:r>
          <w:fldChar w:fldCharType="begin"/>
        </w:r>
        <w:r>
          <w:instrText xml:space="preserve"> PAGEREF _Toc27836 \h </w:instrText>
        </w:r>
        <w:r>
          <w:fldChar w:fldCharType="separate"/>
        </w:r>
        <w:r>
          <w:t>54</w:t>
        </w:r>
        <w:r>
          <w:fldChar w:fldCharType="end"/>
        </w:r>
      </w:hyperlink>
    </w:p>
    <w:p>
      <w:pPr>
        <w:pStyle w:val="TOC1"/>
        <w:tabs>
          <w:tab w:val="right" w:leader="dot" w:pos="8306"/>
        </w:tabs>
      </w:pPr>
      <w:hyperlink w:anchor="_Toc3264" w:history="1">
        <w:r>
          <w:rPr>
            <w:rFonts w:ascii="仿宋" w:eastAsia="仿宋" w:hAnsi="仿宋" w:cs="仿宋" w:hint="eastAsia"/>
            <w:lang w:eastAsia="zh-CN"/>
          </w:rPr>
          <w:t>十四、产业协同与集群发展</w:t>
        </w:r>
        <w:r>
          <w:tab/>
        </w:r>
        <w:r>
          <w:fldChar w:fldCharType="begin"/>
        </w:r>
        <w:r>
          <w:instrText xml:space="preserve"> PAGEREF _Toc3264 \h </w:instrText>
        </w:r>
        <w:r>
          <w:fldChar w:fldCharType="separate"/>
        </w:r>
        <w:r>
          <w:t>56</w:t>
        </w:r>
        <w:r>
          <w:fldChar w:fldCharType="end"/>
        </w:r>
      </w:hyperlink>
    </w:p>
    <w:p>
      <w:pPr>
        <w:pStyle w:val="TOC2"/>
        <w:tabs>
          <w:tab w:val="right" w:leader="dot" w:pos="8306"/>
        </w:tabs>
      </w:pPr>
      <w:hyperlink w:anchor="_Toc32410" w:history="1">
        <w:r>
          <w:rPr>
            <w:rFonts w:ascii="仿宋" w:eastAsia="仿宋" w:hAnsi="仿宋" w:cs="仿宋" w:hint="eastAsia"/>
            <w:lang w:eastAsia="zh-CN"/>
          </w:rPr>
          <w:t>(一)、产业协同机制建设</w:t>
        </w:r>
        <w:r>
          <w:tab/>
        </w:r>
        <w:r>
          <w:fldChar w:fldCharType="begin"/>
        </w:r>
        <w:r>
          <w:instrText xml:space="preserve"> PAGEREF _Toc32410 \h </w:instrText>
        </w:r>
        <w:r>
          <w:fldChar w:fldCharType="separate"/>
        </w:r>
        <w:r>
          <w:t>56</w:t>
        </w:r>
        <w:r>
          <w:fldChar w:fldCharType="end"/>
        </w:r>
      </w:hyperlink>
    </w:p>
    <w:p>
      <w:pPr>
        <w:pStyle w:val="TOC2"/>
        <w:tabs>
          <w:tab w:val="right" w:leader="dot" w:pos="8306"/>
        </w:tabs>
      </w:pPr>
      <w:hyperlink w:anchor="_Toc25292" w:history="1">
        <w:r>
          <w:rPr>
            <w:rFonts w:ascii="仿宋" w:eastAsia="仿宋" w:hAnsi="仿宋" w:cs="仿宋" w:hint="eastAsia"/>
            <w:lang w:eastAsia="zh-CN"/>
          </w:rPr>
          <w:t>(二)、产业集群培育与发展</w:t>
        </w:r>
        <w:r>
          <w:tab/>
        </w:r>
        <w:r>
          <w:fldChar w:fldCharType="begin"/>
        </w:r>
        <w:r>
          <w:instrText xml:space="preserve"> PAGEREF _Toc25292 \h </w:instrText>
        </w:r>
        <w:r>
          <w:fldChar w:fldCharType="separate"/>
        </w:r>
        <w:r>
          <w:t>57</w:t>
        </w:r>
        <w:r>
          <w:fldChar w:fldCharType="end"/>
        </w:r>
      </w:hyperlink>
    </w:p>
    <w:p>
      <w:pPr>
        <w:pStyle w:val="TOC1"/>
        <w:tabs>
          <w:tab w:val="right" w:leader="dot" w:pos="8306"/>
        </w:tabs>
      </w:pPr>
      <w:hyperlink w:anchor="_Toc15012" w:history="1">
        <w:r>
          <w:rPr>
            <w:rFonts w:ascii="仿宋" w:eastAsia="仿宋" w:hAnsi="仿宋" w:cs="仿宋" w:hint="eastAsia"/>
            <w:lang w:eastAsia="zh-CN"/>
          </w:rPr>
          <w:t>十五、设施与设备管理</w:t>
        </w:r>
        <w:r>
          <w:tab/>
        </w:r>
        <w:r>
          <w:fldChar w:fldCharType="begin"/>
        </w:r>
        <w:r>
          <w:instrText xml:space="preserve"> PAGEREF _Toc15012 \h </w:instrText>
        </w:r>
        <w:r>
          <w:fldChar w:fldCharType="separate"/>
        </w:r>
        <w:r>
          <w:t>58</w:t>
        </w:r>
        <w:r>
          <w:fldChar w:fldCharType="end"/>
        </w:r>
      </w:hyperlink>
    </w:p>
    <w:p>
      <w:pPr>
        <w:pStyle w:val="TOC2"/>
        <w:tabs>
          <w:tab w:val="right" w:leader="dot" w:pos="8306"/>
        </w:tabs>
      </w:pPr>
      <w:hyperlink w:anchor="_Toc20674" w:history="1">
        <w:r>
          <w:rPr>
            <w:rFonts w:ascii="仿宋" w:eastAsia="仿宋" w:hAnsi="仿宋" w:cs="仿宋" w:hint="eastAsia"/>
            <w:lang w:eastAsia="zh-CN"/>
          </w:rPr>
          <w:t>(一)、设施规划与配置</w:t>
        </w:r>
        <w:r>
          <w:tab/>
        </w:r>
        <w:r>
          <w:fldChar w:fldCharType="begin"/>
        </w:r>
        <w:r>
          <w:instrText xml:space="preserve"> PAGEREF _Toc20674 \h </w:instrText>
        </w:r>
        <w:r>
          <w:fldChar w:fldCharType="separate"/>
        </w:r>
        <w:r>
          <w:t>58</w:t>
        </w:r>
        <w:r>
          <w:fldChar w:fldCharType="end"/>
        </w:r>
      </w:hyperlink>
    </w:p>
    <w:p>
      <w:pPr>
        <w:pStyle w:val="TOC2"/>
        <w:tabs>
          <w:tab w:val="right" w:leader="dot" w:pos="8306"/>
        </w:tabs>
      </w:pPr>
      <w:hyperlink w:anchor="_Toc29863" w:history="1">
        <w:r>
          <w:rPr>
            <w:rFonts w:ascii="仿宋" w:eastAsia="仿宋" w:hAnsi="仿宋" w:cs="仿宋" w:hint="eastAsia"/>
            <w:lang w:eastAsia="zh-CN"/>
          </w:rPr>
          <w:t>(二)、设备采购与维护管理</w:t>
        </w:r>
        <w:r>
          <w:tab/>
        </w:r>
        <w:r>
          <w:fldChar w:fldCharType="begin"/>
        </w:r>
        <w:r>
          <w:instrText xml:space="preserve"> PAGEREF _Toc29863 \h </w:instrText>
        </w:r>
        <w:r>
          <w:fldChar w:fldCharType="separate"/>
        </w:r>
        <w:r>
          <w:t>58</w:t>
        </w:r>
        <w:r>
          <w:fldChar w:fldCharType="end"/>
        </w:r>
      </w:hyperlink>
    </w:p>
    <w:p>
      <w:pPr>
        <w:pStyle w:val="TOC2"/>
        <w:tabs>
          <w:tab w:val="right" w:leader="dot" w:pos="8306"/>
        </w:tabs>
      </w:pPr>
      <w:hyperlink w:anchor="_Toc22701" w:history="1">
        <w:r>
          <w:rPr>
            <w:rFonts w:ascii="仿宋" w:eastAsia="仿宋" w:hAnsi="仿宋" w:cs="仿宋" w:hint="eastAsia"/>
            <w:lang w:eastAsia="zh-CN"/>
          </w:rPr>
          <w:t>(三)、设施设备升级策略</w:t>
        </w:r>
        <w:r>
          <w:tab/>
        </w:r>
        <w:r>
          <w:fldChar w:fldCharType="begin"/>
        </w:r>
        <w:r>
          <w:instrText xml:space="preserve"> PAGEREF _Toc22701 \h </w:instrText>
        </w:r>
        <w:r>
          <w:fldChar w:fldCharType="separate"/>
        </w:r>
        <w:r>
          <w:t>59</w:t>
        </w:r>
        <w:r>
          <w:fldChar w:fldCharType="end"/>
        </w:r>
      </w:hyperlink>
    </w:p>
    <w:p>
      <w:pPr>
        <w:pStyle w:val="TOC1"/>
        <w:tabs>
          <w:tab w:val="right" w:leader="dot" w:pos="8306"/>
        </w:tabs>
      </w:pPr>
      <w:hyperlink w:anchor="_Toc30250" w:history="1">
        <w:r>
          <w:rPr>
            <w:rFonts w:ascii="仿宋" w:eastAsia="仿宋" w:hAnsi="仿宋" w:cs="仿宋" w:hint="eastAsia"/>
            <w:lang w:eastAsia="zh-CN"/>
          </w:rPr>
          <w:t>十六、知识产权管理与保护</w:t>
        </w:r>
        <w:r>
          <w:tab/>
        </w:r>
        <w:r>
          <w:fldChar w:fldCharType="begin"/>
        </w:r>
        <w:r>
          <w:instrText xml:space="preserve"> PAGEREF _Toc30250 \h </w:instrText>
        </w:r>
        <w:r>
          <w:fldChar w:fldCharType="separate"/>
        </w:r>
        <w:r>
          <w:t>60</w:t>
        </w:r>
        <w:r>
          <w:fldChar w:fldCharType="end"/>
        </w:r>
      </w:hyperlink>
    </w:p>
    <w:p>
      <w:pPr>
        <w:pStyle w:val="TOC2"/>
        <w:tabs>
          <w:tab w:val="right" w:leader="dot" w:pos="8306"/>
        </w:tabs>
      </w:pPr>
      <w:hyperlink w:anchor="_Toc22268" w:history="1">
        <w:r>
          <w:rPr>
            <w:rFonts w:ascii="仿宋" w:eastAsia="仿宋" w:hAnsi="仿宋" w:cs="仿宋" w:hint="eastAsia"/>
            <w:lang w:eastAsia="zh-CN"/>
          </w:rPr>
          <w:t>(一)、知识产权管理体系建设</w:t>
        </w:r>
        <w:r>
          <w:tab/>
        </w:r>
        <w:r>
          <w:fldChar w:fldCharType="begin"/>
        </w:r>
        <w:r>
          <w:instrText xml:space="preserve"> PAGEREF _Toc22268 \h </w:instrText>
        </w:r>
        <w:r>
          <w:fldChar w:fldCharType="separate"/>
        </w:r>
        <w:r>
          <w:t>60</w:t>
        </w:r>
        <w:r>
          <w:fldChar w:fldCharType="end"/>
        </w:r>
      </w:hyperlink>
    </w:p>
    <w:p>
      <w:pPr>
        <w:pStyle w:val="TOC2"/>
        <w:tabs>
          <w:tab w:val="right" w:leader="dot" w:pos="8306"/>
        </w:tabs>
      </w:pPr>
      <w:hyperlink w:anchor="_Toc1753" w:history="1">
        <w:r>
          <w:rPr>
            <w:rFonts w:ascii="仿宋" w:eastAsia="仿宋" w:hAnsi="仿宋" w:cs="仿宋" w:hint="eastAsia"/>
            <w:lang w:eastAsia="zh-CN"/>
          </w:rPr>
          <w:t>(二)、知识产权保护措施</w:t>
        </w:r>
        <w:r>
          <w:tab/>
        </w:r>
        <w:r>
          <w:fldChar w:fldCharType="begin"/>
        </w:r>
        <w:r>
          <w:instrText xml:space="preserve"> PAGEREF _Toc1753 \h </w:instrText>
        </w:r>
        <w:r>
          <w:fldChar w:fldCharType="separate"/>
        </w:r>
        <w:r>
          <w:t>61</w:t>
        </w:r>
        <w:r>
          <w:fldChar w:fldCharType="end"/>
        </w:r>
      </w:hyperlink>
    </w:p>
    <w:p>
      <w:pPr>
        <w:pStyle w:val="TOC1"/>
        <w:tabs>
          <w:tab w:val="right" w:leader="dot" w:pos="8306"/>
        </w:tabs>
      </w:pPr>
      <w:hyperlink w:anchor="_Toc17850" w:history="1">
        <w:r>
          <w:rPr>
            <w:rFonts w:ascii="仿宋" w:eastAsia="仿宋" w:hAnsi="仿宋" w:cs="仿宋" w:hint="eastAsia"/>
            <w:lang w:eastAsia="zh-CN"/>
          </w:rPr>
          <w:t>十七、企业合规与伦理</w:t>
        </w:r>
        <w:r>
          <w:tab/>
        </w:r>
        <w:r>
          <w:fldChar w:fldCharType="begin"/>
        </w:r>
        <w:r>
          <w:instrText xml:space="preserve"> PAGEREF _Toc17850 \h </w:instrText>
        </w:r>
        <w:r>
          <w:fldChar w:fldCharType="separate"/>
        </w:r>
        <w:r>
          <w:t>62</w:t>
        </w:r>
        <w:r>
          <w:fldChar w:fldCharType="end"/>
        </w:r>
      </w:hyperlink>
    </w:p>
    <w:p>
      <w:pPr>
        <w:pStyle w:val="TOC2"/>
        <w:tabs>
          <w:tab w:val="right" w:leader="dot" w:pos="8306"/>
        </w:tabs>
      </w:pPr>
      <w:hyperlink w:anchor="_Toc3422" w:history="1">
        <w:r>
          <w:rPr>
            <w:rFonts w:ascii="仿宋" w:eastAsia="仿宋" w:hAnsi="仿宋" w:cs="仿宋" w:hint="eastAsia"/>
            <w:lang w:eastAsia="zh-CN"/>
          </w:rPr>
          <w:t>(一)、合规政策与程序</w:t>
        </w:r>
        <w:r>
          <w:tab/>
        </w:r>
        <w:r>
          <w:fldChar w:fldCharType="begin"/>
        </w:r>
        <w:r>
          <w:instrText xml:space="preserve"> PAGEREF _Toc3422 \h </w:instrText>
        </w:r>
        <w:r>
          <w:fldChar w:fldCharType="separate"/>
        </w:r>
        <w:r>
          <w:t>62</w:t>
        </w:r>
        <w:r>
          <w:fldChar w:fldCharType="end"/>
        </w:r>
      </w:hyperlink>
    </w:p>
    <w:p>
      <w:pPr>
        <w:pStyle w:val="TOC2"/>
        <w:tabs>
          <w:tab w:val="right" w:leader="dot" w:pos="8306"/>
        </w:tabs>
      </w:pPr>
      <w:hyperlink w:anchor="_Toc6795" w:history="1">
        <w:r>
          <w:rPr>
            <w:rFonts w:ascii="仿宋" w:eastAsia="仿宋" w:hAnsi="仿宋" w:cs="仿宋" w:hint="eastAsia"/>
            <w:lang w:eastAsia="zh-CN"/>
          </w:rPr>
          <w:t>(二)、伦理规范与培训</w:t>
        </w:r>
        <w:r>
          <w:tab/>
        </w:r>
        <w:r>
          <w:fldChar w:fldCharType="begin"/>
        </w:r>
        <w:r>
          <w:instrText xml:space="preserve"> PAGEREF _Toc6795 \h </w:instrText>
        </w:r>
        <w:r>
          <w:fldChar w:fldCharType="separate"/>
        </w:r>
        <w:r>
          <w:t>64</w:t>
        </w:r>
        <w:r>
          <w:fldChar w:fldCharType="end"/>
        </w:r>
      </w:hyperlink>
    </w:p>
    <w:p>
      <w:pPr>
        <w:pStyle w:val="TOC2"/>
        <w:tabs>
          <w:tab w:val="right" w:leader="dot" w:pos="8306"/>
        </w:tabs>
      </w:pPr>
      <w:hyperlink w:anchor="_Toc13288" w:history="1">
        <w:r>
          <w:rPr>
            <w:rFonts w:ascii="仿宋" w:eastAsia="仿宋" w:hAnsi="仿宋" w:cs="仿宋" w:hint="eastAsia"/>
            <w:lang w:eastAsia="zh-CN"/>
          </w:rPr>
          <w:t>(三)、合规风险评估</w:t>
        </w:r>
        <w:r>
          <w:tab/>
        </w:r>
        <w:r>
          <w:fldChar w:fldCharType="begin"/>
        </w:r>
        <w:r>
          <w:instrText xml:space="preserve"> PAGEREF _Toc13288 \h </w:instrText>
        </w:r>
        <w:r>
          <w:fldChar w:fldCharType="separate"/>
        </w:r>
        <w:r>
          <w:t>64</w:t>
        </w:r>
        <w:r>
          <w:fldChar w:fldCharType="end"/>
        </w:r>
      </w:hyperlink>
    </w:p>
    <w:p>
      <w:pPr>
        <w:pStyle w:val="TOC2"/>
        <w:tabs>
          <w:tab w:val="right" w:leader="dot" w:pos="8306"/>
        </w:tabs>
      </w:pPr>
      <w:hyperlink w:anchor="_Toc7575" w:history="1">
        <w:r>
          <w:rPr>
            <w:rFonts w:ascii="仿宋" w:eastAsia="仿宋" w:hAnsi="仿宋" w:cs="仿宋" w:hint="eastAsia"/>
            <w:lang w:eastAsia="zh-CN"/>
          </w:rPr>
          <w:t>(四)、合规监督与执行</w:t>
        </w:r>
        <w:r>
          <w:tab/>
        </w:r>
        <w:r>
          <w:fldChar w:fldCharType="begin"/>
        </w:r>
        <w:r>
          <w:instrText xml:space="preserve"> PAGEREF _Toc7575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1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53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用太阳能光伏电源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8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65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013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用太阳能光伏电源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用太阳能光伏电源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用太阳能光伏电源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太阳能光伏电源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用太阳能光伏电源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用太阳能光伏电源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260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为了融入当地社区，家用太阳能光伏电源系统项目需深入理解当地的文化特色和社会习俗。例如，项目在设计广告和市场推广活动时，应考虑使用当地语言和符合地方文化的表达方式。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413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为了确保家用太阳能光伏电源系统项目的成功并最大限度地减轻潜在的社会风险，详细的风险分析和具体的应对策略至关重要。以下是针对项目可能面临的具体社会风险及相应对策的分析：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风险描述：家用太阳能光伏电源系统项目可能遭遇社区抵制，尤其如果社区成员认为项目会破坏他们的生活环境或忽略他们的意见。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风险描述：家用太阳能光伏电源系统项目的商业实践可能与当地的文化和价值观存在冲突，导致社会紧张和文化冲突。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https://d.book118.com/598074002063006046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EA155F"/>
    <w:rsid w:val="1EEA15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07400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2024-03-06T16:50:00Z</dcterms:created>
  <dcterms:modified xsi:type="dcterms:W3CDTF">2024-03-06T16:51:15Z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DFA5D9B32CA4401099C1AE583CB0C8F9_11</vt:lpwstr>
  </property>
  <property fmtid="{D5CDD505-2E9C-101B-9397-08002B2CF9AE}" pid="3" name="KSOProductBuildVer">
    <vt:lpwstr>2052-12.1.0.16250</vt:lpwstr>
  </property>
</Properties>
</file>