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侦探片项目计划设计方案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4221" w:history="1">
        <w:r>
          <w:rPr>
            <w:rFonts w:ascii="仿宋" w:eastAsia="仿宋" w:hAnsi="仿宋" w:cs="仿宋" w:hint="eastAsia"/>
            <w:lang w:eastAsia="zh-CN"/>
          </w:rPr>
          <w:t>前言</w:t>
        </w:r>
        <w:r>
          <w:tab/>
        </w:r>
        <w:r>
          <w:fldChar w:fldCharType="begin"/>
        </w:r>
        <w:r>
          <w:instrText xml:space="preserve"> PAGEREF _Toc4221 \h </w:instrText>
        </w:r>
        <w:r>
          <w:fldChar w:fldCharType="separate"/>
        </w:r>
        <w:r>
          <w:t>3</w:t>
        </w:r>
        <w:r>
          <w:fldChar w:fldCharType="end"/>
        </w:r>
      </w:hyperlink>
    </w:p>
    <w:p>
      <w:pPr>
        <w:pStyle w:val="TOC1"/>
        <w:tabs>
          <w:tab w:val="right" w:leader="dot" w:pos="8306"/>
        </w:tabs>
      </w:pPr>
      <w:hyperlink w:anchor="_Toc18857" w:history="1">
        <w:r>
          <w:rPr>
            <w:rFonts w:ascii="仿宋" w:eastAsia="仿宋" w:hAnsi="仿宋" w:cs="仿宋" w:hint="eastAsia"/>
            <w:lang w:eastAsia="zh-CN"/>
          </w:rPr>
          <w:t>一、工艺说明</w:t>
        </w:r>
        <w:r>
          <w:tab/>
        </w:r>
        <w:r>
          <w:fldChar w:fldCharType="begin"/>
        </w:r>
        <w:r>
          <w:instrText xml:space="preserve"> PAGEREF _Toc18857 \h </w:instrText>
        </w:r>
        <w:r>
          <w:fldChar w:fldCharType="separate"/>
        </w:r>
        <w:r>
          <w:t>3</w:t>
        </w:r>
        <w:r>
          <w:fldChar w:fldCharType="end"/>
        </w:r>
      </w:hyperlink>
    </w:p>
    <w:p>
      <w:pPr>
        <w:pStyle w:val="TOC2"/>
        <w:tabs>
          <w:tab w:val="right" w:leader="dot" w:pos="8306"/>
        </w:tabs>
      </w:pPr>
      <w:hyperlink w:anchor="_Toc7206" w:history="1">
        <w:r>
          <w:rPr>
            <w:rFonts w:ascii="仿宋" w:eastAsia="仿宋" w:hAnsi="仿宋" w:cs="仿宋" w:hint="eastAsia"/>
            <w:lang w:eastAsia="zh-CN"/>
          </w:rPr>
          <w:t>(一)、技术管理特点</w:t>
        </w:r>
        <w:r>
          <w:tab/>
        </w:r>
        <w:r>
          <w:fldChar w:fldCharType="begin"/>
        </w:r>
        <w:r>
          <w:instrText xml:space="preserve"> PAGEREF _Toc7206 \h </w:instrText>
        </w:r>
        <w:r>
          <w:fldChar w:fldCharType="separate"/>
        </w:r>
        <w:r>
          <w:t>3</w:t>
        </w:r>
        <w:r>
          <w:fldChar w:fldCharType="end"/>
        </w:r>
      </w:hyperlink>
    </w:p>
    <w:p>
      <w:pPr>
        <w:pStyle w:val="TOC2"/>
        <w:tabs>
          <w:tab w:val="right" w:leader="dot" w:pos="8306"/>
        </w:tabs>
      </w:pPr>
      <w:hyperlink w:anchor="_Toc26332" w:history="1">
        <w:r>
          <w:rPr>
            <w:rFonts w:ascii="仿宋" w:eastAsia="仿宋" w:hAnsi="仿宋" w:cs="仿宋" w:hint="eastAsia"/>
            <w:lang w:eastAsia="zh-CN"/>
          </w:rPr>
          <w:t>(二)、侦探片项目工艺技术设计方案</w:t>
        </w:r>
        <w:r>
          <w:tab/>
        </w:r>
        <w:r>
          <w:fldChar w:fldCharType="begin"/>
        </w:r>
        <w:r>
          <w:instrText xml:space="preserve"> PAGEREF _Toc26332 \h </w:instrText>
        </w:r>
        <w:r>
          <w:fldChar w:fldCharType="separate"/>
        </w:r>
        <w:r>
          <w:t>4</w:t>
        </w:r>
        <w:r>
          <w:fldChar w:fldCharType="end"/>
        </w:r>
      </w:hyperlink>
    </w:p>
    <w:p>
      <w:pPr>
        <w:pStyle w:val="TOC2"/>
        <w:tabs>
          <w:tab w:val="right" w:leader="dot" w:pos="8306"/>
        </w:tabs>
      </w:pPr>
      <w:hyperlink w:anchor="_Toc19368" w:history="1">
        <w:r>
          <w:rPr>
            <w:rFonts w:ascii="仿宋" w:eastAsia="仿宋" w:hAnsi="仿宋" w:cs="仿宋" w:hint="eastAsia"/>
            <w:lang w:eastAsia="zh-CN"/>
          </w:rPr>
          <w:t>(三)、设备选型方案</w:t>
        </w:r>
        <w:r>
          <w:tab/>
        </w:r>
        <w:r>
          <w:fldChar w:fldCharType="begin"/>
        </w:r>
        <w:r>
          <w:instrText xml:space="preserve"> PAGEREF _Toc19368 \h </w:instrText>
        </w:r>
        <w:r>
          <w:fldChar w:fldCharType="separate"/>
        </w:r>
        <w:r>
          <w:t>5</w:t>
        </w:r>
        <w:r>
          <w:fldChar w:fldCharType="end"/>
        </w:r>
      </w:hyperlink>
    </w:p>
    <w:p>
      <w:pPr>
        <w:pStyle w:val="TOC1"/>
        <w:tabs>
          <w:tab w:val="right" w:leader="dot" w:pos="8306"/>
        </w:tabs>
      </w:pPr>
      <w:hyperlink w:anchor="_Toc27696" w:history="1">
        <w:r>
          <w:rPr>
            <w:rFonts w:ascii="仿宋" w:eastAsia="仿宋" w:hAnsi="仿宋" w:cs="仿宋" w:hint="eastAsia"/>
            <w:lang w:eastAsia="zh-CN"/>
          </w:rPr>
          <w:t>二、侦探片项目绩效评估</w:t>
        </w:r>
        <w:r>
          <w:tab/>
        </w:r>
        <w:r>
          <w:fldChar w:fldCharType="begin"/>
        </w:r>
        <w:r>
          <w:instrText xml:space="preserve"> PAGEREF _Toc27696 \h </w:instrText>
        </w:r>
        <w:r>
          <w:fldChar w:fldCharType="separate"/>
        </w:r>
        <w:r>
          <w:t>7</w:t>
        </w:r>
        <w:r>
          <w:fldChar w:fldCharType="end"/>
        </w:r>
      </w:hyperlink>
    </w:p>
    <w:p>
      <w:pPr>
        <w:pStyle w:val="TOC2"/>
        <w:tabs>
          <w:tab w:val="right" w:leader="dot" w:pos="8306"/>
        </w:tabs>
      </w:pPr>
      <w:hyperlink w:anchor="_Toc1218" w:history="1">
        <w:r>
          <w:rPr>
            <w:rFonts w:ascii="仿宋" w:eastAsia="仿宋" w:hAnsi="仿宋" w:cs="仿宋" w:hint="eastAsia"/>
            <w:lang w:eastAsia="zh-CN"/>
          </w:rPr>
          <w:t>(一)、绩效评估指标</w:t>
        </w:r>
        <w:r>
          <w:tab/>
        </w:r>
        <w:r>
          <w:fldChar w:fldCharType="begin"/>
        </w:r>
        <w:r>
          <w:instrText xml:space="preserve"> PAGEREF _Toc1218 \h </w:instrText>
        </w:r>
        <w:r>
          <w:fldChar w:fldCharType="separate"/>
        </w:r>
        <w:r>
          <w:t>7</w:t>
        </w:r>
        <w:r>
          <w:fldChar w:fldCharType="end"/>
        </w:r>
      </w:hyperlink>
    </w:p>
    <w:p>
      <w:pPr>
        <w:pStyle w:val="TOC2"/>
        <w:tabs>
          <w:tab w:val="right" w:leader="dot" w:pos="8306"/>
        </w:tabs>
      </w:pPr>
      <w:hyperlink w:anchor="_Toc22463" w:history="1">
        <w:r>
          <w:rPr>
            <w:rFonts w:ascii="仿宋" w:eastAsia="仿宋" w:hAnsi="仿宋" w:cs="仿宋" w:hint="eastAsia"/>
            <w:lang w:eastAsia="zh-CN"/>
          </w:rPr>
          <w:t>(二)、绩效评估方法</w:t>
        </w:r>
        <w:r>
          <w:tab/>
        </w:r>
        <w:r>
          <w:fldChar w:fldCharType="begin"/>
        </w:r>
        <w:r>
          <w:instrText xml:space="preserve"> PAGEREF _Toc22463 \h </w:instrText>
        </w:r>
        <w:r>
          <w:fldChar w:fldCharType="separate"/>
        </w:r>
        <w:r>
          <w:t>8</w:t>
        </w:r>
        <w:r>
          <w:fldChar w:fldCharType="end"/>
        </w:r>
      </w:hyperlink>
    </w:p>
    <w:p>
      <w:pPr>
        <w:pStyle w:val="TOC2"/>
        <w:tabs>
          <w:tab w:val="right" w:leader="dot" w:pos="8306"/>
        </w:tabs>
      </w:pPr>
      <w:hyperlink w:anchor="_Toc10009" w:history="1">
        <w:r>
          <w:rPr>
            <w:rFonts w:ascii="仿宋" w:eastAsia="仿宋" w:hAnsi="仿宋" w:cs="仿宋" w:hint="eastAsia"/>
            <w:lang w:eastAsia="zh-CN"/>
          </w:rPr>
          <w:t>(三)、绩效评估周期</w:t>
        </w:r>
        <w:r>
          <w:tab/>
        </w:r>
        <w:r>
          <w:fldChar w:fldCharType="begin"/>
        </w:r>
        <w:r>
          <w:instrText xml:space="preserve"> PAGEREF _Toc10009 \h </w:instrText>
        </w:r>
        <w:r>
          <w:fldChar w:fldCharType="separate"/>
        </w:r>
        <w:r>
          <w:t>9</w:t>
        </w:r>
        <w:r>
          <w:fldChar w:fldCharType="end"/>
        </w:r>
      </w:hyperlink>
    </w:p>
    <w:p>
      <w:pPr>
        <w:pStyle w:val="TOC1"/>
        <w:tabs>
          <w:tab w:val="right" w:leader="dot" w:pos="8306"/>
        </w:tabs>
      </w:pPr>
      <w:hyperlink w:anchor="_Toc17607" w:history="1">
        <w:r>
          <w:rPr>
            <w:rFonts w:ascii="仿宋" w:eastAsia="仿宋" w:hAnsi="仿宋" w:cs="仿宋" w:hint="eastAsia"/>
            <w:lang w:eastAsia="zh-CN"/>
          </w:rPr>
          <w:t>三、市场分析、调研</w:t>
        </w:r>
        <w:r>
          <w:tab/>
        </w:r>
        <w:r>
          <w:fldChar w:fldCharType="begin"/>
        </w:r>
        <w:r>
          <w:instrText xml:space="preserve"> PAGEREF _Toc17607 \h </w:instrText>
        </w:r>
        <w:r>
          <w:fldChar w:fldCharType="separate"/>
        </w:r>
        <w:r>
          <w:t>10</w:t>
        </w:r>
        <w:r>
          <w:fldChar w:fldCharType="end"/>
        </w:r>
      </w:hyperlink>
    </w:p>
    <w:p>
      <w:pPr>
        <w:pStyle w:val="TOC2"/>
        <w:tabs>
          <w:tab w:val="right" w:leader="dot" w:pos="8306"/>
        </w:tabs>
      </w:pPr>
      <w:hyperlink w:anchor="_Toc23162" w:history="1">
        <w:r>
          <w:rPr>
            <w:rFonts w:ascii="仿宋" w:eastAsia="仿宋" w:hAnsi="仿宋" w:cs="仿宋" w:hint="eastAsia"/>
            <w:lang w:eastAsia="zh-CN"/>
          </w:rPr>
          <w:t>(一)、侦探片行业分析</w:t>
        </w:r>
        <w:r>
          <w:tab/>
        </w:r>
        <w:r>
          <w:fldChar w:fldCharType="begin"/>
        </w:r>
        <w:r>
          <w:instrText xml:space="preserve"> PAGEREF _Toc23162 \h </w:instrText>
        </w:r>
        <w:r>
          <w:fldChar w:fldCharType="separate"/>
        </w:r>
        <w:r>
          <w:t>10</w:t>
        </w:r>
        <w:r>
          <w:fldChar w:fldCharType="end"/>
        </w:r>
      </w:hyperlink>
    </w:p>
    <w:p>
      <w:pPr>
        <w:pStyle w:val="TOC2"/>
        <w:tabs>
          <w:tab w:val="right" w:leader="dot" w:pos="8306"/>
        </w:tabs>
      </w:pPr>
      <w:hyperlink w:anchor="_Toc22364" w:history="1">
        <w:r>
          <w:rPr>
            <w:rFonts w:ascii="仿宋" w:eastAsia="仿宋" w:hAnsi="仿宋" w:cs="仿宋" w:hint="eastAsia"/>
            <w:lang w:eastAsia="zh-CN"/>
          </w:rPr>
          <w:t>(二)、侦探片市场分析预测</w:t>
        </w:r>
        <w:r>
          <w:tab/>
        </w:r>
        <w:r>
          <w:fldChar w:fldCharType="begin"/>
        </w:r>
        <w:r>
          <w:instrText xml:space="preserve"> PAGEREF _Toc22364 \h </w:instrText>
        </w:r>
        <w:r>
          <w:fldChar w:fldCharType="separate"/>
        </w:r>
        <w:r>
          <w:t>10</w:t>
        </w:r>
        <w:r>
          <w:fldChar w:fldCharType="end"/>
        </w:r>
      </w:hyperlink>
    </w:p>
    <w:p>
      <w:pPr>
        <w:pStyle w:val="TOC1"/>
        <w:tabs>
          <w:tab w:val="right" w:leader="dot" w:pos="8306"/>
        </w:tabs>
      </w:pPr>
      <w:hyperlink w:anchor="_Toc18489" w:history="1">
        <w:r>
          <w:rPr>
            <w:rFonts w:ascii="仿宋" w:eastAsia="仿宋" w:hAnsi="仿宋" w:cs="仿宋" w:hint="eastAsia"/>
            <w:lang w:eastAsia="zh-CN"/>
          </w:rPr>
          <w:t>四、侦探片项目选址可行性分析</w:t>
        </w:r>
        <w:r>
          <w:tab/>
        </w:r>
        <w:r>
          <w:fldChar w:fldCharType="begin"/>
        </w:r>
        <w:r>
          <w:instrText xml:space="preserve"> PAGEREF _Toc18489 \h </w:instrText>
        </w:r>
        <w:r>
          <w:fldChar w:fldCharType="separate"/>
        </w:r>
        <w:r>
          <w:t>11</w:t>
        </w:r>
        <w:r>
          <w:fldChar w:fldCharType="end"/>
        </w:r>
      </w:hyperlink>
    </w:p>
    <w:p>
      <w:pPr>
        <w:pStyle w:val="TOC2"/>
        <w:tabs>
          <w:tab w:val="right" w:leader="dot" w:pos="8306"/>
        </w:tabs>
      </w:pPr>
      <w:hyperlink w:anchor="_Toc6855" w:history="1">
        <w:r>
          <w:rPr>
            <w:rFonts w:ascii="仿宋" w:eastAsia="仿宋" w:hAnsi="仿宋" w:cs="仿宋" w:hint="eastAsia"/>
            <w:lang w:eastAsia="zh-CN"/>
          </w:rPr>
          <w:t>(一)、侦探片项目选址</w:t>
        </w:r>
        <w:r>
          <w:tab/>
        </w:r>
        <w:r>
          <w:fldChar w:fldCharType="begin"/>
        </w:r>
        <w:r>
          <w:instrText xml:space="preserve"> PAGEREF _Toc6855 \h </w:instrText>
        </w:r>
        <w:r>
          <w:fldChar w:fldCharType="separate"/>
        </w:r>
        <w:r>
          <w:t>11</w:t>
        </w:r>
        <w:r>
          <w:fldChar w:fldCharType="end"/>
        </w:r>
      </w:hyperlink>
    </w:p>
    <w:p>
      <w:pPr>
        <w:pStyle w:val="TOC2"/>
        <w:tabs>
          <w:tab w:val="right" w:leader="dot" w:pos="8306"/>
        </w:tabs>
      </w:pPr>
      <w:hyperlink w:anchor="_Toc24731" w:history="1">
        <w:r>
          <w:rPr>
            <w:rFonts w:ascii="仿宋" w:eastAsia="仿宋" w:hAnsi="仿宋" w:cs="仿宋" w:hint="eastAsia"/>
            <w:lang w:eastAsia="zh-CN"/>
          </w:rPr>
          <w:t>(二)、用地控制指标</w:t>
        </w:r>
        <w:r>
          <w:tab/>
        </w:r>
        <w:r>
          <w:fldChar w:fldCharType="begin"/>
        </w:r>
        <w:r>
          <w:instrText xml:space="preserve"> PAGEREF _Toc24731 \h </w:instrText>
        </w:r>
        <w:r>
          <w:fldChar w:fldCharType="separate"/>
        </w:r>
        <w:r>
          <w:t>11</w:t>
        </w:r>
        <w:r>
          <w:fldChar w:fldCharType="end"/>
        </w:r>
      </w:hyperlink>
    </w:p>
    <w:p>
      <w:pPr>
        <w:pStyle w:val="TOC2"/>
        <w:tabs>
          <w:tab w:val="right" w:leader="dot" w:pos="8306"/>
        </w:tabs>
      </w:pPr>
      <w:hyperlink w:anchor="_Toc4055" w:history="1">
        <w:r>
          <w:rPr>
            <w:rFonts w:ascii="仿宋" w:eastAsia="仿宋" w:hAnsi="仿宋" w:cs="仿宋" w:hint="eastAsia"/>
            <w:lang w:eastAsia="zh-CN"/>
          </w:rPr>
          <w:t>(三)、节约用地措施</w:t>
        </w:r>
        <w:r>
          <w:tab/>
        </w:r>
        <w:r>
          <w:fldChar w:fldCharType="begin"/>
        </w:r>
        <w:r>
          <w:instrText xml:space="preserve"> PAGEREF _Toc4055 \h </w:instrText>
        </w:r>
        <w:r>
          <w:fldChar w:fldCharType="separate"/>
        </w:r>
        <w:r>
          <w:t>13</w:t>
        </w:r>
        <w:r>
          <w:fldChar w:fldCharType="end"/>
        </w:r>
      </w:hyperlink>
    </w:p>
    <w:p>
      <w:pPr>
        <w:pStyle w:val="TOC2"/>
        <w:tabs>
          <w:tab w:val="right" w:leader="dot" w:pos="8306"/>
        </w:tabs>
      </w:pPr>
      <w:hyperlink w:anchor="_Toc5221" w:history="1">
        <w:r>
          <w:rPr>
            <w:rFonts w:ascii="仿宋" w:eastAsia="仿宋" w:hAnsi="仿宋" w:cs="仿宋" w:hint="eastAsia"/>
            <w:lang w:eastAsia="zh-CN"/>
          </w:rPr>
          <w:t>(四)、总图布置方案</w:t>
        </w:r>
        <w:r>
          <w:tab/>
        </w:r>
        <w:r>
          <w:fldChar w:fldCharType="begin"/>
        </w:r>
        <w:r>
          <w:instrText xml:space="preserve"> PAGEREF _Toc5221 \h </w:instrText>
        </w:r>
        <w:r>
          <w:fldChar w:fldCharType="separate"/>
        </w:r>
        <w:r>
          <w:t>14</w:t>
        </w:r>
        <w:r>
          <w:fldChar w:fldCharType="end"/>
        </w:r>
      </w:hyperlink>
    </w:p>
    <w:p>
      <w:pPr>
        <w:pStyle w:val="TOC2"/>
        <w:tabs>
          <w:tab w:val="right" w:leader="dot" w:pos="8306"/>
        </w:tabs>
      </w:pPr>
      <w:hyperlink w:anchor="_Toc21162" w:history="1">
        <w:r>
          <w:rPr>
            <w:rFonts w:ascii="仿宋" w:eastAsia="仿宋" w:hAnsi="仿宋" w:cs="仿宋" w:hint="eastAsia"/>
            <w:lang w:eastAsia="zh-CN"/>
          </w:rPr>
          <w:t>(五)、选址综合评价</w:t>
        </w:r>
        <w:r>
          <w:tab/>
        </w:r>
        <w:r>
          <w:fldChar w:fldCharType="begin"/>
        </w:r>
        <w:r>
          <w:instrText xml:space="preserve"> PAGEREF _Toc21162 \h </w:instrText>
        </w:r>
        <w:r>
          <w:fldChar w:fldCharType="separate"/>
        </w:r>
        <w:r>
          <w:t>15</w:t>
        </w:r>
        <w:r>
          <w:fldChar w:fldCharType="end"/>
        </w:r>
      </w:hyperlink>
    </w:p>
    <w:p>
      <w:pPr>
        <w:pStyle w:val="TOC1"/>
        <w:tabs>
          <w:tab w:val="right" w:leader="dot" w:pos="8306"/>
        </w:tabs>
      </w:pPr>
      <w:hyperlink w:anchor="_Toc27650" w:history="1">
        <w:r>
          <w:rPr>
            <w:rFonts w:ascii="仿宋" w:eastAsia="仿宋" w:hAnsi="仿宋" w:cs="仿宋" w:hint="eastAsia"/>
            <w:lang w:eastAsia="zh-CN"/>
          </w:rPr>
          <w:t>五、侦探片项目危机管理</w:t>
        </w:r>
        <w:r>
          <w:tab/>
        </w:r>
        <w:r>
          <w:fldChar w:fldCharType="begin"/>
        </w:r>
        <w:r>
          <w:instrText xml:space="preserve"> PAGEREF _Toc27650 \h </w:instrText>
        </w:r>
        <w:r>
          <w:fldChar w:fldCharType="separate"/>
        </w:r>
        <w:r>
          <w:t>16</w:t>
        </w:r>
        <w:r>
          <w:fldChar w:fldCharType="end"/>
        </w:r>
      </w:hyperlink>
    </w:p>
    <w:p>
      <w:pPr>
        <w:pStyle w:val="TOC2"/>
        <w:tabs>
          <w:tab w:val="right" w:leader="dot" w:pos="8306"/>
        </w:tabs>
      </w:pPr>
      <w:hyperlink w:anchor="_Toc15281" w:history="1">
        <w:r>
          <w:rPr>
            <w:rFonts w:ascii="仿宋" w:eastAsia="仿宋" w:hAnsi="仿宋" w:cs="仿宋" w:hint="eastAsia"/>
            <w:lang w:eastAsia="zh-CN"/>
          </w:rPr>
          <w:t>(一)、危机预警与识别</w:t>
        </w:r>
        <w:r>
          <w:tab/>
        </w:r>
        <w:r>
          <w:fldChar w:fldCharType="begin"/>
        </w:r>
        <w:r>
          <w:instrText xml:space="preserve"> PAGEREF _Toc15281 \h </w:instrText>
        </w:r>
        <w:r>
          <w:fldChar w:fldCharType="separate"/>
        </w:r>
        <w:r>
          <w:t>16</w:t>
        </w:r>
        <w:r>
          <w:fldChar w:fldCharType="end"/>
        </w:r>
      </w:hyperlink>
    </w:p>
    <w:p>
      <w:pPr>
        <w:pStyle w:val="TOC2"/>
        <w:tabs>
          <w:tab w:val="right" w:leader="dot" w:pos="8306"/>
        </w:tabs>
      </w:pPr>
      <w:hyperlink w:anchor="_Toc28910" w:history="1">
        <w:r>
          <w:rPr>
            <w:rFonts w:ascii="仿宋" w:eastAsia="仿宋" w:hAnsi="仿宋" w:cs="仿宋" w:hint="eastAsia"/>
            <w:lang w:eastAsia="zh-CN"/>
          </w:rPr>
          <w:t>(二)、危机应对与恢复</w:t>
        </w:r>
        <w:r>
          <w:tab/>
        </w:r>
        <w:r>
          <w:fldChar w:fldCharType="begin"/>
        </w:r>
        <w:r>
          <w:instrText xml:space="preserve"> PAGEREF _Toc28910 \h </w:instrText>
        </w:r>
        <w:r>
          <w:fldChar w:fldCharType="separate"/>
        </w:r>
        <w:r>
          <w:t>17</w:t>
        </w:r>
        <w:r>
          <w:fldChar w:fldCharType="end"/>
        </w:r>
      </w:hyperlink>
    </w:p>
    <w:p>
      <w:pPr>
        <w:pStyle w:val="TOC1"/>
        <w:tabs>
          <w:tab w:val="right" w:leader="dot" w:pos="8306"/>
        </w:tabs>
      </w:pPr>
      <w:hyperlink w:anchor="_Toc15880" w:history="1">
        <w:r>
          <w:rPr>
            <w:rFonts w:ascii="仿宋" w:eastAsia="仿宋" w:hAnsi="仿宋" w:cs="仿宋" w:hint="eastAsia"/>
            <w:lang w:eastAsia="zh-CN"/>
          </w:rPr>
          <w:t>六、侦探片项目建设单位说明</w:t>
        </w:r>
        <w:r>
          <w:tab/>
        </w:r>
        <w:r>
          <w:fldChar w:fldCharType="begin"/>
        </w:r>
        <w:r>
          <w:instrText xml:space="preserve"> PAGEREF _Toc15880 \h </w:instrText>
        </w:r>
        <w:r>
          <w:fldChar w:fldCharType="separate"/>
        </w:r>
        <w:r>
          <w:t>19</w:t>
        </w:r>
        <w:r>
          <w:fldChar w:fldCharType="end"/>
        </w:r>
      </w:hyperlink>
    </w:p>
    <w:p>
      <w:pPr>
        <w:pStyle w:val="TOC2"/>
        <w:tabs>
          <w:tab w:val="right" w:leader="dot" w:pos="8306"/>
        </w:tabs>
      </w:pPr>
      <w:hyperlink w:anchor="_Toc17210" w:history="1">
        <w:r>
          <w:rPr>
            <w:rFonts w:ascii="仿宋" w:eastAsia="仿宋" w:hAnsi="仿宋" w:cs="仿宋" w:hint="eastAsia"/>
            <w:lang w:eastAsia="zh-CN"/>
          </w:rPr>
          <w:t>(一)、侦探片项目承办单位基本情况</w:t>
        </w:r>
        <w:r>
          <w:tab/>
        </w:r>
        <w:r>
          <w:fldChar w:fldCharType="begin"/>
        </w:r>
        <w:r>
          <w:instrText xml:space="preserve"> PAGEREF _Toc17210 \h </w:instrText>
        </w:r>
        <w:r>
          <w:fldChar w:fldCharType="separate"/>
        </w:r>
        <w:r>
          <w:t>19</w:t>
        </w:r>
        <w:r>
          <w:fldChar w:fldCharType="end"/>
        </w:r>
      </w:hyperlink>
    </w:p>
    <w:p>
      <w:pPr>
        <w:pStyle w:val="TOC2"/>
        <w:tabs>
          <w:tab w:val="right" w:leader="dot" w:pos="8306"/>
        </w:tabs>
      </w:pPr>
      <w:hyperlink w:anchor="_Toc5461" w:history="1">
        <w:r>
          <w:rPr>
            <w:rFonts w:ascii="仿宋" w:eastAsia="仿宋" w:hAnsi="仿宋" w:cs="仿宋" w:hint="eastAsia"/>
            <w:lang w:eastAsia="zh-CN"/>
          </w:rPr>
          <w:t>(二)、公司经济效益分析</w:t>
        </w:r>
        <w:r>
          <w:tab/>
        </w:r>
        <w:r>
          <w:fldChar w:fldCharType="begin"/>
        </w:r>
        <w:r>
          <w:instrText xml:space="preserve"> PAGEREF _Toc5461 \h </w:instrText>
        </w:r>
        <w:r>
          <w:fldChar w:fldCharType="separate"/>
        </w:r>
        <w:r>
          <w:t>19</w:t>
        </w:r>
        <w:r>
          <w:fldChar w:fldCharType="end"/>
        </w:r>
      </w:hyperlink>
    </w:p>
    <w:p>
      <w:pPr>
        <w:pStyle w:val="TOC1"/>
        <w:tabs>
          <w:tab w:val="right" w:leader="dot" w:pos="8306"/>
        </w:tabs>
      </w:pPr>
      <w:hyperlink w:anchor="_Toc17508" w:history="1">
        <w:r>
          <w:rPr>
            <w:rFonts w:ascii="仿宋" w:eastAsia="仿宋" w:hAnsi="仿宋" w:cs="仿宋" w:hint="eastAsia"/>
            <w:lang w:eastAsia="zh-CN"/>
          </w:rPr>
          <w:t>七、侦探片项目环境影响分析</w:t>
        </w:r>
        <w:r>
          <w:tab/>
        </w:r>
        <w:r>
          <w:fldChar w:fldCharType="begin"/>
        </w:r>
        <w:r>
          <w:instrText xml:space="preserve"> PAGEREF _Toc17508 \h </w:instrText>
        </w:r>
        <w:r>
          <w:fldChar w:fldCharType="separate"/>
        </w:r>
        <w:r>
          <w:t>20</w:t>
        </w:r>
        <w:r>
          <w:fldChar w:fldCharType="end"/>
        </w:r>
      </w:hyperlink>
    </w:p>
    <w:p>
      <w:pPr>
        <w:pStyle w:val="TOC2"/>
        <w:tabs>
          <w:tab w:val="right" w:leader="dot" w:pos="8306"/>
        </w:tabs>
      </w:pPr>
      <w:hyperlink w:anchor="_Toc10182" w:history="1">
        <w:r>
          <w:rPr>
            <w:rFonts w:ascii="仿宋" w:eastAsia="仿宋" w:hAnsi="仿宋" w:cs="仿宋" w:hint="eastAsia"/>
            <w:lang w:eastAsia="zh-CN"/>
          </w:rPr>
          <w:t>(一)、建设区域环境质量现状</w:t>
        </w:r>
        <w:r>
          <w:tab/>
        </w:r>
        <w:r>
          <w:fldChar w:fldCharType="begin"/>
        </w:r>
        <w:r>
          <w:instrText xml:space="preserve"> PAGEREF _Toc10182 \h </w:instrText>
        </w:r>
        <w:r>
          <w:fldChar w:fldCharType="separate"/>
        </w:r>
        <w:r>
          <w:t>20</w:t>
        </w:r>
        <w:r>
          <w:fldChar w:fldCharType="end"/>
        </w:r>
      </w:hyperlink>
    </w:p>
    <w:p>
      <w:pPr>
        <w:pStyle w:val="TOC2"/>
        <w:tabs>
          <w:tab w:val="right" w:leader="dot" w:pos="8306"/>
        </w:tabs>
      </w:pPr>
      <w:hyperlink w:anchor="_Toc18916" w:history="1">
        <w:r>
          <w:rPr>
            <w:rFonts w:ascii="仿宋" w:eastAsia="仿宋" w:hAnsi="仿宋" w:cs="仿宋" w:hint="eastAsia"/>
            <w:lang w:eastAsia="zh-CN"/>
          </w:rPr>
          <w:t>(二)、建设期环境保护</w:t>
        </w:r>
        <w:r>
          <w:tab/>
        </w:r>
        <w:r>
          <w:fldChar w:fldCharType="begin"/>
        </w:r>
        <w:r>
          <w:instrText xml:space="preserve"> PAGEREF _Toc18916 \h </w:instrText>
        </w:r>
        <w:r>
          <w:fldChar w:fldCharType="separate"/>
        </w:r>
        <w:r>
          <w:t>22</w:t>
        </w:r>
        <w:r>
          <w:fldChar w:fldCharType="end"/>
        </w:r>
      </w:hyperlink>
    </w:p>
    <w:p>
      <w:pPr>
        <w:pStyle w:val="TOC2"/>
        <w:tabs>
          <w:tab w:val="right" w:leader="dot" w:pos="8306"/>
        </w:tabs>
      </w:pPr>
      <w:hyperlink w:anchor="_Toc25837" w:history="1">
        <w:r>
          <w:rPr>
            <w:rFonts w:ascii="仿宋" w:eastAsia="仿宋" w:hAnsi="仿宋" w:cs="仿宋" w:hint="eastAsia"/>
            <w:lang w:eastAsia="zh-CN"/>
          </w:rPr>
          <w:t>(三)、运营期环境保护</w:t>
        </w:r>
        <w:r>
          <w:tab/>
        </w:r>
        <w:r>
          <w:fldChar w:fldCharType="begin"/>
        </w:r>
        <w:r>
          <w:instrText xml:space="preserve"> PAGEREF _Toc25837 \h </w:instrText>
        </w:r>
        <w:r>
          <w:fldChar w:fldCharType="separate"/>
        </w:r>
        <w:r>
          <w:t>23</w:t>
        </w:r>
        <w:r>
          <w:fldChar w:fldCharType="end"/>
        </w:r>
      </w:hyperlink>
    </w:p>
    <w:p>
      <w:pPr>
        <w:pStyle w:val="TOC2"/>
        <w:tabs>
          <w:tab w:val="right" w:leader="dot" w:pos="8306"/>
        </w:tabs>
      </w:pPr>
      <w:hyperlink w:anchor="_Toc7444" w:history="1">
        <w:r>
          <w:rPr>
            <w:rFonts w:ascii="仿宋" w:eastAsia="仿宋" w:hAnsi="仿宋" w:cs="仿宋" w:hint="eastAsia"/>
            <w:lang w:eastAsia="zh-CN"/>
          </w:rPr>
          <w:t>(四)、侦探片项目建设对区域经济的影响</w:t>
        </w:r>
        <w:r>
          <w:tab/>
        </w:r>
        <w:r>
          <w:fldChar w:fldCharType="begin"/>
        </w:r>
        <w:r>
          <w:instrText xml:space="preserve"> PAGEREF _Toc7444 \h </w:instrText>
        </w:r>
        <w:r>
          <w:fldChar w:fldCharType="separate"/>
        </w:r>
        <w:r>
          <w:t>24</w:t>
        </w:r>
        <w:r>
          <w:fldChar w:fldCharType="end"/>
        </w:r>
      </w:hyperlink>
    </w:p>
    <w:p>
      <w:pPr>
        <w:pStyle w:val="TOC2"/>
        <w:tabs>
          <w:tab w:val="right" w:leader="dot" w:pos="8306"/>
        </w:tabs>
      </w:pPr>
      <w:hyperlink w:anchor="_Toc28810" w:history="1">
        <w:r>
          <w:rPr>
            <w:rFonts w:ascii="仿宋" w:eastAsia="仿宋" w:hAnsi="仿宋" w:cs="仿宋" w:hint="eastAsia"/>
            <w:lang w:eastAsia="zh-CN"/>
          </w:rPr>
          <w:t>(五)、废弃物处理</w:t>
        </w:r>
        <w:r>
          <w:tab/>
        </w:r>
        <w:r>
          <w:fldChar w:fldCharType="begin"/>
        </w:r>
        <w:r>
          <w:instrText xml:space="preserve"> PAGEREF _Toc28810 \h </w:instrText>
        </w:r>
        <w:r>
          <w:fldChar w:fldCharType="separate"/>
        </w:r>
        <w:r>
          <w:t>26</w:t>
        </w:r>
        <w:r>
          <w:fldChar w:fldCharType="end"/>
        </w:r>
      </w:hyperlink>
    </w:p>
    <w:p>
      <w:pPr>
        <w:pStyle w:val="TOC2"/>
        <w:tabs>
          <w:tab w:val="right" w:leader="dot" w:pos="8306"/>
        </w:tabs>
      </w:pPr>
      <w:hyperlink w:anchor="_Toc31580" w:history="1">
        <w:r>
          <w:rPr>
            <w:rFonts w:ascii="仿宋" w:eastAsia="仿宋" w:hAnsi="仿宋" w:cs="仿宋" w:hint="eastAsia"/>
            <w:lang w:eastAsia="zh-CN"/>
          </w:rPr>
          <w:t>(六)、特殊环境影响分析</w:t>
        </w:r>
        <w:r>
          <w:tab/>
        </w:r>
        <w:r>
          <w:fldChar w:fldCharType="begin"/>
        </w:r>
        <w:r>
          <w:instrText xml:space="preserve"> PAGEREF _Toc31580 \h </w:instrText>
        </w:r>
        <w:r>
          <w:fldChar w:fldCharType="separate"/>
        </w:r>
        <w:r>
          <w:t>27</w:t>
        </w:r>
        <w:r>
          <w:fldChar w:fldCharType="end"/>
        </w:r>
      </w:hyperlink>
    </w:p>
    <w:p>
      <w:pPr>
        <w:pStyle w:val="TOC2"/>
        <w:tabs>
          <w:tab w:val="right" w:leader="dot" w:pos="8306"/>
        </w:tabs>
      </w:pPr>
      <w:hyperlink w:anchor="_Toc8314" w:history="1">
        <w:r>
          <w:rPr>
            <w:rFonts w:ascii="仿宋" w:eastAsia="仿宋" w:hAnsi="仿宋" w:cs="仿宋" w:hint="eastAsia"/>
            <w:lang w:eastAsia="zh-CN"/>
          </w:rPr>
          <w:t>(七)、清洁生产</w:t>
        </w:r>
        <w:r>
          <w:tab/>
        </w:r>
        <w:r>
          <w:fldChar w:fldCharType="begin"/>
        </w:r>
        <w:r>
          <w:instrText xml:space="preserve"> PAGEREF _Toc8314 \h </w:instrText>
        </w:r>
        <w:r>
          <w:fldChar w:fldCharType="separate"/>
        </w:r>
        <w:r>
          <w:t>29</w:t>
        </w:r>
        <w:r>
          <w:fldChar w:fldCharType="end"/>
        </w:r>
      </w:hyperlink>
    </w:p>
    <w:p>
      <w:pPr>
        <w:pStyle w:val="TOC2"/>
        <w:tabs>
          <w:tab w:val="right" w:leader="dot" w:pos="8306"/>
        </w:tabs>
      </w:pPr>
      <w:hyperlink w:anchor="_Toc8399" w:history="1">
        <w:r>
          <w:rPr>
            <w:rFonts w:ascii="仿宋" w:eastAsia="仿宋" w:hAnsi="仿宋" w:cs="仿宋" w:hint="eastAsia"/>
            <w:lang w:eastAsia="zh-CN"/>
          </w:rPr>
          <w:t>(八)、环境保护综合评价</w:t>
        </w:r>
        <w:r>
          <w:tab/>
        </w:r>
        <w:r>
          <w:fldChar w:fldCharType="begin"/>
        </w:r>
        <w:r>
          <w:instrText xml:space="preserve"> PAGEREF _Toc8399 \h </w:instrText>
        </w:r>
        <w:r>
          <w:fldChar w:fldCharType="separate"/>
        </w:r>
        <w:r>
          <w:t>30</w:t>
        </w:r>
        <w:r>
          <w:fldChar w:fldCharType="end"/>
        </w:r>
      </w:hyperlink>
    </w:p>
    <w:p>
      <w:pPr>
        <w:pStyle w:val="TOC1"/>
        <w:tabs>
          <w:tab w:val="right" w:leader="dot" w:pos="8306"/>
        </w:tabs>
      </w:pPr>
      <w:hyperlink w:anchor="_Toc20337" w:history="1">
        <w:r>
          <w:rPr>
            <w:rFonts w:ascii="仿宋" w:eastAsia="仿宋" w:hAnsi="仿宋" w:cs="仿宋" w:hint="eastAsia"/>
            <w:lang w:eastAsia="zh-CN"/>
          </w:rPr>
          <w:t>八、侦探片项目人力资源培养与发展</w:t>
        </w:r>
        <w:r>
          <w:tab/>
        </w:r>
        <w:r>
          <w:fldChar w:fldCharType="begin"/>
        </w:r>
        <w:r>
          <w:instrText xml:space="preserve"> PAGEREF _Toc20337 \h </w:instrText>
        </w:r>
        <w:r>
          <w:fldChar w:fldCharType="separate"/>
        </w:r>
        <w:r>
          <w:t>31</w:t>
        </w:r>
        <w:r>
          <w:fldChar w:fldCharType="end"/>
        </w:r>
      </w:hyperlink>
    </w:p>
    <w:p>
      <w:pPr>
        <w:pStyle w:val="TOC2"/>
        <w:tabs>
          <w:tab w:val="right" w:leader="dot" w:pos="8306"/>
        </w:tabs>
      </w:pPr>
      <w:hyperlink w:anchor="_Toc30873" w:history="1">
        <w:r>
          <w:rPr>
            <w:rFonts w:ascii="仿宋" w:eastAsia="仿宋" w:hAnsi="仿宋" w:cs="仿宋" w:hint="eastAsia"/>
            <w:lang w:eastAsia="zh-CN"/>
          </w:rPr>
          <w:t>(一)、人才需求与规划</w:t>
        </w:r>
        <w:r>
          <w:tab/>
        </w:r>
        <w:r>
          <w:fldChar w:fldCharType="begin"/>
        </w:r>
        <w:r>
          <w:instrText xml:space="preserve"> PAGEREF _Toc30873 \h </w:instrText>
        </w:r>
        <w:r>
          <w:fldChar w:fldCharType="separate"/>
        </w:r>
        <w:r>
          <w:t>31</w:t>
        </w:r>
        <w:r>
          <w:fldChar w:fldCharType="end"/>
        </w:r>
      </w:hyperlink>
    </w:p>
    <w:p>
      <w:pPr>
        <w:pStyle w:val="TOC2"/>
        <w:tabs>
          <w:tab w:val="right" w:leader="dot" w:pos="8306"/>
        </w:tabs>
      </w:pPr>
      <w:hyperlink w:anchor="_Toc21028" w:history="1">
        <w:r>
          <w:rPr>
            <w:rFonts w:ascii="仿宋" w:eastAsia="仿宋" w:hAnsi="仿宋" w:cs="仿宋" w:hint="eastAsia"/>
            <w:lang w:eastAsia="zh-CN"/>
          </w:rPr>
          <w:t>(二)、培训与发展计划</w:t>
        </w:r>
        <w:r>
          <w:tab/>
        </w:r>
        <w:r>
          <w:fldChar w:fldCharType="begin"/>
        </w:r>
        <w:r>
          <w:instrText xml:space="preserve"> PAGEREF _Toc21028 \h </w:instrText>
        </w:r>
        <w:r>
          <w:fldChar w:fldCharType="separate"/>
        </w:r>
        <w:r>
          <w:t>31</w:t>
        </w:r>
        <w:r>
          <w:fldChar w:fldCharType="end"/>
        </w:r>
      </w:hyperlink>
    </w:p>
    <w:p>
      <w:pPr>
        <w:pStyle w:val="TOC1"/>
        <w:tabs>
          <w:tab w:val="right" w:leader="dot" w:pos="8306"/>
        </w:tabs>
      </w:pPr>
      <w:hyperlink w:anchor="_Toc10733" w:history="1">
        <w:r>
          <w:rPr>
            <w:rFonts w:ascii="仿宋" w:eastAsia="仿宋" w:hAnsi="仿宋" w:cs="仿宋" w:hint="eastAsia"/>
            <w:lang w:eastAsia="zh-CN"/>
          </w:rPr>
          <w:t>九、侦探片项目技术管理</w:t>
        </w:r>
        <w:r>
          <w:tab/>
        </w:r>
        <w:r>
          <w:fldChar w:fldCharType="begin"/>
        </w:r>
        <w:r>
          <w:instrText xml:space="preserve"> PAGEREF _Toc10733 \h </w:instrText>
        </w:r>
        <w:r>
          <w:fldChar w:fldCharType="separate"/>
        </w:r>
        <w:r>
          <w:t>32</w:t>
        </w:r>
        <w:r>
          <w:fldChar w:fldCharType="end"/>
        </w:r>
      </w:hyperlink>
    </w:p>
    <w:p>
      <w:pPr>
        <w:pStyle w:val="TOC2"/>
        <w:tabs>
          <w:tab w:val="right" w:leader="dot" w:pos="8306"/>
        </w:tabs>
      </w:pPr>
      <w:hyperlink w:anchor="_Toc2821" w:history="1">
        <w:r>
          <w:rPr>
            <w:rFonts w:ascii="仿宋" w:eastAsia="仿宋" w:hAnsi="仿宋" w:cs="仿宋" w:hint="eastAsia"/>
            <w:lang w:eastAsia="zh-CN"/>
          </w:rPr>
          <w:t>(一)、技术方案选用方向</w:t>
        </w:r>
        <w:r>
          <w:tab/>
        </w:r>
        <w:r>
          <w:fldChar w:fldCharType="begin"/>
        </w:r>
        <w:r>
          <w:instrText xml:space="preserve"> PAGEREF _Toc2821 \h </w:instrText>
        </w:r>
        <w:r>
          <w:fldChar w:fldCharType="separate"/>
        </w:r>
        <w:r>
          <w:t>32</w:t>
        </w:r>
        <w:r>
          <w:fldChar w:fldCharType="end"/>
        </w:r>
      </w:hyperlink>
    </w:p>
    <w:p>
      <w:pPr>
        <w:pStyle w:val="TOC2"/>
        <w:tabs>
          <w:tab w:val="right" w:leader="dot" w:pos="8306"/>
        </w:tabs>
      </w:pPr>
      <w:hyperlink w:anchor="_Toc11605" w:history="1">
        <w:r>
          <w:rPr>
            <w:rFonts w:ascii="仿宋" w:eastAsia="仿宋" w:hAnsi="仿宋" w:cs="仿宋" w:hint="eastAsia"/>
            <w:lang w:eastAsia="zh-CN"/>
          </w:rPr>
          <w:t>(二)、工艺技术方案选用原则</w:t>
        </w:r>
        <w:r>
          <w:tab/>
        </w:r>
        <w:r>
          <w:fldChar w:fldCharType="begin"/>
        </w:r>
        <w:r>
          <w:instrText xml:space="preserve"> PAGEREF _Toc11605 \h </w:instrText>
        </w:r>
        <w:r>
          <w:fldChar w:fldCharType="separate"/>
        </w:r>
        <w:r>
          <w:t>34</w:t>
        </w:r>
        <w:r>
          <w:fldChar w:fldCharType="end"/>
        </w:r>
      </w:hyperlink>
    </w:p>
    <w:p>
      <w:pPr>
        <w:pStyle w:val="TOC2"/>
        <w:tabs>
          <w:tab w:val="right" w:leader="dot" w:pos="8306"/>
        </w:tabs>
      </w:pPr>
      <w:hyperlink w:anchor="_Toc14542" w:history="1">
        <w:r>
          <w:rPr>
            <w:rFonts w:ascii="仿宋" w:eastAsia="仿宋" w:hAnsi="仿宋" w:cs="仿宋" w:hint="eastAsia"/>
            <w:lang w:eastAsia="zh-CN"/>
          </w:rPr>
          <w:t>(三)、工艺技术方案要求</w:t>
        </w:r>
        <w:r>
          <w:tab/>
        </w:r>
        <w:r>
          <w:fldChar w:fldCharType="begin"/>
        </w:r>
        <w:r>
          <w:instrText xml:space="preserve"> PAGEREF _Toc14542 \h </w:instrText>
        </w:r>
        <w:r>
          <w:fldChar w:fldCharType="separate"/>
        </w:r>
        <w:r>
          <w:t>36</w:t>
        </w:r>
        <w:r>
          <w:fldChar w:fldCharType="end"/>
        </w:r>
      </w:hyperlink>
    </w:p>
    <w:p>
      <w:pPr>
        <w:pStyle w:val="TOC1"/>
        <w:tabs>
          <w:tab w:val="right" w:leader="dot" w:pos="8306"/>
        </w:tabs>
      </w:pPr>
      <w:hyperlink w:anchor="_Toc13714" w:history="1">
        <w:r>
          <w:rPr>
            <w:rFonts w:ascii="仿宋" w:eastAsia="仿宋" w:hAnsi="仿宋" w:cs="仿宋" w:hint="eastAsia"/>
            <w:lang w:eastAsia="zh-CN"/>
          </w:rPr>
          <w:t>十、侦探片项目人力资源管理</w:t>
        </w:r>
        <w:r>
          <w:tab/>
        </w:r>
        <w:r>
          <w:fldChar w:fldCharType="begin"/>
        </w:r>
        <w:r>
          <w:instrText xml:space="preserve"> PAGEREF _Toc13714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5977" w:history="1">
        <w:r>
          <w:rPr>
            <w:rFonts w:ascii="仿宋" w:eastAsia="仿宋" w:hAnsi="仿宋" w:cs="仿宋" w:hint="eastAsia"/>
            <w:lang w:eastAsia="zh-CN"/>
          </w:rPr>
          <w:t>(一)、建立健全的预算管理制度</w:t>
        </w:r>
        <w:r>
          <w:tab/>
        </w:r>
        <w:r>
          <w:fldChar w:fldCharType="begin"/>
        </w:r>
        <w:r>
          <w:instrText xml:space="preserve"> PAGEREF _Toc15977 \h </w:instrText>
        </w:r>
        <w:r>
          <w:fldChar w:fldCharType="separate"/>
        </w:r>
        <w:r>
          <w:t>38</w:t>
        </w:r>
        <w:r>
          <w:fldChar w:fldCharType="end"/>
        </w:r>
      </w:hyperlink>
    </w:p>
    <w:p>
      <w:pPr>
        <w:pStyle w:val="TOC2"/>
        <w:tabs>
          <w:tab w:val="right" w:leader="dot" w:pos="8306"/>
        </w:tabs>
      </w:pPr>
      <w:hyperlink w:anchor="_Toc20590" w:history="1">
        <w:r>
          <w:rPr>
            <w:rFonts w:ascii="仿宋" w:eastAsia="仿宋" w:hAnsi="仿宋" w:cs="仿宋" w:hint="eastAsia"/>
            <w:lang w:eastAsia="zh-CN"/>
          </w:rPr>
          <w:t>(二)、加强资金流动监控</w:t>
        </w:r>
        <w:r>
          <w:tab/>
        </w:r>
        <w:r>
          <w:fldChar w:fldCharType="begin"/>
        </w:r>
        <w:r>
          <w:instrText xml:space="preserve"> PAGEREF _Toc20590 \h </w:instrText>
        </w:r>
        <w:r>
          <w:fldChar w:fldCharType="separate"/>
        </w:r>
        <w:r>
          <w:t>39</w:t>
        </w:r>
        <w:r>
          <w:fldChar w:fldCharType="end"/>
        </w:r>
      </w:hyperlink>
    </w:p>
    <w:p>
      <w:pPr>
        <w:pStyle w:val="TOC2"/>
        <w:tabs>
          <w:tab w:val="right" w:leader="dot" w:pos="8306"/>
        </w:tabs>
      </w:pPr>
      <w:hyperlink w:anchor="_Toc22254" w:history="1">
        <w:r>
          <w:rPr>
            <w:rFonts w:ascii="仿宋" w:eastAsia="仿宋" w:hAnsi="仿宋" w:cs="仿宋" w:hint="eastAsia"/>
            <w:lang w:eastAsia="zh-CN"/>
          </w:rPr>
          <w:t>(三)、制定完善的风险控制机制</w:t>
        </w:r>
        <w:r>
          <w:tab/>
        </w:r>
        <w:r>
          <w:fldChar w:fldCharType="begin"/>
        </w:r>
        <w:r>
          <w:instrText xml:space="preserve"> PAGEREF _Toc22254 \h </w:instrText>
        </w:r>
        <w:r>
          <w:fldChar w:fldCharType="separate"/>
        </w:r>
        <w:r>
          <w:t>40</w:t>
        </w:r>
        <w:r>
          <w:fldChar w:fldCharType="end"/>
        </w:r>
      </w:hyperlink>
    </w:p>
    <w:p>
      <w:pPr>
        <w:pStyle w:val="TOC2"/>
        <w:tabs>
          <w:tab w:val="right" w:leader="dot" w:pos="8306"/>
        </w:tabs>
      </w:pPr>
      <w:hyperlink w:anchor="_Toc1840" w:history="1">
        <w:r>
          <w:rPr>
            <w:rFonts w:ascii="仿宋" w:eastAsia="仿宋" w:hAnsi="仿宋" w:cs="仿宋" w:hint="eastAsia"/>
            <w:lang w:eastAsia="zh-CN"/>
          </w:rPr>
          <w:t>(四)、优化成本管理</w:t>
        </w:r>
        <w:r>
          <w:tab/>
        </w:r>
        <w:r>
          <w:fldChar w:fldCharType="begin"/>
        </w:r>
        <w:r>
          <w:instrText xml:space="preserve"> PAGEREF _Toc1840 \h </w:instrText>
        </w:r>
        <w:r>
          <w:fldChar w:fldCharType="separate"/>
        </w:r>
        <w:r>
          <w:t>42</w:t>
        </w:r>
        <w:r>
          <w:fldChar w:fldCharType="end"/>
        </w:r>
      </w:hyperlink>
    </w:p>
    <w:p>
      <w:pPr>
        <w:pStyle w:val="TOC1"/>
        <w:tabs>
          <w:tab w:val="right" w:leader="dot" w:pos="8306"/>
        </w:tabs>
      </w:pPr>
      <w:hyperlink w:anchor="_Toc32471" w:history="1">
        <w:r>
          <w:rPr>
            <w:rFonts w:ascii="仿宋" w:eastAsia="仿宋" w:hAnsi="仿宋" w:cs="仿宋" w:hint="eastAsia"/>
            <w:lang w:eastAsia="zh-CN"/>
          </w:rPr>
          <w:t>十一、生产安全保护</w:t>
        </w:r>
        <w:r>
          <w:tab/>
        </w:r>
        <w:r>
          <w:fldChar w:fldCharType="begin"/>
        </w:r>
        <w:r>
          <w:instrText xml:space="preserve"> PAGEREF _Toc32471 \h </w:instrText>
        </w:r>
        <w:r>
          <w:fldChar w:fldCharType="separate"/>
        </w:r>
        <w:r>
          <w:t>43</w:t>
        </w:r>
        <w:r>
          <w:fldChar w:fldCharType="end"/>
        </w:r>
      </w:hyperlink>
    </w:p>
    <w:p>
      <w:pPr>
        <w:pStyle w:val="TOC2"/>
        <w:tabs>
          <w:tab w:val="right" w:leader="dot" w:pos="8306"/>
        </w:tabs>
      </w:pPr>
      <w:hyperlink w:anchor="_Toc17293" w:history="1">
        <w:r>
          <w:rPr>
            <w:rFonts w:ascii="仿宋" w:eastAsia="仿宋" w:hAnsi="仿宋" w:cs="仿宋" w:hint="eastAsia"/>
            <w:lang w:eastAsia="zh-CN"/>
          </w:rPr>
          <w:t>(一)、消防安全</w:t>
        </w:r>
        <w:r>
          <w:tab/>
        </w:r>
        <w:r>
          <w:fldChar w:fldCharType="begin"/>
        </w:r>
        <w:r>
          <w:instrText xml:space="preserve"> PAGEREF _Toc17293 \h </w:instrText>
        </w:r>
        <w:r>
          <w:fldChar w:fldCharType="separate"/>
        </w:r>
        <w:r>
          <w:t>43</w:t>
        </w:r>
        <w:r>
          <w:fldChar w:fldCharType="end"/>
        </w:r>
      </w:hyperlink>
    </w:p>
    <w:p>
      <w:pPr>
        <w:pStyle w:val="TOC2"/>
        <w:tabs>
          <w:tab w:val="right" w:leader="dot" w:pos="8306"/>
        </w:tabs>
      </w:pPr>
      <w:hyperlink w:anchor="_Toc25500" w:history="1">
        <w:r>
          <w:rPr>
            <w:rFonts w:ascii="仿宋" w:eastAsia="仿宋" w:hAnsi="仿宋" w:cs="仿宋" w:hint="eastAsia"/>
            <w:lang w:eastAsia="zh-CN"/>
          </w:rPr>
          <w:t>(二)、防火防爆总图布置措施</w:t>
        </w:r>
        <w:r>
          <w:tab/>
        </w:r>
        <w:r>
          <w:fldChar w:fldCharType="begin"/>
        </w:r>
        <w:r>
          <w:instrText xml:space="preserve"> PAGEREF _Toc25500 \h </w:instrText>
        </w:r>
        <w:r>
          <w:fldChar w:fldCharType="separate"/>
        </w:r>
        <w:r>
          <w:t>44</w:t>
        </w:r>
        <w:r>
          <w:fldChar w:fldCharType="end"/>
        </w:r>
      </w:hyperlink>
    </w:p>
    <w:p>
      <w:pPr>
        <w:pStyle w:val="TOC2"/>
        <w:tabs>
          <w:tab w:val="right" w:leader="dot" w:pos="8306"/>
        </w:tabs>
      </w:pPr>
      <w:hyperlink w:anchor="_Toc9549" w:history="1">
        <w:r>
          <w:rPr>
            <w:rFonts w:ascii="仿宋" w:eastAsia="仿宋" w:hAnsi="仿宋" w:cs="仿宋" w:hint="eastAsia"/>
            <w:lang w:eastAsia="zh-CN"/>
          </w:rPr>
          <w:t>(三)、自然灾害防范措施</w:t>
        </w:r>
        <w:r>
          <w:tab/>
        </w:r>
        <w:r>
          <w:fldChar w:fldCharType="begin"/>
        </w:r>
        <w:r>
          <w:instrText xml:space="preserve"> PAGEREF _Toc9549 \h </w:instrText>
        </w:r>
        <w:r>
          <w:fldChar w:fldCharType="separate"/>
        </w:r>
        <w:r>
          <w:t>45</w:t>
        </w:r>
        <w:r>
          <w:fldChar w:fldCharType="end"/>
        </w:r>
      </w:hyperlink>
    </w:p>
    <w:p>
      <w:pPr>
        <w:pStyle w:val="TOC2"/>
        <w:tabs>
          <w:tab w:val="right" w:leader="dot" w:pos="8306"/>
        </w:tabs>
      </w:pPr>
      <w:hyperlink w:anchor="_Toc30029" w:history="1">
        <w:r>
          <w:rPr>
            <w:rFonts w:ascii="仿宋" w:eastAsia="仿宋" w:hAnsi="仿宋" w:cs="仿宋" w:hint="eastAsia"/>
            <w:lang w:eastAsia="zh-CN"/>
          </w:rPr>
          <w:t>(四)、安全色及安全标志使用要求</w:t>
        </w:r>
        <w:r>
          <w:tab/>
        </w:r>
        <w:r>
          <w:fldChar w:fldCharType="begin"/>
        </w:r>
        <w:r>
          <w:instrText xml:space="preserve"> PAGEREF _Toc30029 \h </w:instrText>
        </w:r>
        <w:r>
          <w:fldChar w:fldCharType="separate"/>
        </w:r>
        <w:r>
          <w:t>46</w:t>
        </w:r>
        <w:r>
          <w:fldChar w:fldCharType="end"/>
        </w:r>
      </w:hyperlink>
    </w:p>
    <w:p>
      <w:pPr>
        <w:pStyle w:val="TOC2"/>
        <w:tabs>
          <w:tab w:val="right" w:leader="dot" w:pos="8306"/>
        </w:tabs>
      </w:pPr>
      <w:hyperlink w:anchor="_Toc5637" w:history="1">
        <w:r>
          <w:rPr>
            <w:rFonts w:ascii="仿宋" w:eastAsia="仿宋" w:hAnsi="仿宋" w:cs="仿宋" w:hint="eastAsia"/>
            <w:lang w:eastAsia="zh-CN"/>
          </w:rPr>
          <w:t>(五)、防尘防毒措施</w:t>
        </w:r>
        <w:r>
          <w:tab/>
        </w:r>
        <w:r>
          <w:fldChar w:fldCharType="begin"/>
        </w:r>
        <w:r>
          <w:instrText xml:space="preserve"> PAGEREF _Toc5637 \h </w:instrText>
        </w:r>
        <w:r>
          <w:fldChar w:fldCharType="separate"/>
        </w:r>
        <w:r>
          <w:t>47</w:t>
        </w:r>
        <w:r>
          <w:fldChar w:fldCharType="end"/>
        </w:r>
      </w:hyperlink>
    </w:p>
    <w:p>
      <w:pPr>
        <w:pStyle w:val="TOC2"/>
        <w:tabs>
          <w:tab w:val="right" w:leader="dot" w:pos="8306"/>
        </w:tabs>
      </w:pPr>
      <w:hyperlink w:anchor="_Toc20969" w:history="1">
        <w:r>
          <w:rPr>
            <w:rFonts w:ascii="仿宋" w:eastAsia="仿宋" w:hAnsi="仿宋" w:cs="仿宋" w:hint="eastAsia"/>
            <w:lang w:eastAsia="zh-CN"/>
          </w:rPr>
          <w:t>(六)、防静电、触电防护及防雷措施</w:t>
        </w:r>
        <w:r>
          <w:tab/>
        </w:r>
        <w:r>
          <w:fldChar w:fldCharType="begin"/>
        </w:r>
        <w:r>
          <w:instrText xml:space="preserve"> PAGEREF _Toc20969 \h </w:instrText>
        </w:r>
        <w:r>
          <w:fldChar w:fldCharType="separate"/>
        </w:r>
        <w:r>
          <w:t>48</w:t>
        </w:r>
        <w:r>
          <w:fldChar w:fldCharType="end"/>
        </w:r>
      </w:hyperlink>
    </w:p>
    <w:p>
      <w:pPr>
        <w:pStyle w:val="TOC2"/>
        <w:tabs>
          <w:tab w:val="right" w:leader="dot" w:pos="8306"/>
        </w:tabs>
      </w:pPr>
      <w:hyperlink w:anchor="_Toc4999" w:history="1">
        <w:r>
          <w:rPr>
            <w:rFonts w:ascii="仿宋" w:eastAsia="仿宋" w:hAnsi="仿宋" w:cs="仿宋" w:hint="eastAsia"/>
            <w:lang w:eastAsia="zh-CN"/>
          </w:rPr>
          <w:t>(七)、机械设备安全保障措施</w:t>
        </w:r>
        <w:r>
          <w:tab/>
        </w:r>
        <w:r>
          <w:fldChar w:fldCharType="begin"/>
        </w:r>
        <w:r>
          <w:instrText xml:space="preserve"> PAGEREF _Toc4999 \h </w:instrText>
        </w:r>
        <w:r>
          <w:fldChar w:fldCharType="separate"/>
        </w:r>
        <w:r>
          <w:t>49</w:t>
        </w:r>
        <w:r>
          <w:fldChar w:fldCharType="end"/>
        </w:r>
      </w:hyperlink>
    </w:p>
    <w:p>
      <w:pPr>
        <w:pStyle w:val="TOC1"/>
        <w:tabs>
          <w:tab w:val="right" w:leader="dot" w:pos="8306"/>
        </w:tabs>
      </w:pPr>
      <w:hyperlink w:anchor="_Toc16514" w:history="1">
        <w:r>
          <w:rPr>
            <w:rFonts w:ascii="仿宋" w:eastAsia="仿宋" w:hAnsi="仿宋" w:cs="仿宋" w:hint="eastAsia"/>
            <w:lang w:eastAsia="zh-CN"/>
          </w:rPr>
          <w:t>十二、侦探片项目创新与研发</w:t>
        </w:r>
        <w:r>
          <w:tab/>
        </w:r>
        <w:r>
          <w:fldChar w:fldCharType="begin"/>
        </w:r>
        <w:r>
          <w:instrText xml:space="preserve"> PAGEREF _Toc16514 \h </w:instrText>
        </w:r>
        <w:r>
          <w:fldChar w:fldCharType="separate"/>
        </w:r>
        <w:r>
          <w:t>51</w:t>
        </w:r>
        <w:r>
          <w:fldChar w:fldCharType="end"/>
        </w:r>
      </w:hyperlink>
    </w:p>
    <w:p>
      <w:pPr>
        <w:pStyle w:val="TOC2"/>
        <w:tabs>
          <w:tab w:val="right" w:leader="dot" w:pos="8306"/>
        </w:tabs>
      </w:pPr>
      <w:hyperlink w:anchor="_Toc12030" w:history="1">
        <w:r>
          <w:rPr>
            <w:rFonts w:ascii="仿宋" w:eastAsia="仿宋" w:hAnsi="仿宋" w:cs="仿宋" w:hint="eastAsia"/>
            <w:lang w:eastAsia="zh-CN"/>
          </w:rPr>
          <w:t>(一)、创新策略与方向</w:t>
        </w:r>
        <w:r>
          <w:tab/>
        </w:r>
        <w:r>
          <w:fldChar w:fldCharType="begin"/>
        </w:r>
        <w:r>
          <w:instrText xml:space="preserve"> PAGEREF _Toc12030 \h </w:instrText>
        </w:r>
        <w:r>
          <w:fldChar w:fldCharType="separate"/>
        </w:r>
        <w:r>
          <w:t>51</w:t>
        </w:r>
        <w:r>
          <w:fldChar w:fldCharType="end"/>
        </w:r>
      </w:hyperlink>
    </w:p>
    <w:p>
      <w:pPr>
        <w:pStyle w:val="TOC2"/>
        <w:tabs>
          <w:tab w:val="right" w:leader="dot" w:pos="8306"/>
        </w:tabs>
      </w:pPr>
      <w:hyperlink w:anchor="_Toc25201" w:history="1">
        <w:r>
          <w:rPr>
            <w:rFonts w:ascii="仿宋" w:eastAsia="仿宋" w:hAnsi="仿宋" w:cs="仿宋" w:hint="eastAsia"/>
            <w:lang w:eastAsia="zh-CN"/>
          </w:rPr>
          <w:t>(二)、研发规划与投入</w:t>
        </w:r>
        <w:r>
          <w:tab/>
        </w:r>
        <w:r>
          <w:fldChar w:fldCharType="begin"/>
        </w:r>
        <w:r>
          <w:instrText xml:space="preserve"> PAGEREF _Toc25201 \h </w:instrText>
        </w:r>
        <w:r>
          <w:fldChar w:fldCharType="separate"/>
        </w:r>
        <w:r>
          <w:t>52</w:t>
        </w:r>
        <w:r>
          <w:fldChar w:fldCharType="end"/>
        </w:r>
      </w:hyperlink>
    </w:p>
    <w:p>
      <w:pPr>
        <w:pStyle w:val="TOC1"/>
        <w:tabs>
          <w:tab w:val="right" w:leader="dot" w:pos="8306"/>
        </w:tabs>
      </w:pPr>
      <w:hyperlink w:anchor="_Toc28117" w:history="1">
        <w:r>
          <w:rPr>
            <w:rFonts w:ascii="仿宋" w:eastAsia="仿宋" w:hAnsi="仿宋" w:cs="仿宋" w:hint="eastAsia"/>
            <w:lang w:eastAsia="zh-CN"/>
          </w:rPr>
          <w:t>十三、营销与推广策略</w:t>
        </w:r>
        <w:r>
          <w:tab/>
        </w:r>
        <w:r>
          <w:fldChar w:fldCharType="begin"/>
        </w:r>
        <w:r>
          <w:instrText xml:space="preserve"> PAGEREF _Toc28117 \h </w:instrText>
        </w:r>
        <w:r>
          <w:fldChar w:fldCharType="separate"/>
        </w:r>
        <w:r>
          <w:t>54</w:t>
        </w:r>
        <w:r>
          <w:fldChar w:fldCharType="end"/>
        </w:r>
      </w:hyperlink>
    </w:p>
    <w:p>
      <w:pPr>
        <w:pStyle w:val="TOC2"/>
        <w:tabs>
          <w:tab w:val="right" w:leader="dot" w:pos="8306"/>
        </w:tabs>
      </w:pPr>
      <w:hyperlink w:anchor="_Toc13087" w:history="1">
        <w:r>
          <w:rPr>
            <w:rFonts w:ascii="仿宋" w:eastAsia="仿宋" w:hAnsi="仿宋" w:cs="仿宋" w:hint="eastAsia"/>
            <w:lang w:eastAsia="zh-CN"/>
          </w:rPr>
          <w:t>(一)、产品/服务定位与特点</w:t>
        </w:r>
        <w:r>
          <w:tab/>
        </w:r>
        <w:r>
          <w:fldChar w:fldCharType="begin"/>
        </w:r>
        <w:r>
          <w:instrText xml:space="preserve"> PAGEREF _Toc13087 \h </w:instrText>
        </w:r>
        <w:r>
          <w:fldChar w:fldCharType="separate"/>
        </w:r>
        <w:r>
          <w:t>54</w:t>
        </w:r>
        <w:r>
          <w:fldChar w:fldCharType="end"/>
        </w:r>
      </w:hyperlink>
    </w:p>
    <w:p>
      <w:pPr>
        <w:pStyle w:val="TOC2"/>
        <w:tabs>
          <w:tab w:val="right" w:leader="dot" w:pos="8306"/>
        </w:tabs>
      </w:pPr>
      <w:hyperlink w:anchor="_Toc25298" w:history="1">
        <w:r>
          <w:rPr>
            <w:rFonts w:ascii="仿宋" w:eastAsia="仿宋" w:hAnsi="仿宋" w:cs="仿宋" w:hint="eastAsia"/>
            <w:lang w:eastAsia="zh-CN"/>
          </w:rPr>
          <w:t>(二)、市场定位与竞争分析</w:t>
        </w:r>
        <w:r>
          <w:tab/>
        </w:r>
        <w:r>
          <w:fldChar w:fldCharType="begin"/>
        </w:r>
        <w:r>
          <w:instrText xml:space="preserve"> PAGEREF _Toc25298 \h </w:instrText>
        </w:r>
        <w:r>
          <w:fldChar w:fldCharType="separate"/>
        </w:r>
        <w:r>
          <w:t>55</w:t>
        </w:r>
        <w:r>
          <w:fldChar w:fldCharType="end"/>
        </w:r>
      </w:hyperlink>
    </w:p>
    <w:p>
      <w:pPr>
        <w:pStyle w:val="TOC2"/>
        <w:tabs>
          <w:tab w:val="right" w:leader="dot" w:pos="8306"/>
        </w:tabs>
      </w:pPr>
      <w:hyperlink w:anchor="_Toc29492" w:history="1">
        <w:r>
          <w:rPr>
            <w:rFonts w:ascii="仿宋" w:eastAsia="仿宋" w:hAnsi="仿宋" w:cs="仿宋" w:hint="eastAsia"/>
            <w:lang w:eastAsia="zh-CN"/>
          </w:rPr>
          <w:t>(三)、营销渠道与策略</w:t>
        </w:r>
        <w:r>
          <w:tab/>
        </w:r>
        <w:r>
          <w:fldChar w:fldCharType="begin"/>
        </w:r>
        <w:r>
          <w:instrText xml:space="preserve"> PAGEREF _Toc29492 \h </w:instrText>
        </w:r>
        <w:r>
          <w:fldChar w:fldCharType="separate"/>
        </w:r>
        <w:r>
          <w:t>57</w:t>
        </w:r>
        <w:r>
          <w:fldChar w:fldCharType="end"/>
        </w:r>
      </w:hyperlink>
    </w:p>
    <w:p>
      <w:pPr>
        <w:pStyle w:val="TOC2"/>
        <w:tabs>
          <w:tab w:val="right" w:leader="dot" w:pos="8306"/>
        </w:tabs>
      </w:pPr>
      <w:hyperlink w:anchor="_Toc18703" w:history="1">
        <w:r>
          <w:rPr>
            <w:rFonts w:ascii="仿宋" w:eastAsia="仿宋" w:hAnsi="仿宋" w:cs="仿宋" w:hint="eastAsia"/>
            <w:lang w:eastAsia="zh-CN"/>
          </w:rPr>
          <w:t>(四)、推广与宣传活动</w:t>
        </w:r>
        <w:r>
          <w:tab/>
        </w:r>
        <w:r>
          <w:fldChar w:fldCharType="begin"/>
        </w:r>
        <w:r>
          <w:instrText xml:space="preserve"> PAGEREF _Toc18703 \h </w:instrText>
        </w:r>
        <w:r>
          <w:fldChar w:fldCharType="separate"/>
        </w:r>
        <w:r>
          <w:t>58</w:t>
        </w:r>
        <w:r>
          <w:fldChar w:fldCharType="end"/>
        </w:r>
      </w:hyperlink>
    </w:p>
    <w:p>
      <w:pPr>
        <w:pStyle w:val="TOC1"/>
        <w:tabs>
          <w:tab w:val="right" w:leader="dot" w:pos="8306"/>
        </w:tabs>
      </w:pPr>
      <w:hyperlink w:anchor="_Toc16940" w:history="1">
        <w:r>
          <w:rPr>
            <w:rFonts w:ascii="仿宋" w:eastAsia="仿宋" w:hAnsi="仿宋" w:cs="仿宋" w:hint="eastAsia"/>
            <w:lang w:eastAsia="zh-CN"/>
          </w:rPr>
          <w:t>十四、侦探片项目实施保障措施</w:t>
        </w:r>
        <w:r>
          <w:tab/>
        </w:r>
        <w:r>
          <w:fldChar w:fldCharType="begin"/>
        </w:r>
        <w:r>
          <w:instrText xml:space="preserve"> PAGEREF _Toc16940 \h </w:instrText>
        </w:r>
        <w:r>
          <w:fldChar w:fldCharType="separate"/>
        </w:r>
        <w:r>
          <w:t>63</w:t>
        </w:r>
        <w:r>
          <w:fldChar w:fldCharType="end"/>
        </w:r>
      </w:hyperlink>
    </w:p>
    <w:p>
      <w:pPr>
        <w:pStyle w:val="TOC2"/>
        <w:tabs>
          <w:tab w:val="right" w:leader="dot" w:pos="8306"/>
        </w:tabs>
      </w:pPr>
      <w:hyperlink w:anchor="_Toc30647" w:history="1">
        <w:r>
          <w:rPr>
            <w:rFonts w:ascii="仿宋" w:eastAsia="仿宋" w:hAnsi="仿宋" w:cs="仿宋" w:hint="eastAsia"/>
            <w:lang w:eastAsia="zh-CN"/>
          </w:rPr>
          <w:t>(一)、侦探片项目实施保障机制</w:t>
        </w:r>
        <w:r>
          <w:tab/>
        </w:r>
        <w:r>
          <w:fldChar w:fldCharType="begin"/>
        </w:r>
        <w:r>
          <w:instrText xml:space="preserve"> PAGEREF _Toc30647 \h </w:instrText>
        </w:r>
        <w:r>
          <w:fldChar w:fldCharType="separate"/>
        </w:r>
        <w:r>
          <w:t>63</w:t>
        </w:r>
        <w:r>
          <w:fldChar w:fldCharType="end"/>
        </w:r>
      </w:hyperlink>
    </w:p>
    <w:p>
      <w:pPr>
        <w:pStyle w:val="TOC2"/>
        <w:tabs>
          <w:tab w:val="right" w:leader="dot" w:pos="8306"/>
        </w:tabs>
      </w:pPr>
      <w:hyperlink w:anchor="_Toc417" w:history="1">
        <w:r>
          <w:rPr>
            <w:rFonts w:ascii="仿宋" w:eastAsia="仿宋" w:hAnsi="仿宋" w:cs="仿宋" w:hint="eastAsia"/>
            <w:lang w:eastAsia="zh-CN"/>
          </w:rPr>
          <w:t>(二)、侦探片项目法律合规要求</w:t>
        </w:r>
        <w:r>
          <w:tab/>
        </w:r>
        <w:r>
          <w:fldChar w:fldCharType="begin"/>
        </w:r>
        <w:r>
          <w:instrText xml:space="preserve"> PAGEREF _Toc417 \h </w:instrText>
        </w:r>
        <w:r>
          <w:fldChar w:fldCharType="separate"/>
        </w:r>
        <w:r>
          <w:t>66</w:t>
        </w:r>
        <w:r>
          <w:fldChar w:fldCharType="end"/>
        </w:r>
      </w:hyperlink>
    </w:p>
    <w:p>
      <w:pPr>
        <w:pStyle w:val="TOC2"/>
        <w:tabs>
          <w:tab w:val="right" w:leader="dot" w:pos="8306"/>
        </w:tabs>
      </w:pPr>
      <w:hyperlink w:anchor="_Toc31921" w:history="1">
        <w:r>
          <w:rPr>
            <w:rFonts w:ascii="仿宋" w:eastAsia="仿宋" w:hAnsi="仿宋" w:cs="仿宋" w:hint="eastAsia"/>
            <w:lang w:eastAsia="zh-CN"/>
          </w:rPr>
          <w:t>(三)、侦探片项目合同管理与法律事务</w:t>
        </w:r>
        <w:r>
          <w:tab/>
        </w:r>
        <w:r>
          <w:fldChar w:fldCharType="begin"/>
        </w:r>
        <w:r>
          <w:instrText xml:space="preserve"> PAGEREF _Toc31921 \h </w:instrText>
        </w:r>
        <w:r>
          <w:fldChar w:fldCharType="separate"/>
        </w:r>
        <w:r>
          <w:t>70</w:t>
        </w:r>
        <w:r>
          <w:fldChar w:fldCharType="end"/>
        </w:r>
      </w:hyperlink>
    </w:p>
    <w:p>
      <w:pPr>
        <w:pStyle w:val="TOC2"/>
        <w:tabs>
          <w:tab w:val="right" w:leader="dot" w:pos="8306"/>
        </w:tabs>
      </w:pPr>
      <w:hyperlink w:anchor="_Toc14280" w:history="1">
        <w:r>
          <w:rPr>
            <w:rFonts w:ascii="仿宋" w:eastAsia="仿宋" w:hAnsi="仿宋" w:cs="仿宋" w:hint="eastAsia"/>
            <w:lang w:eastAsia="zh-CN"/>
          </w:rPr>
          <w:t>(四)、侦探片项目知识产权保护策略</w:t>
        </w:r>
        <w:r>
          <w:tab/>
        </w:r>
        <w:r>
          <w:fldChar w:fldCharType="begin"/>
        </w:r>
        <w:r>
          <w:instrText xml:space="preserve"> PAGEREF _Toc14280 \h </w:instrText>
        </w:r>
        <w:r>
          <w:fldChar w:fldCharType="separate"/>
        </w:r>
        <w:r>
          <w:t>77</w:t>
        </w:r>
        <w:r>
          <w:fldChar w:fldCharType="end"/>
        </w:r>
      </w:hyperlink>
    </w:p>
    <w:p>
      <w:pPr>
        <w:pStyle w:val="TOC1"/>
        <w:tabs>
          <w:tab w:val="right" w:leader="dot" w:pos="8306"/>
        </w:tabs>
      </w:pPr>
      <w:hyperlink w:anchor="_Toc23967" w:history="1">
        <w:r>
          <w:rPr>
            <w:rFonts w:ascii="仿宋" w:eastAsia="仿宋" w:hAnsi="仿宋" w:cs="仿宋" w:hint="eastAsia"/>
            <w:lang w:eastAsia="zh-CN"/>
          </w:rPr>
          <w:t>十五、利益相关者分析与沟通计划</w:t>
        </w:r>
        <w:r>
          <w:tab/>
        </w:r>
        <w:r>
          <w:fldChar w:fldCharType="begin"/>
        </w:r>
        <w:r>
          <w:instrText xml:space="preserve"> PAGEREF _Toc23967 \h </w:instrText>
        </w:r>
        <w:r>
          <w:fldChar w:fldCharType="separate"/>
        </w:r>
        <w:r>
          <w:t>79</w:t>
        </w:r>
        <w:r>
          <w:fldChar w:fldCharType="end"/>
        </w:r>
      </w:hyperlink>
    </w:p>
    <w:p>
      <w:pPr>
        <w:pStyle w:val="TOC2"/>
        <w:tabs>
          <w:tab w:val="right" w:leader="dot" w:pos="8306"/>
        </w:tabs>
      </w:pPr>
      <w:hyperlink w:anchor="_Toc4852" w:history="1">
        <w:r>
          <w:rPr>
            <w:rFonts w:ascii="仿宋" w:eastAsia="仿宋" w:hAnsi="仿宋" w:cs="仿宋" w:hint="eastAsia"/>
            <w:lang w:eastAsia="zh-CN"/>
          </w:rPr>
          <w:t>(一)、利益相关者分析</w:t>
        </w:r>
        <w:r>
          <w:tab/>
        </w:r>
        <w:r>
          <w:fldChar w:fldCharType="begin"/>
        </w:r>
        <w:r>
          <w:instrText xml:space="preserve"> PAGEREF _Toc4852 \h </w:instrText>
        </w:r>
        <w:r>
          <w:fldChar w:fldCharType="separate"/>
        </w:r>
        <w:r>
          <w:t>79</w:t>
        </w:r>
        <w:r>
          <w:fldChar w:fldCharType="end"/>
        </w:r>
      </w:hyperlink>
    </w:p>
    <w:p>
      <w:pPr>
        <w:pStyle w:val="TOC2"/>
        <w:tabs>
          <w:tab w:val="right" w:leader="dot" w:pos="8306"/>
        </w:tabs>
      </w:pPr>
      <w:hyperlink w:anchor="_Toc14812" w:history="1">
        <w:r>
          <w:rPr>
            <w:rFonts w:ascii="仿宋" w:eastAsia="仿宋" w:hAnsi="仿宋" w:cs="仿宋" w:hint="eastAsia"/>
            <w:lang w:eastAsia="zh-CN"/>
          </w:rPr>
          <w:t>(二)、沟通计划</w:t>
        </w:r>
        <w:r>
          <w:tab/>
        </w:r>
        <w:r>
          <w:fldChar w:fldCharType="begin"/>
        </w:r>
        <w:r>
          <w:instrText xml:space="preserve"> PAGEREF _Toc14812 \h </w:instrText>
        </w:r>
        <w:r>
          <w:fldChar w:fldCharType="separate"/>
        </w:r>
        <w:r>
          <w:t>80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4221"/>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8857"/>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7206"/>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侦探片项目的技术管理特点体现在其创新导向。通过引入最先进的技术趋势和解决方案，侦探片项目致力于提升科技含量、提高质量和效率水平。这意味着我们将采用最新的工具和方法，确保侦探片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侦探片项目技术管理的显著特征。通过整合不同领域的技术资源，我们实现了跨学科的协同工作。这有助于优化技术架构，提高整体效能。此外，整合性策略还促进了不同技术团队之间的紧密沟通和高效合作，确保侦探片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侦探片项目所采用的技术。通过不断优化技术方案，侦探片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侦探片项目团队将在侦探片项目初期识别可能的技术风险，并采取相应的预防和应对措施。通过建立健全的风险评估机制，侦探片项目能够在实施过程中及时发现并解决潜在的技术问题，保障侦探片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通过这些独特的技术管理特点，我们确信在侦探片项目中，技术将成为侦探片项目成功的有力支持。这一深度剖析揭示了技术管理在侦探片项目实施中的关键作用，为侦探片项目的技术基础奠定了坚实的基础。</w:t>
      </w:r>
    </w:p>
    <w:p>
      <w:pPr>
        <w:pStyle w:val="Heading2"/>
        <w:ind w:firstLine="560" w:firstLineChars="200"/>
        <w:rPr>
          <w:rFonts w:ascii="仿宋" w:eastAsia="仿宋" w:hAnsi="仿宋" w:cs="仿宋" w:hint="eastAsia"/>
          <w:sz w:val="28"/>
          <w:lang w:eastAsia="zh-CN"/>
        </w:rPr>
      </w:pPr>
      <w:bookmarkStart w:id="4" w:name="_Toc26332"/>
      <w:r>
        <w:rPr>
          <w:rFonts w:ascii="仿宋" w:eastAsia="仿宋" w:hAnsi="仿宋" w:cs="仿宋" w:hint="eastAsia"/>
          <w:sz w:val="28"/>
          <w:lang w:eastAsia="zh-CN"/>
        </w:rPr>
        <w:t>(二)、侦探片项目工艺技术设计方案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侦探片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生产经营活动方面，侦探片项目将严格按照相关行业规范要求进行组织。通过有效控制产品质量，侦探片项目将致力于为顾客提供优质的侦探片项目产品和良好的服务。这体现了侦探片项目对于生产活动合规性和质量标准的高度重视，为侦探片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侦探片项目注重生态效益和清洁生产原则。侦探片项目建设将紧密结合地方特色经济发展，与社会经济发展规划和区域环境保护规划方案相协调一致。通过与当地区域自然生态系统的结合，侦探片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侦探片项目产品具有多样化的客户需求和个性化的特点。因此，侦探片项目产品规格品种多样，且单批生产数量较小。为满足这一特点，侦探片项目承办单位将建设先进的柔性制造生产线。通过广泛应用柔性制造技术，侦探片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侦探片项目采用的技术具有较高的技术含量和自动化水平，处于国内先进水平。这一技术选用不仅体现了对生产效率、质量和环境友好性的高标准要求，同时为侦探片项目的可持续发展奠定了坚实的基础。</w:t>
      </w:r>
    </w:p>
    <w:p>
      <w:pPr>
        <w:pStyle w:val="Heading2"/>
        <w:ind w:firstLine="560" w:firstLineChars="200"/>
        <w:rPr>
          <w:rFonts w:ascii="仿宋" w:eastAsia="仿宋" w:hAnsi="仿宋" w:cs="仿宋" w:hint="eastAsia"/>
          <w:sz w:val="28"/>
          <w:lang w:eastAsia="zh-CN"/>
        </w:rPr>
      </w:pPr>
      <w:bookmarkStart w:id="5" w:name="_Toc19368"/>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为确保侦探片项目的高效生产和技术实施，我们制定了一套精心设计的设备选型方案，以满足侦探片项目生产、质量和环保的要求。该方案的主要特点如下：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侦探片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针对侦探片项目产品的多样性和小批量生产的特点，我们将建设柔性制造生产线。通过在设备选型中考虑柔性制造技术，可以灵活应对不同产品规格和生产需求，实现生产线的高度灵活性和适应性。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27696"/>
      <w:r>
        <w:rPr>
          <w:rFonts w:ascii="仿宋" w:eastAsia="仿宋" w:hAnsi="仿宋" w:cs="仿宋" w:hint="eastAsia"/>
          <w:sz w:val="28"/>
          <w:lang w:eastAsia="zh-CN"/>
        </w:rPr>
        <w:t>二、侦探片项目绩效评估</w:t>
      </w:r>
      <w:bookmarkEnd w:id="6"/>
    </w:p>
    <w:p>
      <w:pPr>
        <w:pStyle w:val="Heading2"/>
        <w:rPr>
          <w:rFonts w:ascii="仿宋" w:eastAsia="仿宋" w:hAnsi="仿宋" w:cs="仿宋" w:hint="eastAsia"/>
          <w:lang w:eastAsia="zh-CN"/>
        </w:rPr>
      </w:pPr>
      <w:bookmarkStart w:id="7" w:name="_Toc1218"/>
      <w:r>
        <w:rPr>
          <w:rFonts w:ascii="仿宋" w:eastAsia="仿宋" w:hAnsi="仿宋" w:cs="仿宋" w:hint="eastAsia"/>
          <w:lang w:eastAsia="zh-CN"/>
        </w:rPr>
        <w:t>(一)、绩效评估指标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在侦探片项目中，我们设计了一套全面的绩效评估指标，以确保侦探片项目的可控和成功交付。这些指标跨足侦探片项目目标、成本、进度和质量等多个维度，为我们提供了全面洞察侦探片项目的健康状况。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侦探片项目目标达成率是我们关注的首要指标。我们设定了明确的目标，并通过定期监测和评估，迅速发现并应对潜在的目标偏差。这为侦探片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成本绩效是另一个核心关注点。通过实际成本与预算成本的对比分析，我们深入了解成本差异的原因，及时调整资源分配，保持侦探片项目在经济效益方面的合理水平。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侦探片项目进度作为关键的绩效指标之一，得到了精心的关注。我们制定了详细的侦探片项目进度计划，并设立了进度符合度指标，确保实际进度与计划进度保持一致。这使我们能够快速发现和解决潜在的进度问题，保持侦探片项目的正常推进。</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侦探片项目绩效的不可或缺的一环。我们引入了一系列的质量标准和客户满意度指标，以确保侦探片项目交付的成果在质量上达到或超越预期水平。通过持续监测这些指标，我们努力提升侦探片项目整体质量水平，为侦探片项目的成功交付提供有力保障。通过这些科学且全面的绩效评估，我们能够更好地引导侦探片项目的持续改进，确保侦探片项目目标的顺利达成。</w:t>
      </w:r>
    </w:p>
    <w:p>
      <w:pPr>
        <w:pStyle w:val="Heading2"/>
        <w:ind w:firstLine="560" w:firstLineChars="200"/>
        <w:rPr>
          <w:rFonts w:ascii="仿宋" w:eastAsia="仿宋" w:hAnsi="仿宋" w:cs="仿宋" w:hint="eastAsia"/>
          <w:sz w:val="28"/>
          <w:lang w:eastAsia="zh-CN"/>
        </w:rPr>
      </w:pPr>
      <w:bookmarkStart w:id="8" w:name="_Toc22463"/>
      <w:r>
        <w:rPr>
          <w:rFonts w:ascii="仿宋" w:eastAsia="仿宋" w:hAnsi="仿宋" w:cs="仿宋" w:hint="eastAsia"/>
          <w:sz w:val="28"/>
          <w:lang w:eastAsia="zh-CN"/>
        </w:rPr>
        <w:t>(二)、绩效评估方法</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绩效评估是侦探片项目中的关键环节，为确保侦探片项目达到预期目标，我们采用了多层次、多维度的绩效评估方法。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侦探片项目的战略目标对齐，确保每个决策和行动都与侦探片项目整体目标保持一致。团队会定期召开战略对齐会议，审视当前工作与侦探片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侦探片项目进度、质量、成本和风险等方面。这些指标通过数据收集和分析，为侦探片项目管理团队提供了客观的评估依据。例如，我们通过侦探片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绩效评估不仅仅停留在侦探片项目内部，还考虑了侦探片项目对外部环境的影响。我们定期进行干系人满意度调查，以了解各利益相关方对侦探片项目的期望和满意度，并及时做出调整。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这种多层次、多角度的绩效评估方法，使得我们能够全面了解侦探片项目的运行状态，及时做出调整，确保侦探片项目在不断变化的环境中保持稳健前行。</w:t>
      </w:r>
    </w:p>
    <w:p>
      <w:pPr>
        <w:pStyle w:val="Heading2"/>
        <w:ind w:firstLine="560" w:firstLineChars="200"/>
        <w:rPr>
          <w:rFonts w:ascii="仿宋" w:eastAsia="仿宋" w:hAnsi="仿宋" w:cs="仿宋" w:hint="eastAsia"/>
          <w:sz w:val="28"/>
          <w:lang w:eastAsia="zh-CN"/>
        </w:rPr>
      </w:pPr>
      <w:bookmarkStart w:id="9" w:name="_Toc10009"/>
      <w:r>
        <w:rPr>
          <w:rFonts w:ascii="仿宋" w:eastAsia="仿宋" w:hAnsi="仿宋" w:cs="仿宋" w:hint="eastAsia"/>
          <w:sz w:val="28"/>
          <w:lang w:eastAsia="zh-CN"/>
        </w:rPr>
        <w:t>(三)、绩效评估周期</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为了确保侦探片项目的有效管理和不断优化，我们采用了精心设计的绩效评估周期。这个周期旨在实现灵活、实时和全面的评估，以适应侦探片项目执行中的各种挑战。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侦探片项目的不同需求，分为短期、中期和长期。短期评估关注每个迭代或工作周期，以及时发现和解决当前任务中的问题。中期评估涵盖几个迭代，深入了解整体侦探片项目的趋势和性能。长期评估则着眼于整个侦探片项目阶段，确保侦探片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侦探片项目管理工具和协作平台，团队成员能够随时更新和分享侦探片项目数据。这种实时性的反馈机制使我们能够及时察觉潜在问题，快速调整，保持侦探片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侦探片项目的决策制定密不可分。每个周期的侦探片项目回顾会议成为集体总结经验、识别问题深层次原因并找到创新解决方案的平台。这种定期的反思与调整机制使侦探片项目能够不断学习、进化，以更好地适应变化的环境。</w:t>
      </w:r>
    </w:p>
    <w:p>
      <w:pPr>
        <w:pStyle w:val="Heading1"/>
        <w:ind w:firstLine="560" w:firstLineChars="200"/>
        <w:rPr>
          <w:rFonts w:ascii="仿宋" w:eastAsia="仿宋" w:hAnsi="仿宋" w:cs="仿宋" w:hint="eastAsia"/>
          <w:sz w:val="28"/>
          <w:lang w:eastAsia="zh-CN"/>
        </w:rPr>
      </w:pPr>
      <w:bookmarkStart w:id="10" w:name="_Toc17607"/>
      <w:r>
        <w:rPr>
          <w:rFonts w:ascii="仿宋" w:eastAsia="仿宋" w:hAnsi="仿宋" w:cs="仿宋" w:hint="eastAsia"/>
          <w:sz w:val="28"/>
          <w:lang w:eastAsia="zh-CN"/>
        </w:rPr>
        <w:t>三、市场分析、调研</w:t>
      </w:r>
      <w:bookmarkEnd w:id="10"/>
    </w:p>
    <w:p>
      <w:pPr>
        <w:pStyle w:val="Heading2"/>
        <w:rPr>
          <w:rFonts w:ascii="仿宋" w:eastAsia="仿宋" w:hAnsi="仿宋" w:cs="仿宋" w:hint="eastAsia"/>
          <w:lang w:eastAsia="zh-CN"/>
        </w:rPr>
      </w:pPr>
      <w:bookmarkStart w:id="11" w:name="_Toc23162"/>
      <w:r>
        <w:rPr>
          <w:rFonts w:ascii="仿宋" w:eastAsia="仿宋" w:hAnsi="仿宋" w:cs="仿宋" w:hint="eastAsia"/>
          <w:lang w:eastAsia="zh-CN"/>
        </w:rPr>
        <w:t>(一)、侦探片行业分析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侦探片行业一直以来都是市场的关注焦点。行业内的发展趋势、竞争态势以及潜在机会都对侦探片项目的推进产生深远的影响。通过深入研究行业的整体概貌，我们将更好地理解行业的核心特征，为侦探片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侦探片行业，技术一直是推动创新和发展的关键因素。我们将对当前技术趋势进行详尽分析，包括但不限于人工智能、大数据应用、先进制造技术等。这有助于侦探片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侦探片项目成功的基础。我们将对主要竞争对手进行深入研究，包括其市场份额、产品特点、市场定位等。通过全面了解竞争对手的优势和劣势，侦探片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2" w:name="_Toc22364"/>
      <w:r>
        <w:rPr>
          <w:rFonts w:ascii="仿宋" w:eastAsia="仿宋" w:hAnsi="仿宋" w:cs="仿宋" w:hint="eastAsia"/>
          <w:sz w:val="28"/>
          <w:lang w:eastAsia="zh-CN"/>
        </w:rPr>
        <w:t>(二)、侦探片市场分析预测</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通过对市场规模的深入调研，我们将预测侦探片市场未来的增长趋势。这包括市场的整体规模、各细分领域的发展趋势等。侦探片项目可以根据市场的扩张速度和潜在机会，制定更符合市场需求的发展策略。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了解消费者的需求是市场分析的核心。我们将通过调查研究，深入挖掘目标消费者的需求特点、购买习惯以及对产品和服务的期望。这有助于侦探片项目更好地定位目标市场，提供更符合消费者期待的解决方案。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侦探片项目实施过程中需要充分考虑的因素。我们将对市场风险进行全面评估，包括但不限于政策法规风险、市场竞争风险、技术变革风险等。通过对潜在风险的深入分析，侦探片项目可以制定相应的风险缓解策略，降低不确定性对侦探片项目的影响。</w:t>
      </w:r>
    </w:p>
    <w:p>
      <w:pPr>
        <w:pStyle w:val="Heading1"/>
        <w:ind w:firstLine="560" w:firstLineChars="200"/>
        <w:rPr>
          <w:rFonts w:ascii="仿宋" w:eastAsia="仿宋" w:hAnsi="仿宋" w:cs="仿宋" w:hint="eastAsia"/>
          <w:sz w:val="28"/>
          <w:lang w:eastAsia="zh-CN"/>
        </w:rPr>
      </w:pPr>
      <w:bookmarkStart w:id="13" w:name="_Toc18489"/>
      <w:r>
        <w:rPr>
          <w:rFonts w:ascii="仿宋" w:eastAsia="仿宋" w:hAnsi="仿宋" w:cs="仿宋" w:hint="eastAsia"/>
          <w:sz w:val="28"/>
          <w:lang w:eastAsia="zh-CN"/>
        </w:rPr>
        <w:t>四、侦探片项目选址可行性分析</w:t>
      </w:r>
      <w:bookmarkEnd w:id="13"/>
    </w:p>
    <w:p>
      <w:pPr>
        <w:pStyle w:val="Heading2"/>
        <w:rPr>
          <w:rFonts w:ascii="仿宋" w:eastAsia="仿宋" w:hAnsi="仿宋" w:cs="仿宋" w:hint="eastAsia"/>
          <w:lang w:eastAsia="zh-CN"/>
        </w:rPr>
      </w:pPr>
      <w:bookmarkStart w:id="14" w:name="_Toc6855"/>
      <w:r>
        <w:rPr>
          <w:rFonts w:ascii="仿宋" w:eastAsia="仿宋" w:hAnsi="仿宋" w:cs="仿宋" w:hint="eastAsia"/>
          <w:lang w:eastAsia="zh-CN"/>
        </w:rPr>
        <w:t>(一)、侦探片项目选址</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该侦探片项目选址位于XX省XX市XX区XXX街道</w:t>
      </w:r>
    </w:p>
    <w:p>
      <w:pPr>
        <w:pStyle w:val="Heading2"/>
        <w:ind w:firstLine="560" w:firstLineChars="200"/>
        <w:rPr>
          <w:rFonts w:ascii="仿宋" w:eastAsia="仿宋" w:hAnsi="仿宋" w:cs="仿宋" w:hint="eastAsia"/>
          <w:sz w:val="28"/>
          <w:lang w:eastAsia="zh-CN"/>
        </w:rPr>
      </w:pPr>
      <w:bookmarkStart w:id="15" w:name="_Toc24731"/>
      <w:r>
        <w:rPr>
          <w:rFonts w:ascii="仿宋" w:eastAsia="仿宋" w:hAnsi="仿宋" w:cs="仿宋" w:hint="eastAsia"/>
          <w:sz w:val="28"/>
          <w:lang w:eastAsia="zh-CN"/>
        </w:rPr>
        <w:t>(二)、用地控制指标</w:t>
      </w:r>
      <w:bookmarkEnd w:id="15"/>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1. 征地面积： 侦探片项目的征地面积将根据侦探片项目的实际规模和需求进行精确规划。具体面积XXX平方米，旨在确保侦探片项目不仅能够满足当前的发展需求，还能够预留空间以适应未来的扩展。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净用地面积是在征地面积基础上去除不可利用面积后的实际可开发用地。具体面积XXX平方米，考虑到环保、交通、安全等多方面因素，以确保侦探片项目在整体利用效率上达到最优。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侦探片项目计划建设的建筑总规模具体面积XXX平方米。这一规模的确定综合考虑了侦探片项目的性质、规模，以及城市规划的相关要求，确保建筑布局与周边环境协调一致。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绿地率是侦探片项目用地中被规划为绿地的比例。具体面积XXX平方米，旨在通过合理规划绿地，改善侦探片项目周边环境，提升居民生活质量，并符合城市整体绿化规划。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容积率是用地上可以建设的建筑总体积与用地面积之比。具体面积XXX，通过合理的容积率规划，确保侦探片项目建筑规模与周边环境和谐共生。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确保侦探片项目选址与当地城市规划相一致，具体面积XXX平方米。通过与城市规划部门深入沟通，确保侦探片项目不仅符合城市的整体发展方向，还能够融入城市的发展布局，为城市的长远发展贡献力量。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充分了解并确保侦探片项目选址符合当地产业政策，具体面积XXX平方米。这包括侦探片项目对当地经济的促进作用，以及对相关产业的带动效应，确保侦探片项目与地方政府的产业政策保持一致，促进共赢合作。</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8.</w:t>
      </w:r>
      <w:r>
        <w:rPr>
          <w:rFonts w:ascii="仿宋" w:eastAsia="仿宋" w:hAnsi="仿宋" w:cs="仿宋" w:hint="eastAsia"/>
          <w:sz w:val="28"/>
          <w:lang w:eastAsia="zh-CN"/>
        </w:rPr>
        <w:t xml:space="preserve"> 环保和可持续性：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用地总体要求必须符合环保和可持续发展的原则，具体面积XXX平方米。通过采用绿色建筑设计、节能减排等措施，确保侦探片项目在建设和运营过程中对环境的影响最小化，达到可持续发展的要求。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确保侦探片项目选址具备必要的公共设施配套，具体面积XXX平方米。这包括交通便利性、教育、医疗等基础设施，以提高居民生活品质，使得侦探片项目选址更具吸引力。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考虑用地总体要求对当地社会稳定性的影响，具体面积XXX平方米。通过深入了解当地社区反馈，确保侦探片项目的选址和建设过程对当地社会和谐稳定产生积极作用。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侦探片项目选址不仅符合法规和规划，还在实际操作中具有可行性。这一全面规划将为侦探片项目的成功实施提供坚实的基础，确保侦探片项目选址阶段就能够奠定良好的发展基础。</w:t>
      </w:r>
    </w:p>
    <w:p>
      <w:pPr>
        <w:pStyle w:val="Heading2"/>
        <w:ind w:firstLine="560" w:firstLineChars="200"/>
        <w:rPr>
          <w:rFonts w:ascii="仿宋" w:eastAsia="仿宋" w:hAnsi="仿宋" w:cs="仿宋" w:hint="eastAsia"/>
          <w:sz w:val="28"/>
          <w:lang w:eastAsia="zh-CN"/>
        </w:rPr>
      </w:pPr>
      <w:bookmarkStart w:id="16" w:name="_Toc4055"/>
      <w:r>
        <w:rPr>
          <w:rFonts w:ascii="仿宋" w:eastAsia="仿宋" w:hAnsi="仿宋" w:cs="仿宋" w:hint="eastAsia"/>
          <w:sz w:val="28"/>
          <w:lang w:eastAsia="zh-CN"/>
        </w:rPr>
        <w:t>(三)、节约用地措施</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在侦探片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侦探片项目的设备规划和空间设计中，我们将采取灵活设备布局的措施。设备布局将根据实际需求进行灵活设计，避免不必要的浪费。通过合理规划设备摆放位置，我们将提高设备的利用率，减少设备间距，以确保侦探片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侦探片项目内部引入共享设施的概念，例如共享会议室、办公区等。通过这种方式，我们可以减少对资源的重复建设，提高资源共享效率，从而减小侦探片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7" w:name="_Toc5221"/>
      <w:r>
        <w:rPr>
          <w:rFonts w:ascii="仿宋" w:eastAsia="仿宋" w:hAnsi="仿宋" w:cs="仿宋" w:hint="eastAsia"/>
          <w:sz w:val="28"/>
          <w:lang w:eastAsia="zh-CN"/>
        </w:rPr>
        <w:t>(四)、总图布置方案</w:t>
      </w:r>
      <w:bookmarkEnd w:id="17"/>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功能分区规划： 在侦探片项目的总图布置中，我们将不同功能区域进行明确的规划，以最大程度满足侦探片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8" w:name="_Toc21162"/>
      <w:r>
        <w:rPr>
          <w:rFonts w:ascii="仿宋" w:eastAsia="仿宋" w:hAnsi="仿宋" w:cs="仿宋" w:hint="eastAsia"/>
          <w:sz w:val="28"/>
          <w:lang w:eastAsia="zh-CN"/>
        </w:rPr>
        <w:t>(五)、选址综合评价</w:t>
      </w:r>
      <w:bookmarkEnd w:id="18"/>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我们首先关注市场因素，包括潜在客户分布、竞争对手位置、市场需求等。通过深入的市场调研，我们能够更准确地评估选址对于市场开拓和产品销售的影响，确保侦探片项目能够在有利的市场环境中蓬勃发展。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侦探片项目对环境的影响是综合评价的重要因素之一。我们将详细考虑选址周边的自然环境、生态保护区、水源地等情况，确保侦探片项目的建设和运营对环境影响最小化，并符合当地的环保法规标准。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对选址的评价还需充分考虑当地政府的产业政策和法规。我们将详细了解侦探片项目所在地的相关政策，确保侦探片项目的规划和运营与当地法规相符，降低不必要的法律风险。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考虑到社会稳定性对企业运营的重要性，我们将评估选址地区的社会安全情况、劳工关系、社区反馈等方面，以确保侦探片项目的建设和运营不会受到社会稳定性的负面影响。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最后，我们将综合考虑用地成本，包括土地购置费用、土地开发成本等。通过对用地成本的详细评估，我们能够做出更为精确的经济效益分析，为侦探片项目的投资决策提供有力支持。</w:t>
      </w:r>
    </w:p>
    <w:p>
      <w:pPr>
        <w:pStyle w:val="Heading1"/>
        <w:ind w:firstLine="560" w:firstLineChars="200"/>
        <w:rPr>
          <w:rFonts w:ascii="仿宋" w:eastAsia="仿宋" w:hAnsi="仿宋" w:cs="仿宋" w:hint="eastAsia"/>
          <w:sz w:val="28"/>
          <w:lang w:eastAsia="zh-CN"/>
        </w:rPr>
      </w:pPr>
      <w:bookmarkStart w:id="19" w:name="_Toc27650"/>
      <w:r>
        <w:rPr>
          <w:rFonts w:ascii="仿宋" w:eastAsia="仿宋" w:hAnsi="仿宋" w:cs="仿宋" w:hint="eastAsia"/>
          <w:sz w:val="28"/>
          <w:lang w:eastAsia="zh-CN"/>
        </w:rPr>
        <w:t>五、侦探片项目危机管理</w:t>
      </w:r>
      <w:bookmarkEnd w:id="19"/>
    </w:p>
    <w:p>
      <w:pPr>
        <w:pStyle w:val="Heading2"/>
        <w:rPr>
          <w:rFonts w:ascii="仿宋" w:eastAsia="仿宋" w:hAnsi="仿宋" w:cs="仿宋" w:hint="eastAsia"/>
          <w:lang w:eastAsia="zh-CN"/>
        </w:rPr>
      </w:pPr>
      <w:bookmarkStart w:id="20" w:name="_Toc15281"/>
      <w:r>
        <w:rPr>
          <w:rFonts w:ascii="仿宋" w:eastAsia="仿宋" w:hAnsi="仿宋" w:cs="仿宋" w:hint="eastAsia"/>
          <w:lang w:eastAsia="zh-CN"/>
        </w:rPr>
        <w:t>(一)、危机预警与识别</w:t>
      </w:r>
      <w:bookmarkEnd w:id="20"/>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https://d.book118.com/598100053065006022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侦探片项目计划设计方案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侦探片项目计划设计方案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侦探片项目计划设计方案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侦探片项目计划设计方案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侦探片项目计划设计方案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侦探片项目计划设计方案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侦探片项目计划设计方案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侦探片项目计划设计方案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侦探片项目计划设计方案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侦探片项目计划设计方案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侦探片项目计划设计方案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侦探片项目计划设计方案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侦探片项目计划设计方案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侦探片项目计划设计方案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侦探片项目计划设计方案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侦探片项目计划设计方案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侦探片项目计划设计方案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49E2BF8"/>
    <w:rsid w:val="649E2BF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9810005306500602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2023-12-29T07:42:00Z</dcterms:created>
  <dcterms:modified xsi:type="dcterms:W3CDTF">2023-12-29T07:42:36Z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0941EE7956C940FEB9E0248A33369298_11</vt:lpwstr>
  </property>
  <property fmtid="{D5CDD505-2E9C-101B-9397-08002B2CF9AE}" pid="3" name="KSOProductBuildVer">
    <vt:lpwstr>2052-12.1.0.16120</vt:lpwstr>
  </property>
</Properties>
</file>