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C39F3" w:rsidP="00EC39F3" w14:paraId="5E8285F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C39F3">
        <w:rPr>
          <w:rFonts w:ascii="华文中宋" w:eastAsia="华文中宋" w:hAnsi="华文中宋"/>
          <w:b/>
          <w:sz w:val="30"/>
        </w:rPr>
        <w:t>2024</w:t>
      </w:r>
      <w:r w:rsidRPr="00EC39F3">
        <w:rPr>
          <w:rFonts w:ascii="华文中宋" w:eastAsia="华文中宋" w:hAnsi="华文中宋"/>
          <w:b/>
          <w:sz w:val="30"/>
        </w:rPr>
        <w:t>年中交第三航务工程局有限公司人员招聘考试题库及答案解析</w:t>
      </w:r>
    </w:p>
    <w:p w:rsidR="00A77B3E" w14:paraId="505B4A7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944DEB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2202B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672744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84B3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45D48E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06723D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67B773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03C46E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1C527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8156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33F313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4315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1BA21E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357CD4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10F536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2A2FC7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604D8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FC55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7682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E6848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11B519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6B8EE5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6416DB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5BEEF4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92A4F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2C30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2553AF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169278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17B5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04A080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1C6D22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21E1EC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732DC9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EA076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第一空，搭配“求是精神”，表达竺可桢按照“求是精神”去做事之意，“秉承”指接受指示、按照指示去做，符合文意且搭配恰当。“继承”指把前人的作风、文化、财产等接受过来，文段并未涉及前人，排除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两项。第二空，根据文意可知，划横线处表达“去行政化”做起来比较困难之意，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https://d.book118.com/598115115057006026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:rsidP="00A66124" w14:paraId="4B3CA1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9F3" w14:paraId="4D69A4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:rsidP="00A66124" w14:paraId="7001C8D1" w14:textId="5FC72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39F3" w14:paraId="53ACC1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paraId="78EB2C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9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:rsidP="00A66124" w14:textId="5FC72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39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9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:rsidP="00A66124" w14:textId="5FC72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39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paraId="1F1FCC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paraId="4C34135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paraId="5C7989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9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C39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A34ACD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C39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C39F3"/>
    <w:rPr>
      <w:sz w:val="18"/>
      <w:szCs w:val="18"/>
    </w:rPr>
  </w:style>
  <w:style w:type="paragraph" w:styleId="Footer">
    <w:name w:val="footer"/>
    <w:basedOn w:val="Normal"/>
    <w:link w:val="a0"/>
    <w:rsid w:val="00EC39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C39F3"/>
    <w:rPr>
      <w:sz w:val="18"/>
      <w:szCs w:val="18"/>
    </w:rPr>
  </w:style>
  <w:style w:type="character" w:styleId="PageNumber">
    <w:name w:val="page number"/>
    <w:basedOn w:val="DefaultParagraphFont"/>
    <w:rsid w:val="00EC3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115115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3787</Words>
  <Characters>21591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2024-01-14T10:13:00Z</dcterms:created>
  <dcterms:modified xsi:type="dcterms:W3CDTF">2024-01-14T10:13:00Z</dcterms:modified>
</cp:coreProperties>
</file>