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95" w:history="1">
        <w:r>
          <w:rPr>
            <w:rFonts w:ascii="仿宋" w:eastAsia="仿宋" w:hAnsi="仿宋" w:cs="仿宋" w:hint="eastAsia"/>
            <w:lang w:eastAsia="zh-CN"/>
          </w:rPr>
          <w:t>序言</w:t>
        </w:r>
        <w:r>
          <w:tab/>
        </w:r>
        <w:r>
          <w:fldChar w:fldCharType="begin"/>
        </w:r>
        <w:r>
          <w:instrText xml:space="preserve"> PAGEREF _Toc3995 \h </w:instrText>
        </w:r>
        <w:r>
          <w:fldChar w:fldCharType="separate"/>
        </w:r>
        <w:r>
          <w:t>3</w:t>
        </w:r>
        <w:r>
          <w:fldChar w:fldCharType="end"/>
        </w:r>
      </w:hyperlink>
    </w:p>
    <w:p>
      <w:pPr>
        <w:pStyle w:val="TOC1"/>
        <w:tabs>
          <w:tab w:val="right" w:leader="dot" w:pos="8306"/>
        </w:tabs>
      </w:pPr>
      <w:hyperlink w:anchor="_Toc21621" w:history="1">
        <w:r>
          <w:rPr>
            <w:rFonts w:ascii="仿宋" w:eastAsia="仿宋" w:hAnsi="仿宋" w:cs="仿宋" w:hint="eastAsia"/>
            <w:lang w:eastAsia="zh-CN"/>
          </w:rPr>
          <w:t>一、船板项目文档管理</w:t>
        </w:r>
        <w:r>
          <w:tab/>
        </w:r>
        <w:r>
          <w:fldChar w:fldCharType="begin"/>
        </w:r>
        <w:r>
          <w:instrText xml:space="preserve"> PAGEREF _Toc21621 \h </w:instrText>
        </w:r>
        <w:r>
          <w:fldChar w:fldCharType="separate"/>
        </w:r>
        <w:r>
          <w:t>3</w:t>
        </w:r>
        <w:r>
          <w:fldChar w:fldCharType="end"/>
        </w:r>
      </w:hyperlink>
    </w:p>
    <w:p>
      <w:pPr>
        <w:pStyle w:val="TOC2"/>
        <w:tabs>
          <w:tab w:val="right" w:leader="dot" w:pos="8306"/>
        </w:tabs>
      </w:pPr>
      <w:hyperlink w:anchor="_Toc20154" w:history="1">
        <w:r>
          <w:rPr>
            <w:rFonts w:ascii="仿宋" w:eastAsia="仿宋" w:hAnsi="仿宋" w:cs="仿宋" w:hint="eastAsia"/>
            <w:lang w:eastAsia="zh-CN"/>
          </w:rPr>
          <w:t>(一)、文档编制与审查</w:t>
        </w:r>
        <w:r>
          <w:tab/>
        </w:r>
        <w:r>
          <w:fldChar w:fldCharType="begin"/>
        </w:r>
        <w:r>
          <w:instrText xml:space="preserve"> PAGEREF _Toc20154 \h </w:instrText>
        </w:r>
        <w:r>
          <w:fldChar w:fldCharType="separate"/>
        </w:r>
        <w:r>
          <w:t>3</w:t>
        </w:r>
        <w:r>
          <w:fldChar w:fldCharType="end"/>
        </w:r>
      </w:hyperlink>
    </w:p>
    <w:p>
      <w:pPr>
        <w:pStyle w:val="TOC2"/>
        <w:tabs>
          <w:tab w:val="right" w:leader="dot" w:pos="8306"/>
        </w:tabs>
      </w:pPr>
      <w:hyperlink w:anchor="_Toc5152" w:history="1">
        <w:r>
          <w:rPr>
            <w:rFonts w:ascii="仿宋" w:eastAsia="仿宋" w:hAnsi="仿宋" w:cs="仿宋" w:hint="eastAsia"/>
            <w:lang w:eastAsia="zh-CN"/>
          </w:rPr>
          <w:t>(二)、文档发布与分发</w:t>
        </w:r>
        <w:r>
          <w:tab/>
        </w:r>
        <w:r>
          <w:fldChar w:fldCharType="begin"/>
        </w:r>
        <w:r>
          <w:instrText xml:space="preserve"> PAGEREF _Toc5152 \h </w:instrText>
        </w:r>
        <w:r>
          <w:fldChar w:fldCharType="separate"/>
        </w:r>
        <w:r>
          <w:t>4</w:t>
        </w:r>
        <w:r>
          <w:fldChar w:fldCharType="end"/>
        </w:r>
      </w:hyperlink>
    </w:p>
    <w:p>
      <w:pPr>
        <w:pStyle w:val="TOC2"/>
        <w:tabs>
          <w:tab w:val="right" w:leader="dot" w:pos="8306"/>
        </w:tabs>
      </w:pPr>
      <w:hyperlink w:anchor="_Toc15168" w:history="1">
        <w:r>
          <w:rPr>
            <w:rFonts w:ascii="仿宋" w:eastAsia="仿宋" w:hAnsi="仿宋" w:cs="仿宋" w:hint="eastAsia"/>
            <w:lang w:eastAsia="zh-CN"/>
          </w:rPr>
          <w:t>(三)、文档存档与归档</w:t>
        </w:r>
        <w:r>
          <w:tab/>
        </w:r>
        <w:r>
          <w:fldChar w:fldCharType="begin"/>
        </w:r>
        <w:r>
          <w:instrText xml:space="preserve"> PAGEREF _Toc15168 \h </w:instrText>
        </w:r>
        <w:r>
          <w:fldChar w:fldCharType="separate"/>
        </w:r>
        <w:r>
          <w:t>5</w:t>
        </w:r>
        <w:r>
          <w:fldChar w:fldCharType="end"/>
        </w:r>
      </w:hyperlink>
    </w:p>
    <w:p>
      <w:pPr>
        <w:pStyle w:val="TOC1"/>
        <w:tabs>
          <w:tab w:val="right" w:leader="dot" w:pos="8306"/>
        </w:tabs>
      </w:pPr>
      <w:hyperlink w:anchor="_Toc25621" w:history="1">
        <w:r>
          <w:rPr>
            <w:rFonts w:ascii="仿宋" w:eastAsia="仿宋" w:hAnsi="仿宋" w:cs="仿宋" w:hint="eastAsia"/>
            <w:lang w:eastAsia="zh-CN"/>
          </w:rPr>
          <w:t>二、船板项目可持续发展</w:t>
        </w:r>
        <w:r>
          <w:tab/>
        </w:r>
        <w:r>
          <w:fldChar w:fldCharType="begin"/>
        </w:r>
        <w:r>
          <w:instrText xml:space="preserve"> PAGEREF _Toc25621 \h </w:instrText>
        </w:r>
        <w:r>
          <w:fldChar w:fldCharType="separate"/>
        </w:r>
        <w:r>
          <w:t>6</w:t>
        </w:r>
        <w:r>
          <w:fldChar w:fldCharType="end"/>
        </w:r>
      </w:hyperlink>
    </w:p>
    <w:p>
      <w:pPr>
        <w:pStyle w:val="TOC2"/>
        <w:tabs>
          <w:tab w:val="right" w:leader="dot" w:pos="8306"/>
        </w:tabs>
      </w:pPr>
      <w:hyperlink w:anchor="_Toc16997" w:history="1">
        <w:r>
          <w:rPr>
            <w:rFonts w:ascii="仿宋" w:eastAsia="仿宋" w:hAnsi="仿宋" w:cs="仿宋" w:hint="eastAsia"/>
            <w:lang w:eastAsia="zh-CN"/>
          </w:rPr>
          <w:t>(一)、可持续战略与实践</w:t>
        </w:r>
        <w:r>
          <w:tab/>
        </w:r>
        <w:r>
          <w:fldChar w:fldCharType="begin"/>
        </w:r>
        <w:r>
          <w:instrText xml:space="preserve"> PAGEREF _Toc16997 \h </w:instrText>
        </w:r>
        <w:r>
          <w:fldChar w:fldCharType="separate"/>
        </w:r>
        <w:r>
          <w:t>6</w:t>
        </w:r>
        <w:r>
          <w:fldChar w:fldCharType="end"/>
        </w:r>
      </w:hyperlink>
    </w:p>
    <w:p>
      <w:pPr>
        <w:pStyle w:val="TOC2"/>
        <w:tabs>
          <w:tab w:val="right" w:leader="dot" w:pos="8306"/>
        </w:tabs>
      </w:pPr>
      <w:hyperlink w:anchor="_Toc17084" w:history="1">
        <w:r>
          <w:rPr>
            <w:rFonts w:ascii="仿宋" w:eastAsia="仿宋" w:hAnsi="仿宋" w:cs="仿宋" w:hint="eastAsia"/>
            <w:lang w:eastAsia="zh-CN"/>
          </w:rPr>
          <w:t>(二)、环保与社会责任</w:t>
        </w:r>
        <w:r>
          <w:tab/>
        </w:r>
        <w:r>
          <w:fldChar w:fldCharType="begin"/>
        </w:r>
        <w:r>
          <w:instrText xml:space="preserve"> PAGEREF _Toc17084 \h </w:instrText>
        </w:r>
        <w:r>
          <w:fldChar w:fldCharType="separate"/>
        </w:r>
        <w:r>
          <w:t>7</w:t>
        </w:r>
        <w:r>
          <w:fldChar w:fldCharType="end"/>
        </w:r>
      </w:hyperlink>
    </w:p>
    <w:p>
      <w:pPr>
        <w:pStyle w:val="TOC1"/>
        <w:tabs>
          <w:tab w:val="right" w:leader="dot" w:pos="8306"/>
        </w:tabs>
      </w:pPr>
      <w:hyperlink w:anchor="_Toc16081" w:history="1">
        <w:r>
          <w:rPr>
            <w:rFonts w:ascii="仿宋" w:eastAsia="仿宋" w:hAnsi="仿宋" w:cs="仿宋" w:hint="eastAsia"/>
            <w:lang w:eastAsia="zh-CN"/>
          </w:rPr>
          <w:t>三、船板项目建设单位说明</w:t>
        </w:r>
        <w:r>
          <w:tab/>
        </w:r>
        <w:r>
          <w:fldChar w:fldCharType="begin"/>
        </w:r>
        <w:r>
          <w:instrText xml:space="preserve"> PAGEREF _Toc16081 \h </w:instrText>
        </w:r>
        <w:r>
          <w:fldChar w:fldCharType="separate"/>
        </w:r>
        <w:r>
          <w:t>8</w:t>
        </w:r>
        <w:r>
          <w:fldChar w:fldCharType="end"/>
        </w:r>
      </w:hyperlink>
    </w:p>
    <w:p>
      <w:pPr>
        <w:pStyle w:val="TOC2"/>
        <w:tabs>
          <w:tab w:val="right" w:leader="dot" w:pos="8306"/>
        </w:tabs>
      </w:pPr>
      <w:hyperlink w:anchor="_Toc9843" w:history="1">
        <w:r>
          <w:rPr>
            <w:rFonts w:ascii="仿宋" w:eastAsia="仿宋" w:hAnsi="仿宋" w:cs="仿宋" w:hint="eastAsia"/>
            <w:lang w:eastAsia="zh-CN"/>
          </w:rPr>
          <w:t>(一)、船板项目承办单位基本情况</w:t>
        </w:r>
        <w:r>
          <w:tab/>
        </w:r>
        <w:r>
          <w:fldChar w:fldCharType="begin"/>
        </w:r>
        <w:r>
          <w:instrText xml:space="preserve"> PAGEREF _Toc9843 \h </w:instrText>
        </w:r>
        <w:r>
          <w:fldChar w:fldCharType="separate"/>
        </w:r>
        <w:r>
          <w:t>8</w:t>
        </w:r>
        <w:r>
          <w:fldChar w:fldCharType="end"/>
        </w:r>
      </w:hyperlink>
    </w:p>
    <w:p>
      <w:pPr>
        <w:pStyle w:val="TOC2"/>
        <w:tabs>
          <w:tab w:val="right" w:leader="dot" w:pos="8306"/>
        </w:tabs>
      </w:pPr>
      <w:hyperlink w:anchor="_Toc8800" w:history="1">
        <w:r>
          <w:rPr>
            <w:rFonts w:ascii="仿宋" w:eastAsia="仿宋" w:hAnsi="仿宋" w:cs="仿宋" w:hint="eastAsia"/>
            <w:lang w:eastAsia="zh-CN"/>
          </w:rPr>
          <w:t>(二)、公司经济效益分析</w:t>
        </w:r>
        <w:r>
          <w:tab/>
        </w:r>
        <w:r>
          <w:fldChar w:fldCharType="begin"/>
        </w:r>
        <w:r>
          <w:instrText xml:space="preserve"> PAGEREF _Toc8800 \h </w:instrText>
        </w:r>
        <w:r>
          <w:fldChar w:fldCharType="separate"/>
        </w:r>
        <w:r>
          <w:t>8</w:t>
        </w:r>
        <w:r>
          <w:fldChar w:fldCharType="end"/>
        </w:r>
      </w:hyperlink>
    </w:p>
    <w:p>
      <w:pPr>
        <w:pStyle w:val="TOC1"/>
        <w:tabs>
          <w:tab w:val="right" w:leader="dot" w:pos="8306"/>
        </w:tabs>
      </w:pPr>
      <w:hyperlink w:anchor="_Toc717" w:history="1">
        <w:r>
          <w:rPr>
            <w:rFonts w:ascii="仿宋" w:eastAsia="仿宋" w:hAnsi="仿宋" w:cs="仿宋" w:hint="eastAsia"/>
            <w:lang w:eastAsia="zh-CN"/>
          </w:rPr>
          <w:t>四、船板项目建设背景及必要性分析</w:t>
        </w:r>
        <w:r>
          <w:tab/>
        </w:r>
        <w:r>
          <w:fldChar w:fldCharType="begin"/>
        </w:r>
        <w:r>
          <w:instrText xml:space="preserve"> PAGEREF _Toc717 \h </w:instrText>
        </w:r>
        <w:r>
          <w:fldChar w:fldCharType="separate"/>
        </w:r>
        <w:r>
          <w:t>9</w:t>
        </w:r>
        <w:r>
          <w:fldChar w:fldCharType="end"/>
        </w:r>
      </w:hyperlink>
    </w:p>
    <w:p>
      <w:pPr>
        <w:pStyle w:val="TOC2"/>
        <w:tabs>
          <w:tab w:val="right" w:leader="dot" w:pos="8306"/>
        </w:tabs>
      </w:pPr>
      <w:hyperlink w:anchor="_Toc24278" w:history="1">
        <w:r>
          <w:rPr>
            <w:rFonts w:ascii="仿宋" w:eastAsia="仿宋" w:hAnsi="仿宋" w:cs="仿宋" w:hint="eastAsia"/>
            <w:lang w:eastAsia="zh-CN"/>
          </w:rPr>
          <w:t>(一)、船板项目背景分析</w:t>
        </w:r>
        <w:r>
          <w:tab/>
        </w:r>
        <w:r>
          <w:fldChar w:fldCharType="begin"/>
        </w:r>
        <w:r>
          <w:instrText xml:space="preserve"> PAGEREF _Toc24278 \h </w:instrText>
        </w:r>
        <w:r>
          <w:fldChar w:fldCharType="separate"/>
        </w:r>
        <w:r>
          <w:t>9</w:t>
        </w:r>
        <w:r>
          <w:fldChar w:fldCharType="end"/>
        </w:r>
      </w:hyperlink>
    </w:p>
    <w:p>
      <w:pPr>
        <w:pStyle w:val="TOC2"/>
        <w:tabs>
          <w:tab w:val="right" w:leader="dot" w:pos="8306"/>
        </w:tabs>
      </w:pPr>
      <w:hyperlink w:anchor="_Toc9470" w:history="1">
        <w:r>
          <w:rPr>
            <w:rFonts w:ascii="仿宋" w:eastAsia="仿宋" w:hAnsi="仿宋" w:cs="仿宋" w:hint="eastAsia"/>
            <w:lang w:eastAsia="zh-CN"/>
          </w:rPr>
          <w:t>(二)、船板项目建设必要性分析</w:t>
        </w:r>
        <w:r>
          <w:tab/>
        </w:r>
        <w:r>
          <w:fldChar w:fldCharType="begin"/>
        </w:r>
        <w:r>
          <w:instrText xml:space="preserve"> PAGEREF _Toc9470 \h </w:instrText>
        </w:r>
        <w:r>
          <w:fldChar w:fldCharType="separate"/>
        </w:r>
        <w:r>
          <w:t>11</w:t>
        </w:r>
        <w:r>
          <w:fldChar w:fldCharType="end"/>
        </w:r>
      </w:hyperlink>
    </w:p>
    <w:p>
      <w:pPr>
        <w:pStyle w:val="TOC1"/>
        <w:tabs>
          <w:tab w:val="right" w:leader="dot" w:pos="8306"/>
        </w:tabs>
      </w:pPr>
      <w:hyperlink w:anchor="_Toc3371" w:history="1">
        <w:r>
          <w:rPr>
            <w:rFonts w:ascii="仿宋" w:eastAsia="仿宋" w:hAnsi="仿宋" w:cs="仿宋" w:hint="eastAsia"/>
            <w:lang w:eastAsia="zh-CN"/>
          </w:rPr>
          <w:t>五、产品规划分析</w:t>
        </w:r>
        <w:r>
          <w:tab/>
        </w:r>
        <w:r>
          <w:fldChar w:fldCharType="begin"/>
        </w:r>
        <w:r>
          <w:instrText xml:space="preserve"> PAGEREF _Toc3371 \h </w:instrText>
        </w:r>
        <w:r>
          <w:fldChar w:fldCharType="separate"/>
        </w:r>
        <w:r>
          <w:t>12</w:t>
        </w:r>
        <w:r>
          <w:fldChar w:fldCharType="end"/>
        </w:r>
      </w:hyperlink>
    </w:p>
    <w:p>
      <w:pPr>
        <w:pStyle w:val="TOC2"/>
        <w:tabs>
          <w:tab w:val="right" w:leader="dot" w:pos="8306"/>
        </w:tabs>
      </w:pPr>
      <w:hyperlink w:anchor="_Toc2150" w:history="1">
        <w:r>
          <w:rPr>
            <w:rFonts w:ascii="仿宋" w:eastAsia="仿宋" w:hAnsi="仿宋" w:cs="仿宋" w:hint="eastAsia"/>
            <w:lang w:eastAsia="zh-CN"/>
          </w:rPr>
          <w:t>(一)、产品规划</w:t>
        </w:r>
        <w:r>
          <w:tab/>
        </w:r>
        <w:r>
          <w:fldChar w:fldCharType="begin"/>
        </w:r>
        <w:r>
          <w:instrText xml:space="preserve"> PAGEREF _Toc2150 \h </w:instrText>
        </w:r>
        <w:r>
          <w:fldChar w:fldCharType="separate"/>
        </w:r>
        <w:r>
          <w:t>12</w:t>
        </w:r>
        <w:r>
          <w:fldChar w:fldCharType="end"/>
        </w:r>
      </w:hyperlink>
    </w:p>
    <w:p>
      <w:pPr>
        <w:pStyle w:val="TOC2"/>
        <w:tabs>
          <w:tab w:val="right" w:leader="dot" w:pos="8306"/>
        </w:tabs>
      </w:pPr>
      <w:hyperlink w:anchor="_Toc4196" w:history="1">
        <w:r>
          <w:rPr>
            <w:rFonts w:ascii="仿宋" w:eastAsia="仿宋" w:hAnsi="仿宋" w:cs="仿宋" w:hint="eastAsia"/>
            <w:lang w:eastAsia="zh-CN"/>
          </w:rPr>
          <w:t>(二)、建设规模</w:t>
        </w:r>
        <w:r>
          <w:tab/>
        </w:r>
        <w:r>
          <w:fldChar w:fldCharType="begin"/>
        </w:r>
        <w:r>
          <w:instrText xml:space="preserve"> PAGEREF _Toc4196 \h </w:instrText>
        </w:r>
        <w:r>
          <w:fldChar w:fldCharType="separate"/>
        </w:r>
        <w:r>
          <w:t>13</w:t>
        </w:r>
        <w:r>
          <w:fldChar w:fldCharType="end"/>
        </w:r>
      </w:hyperlink>
    </w:p>
    <w:p>
      <w:pPr>
        <w:pStyle w:val="TOC1"/>
        <w:tabs>
          <w:tab w:val="right" w:leader="dot" w:pos="8306"/>
        </w:tabs>
      </w:pPr>
      <w:hyperlink w:anchor="_Toc3213" w:history="1">
        <w:r>
          <w:rPr>
            <w:rFonts w:ascii="仿宋" w:eastAsia="仿宋" w:hAnsi="仿宋" w:cs="仿宋" w:hint="eastAsia"/>
            <w:lang w:eastAsia="zh-CN"/>
          </w:rPr>
          <w:t>六、船板项目概论</w:t>
        </w:r>
        <w:r>
          <w:tab/>
        </w:r>
        <w:r>
          <w:fldChar w:fldCharType="begin"/>
        </w:r>
        <w:r>
          <w:instrText xml:space="preserve"> PAGEREF _Toc3213 \h </w:instrText>
        </w:r>
        <w:r>
          <w:fldChar w:fldCharType="separate"/>
        </w:r>
        <w:r>
          <w:t>14</w:t>
        </w:r>
        <w:r>
          <w:fldChar w:fldCharType="end"/>
        </w:r>
      </w:hyperlink>
    </w:p>
    <w:p>
      <w:pPr>
        <w:pStyle w:val="TOC2"/>
        <w:tabs>
          <w:tab w:val="right" w:leader="dot" w:pos="8306"/>
        </w:tabs>
      </w:pPr>
      <w:hyperlink w:anchor="_Toc6166" w:history="1">
        <w:r>
          <w:rPr>
            <w:rFonts w:ascii="仿宋" w:eastAsia="仿宋" w:hAnsi="仿宋" w:cs="仿宋" w:hint="eastAsia"/>
            <w:lang w:eastAsia="zh-CN"/>
          </w:rPr>
          <w:t>(一)、船板项目概况</w:t>
        </w:r>
        <w:r>
          <w:tab/>
        </w:r>
        <w:r>
          <w:fldChar w:fldCharType="begin"/>
        </w:r>
        <w:r>
          <w:instrText xml:space="preserve"> PAGEREF _Toc6166 \h </w:instrText>
        </w:r>
        <w:r>
          <w:fldChar w:fldCharType="separate"/>
        </w:r>
        <w:r>
          <w:t>14</w:t>
        </w:r>
        <w:r>
          <w:fldChar w:fldCharType="end"/>
        </w:r>
      </w:hyperlink>
    </w:p>
    <w:p>
      <w:pPr>
        <w:pStyle w:val="TOC2"/>
        <w:tabs>
          <w:tab w:val="right" w:leader="dot" w:pos="8306"/>
        </w:tabs>
      </w:pPr>
      <w:hyperlink w:anchor="_Toc33" w:history="1">
        <w:r>
          <w:rPr>
            <w:rFonts w:ascii="仿宋" w:eastAsia="仿宋" w:hAnsi="仿宋" w:cs="仿宋" w:hint="eastAsia"/>
            <w:lang w:eastAsia="zh-CN"/>
          </w:rPr>
          <w:t>(二)、船板项目目标</w:t>
        </w:r>
        <w:r>
          <w:tab/>
        </w:r>
        <w:r>
          <w:fldChar w:fldCharType="begin"/>
        </w:r>
        <w:r>
          <w:instrText xml:space="preserve"> PAGEREF _Toc33 \h </w:instrText>
        </w:r>
        <w:r>
          <w:fldChar w:fldCharType="separate"/>
        </w:r>
        <w:r>
          <w:t>16</w:t>
        </w:r>
        <w:r>
          <w:fldChar w:fldCharType="end"/>
        </w:r>
      </w:hyperlink>
    </w:p>
    <w:p>
      <w:pPr>
        <w:pStyle w:val="TOC2"/>
        <w:tabs>
          <w:tab w:val="right" w:leader="dot" w:pos="8306"/>
        </w:tabs>
      </w:pPr>
      <w:hyperlink w:anchor="_Toc18428" w:history="1">
        <w:r>
          <w:rPr>
            <w:rFonts w:ascii="仿宋" w:eastAsia="仿宋" w:hAnsi="仿宋" w:cs="仿宋" w:hint="eastAsia"/>
            <w:lang w:eastAsia="zh-CN"/>
          </w:rPr>
          <w:t>(三)、船板项目提出的理由</w:t>
        </w:r>
        <w:r>
          <w:tab/>
        </w:r>
        <w:r>
          <w:fldChar w:fldCharType="begin"/>
        </w:r>
        <w:r>
          <w:instrText xml:space="preserve"> PAGEREF _Toc18428 \h </w:instrText>
        </w:r>
        <w:r>
          <w:fldChar w:fldCharType="separate"/>
        </w:r>
        <w:r>
          <w:t>17</w:t>
        </w:r>
        <w:r>
          <w:fldChar w:fldCharType="end"/>
        </w:r>
      </w:hyperlink>
    </w:p>
    <w:p>
      <w:pPr>
        <w:pStyle w:val="TOC2"/>
        <w:tabs>
          <w:tab w:val="right" w:leader="dot" w:pos="8306"/>
        </w:tabs>
      </w:pPr>
      <w:hyperlink w:anchor="_Toc20651" w:history="1">
        <w:r>
          <w:rPr>
            <w:rFonts w:ascii="仿宋" w:eastAsia="仿宋" w:hAnsi="仿宋" w:cs="仿宋" w:hint="eastAsia"/>
            <w:lang w:eastAsia="zh-CN"/>
          </w:rPr>
          <w:t>(四)、船板项目意义</w:t>
        </w:r>
        <w:r>
          <w:tab/>
        </w:r>
        <w:r>
          <w:fldChar w:fldCharType="begin"/>
        </w:r>
        <w:r>
          <w:instrText xml:space="preserve"> PAGEREF _Toc20651 \h </w:instrText>
        </w:r>
        <w:r>
          <w:fldChar w:fldCharType="separate"/>
        </w:r>
        <w:r>
          <w:t>19</w:t>
        </w:r>
        <w:r>
          <w:fldChar w:fldCharType="end"/>
        </w:r>
      </w:hyperlink>
    </w:p>
    <w:p>
      <w:pPr>
        <w:pStyle w:val="TOC2"/>
        <w:tabs>
          <w:tab w:val="right" w:leader="dot" w:pos="8306"/>
        </w:tabs>
      </w:pPr>
      <w:hyperlink w:anchor="_Toc13644" w:history="1">
        <w:r>
          <w:rPr>
            <w:rFonts w:ascii="仿宋" w:eastAsia="仿宋" w:hAnsi="仿宋" w:cs="仿宋" w:hint="eastAsia"/>
            <w:lang w:eastAsia="zh-CN"/>
          </w:rPr>
          <w:t>(五)、船板项目背景</w:t>
        </w:r>
        <w:r>
          <w:tab/>
        </w:r>
        <w:r>
          <w:fldChar w:fldCharType="begin"/>
        </w:r>
        <w:r>
          <w:instrText xml:space="preserve"> PAGEREF _Toc13644 \h </w:instrText>
        </w:r>
        <w:r>
          <w:fldChar w:fldCharType="separate"/>
        </w:r>
        <w:r>
          <w:t>20</w:t>
        </w:r>
        <w:r>
          <w:fldChar w:fldCharType="end"/>
        </w:r>
      </w:hyperlink>
    </w:p>
    <w:p>
      <w:pPr>
        <w:pStyle w:val="TOC1"/>
        <w:tabs>
          <w:tab w:val="right" w:leader="dot" w:pos="8306"/>
        </w:tabs>
      </w:pPr>
      <w:hyperlink w:anchor="_Toc27922" w:history="1">
        <w:r>
          <w:rPr>
            <w:rFonts w:ascii="仿宋" w:eastAsia="仿宋" w:hAnsi="仿宋" w:cs="仿宋" w:hint="eastAsia"/>
            <w:lang w:eastAsia="zh-CN"/>
          </w:rPr>
          <w:t>七、船板项目人力资源培养与发展</w:t>
        </w:r>
        <w:r>
          <w:tab/>
        </w:r>
        <w:r>
          <w:fldChar w:fldCharType="begin"/>
        </w:r>
        <w:r>
          <w:instrText xml:space="preserve"> PAGEREF _Toc27922 \h </w:instrText>
        </w:r>
        <w:r>
          <w:fldChar w:fldCharType="separate"/>
        </w:r>
        <w:r>
          <w:t>20</w:t>
        </w:r>
        <w:r>
          <w:fldChar w:fldCharType="end"/>
        </w:r>
      </w:hyperlink>
    </w:p>
    <w:p>
      <w:pPr>
        <w:pStyle w:val="TOC2"/>
        <w:tabs>
          <w:tab w:val="right" w:leader="dot" w:pos="8306"/>
        </w:tabs>
      </w:pPr>
      <w:hyperlink w:anchor="_Toc12208" w:history="1">
        <w:r>
          <w:rPr>
            <w:rFonts w:ascii="仿宋" w:eastAsia="仿宋" w:hAnsi="仿宋" w:cs="仿宋" w:hint="eastAsia"/>
            <w:lang w:eastAsia="zh-CN"/>
          </w:rPr>
          <w:t>(一)、人才需求与规划</w:t>
        </w:r>
        <w:r>
          <w:tab/>
        </w:r>
        <w:r>
          <w:fldChar w:fldCharType="begin"/>
        </w:r>
        <w:r>
          <w:instrText xml:space="preserve"> PAGEREF _Toc12208 \h </w:instrText>
        </w:r>
        <w:r>
          <w:fldChar w:fldCharType="separate"/>
        </w:r>
        <w:r>
          <w:t>20</w:t>
        </w:r>
        <w:r>
          <w:fldChar w:fldCharType="end"/>
        </w:r>
      </w:hyperlink>
    </w:p>
    <w:p>
      <w:pPr>
        <w:pStyle w:val="TOC2"/>
        <w:tabs>
          <w:tab w:val="right" w:leader="dot" w:pos="8306"/>
        </w:tabs>
      </w:pPr>
      <w:hyperlink w:anchor="_Toc6449" w:history="1">
        <w:r>
          <w:rPr>
            <w:rFonts w:ascii="仿宋" w:eastAsia="仿宋" w:hAnsi="仿宋" w:cs="仿宋" w:hint="eastAsia"/>
            <w:lang w:eastAsia="zh-CN"/>
          </w:rPr>
          <w:t>(二)、培训与发展计划</w:t>
        </w:r>
        <w:r>
          <w:tab/>
        </w:r>
        <w:r>
          <w:fldChar w:fldCharType="begin"/>
        </w:r>
        <w:r>
          <w:instrText xml:space="preserve"> PAGEREF _Toc6449 \h </w:instrText>
        </w:r>
        <w:r>
          <w:fldChar w:fldCharType="separate"/>
        </w:r>
        <w:r>
          <w:t>21</w:t>
        </w:r>
        <w:r>
          <w:fldChar w:fldCharType="end"/>
        </w:r>
      </w:hyperlink>
    </w:p>
    <w:p>
      <w:pPr>
        <w:pStyle w:val="TOC1"/>
        <w:tabs>
          <w:tab w:val="right" w:leader="dot" w:pos="8306"/>
        </w:tabs>
      </w:pPr>
      <w:hyperlink w:anchor="_Toc15119" w:history="1">
        <w:r>
          <w:rPr>
            <w:rFonts w:ascii="仿宋" w:eastAsia="仿宋" w:hAnsi="仿宋" w:cs="仿宋" w:hint="eastAsia"/>
            <w:lang w:eastAsia="zh-CN"/>
          </w:rPr>
          <w:t>八、船板项目创新与研发</w:t>
        </w:r>
        <w:r>
          <w:tab/>
        </w:r>
        <w:r>
          <w:fldChar w:fldCharType="begin"/>
        </w:r>
        <w:r>
          <w:instrText xml:space="preserve"> PAGEREF _Toc15119 \h </w:instrText>
        </w:r>
        <w:r>
          <w:fldChar w:fldCharType="separate"/>
        </w:r>
        <w:r>
          <w:t>21</w:t>
        </w:r>
        <w:r>
          <w:fldChar w:fldCharType="end"/>
        </w:r>
      </w:hyperlink>
    </w:p>
    <w:p>
      <w:pPr>
        <w:pStyle w:val="TOC2"/>
        <w:tabs>
          <w:tab w:val="right" w:leader="dot" w:pos="8306"/>
        </w:tabs>
      </w:pPr>
      <w:hyperlink w:anchor="_Toc8958" w:history="1">
        <w:r>
          <w:rPr>
            <w:rFonts w:ascii="仿宋" w:eastAsia="仿宋" w:hAnsi="仿宋" w:cs="仿宋" w:hint="eastAsia"/>
            <w:lang w:eastAsia="zh-CN"/>
          </w:rPr>
          <w:t>(一)、创新策略与方向</w:t>
        </w:r>
        <w:r>
          <w:tab/>
        </w:r>
        <w:r>
          <w:fldChar w:fldCharType="begin"/>
        </w:r>
        <w:r>
          <w:instrText xml:space="preserve"> PAGEREF _Toc8958 \h </w:instrText>
        </w:r>
        <w:r>
          <w:fldChar w:fldCharType="separate"/>
        </w:r>
        <w:r>
          <w:t>21</w:t>
        </w:r>
        <w:r>
          <w:fldChar w:fldCharType="end"/>
        </w:r>
      </w:hyperlink>
    </w:p>
    <w:p>
      <w:pPr>
        <w:pStyle w:val="TOC2"/>
        <w:tabs>
          <w:tab w:val="right" w:leader="dot" w:pos="8306"/>
        </w:tabs>
      </w:pPr>
      <w:hyperlink w:anchor="_Toc2183" w:history="1">
        <w:r>
          <w:rPr>
            <w:rFonts w:ascii="仿宋" w:eastAsia="仿宋" w:hAnsi="仿宋" w:cs="仿宋" w:hint="eastAsia"/>
            <w:lang w:eastAsia="zh-CN"/>
          </w:rPr>
          <w:t>(二)、研发规划与投入</w:t>
        </w:r>
        <w:r>
          <w:tab/>
        </w:r>
        <w:r>
          <w:fldChar w:fldCharType="begin"/>
        </w:r>
        <w:r>
          <w:instrText xml:space="preserve"> PAGEREF _Toc2183 \h </w:instrText>
        </w:r>
        <w:r>
          <w:fldChar w:fldCharType="separate"/>
        </w:r>
        <w:r>
          <w:t>23</w:t>
        </w:r>
        <w:r>
          <w:fldChar w:fldCharType="end"/>
        </w:r>
      </w:hyperlink>
    </w:p>
    <w:p>
      <w:pPr>
        <w:pStyle w:val="TOC1"/>
        <w:tabs>
          <w:tab w:val="right" w:leader="dot" w:pos="8306"/>
        </w:tabs>
      </w:pPr>
      <w:hyperlink w:anchor="_Toc11803" w:history="1">
        <w:r>
          <w:rPr>
            <w:rFonts w:ascii="仿宋" w:eastAsia="仿宋" w:hAnsi="仿宋" w:cs="仿宋" w:hint="eastAsia"/>
            <w:lang w:eastAsia="zh-CN"/>
          </w:rPr>
          <w:t>九、船板项目人力资源管理</w:t>
        </w:r>
        <w:r>
          <w:tab/>
        </w:r>
        <w:r>
          <w:fldChar w:fldCharType="begin"/>
        </w:r>
        <w:r>
          <w:instrText xml:space="preserve"> PAGEREF _Toc11803 \h </w:instrText>
        </w:r>
        <w:r>
          <w:fldChar w:fldCharType="separate"/>
        </w:r>
        <w:r>
          <w:t>24</w:t>
        </w:r>
        <w:r>
          <w:fldChar w:fldCharType="end"/>
        </w:r>
      </w:hyperlink>
    </w:p>
    <w:p>
      <w:pPr>
        <w:pStyle w:val="TOC2"/>
        <w:tabs>
          <w:tab w:val="right" w:leader="dot" w:pos="8306"/>
        </w:tabs>
      </w:pPr>
      <w:hyperlink w:anchor="_Toc28741" w:history="1">
        <w:r>
          <w:rPr>
            <w:rFonts w:ascii="仿宋" w:eastAsia="仿宋" w:hAnsi="仿宋" w:cs="仿宋" w:hint="eastAsia"/>
            <w:lang w:eastAsia="zh-CN"/>
          </w:rPr>
          <w:t>(一)、建立健全的预算管理制度</w:t>
        </w:r>
        <w:r>
          <w:tab/>
        </w:r>
        <w:r>
          <w:fldChar w:fldCharType="begin"/>
        </w:r>
        <w:r>
          <w:instrText xml:space="preserve"> PAGEREF _Toc28741 \h </w:instrText>
        </w:r>
        <w:r>
          <w:fldChar w:fldCharType="separate"/>
        </w:r>
        <w:r>
          <w:t>24</w:t>
        </w:r>
        <w:r>
          <w:fldChar w:fldCharType="end"/>
        </w:r>
      </w:hyperlink>
    </w:p>
    <w:p>
      <w:pPr>
        <w:pStyle w:val="TOC2"/>
        <w:tabs>
          <w:tab w:val="right" w:leader="dot" w:pos="8306"/>
        </w:tabs>
      </w:pPr>
      <w:hyperlink w:anchor="_Toc12489" w:history="1">
        <w:r>
          <w:rPr>
            <w:rFonts w:ascii="仿宋" w:eastAsia="仿宋" w:hAnsi="仿宋" w:cs="仿宋" w:hint="eastAsia"/>
            <w:lang w:eastAsia="zh-CN"/>
          </w:rPr>
          <w:t>(二)、加强资金流动监控</w:t>
        </w:r>
        <w:r>
          <w:tab/>
        </w:r>
        <w:r>
          <w:fldChar w:fldCharType="begin"/>
        </w:r>
        <w:r>
          <w:instrText xml:space="preserve"> PAGEREF _Toc12489 \h </w:instrText>
        </w:r>
        <w:r>
          <w:fldChar w:fldCharType="separate"/>
        </w:r>
        <w:r>
          <w:t>26</w:t>
        </w:r>
        <w:r>
          <w:fldChar w:fldCharType="end"/>
        </w:r>
      </w:hyperlink>
    </w:p>
    <w:p>
      <w:pPr>
        <w:pStyle w:val="TOC2"/>
        <w:tabs>
          <w:tab w:val="right" w:leader="dot" w:pos="8306"/>
        </w:tabs>
      </w:pPr>
      <w:hyperlink w:anchor="_Toc15139" w:history="1">
        <w:r>
          <w:rPr>
            <w:rFonts w:ascii="仿宋" w:eastAsia="仿宋" w:hAnsi="仿宋" w:cs="仿宋" w:hint="eastAsia"/>
            <w:lang w:eastAsia="zh-CN"/>
          </w:rPr>
          <w:t>(三)、制定完善的风险控制机制</w:t>
        </w:r>
        <w:r>
          <w:tab/>
        </w:r>
        <w:r>
          <w:fldChar w:fldCharType="begin"/>
        </w:r>
        <w:r>
          <w:instrText xml:space="preserve"> PAGEREF _Toc15139 \h </w:instrText>
        </w:r>
        <w:r>
          <w:fldChar w:fldCharType="separate"/>
        </w:r>
        <w:r>
          <w:t>27</w:t>
        </w:r>
        <w:r>
          <w:fldChar w:fldCharType="end"/>
        </w:r>
      </w:hyperlink>
    </w:p>
    <w:p>
      <w:pPr>
        <w:pStyle w:val="TOC2"/>
        <w:tabs>
          <w:tab w:val="right" w:leader="dot" w:pos="8306"/>
        </w:tabs>
      </w:pPr>
      <w:hyperlink w:anchor="_Toc21908" w:history="1">
        <w:r>
          <w:rPr>
            <w:rFonts w:ascii="仿宋" w:eastAsia="仿宋" w:hAnsi="仿宋" w:cs="仿宋" w:hint="eastAsia"/>
            <w:lang w:eastAsia="zh-CN"/>
          </w:rPr>
          <w:t>(四)、优化成本管理</w:t>
        </w:r>
        <w:r>
          <w:tab/>
        </w:r>
        <w:r>
          <w:fldChar w:fldCharType="begin"/>
        </w:r>
        <w:r>
          <w:instrText xml:space="preserve"> PAGEREF _Toc21908 \h </w:instrText>
        </w:r>
        <w:r>
          <w:fldChar w:fldCharType="separate"/>
        </w:r>
        <w:r>
          <w:t>28</w:t>
        </w:r>
        <w:r>
          <w:fldChar w:fldCharType="end"/>
        </w:r>
      </w:hyperlink>
    </w:p>
    <w:p>
      <w:pPr>
        <w:pStyle w:val="TOC1"/>
        <w:tabs>
          <w:tab w:val="right" w:leader="dot" w:pos="8306"/>
        </w:tabs>
      </w:pPr>
      <w:hyperlink w:anchor="_Toc16948" w:history="1">
        <w:r>
          <w:rPr>
            <w:rFonts w:ascii="仿宋" w:eastAsia="仿宋" w:hAnsi="仿宋" w:cs="仿宋" w:hint="eastAsia"/>
            <w:lang w:eastAsia="zh-CN"/>
          </w:rPr>
          <w:t>十、船板项目计划安排</w:t>
        </w:r>
        <w:r>
          <w:tab/>
        </w:r>
        <w:r>
          <w:fldChar w:fldCharType="begin"/>
        </w:r>
        <w:r>
          <w:instrText xml:space="preserve"> PAGEREF _Toc16948 \h </w:instrText>
        </w:r>
        <w:r>
          <w:fldChar w:fldCharType="separate"/>
        </w:r>
        <w:r>
          <w:t>30</w:t>
        </w:r>
        <w:r>
          <w:fldChar w:fldCharType="end"/>
        </w:r>
      </w:hyperlink>
    </w:p>
    <w:p>
      <w:pPr>
        <w:pStyle w:val="TOC2"/>
        <w:tabs>
          <w:tab w:val="right" w:leader="dot" w:pos="8306"/>
        </w:tabs>
      </w:pPr>
      <w:hyperlink w:anchor="_Toc20270" w:history="1">
        <w:r>
          <w:rPr>
            <w:rFonts w:ascii="仿宋" w:eastAsia="仿宋" w:hAnsi="仿宋" w:cs="仿宋" w:hint="eastAsia"/>
            <w:lang w:eastAsia="zh-CN"/>
          </w:rPr>
          <w:t>(一)、建设周期</w:t>
        </w:r>
        <w:r>
          <w:tab/>
        </w:r>
        <w:r>
          <w:fldChar w:fldCharType="begin"/>
        </w:r>
        <w:r>
          <w:instrText xml:space="preserve"> PAGEREF _Toc20270 \h </w:instrText>
        </w:r>
        <w:r>
          <w:fldChar w:fldCharType="separate"/>
        </w:r>
        <w:r>
          <w:t>30</w:t>
        </w:r>
        <w:r>
          <w:fldChar w:fldCharType="end"/>
        </w:r>
      </w:hyperlink>
    </w:p>
    <w:p>
      <w:pPr>
        <w:pStyle w:val="TOC2"/>
        <w:tabs>
          <w:tab w:val="right" w:leader="dot" w:pos="8306"/>
        </w:tabs>
      </w:pPr>
      <w:hyperlink w:anchor="_Toc23457" w:history="1">
        <w:r>
          <w:rPr>
            <w:rFonts w:ascii="仿宋" w:eastAsia="仿宋" w:hAnsi="仿宋" w:cs="仿宋" w:hint="eastAsia"/>
            <w:lang w:eastAsia="zh-CN"/>
          </w:rPr>
          <w:t>(二)、建设进度</w:t>
        </w:r>
        <w:r>
          <w:tab/>
        </w:r>
        <w:r>
          <w:fldChar w:fldCharType="begin"/>
        </w:r>
        <w:r>
          <w:instrText xml:space="preserve"> PAGEREF _Toc23457 \h </w:instrText>
        </w:r>
        <w:r>
          <w:fldChar w:fldCharType="separate"/>
        </w:r>
        <w:r>
          <w:t>30</w:t>
        </w:r>
        <w:r>
          <w:fldChar w:fldCharType="end"/>
        </w:r>
      </w:hyperlink>
    </w:p>
    <w:p>
      <w:pPr>
        <w:pStyle w:val="TOC2"/>
        <w:tabs>
          <w:tab w:val="right" w:leader="dot" w:pos="8306"/>
        </w:tabs>
      </w:pPr>
      <w:hyperlink w:anchor="_Toc22611" w:history="1">
        <w:r>
          <w:rPr>
            <w:rFonts w:ascii="仿宋" w:eastAsia="仿宋" w:hAnsi="仿宋" w:cs="仿宋" w:hint="eastAsia"/>
            <w:lang w:eastAsia="zh-CN"/>
          </w:rPr>
          <w:t>(三)、进度安排注意事项</w:t>
        </w:r>
        <w:r>
          <w:tab/>
        </w:r>
        <w:r>
          <w:fldChar w:fldCharType="begin"/>
        </w:r>
        <w:r>
          <w:instrText xml:space="preserve"> PAGEREF _Toc22611 \h </w:instrText>
        </w:r>
        <w:r>
          <w:fldChar w:fldCharType="separate"/>
        </w:r>
        <w:r>
          <w:t>31</w:t>
        </w:r>
        <w:r>
          <w:fldChar w:fldCharType="end"/>
        </w:r>
      </w:hyperlink>
    </w:p>
    <w:p>
      <w:pPr>
        <w:pStyle w:val="TOC2"/>
        <w:tabs>
          <w:tab w:val="right" w:leader="dot" w:pos="8306"/>
        </w:tabs>
      </w:pPr>
      <w:hyperlink w:anchor="_Toc1930" w:history="1">
        <w:r>
          <w:rPr>
            <w:rFonts w:ascii="仿宋" w:eastAsia="仿宋" w:hAnsi="仿宋" w:cs="仿宋" w:hint="eastAsia"/>
            <w:lang w:eastAsia="zh-CN"/>
          </w:rPr>
          <w:t>(四)、人力资源配置</w:t>
        </w:r>
        <w:r>
          <w:tab/>
        </w:r>
        <w:r>
          <w:fldChar w:fldCharType="begin"/>
        </w:r>
        <w:r>
          <w:instrText xml:space="preserve"> PAGEREF _Toc1930 \h </w:instrText>
        </w:r>
        <w:r>
          <w:fldChar w:fldCharType="separate"/>
        </w:r>
        <w:r>
          <w:t>33</w:t>
        </w:r>
        <w:r>
          <w:fldChar w:fldCharType="end"/>
        </w:r>
      </w:hyperlink>
    </w:p>
    <w:p>
      <w:pPr>
        <w:pStyle w:val="TOC1"/>
        <w:tabs>
          <w:tab w:val="right" w:leader="dot" w:pos="8306"/>
        </w:tabs>
      </w:pPr>
      <w:hyperlink w:anchor="_Toc10163" w:history="1">
        <w:r>
          <w:rPr>
            <w:rFonts w:ascii="仿宋" w:eastAsia="仿宋" w:hAnsi="仿宋" w:cs="仿宋" w:hint="eastAsia"/>
            <w:lang w:eastAsia="zh-CN"/>
          </w:rPr>
          <w:t>十一、船板项目环境影响分析</w:t>
        </w:r>
        <w:r>
          <w:tab/>
        </w:r>
        <w:r>
          <w:fldChar w:fldCharType="begin"/>
        </w:r>
        <w:r>
          <w:instrText xml:space="preserve"> PAGEREF _Toc10163 \h </w:instrText>
        </w:r>
        <w:r>
          <w:fldChar w:fldCharType="separate"/>
        </w:r>
        <w:r>
          <w:t>34</w:t>
        </w:r>
        <w:r>
          <w:fldChar w:fldCharType="end"/>
        </w:r>
      </w:hyperlink>
    </w:p>
    <w:p>
      <w:pPr>
        <w:pStyle w:val="TOC2"/>
        <w:tabs>
          <w:tab w:val="right" w:leader="dot" w:pos="8306"/>
        </w:tabs>
      </w:pPr>
      <w:hyperlink w:anchor="_Toc9409" w:history="1">
        <w:r>
          <w:rPr>
            <w:rFonts w:ascii="仿宋" w:eastAsia="仿宋" w:hAnsi="仿宋" w:cs="仿宋" w:hint="eastAsia"/>
            <w:lang w:eastAsia="zh-CN"/>
          </w:rPr>
          <w:t>(一)、建设区域环境质量现状</w:t>
        </w:r>
        <w:r>
          <w:tab/>
        </w:r>
        <w:r>
          <w:fldChar w:fldCharType="begin"/>
        </w:r>
        <w:r>
          <w:instrText xml:space="preserve"> PAGEREF _Toc9409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34" w:history="1">
        <w:r>
          <w:rPr>
            <w:rFonts w:ascii="仿宋" w:eastAsia="仿宋" w:hAnsi="仿宋" w:cs="仿宋" w:hint="eastAsia"/>
            <w:lang w:eastAsia="zh-CN"/>
          </w:rPr>
          <w:t>(二)、建设期环境保护</w:t>
        </w:r>
        <w:r>
          <w:tab/>
        </w:r>
        <w:r>
          <w:fldChar w:fldCharType="begin"/>
        </w:r>
        <w:r>
          <w:instrText xml:space="preserve"> PAGEREF _Toc8234 \h </w:instrText>
        </w:r>
        <w:r>
          <w:fldChar w:fldCharType="separate"/>
        </w:r>
        <w:r>
          <w:t>35</w:t>
        </w:r>
        <w:r>
          <w:fldChar w:fldCharType="end"/>
        </w:r>
      </w:hyperlink>
    </w:p>
    <w:p>
      <w:pPr>
        <w:pStyle w:val="TOC2"/>
        <w:tabs>
          <w:tab w:val="right" w:leader="dot" w:pos="8306"/>
        </w:tabs>
      </w:pPr>
      <w:hyperlink w:anchor="_Toc29856" w:history="1">
        <w:r>
          <w:rPr>
            <w:rFonts w:ascii="仿宋" w:eastAsia="仿宋" w:hAnsi="仿宋" w:cs="仿宋" w:hint="eastAsia"/>
            <w:lang w:eastAsia="zh-CN"/>
          </w:rPr>
          <w:t>(三)、运营期环境保护</w:t>
        </w:r>
        <w:r>
          <w:tab/>
        </w:r>
        <w:r>
          <w:fldChar w:fldCharType="begin"/>
        </w:r>
        <w:r>
          <w:instrText xml:space="preserve"> PAGEREF _Toc29856 \h </w:instrText>
        </w:r>
        <w:r>
          <w:fldChar w:fldCharType="separate"/>
        </w:r>
        <w:r>
          <w:t>36</w:t>
        </w:r>
        <w:r>
          <w:fldChar w:fldCharType="end"/>
        </w:r>
      </w:hyperlink>
    </w:p>
    <w:p>
      <w:pPr>
        <w:pStyle w:val="TOC2"/>
        <w:tabs>
          <w:tab w:val="right" w:leader="dot" w:pos="8306"/>
        </w:tabs>
      </w:pPr>
      <w:hyperlink w:anchor="_Toc2011" w:history="1">
        <w:r>
          <w:rPr>
            <w:rFonts w:ascii="仿宋" w:eastAsia="仿宋" w:hAnsi="仿宋" w:cs="仿宋" w:hint="eastAsia"/>
            <w:lang w:eastAsia="zh-CN"/>
          </w:rPr>
          <w:t>(四)、船板项目建设对区域经济的影响</w:t>
        </w:r>
        <w:r>
          <w:tab/>
        </w:r>
        <w:r>
          <w:fldChar w:fldCharType="begin"/>
        </w:r>
        <w:r>
          <w:instrText xml:space="preserve"> PAGEREF _Toc2011 \h </w:instrText>
        </w:r>
        <w:r>
          <w:fldChar w:fldCharType="separate"/>
        </w:r>
        <w:r>
          <w:t>38</w:t>
        </w:r>
        <w:r>
          <w:fldChar w:fldCharType="end"/>
        </w:r>
      </w:hyperlink>
    </w:p>
    <w:p>
      <w:pPr>
        <w:pStyle w:val="TOC2"/>
        <w:tabs>
          <w:tab w:val="right" w:leader="dot" w:pos="8306"/>
        </w:tabs>
      </w:pPr>
      <w:hyperlink w:anchor="_Toc11847" w:history="1">
        <w:r>
          <w:rPr>
            <w:rFonts w:ascii="仿宋" w:eastAsia="仿宋" w:hAnsi="仿宋" w:cs="仿宋" w:hint="eastAsia"/>
            <w:lang w:eastAsia="zh-CN"/>
          </w:rPr>
          <w:t>(五)、废弃物处理</w:t>
        </w:r>
        <w:r>
          <w:tab/>
        </w:r>
        <w:r>
          <w:fldChar w:fldCharType="begin"/>
        </w:r>
        <w:r>
          <w:instrText xml:space="preserve"> PAGEREF _Toc11847 \h </w:instrText>
        </w:r>
        <w:r>
          <w:fldChar w:fldCharType="separate"/>
        </w:r>
        <w:r>
          <w:t>39</w:t>
        </w:r>
        <w:r>
          <w:fldChar w:fldCharType="end"/>
        </w:r>
      </w:hyperlink>
    </w:p>
    <w:p>
      <w:pPr>
        <w:pStyle w:val="TOC2"/>
        <w:tabs>
          <w:tab w:val="right" w:leader="dot" w:pos="8306"/>
        </w:tabs>
      </w:pPr>
      <w:hyperlink w:anchor="_Toc9436" w:history="1">
        <w:r>
          <w:rPr>
            <w:rFonts w:ascii="仿宋" w:eastAsia="仿宋" w:hAnsi="仿宋" w:cs="仿宋" w:hint="eastAsia"/>
            <w:lang w:eastAsia="zh-CN"/>
          </w:rPr>
          <w:t>(六)、特殊环境影响分析</w:t>
        </w:r>
        <w:r>
          <w:tab/>
        </w:r>
        <w:r>
          <w:fldChar w:fldCharType="begin"/>
        </w:r>
        <w:r>
          <w:instrText xml:space="preserve"> PAGEREF _Toc9436 \h </w:instrText>
        </w:r>
        <w:r>
          <w:fldChar w:fldCharType="separate"/>
        </w:r>
        <w:r>
          <w:t>41</w:t>
        </w:r>
        <w:r>
          <w:fldChar w:fldCharType="end"/>
        </w:r>
      </w:hyperlink>
    </w:p>
    <w:p>
      <w:pPr>
        <w:pStyle w:val="TOC2"/>
        <w:tabs>
          <w:tab w:val="right" w:leader="dot" w:pos="8306"/>
        </w:tabs>
      </w:pPr>
      <w:hyperlink w:anchor="_Toc9471" w:history="1">
        <w:r>
          <w:rPr>
            <w:rFonts w:ascii="仿宋" w:eastAsia="仿宋" w:hAnsi="仿宋" w:cs="仿宋" w:hint="eastAsia"/>
            <w:lang w:eastAsia="zh-CN"/>
          </w:rPr>
          <w:t>(七)、清洁生产</w:t>
        </w:r>
        <w:r>
          <w:tab/>
        </w:r>
        <w:r>
          <w:fldChar w:fldCharType="begin"/>
        </w:r>
        <w:r>
          <w:instrText xml:space="preserve"> PAGEREF _Toc9471 \h </w:instrText>
        </w:r>
        <w:r>
          <w:fldChar w:fldCharType="separate"/>
        </w:r>
        <w:r>
          <w:t>42</w:t>
        </w:r>
        <w:r>
          <w:fldChar w:fldCharType="end"/>
        </w:r>
      </w:hyperlink>
    </w:p>
    <w:p>
      <w:pPr>
        <w:pStyle w:val="TOC2"/>
        <w:tabs>
          <w:tab w:val="right" w:leader="dot" w:pos="8306"/>
        </w:tabs>
      </w:pPr>
      <w:hyperlink w:anchor="_Toc21661" w:history="1">
        <w:r>
          <w:rPr>
            <w:rFonts w:ascii="仿宋" w:eastAsia="仿宋" w:hAnsi="仿宋" w:cs="仿宋" w:hint="eastAsia"/>
            <w:lang w:eastAsia="zh-CN"/>
          </w:rPr>
          <w:t>(八)、环境保护综合评价</w:t>
        </w:r>
        <w:r>
          <w:tab/>
        </w:r>
        <w:r>
          <w:fldChar w:fldCharType="begin"/>
        </w:r>
        <w:r>
          <w:instrText xml:space="preserve"> PAGEREF _Toc21661 \h </w:instrText>
        </w:r>
        <w:r>
          <w:fldChar w:fldCharType="separate"/>
        </w:r>
        <w:r>
          <w:t>43</w:t>
        </w:r>
        <w:r>
          <w:fldChar w:fldCharType="end"/>
        </w:r>
      </w:hyperlink>
    </w:p>
    <w:p>
      <w:pPr>
        <w:pStyle w:val="TOC1"/>
        <w:tabs>
          <w:tab w:val="right" w:leader="dot" w:pos="8306"/>
        </w:tabs>
      </w:pPr>
      <w:hyperlink w:anchor="_Toc25249" w:history="1">
        <w:r>
          <w:rPr>
            <w:rFonts w:ascii="仿宋" w:eastAsia="仿宋" w:hAnsi="仿宋" w:cs="仿宋" w:hint="eastAsia"/>
            <w:lang w:eastAsia="zh-CN"/>
          </w:rPr>
          <w:t>十二、船板项目技术管理</w:t>
        </w:r>
        <w:r>
          <w:tab/>
        </w:r>
        <w:r>
          <w:fldChar w:fldCharType="begin"/>
        </w:r>
        <w:r>
          <w:instrText xml:space="preserve"> PAGEREF _Toc25249 \h </w:instrText>
        </w:r>
        <w:r>
          <w:fldChar w:fldCharType="separate"/>
        </w:r>
        <w:r>
          <w:t>44</w:t>
        </w:r>
        <w:r>
          <w:fldChar w:fldCharType="end"/>
        </w:r>
      </w:hyperlink>
    </w:p>
    <w:p>
      <w:pPr>
        <w:pStyle w:val="TOC2"/>
        <w:tabs>
          <w:tab w:val="right" w:leader="dot" w:pos="8306"/>
        </w:tabs>
      </w:pPr>
      <w:hyperlink w:anchor="_Toc6960" w:history="1">
        <w:r>
          <w:rPr>
            <w:rFonts w:ascii="仿宋" w:eastAsia="仿宋" w:hAnsi="仿宋" w:cs="仿宋" w:hint="eastAsia"/>
            <w:lang w:eastAsia="zh-CN"/>
          </w:rPr>
          <w:t>(一)、技术方案选用方向</w:t>
        </w:r>
        <w:r>
          <w:tab/>
        </w:r>
        <w:r>
          <w:fldChar w:fldCharType="begin"/>
        </w:r>
        <w:r>
          <w:instrText xml:space="preserve"> PAGEREF _Toc6960 \h </w:instrText>
        </w:r>
        <w:r>
          <w:fldChar w:fldCharType="separate"/>
        </w:r>
        <w:r>
          <w:t>44</w:t>
        </w:r>
        <w:r>
          <w:fldChar w:fldCharType="end"/>
        </w:r>
      </w:hyperlink>
    </w:p>
    <w:p>
      <w:pPr>
        <w:pStyle w:val="TOC2"/>
        <w:tabs>
          <w:tab w:val="right" w:leader="dot" w:pos="8306"/>
        </w:tabs>
      </w:pPr>
      <w:hyperlink w:anchor="_Toc24100" w:history="1">
        <w:r>
          <w:rPr>
            <w:rFonts w:ascii="仿宋" w:eastAsia="仿宋" w:hAnsi="仿宋" w:cs="仿宋" w:hint="eastAsia"/>
            <w:lang w:eastAsia="zh-CN"/>
          </w:rPr>
          <w:t>(二)、工艺技术方案选用原则</w:t>
        </w:r>
        <w:r>
          <w:tab/>
        </w:r>
        <w:r>
          <w:fldChar w:fldCharType="begin"/>
        </w:r>
        <w:r>
          <w:instrText xml:space="preserve"> PAGEREF _Toc24100 \h </w:instrText>
        </w:r>
        <w:r>
          <w:fldChar w:fldCharType="separate"/>
        </w:r>
        <w:r>
          <w:t>46</w:t>
        </w:r>
        <w:r>
          <w:fldChar w:fldCharType="end"/>
        </w:r>
      </w:hyperlink>
    </w:p>
    <w:p>
      <w:pPr>
        <w:pStyle w:val="TOC2"/>
        <w:tabs>
          <w:tab w:val="right" w:leader="dot" w:pos="8306"/>
        </w:tabs>
      </w:pPr>
      <w:hyperlink w:anchor="_Toc21013" w:history="1">
        <w:r>
          <w:rPr>
            <w:rFonts w:ascii="仿宋" w:eastAsia="仿宋" w:hAnsi="仿宋" w:cs="仿宋" w:hint="eastAsia"/>
            <w:lang w:eastAsia="zh-CN"/>
          </w:rPr>
          <w:t>(三)、工艺技术方案要求</w:t>
        </w:r>
        <w:r>
          <w:tab/>
        </w:r>
        <w:r>
          <w:fldChar w:fldCharType="begin"/>
        </w:r>
        <w:r>
          <w:instrText xml:space="preserve"> PAGEREF _Toc21013 \h </w:instrText>
        </w:r>
        <w:r>
          <w:fldChar w:fldCharType="separate"/>
        </w:r>
        <w:r>
          <w:t>48</w:t>
        </w:r>
        <w:r>
          <w:fldChar w:fldCharType="end"/>
        </w:r>
      </w:hyperlink>
    </w:p>
    <w:p>
      <w:pPr>
        <w:pStyle w:val="TOC1"/>
        <w:tabs>
          <w:tab w:val="right" w:leader="dot" w:pos="8306"/>
        </w:tabs>
      </w:pPr>
      <w:hyperlink w:anchor="_Toc30665" w:history="1">
        <w:r>
          <w:rPr>
            <w:rFonts w:ascii="仿宋" w:eastAsia="仿宋" w:hAnsi="仿宋" w:cs="仿宋" w:hint="eastAsia"/>
            <w:lang w:eastAsia="zh-CN"/>
          </w:rPr>
          <w:t>十三、船板项目实施保障措施</w:t>
        </w:r>
        <w:r>
          <w:tab/>
        </w:r>
        <w:r>
          <w:fldChar w:fldCharType="begin"/>
        </w:r>
        <w:r>
          <w:instrText xml:space="preserve"> PAGEREF _Toc30665 \h </w:instrText>
        </w:r>
        <w:r>
          <w:fldChar w:fldCharType="separate"/>
        </w:r>
        <w:r>
          <w:t>50</w:t>
        </w:r>
        <w:r>
          <w:fldChar w:fldCharType="end"/>
        </w:r>
      </w:hyperlink>
    </w:p>
    <w:p>
      <w:pPr>
        <w:pStyle w:val="TOC2"/>
        <w:tabs>
          <w:tab w:val="right" w:leader="dot" w:pos="8306"/>
        </w:tabs>
      </w:pPr>
      <w:hyperlink w:anchor="_Toc6723" w:history="1">
        <w:r>
          <w:rPr>
            <w:rFonts w:ascii="仿宋" w:eastAsia="仿宋" w:hAnsi="仿宋" w:cs="仿宋" w:hint="eastAsia"/>
            <w:lang w:eastAsia="zh-CN"/>
          </w:rPr>
          <w:t>(一)、船板项目实施保障机制</w:t>
        </w:r>
        <w:r>
          <w:tab/>
        </w:r>
        <w:r>
          <w:fldChar w:fldCharType="begin"/>
        </w:r>
        <w:r>
          <w:instrText xml:space="preserve"> PAGEREF _Toc6723 \h </w:instrText>
        </w:r>
        <w:r>
          <w:fldChar w:fldCharType="separate"/>
        </w:r>
        <w:r>
          <w:t>50</w:t>
        </w:r>
        <w:r>
          <w:fldChar w:fldCharType="end"/>
        </w:r>
      </w:hyperlink>
    </w:p>
    <w:p>
      <w:pPr>
        <w:pStyle w:val="TOC2"/>
        <w:tabs>
          <w:tab w:val="right" w:leader="dot" w:pos="8306"/>
        </w:tabs>
      </w:pPr>
      <w:hyperlink w:anchor="_Toc28544" w:history="1">
        <w:r>
          <w:rPr>
            <w:rFonts w:ascii="仿宋" w:eastAsia="仿宋" w:hAnsi="仿宋" w:cs="仿宋" w:hint="eastAsia"/>
            <w:lang w:eastAsia="zh-CN"/>
          </w:rPr>
          <w:t>(二)、船板项目法律合规要求</w:t>
        </w:r>
        <w:r>
          <w:tab/>
        </w:r>
        <w:r>
          <w:fldChar w:fldCharType="begin"/>
        </w:r>
        <w:r>
          <w:instrText xml:space="preserve"> PAGEREF _Toc28544 \h </w:instrText>
        </w:r>
        <w:r>
          <w:fldChar w:fldCharType="separate"/>
        </w:r>
        <w:r>
          <w:t>53</w:t>
        </w:r>
        <w:r>
          <w:fldChar w:fldCharType="end"/>
        </w:r>
      </w:hyperlink>
    </w:p>
    <w:p>
      <w:pPr>
        <w:pStyle w:val="TOC2"/>
        <w:tabs>
          <w:tab w:val="right" w:leader="dot" w:pos="8306"/>
        </w:tabs>
      </w:pPr>
      <w:hyperlink w:anchor="_Toc4986" w:history="1">
        <w:r>
          <w:rPr>
            <w:rFonts w:ascii="仿宋" w:eastAsia="仿宋" w:hAnsi="仿宋" w:cs="仿宋" w:hint="eastAsia"/>
            <w:lang w:eastAsia="zh-CN"/>
          </w:rPr>
          <w:t>(三)、船板项目合同管理与法律事务</w:t>
        </w:r>
        <w:r>
          <w:tab/>
        </w:r>
        <w:r>
          <w:fldChar w:fldCharType="begin"/>
        </w:r>
        <w:r>
          <w:instrText xml:space="preserve"> PAGEREF _Toc4986 \h </w:instrText>
        </w:r>
        <w:r>
          <w:fldChar w:fldCharType="separate"/>
        </w:r>
        <w:r>
          <w:t>57</w:t>
        </w:r>
        <w:r>
          <w:fldChar w:fldCharType="end"/>
        </w:r>
      </w:hyperlink>
    </w:p>
    <w:p>
      <w:pPr>
        <w:pStyle w:val="TOC2"/>
        <w:tabs>
          <w:tab w:val="right" w:leader="dot" w:pos="8306"/>
        </w:tabs>
      </w:pPr>
      <w:hyperlink w:anchor="_Toc28525" w:history="1">
        <w:r>
          <w:rPr>
            <w:rFonts w:ascii="仿宋" w:eastAsia="仿宋" w:hAnsi="仿宋" w:cs="仿宋" w:hint="eastAsia"/>
            <w:lang w:eastAsia="zh-CN"/>
          </w:rPr>
          <w:t>(四)、船板项目知识产权保护策略</w:t>
        </w:r>
        <w:r>
          <w:tab/>
        </w:r>
        <w:r>
          <w:fldChar w:fldCharType="begin"/>
        </w:r>
        <w:r>
          <w:instrText xml:space="preserve"> PAGEREF _Toc28525 \h </w:instrText>
        </w:r>
        <w:r>
          <w:fldChar w:fldCharType="separate"/>
        </w:r>
        <w:r>
          <w:t>63</w:t>
        </w:r>
        <w:r>
          <w:fldChar w:fldCharType="end"/>
        </w:r>
      </w:hyperlink>
    </w:p>
    <w:p>
      <w:pPr>
        <w:pStyle w:val="TOC1"/>
        <w:tabs>
          <w:tab w:val="right" w:leader="dot" w:pos="8306"/>
        </w:tabs>
      </w:pPr>
      <w:hyperlink w:anchor="_Toc11042" w:history="1">
        <w:r>
          <w:rPr>
            <w:rFonts w:ascii="仿宋" w:eastAsia="仿宋" w:hAnsi="仿宋" w:cs="仿宋" w:hint="eastAsia"/>
            <w:lang w:eastAsia="zh-CN"/>
          </w:rPr>
          <w:t>十四、供应链管理</w:t>
        </w:r>
        <w:r>
          <w:tab/>
        </w:r>
        <w:r>
          <w:fldChar w:fldCharType="begin"/>
        </w:r>
        <w:r>
          <w:instrText xml:space="preserve"> PAGEREF _Toc11042 \h </w:instrText>
        </w:r>
        <w:r>
          <w:fldChar w:fldCharType="separate"/>
        </w:r>
        <w:r>
          <w:t>66</w:t>
        </w:r>
        <w:r>
          <w:fldChar w:fldCharType="end"/>
        </w:r>
      </w:hyperlink>
    </w:p>
    <w:p>
      <w:pPr>
        <w:pStyle w:val="TOC2"/>
        <w:tabs>
          <w:tab w:val="right" w:leader="dot" w:pos="8306"/>
        </w:tabs>
      </w:pPr>
      <w:hyperlink w:anchor="_Toc21443" w:history="1">
        <w:r>
          <w:rPr>
            <w:rFonts w:ascii="仿宋" w:eastAsia="仿宋" w:hAnsi="仿宋" w:cs="仿宋" w:hint="eastAsia"/>
            <w:lang w:eastAsia="zh-CN"/>
          </w:rPr>
          <w:t>(一)、供应链战略规划</w:t>
        </w:r>
        <w:r>
          <w:tab/>
        </w:r>
        <w:r>
          <w:fldChar w:fldCharType="begin"/>
        </w:r>
        <w:r>
          <w:instrText xml:space="preserve"> PAGEREF _Toc21443 \h </w:instrText>
        </w:r>
        <w:r>
          <w:fldChar w:fldCharType="separate"/>
        </w:r>
        <w:r>
          <w:t>66</w:t>
        </w:r>
        <w:r>
          <w:fldChar w:fldCharType="end"/>
        </w:r>
      </w:hyperlink>
    </w:p>
    <w:p>
      <w:pPr>
        <w:pStyle w:val="TOC2"/>
        <w:tabs>
          <w:tab w:val="right" w:leader="dot" w:pos="8306"/>
        </w:tabs>
      </w:pPr>
      <w:hyperlink w:anchor="_Toc10064" w:history="1">
        <w:r>
          <w:rPr>
            <w:rFonts w:ascii="仿宋" w:eastAsia="仿宋" w:hAnsi="仿宋" w:cs="仿宋" w:hint="eastAsia"/>
            <w:lang w:eastAsia="zh-CN"/>
          </w:rPr>
          <w:t>(二)、供应商选择与合作</w:t>
        </w:r>
        <w:r>
          <w:tab/>
        </w:r>
        <w:r>
          <w:fldChar w:fldCharType="begin"/>
        </w:r>
        <w:r>
          <w:instrText xml:space="preserve"> PAGEREF _Toc10064 \h </w:instrText>
        </w:r>
        <w:r>
          <w:fldChar w:fldCharType="separate"/>
        </w:r>
        <w:r>
          <w:t>67</w:t>
        </w:r>
        <w:r>
          <w:fldChar w:fldCharType="end"/>
        </w:r>
      </w:hyperlink>
    </w:p>
    <w:p>
      <w:pPr>
        <w:pStyle w:val="TOC2"/>
        <w:tabs>
          <w:tab w:val="right" w:leader="dot" w:pos="8306"/>
        </w:tabs>
      </w:pPr>
      <w:hyperlink w:anchor="_Toc25166" w:history="1">
        <w:r>
          <w:rPr>
            <w:rFonts w:ascii="仿宋" w:eastAsia="仿宋" w:hAnsi="仿宋" w:cs="仿宋" w:hint="eastAsia"/>
            <w:lang w:eastAsia="zh-CN"/>
          </w:rPr>
          <w:t>(三)、物流与库存管理</w:t>
        </w:r>
        <w:r>
          <w:tab/>
        </w:r>
        <w:r>
          <w:fldChar w:fldCharType="begin"/>
        </w:r>
        <w:r>
          <w:instrText xml:space="preserve"> PAGEREF _Toc25166 \h </w:instrText>
        </w:r>
        <w:r>
          <w:fldChar w:fldCharType="separate"/>
        </w:r>
        <w:r>
          <w:t>68</w:t>
        </w:r>
        <w:r>
          <w:fldChar w:fldCharType="end"/>
        </w:r>
      </w:hyperlink>
    </w:p>
    <w:p>
      <w:pPr>
        <w:pStyle w:val="TOC1"/>
        <w:tabs>
          <w:tab w:val="right" w:leader="dot" w:pos="8306"/>
        </w:tabs>
      </w:pPr>
      <w:hyperlink w:anchor="_Toc30360" w:history="1">
        <w:r>
          <w:rPr>
            <w:rFonts w:ascii="仿宋" w:eastAsia="仿宋" w:hAnsi="仿宋" w:cs="仿宋" w:hint="eastAsia"/>
            <w:lang w:eastAsia="zh-CN"/>
          </w:rPr>
          <w:t>十五、船板项目治理与监督</w:t>
        </w:r>
        <w:r>
          <w:tab/>
        </w:r>
        <w:r>
          <w:fldChar w:fldCharType="begin"/>
        </w:r>
        <w:r>
          <w:instrText xml:space="preserve"> PAGEREF _Toc30360 \h </w:instrText>
        </w:r>
        <w:r>
          <w:fldChar w:fldCharType="separate"/>
        </w:r>
        <w:r>
          <w:t>70</w:t>
        </w:r>
        <w:r>
          <w:fldChar w:fldCharType="end"/>
        </w:r>
      </w:hyperlink>
    </w:p>
    <w:p>
      <w:pPr>
        <w:pStyle w:val="TOC2"/>
        <w:tabs>
          <w:tab w:val="right" w:leader="dot" w:pos="8306"/>
        </w:tabs>
      </w:pPr>
      <w:hyperlink w:anchor="_Toc30554" w:history="1">
        <w:r>
          <w:rPr>
            <w:rFonts w:ascii="仿宋" w:eastAsia="仿宋" w:hAnsi="仿宋" w:cs="仿宋" w:hint="eastAsia"/>
            <w:lang w:eastAsia="zh-CN"/>
          </w:rPr>
          <w:t>(一)、船板项目治理结构</w:t>
        </w:r>
        <w:r>
          <w:tab/>
        </w:r>
        <w:r>
          <w:fldChar w:fldCharType="begin"/>
        </w:r>
        <w:r>
          <w:instrText xml:space="preserve"> PAGEREF _Toc30554 \h </w:instrText>
        </w:r>
        <w:r>
          <w:fldChar w:fldCharType="separate"/>
        </w:r>
        <w:r>
          <w:t>70</w:t>
        </w:r>
        <w:r>
          <w:fldChar w:fldCharType="end"/>
        </w:r>
      </w:hyperlink>
    </w:p>
    <w:p>
      <w:pPr>
        <w:pStyle w:val="TOC2"/>
        <w:tabs>
          <w:tab w:val="right" w:leader="dot" w:pos="8306"/>
        </w:tabs>
      </w:pPr>
      <w:hyperlink w:anchor="_Toc21470" w:history="1">
        <w:r>
          <w:rPr>
            <w:rFonts w:ascii="仿宋" w:eastAsia="仿宋" w:hAnsi="仿宋" w:cs="仿宋" w:hint="eastAsia"/>
            <w:lang w:eastAsia="zh-CN"/>
          </w:rPr>
          <w:t>(二)、监督与审计</w:t>
        </w:r>
        <w:r>
          <w:tab/>
        </w:r>
        <w:r>
          <w:fldChar w:fldCharType="begin"/>
        </w:r>
        <w:r>
          <w:instrText xml:space="preserve"> PAGEREF _Toc21470 \h </w:instrText>
        </w:r>
        <w:r>
          <w:fldChar w:fldCharType="separate"/>
        </w:r>
        <w:r>
          <w:t>71</w:t>
        </w:r>
        <w:r>
          <w:fldChar w:fldCharType="end"/>
        </w:r>
      </w:hyperlink>
    </w:p>
    <w:p>
      <w:pPr>
        <w:pStyle w:val="TOC1"/>
        <w:tabs>
          <w:tab w:val="right" w:leader="dot" w:pos="8306"/>
        </w:tabs>
      </w:pPr>
      <w:hyperlink w:anchor="_Toc6886" w:history="1">
        <w:r>
          <w:rPr>
            <w:rFonts w:ascii="仿宋" w:eastAsia="仿宋" w:hAnsi="仿宋" w:cs="仿宋" w:hint="eastAsia"/>
            <w:lang w:eastAsia="zh-CN"/>
          </w:rPr>
          <w:t>十六、船板项目工程方案分析</w:t>
        </w:r>
        <w:r>
          <w:tab/>
        </w:r>
        <w:r>
          <w:fldChar w:fldCharType="begin"/>
        </w:r>
        <w:r>
          <w:instrText xml:space="preserve"> PAGEREF _Toc6886 \h </w:instrText>
        </w:r>
        <w:r>
          <w:fldChar w:fldCharType="separate"/>
        </w:r>
        <w:r>
          <w:t>72</w:t>
        </w:r>
        <w:r>
          <w:fldChar w:fldCharType="end"/>
        </w:r>
      </w:hyperlink>
    </w:p>
    <w:p>
      <w:pPr>
        <w:pStyle w:val="TOC2"/>
        <w:tabs>
          <w:tab w:val="right" w:leader="dot" w:pos="8306"/>
        </w:tabs>
      </w:pPr>
      <w:hyperlink w:anchor="_Toc1349" w:history="1">
        <w:r>
          <w:rPr>
            <w:rFonts w:ascii="仿宋" w:eastAsia="仿宋" w:hAnsi="仿宋" w:cs="仿宋" w:hint="eastAsia"/>
            <w:lang w:eastAsia="zh-CN"/>
          </w:rPr>
          <w:t>(一)、建筑工程设计原则</w:t>
        </w:r>
        <w:r>
          <w:tab/>
        </w:r>
        <w:r>
          <w:fldChar w:fldCharType="begin"/>
        </w:r>
        <w:r>
          <w:instrText xml:space="preserve"> PAGEREF _Toc1349 \h </w:instrText>
        </w:r>
        <w:r>
          <w:fldChar w:fldCharType="separate"/>
        </w:r>
        <w:r>
          <w:t>72</w:t>
        </w:r>
        <w:r>
          <w:fldChar w:fldCharType="end"/>
        </w:r>
      </w:hyperlink>
    </w:p>
    <w:p>
      <w:pPr>
        <w:pStyle w:val="TOC2"/>
        <w:tabs>
          <w:tab w:val="right" w:leader="dot" w:pos="8306"/>
        </w:tabs>
      </w:pPr>
      <w:hyperlink w:anchor="_Toc18486" w:history="1">
        <w:r>
          <w:rPr>
            <w:rFonts w:ascii="仿宋" w:eastAsia="仿宋" w:hAnsi="仿宋" w:cs="仿宋" w:hint="eastAsia"/>
            <w:lang w:eastAsia="zh-CN"/>
          </w:rPr>
          <w:t>(二)、土建工程建设指标</w:t>
        </w:r>
        <w:r>
          <w:tab/>
        </w:r>
        <w:r>
          <w:fldChar w:fldCharType="begin"/>
        </w:r>
        <w:r>
          <w:instrText xml:space="preserve"> PAGEREF _Toc18486 \h </w:instrText>
        </w:r>
        <w:r>
          <w:fldChar w:fldCharType="separate"/>
        </w:r>
        <w:r>
          <w:t>75</w:t>
        </w:r>
        <w:r>
          <w:fldChar w:fldCharType="end"/>
        </w:r>
      </w:hyperlink>
    </w:p>
    <w:p>
      <w:pPr>
        <w:pStyle w:val="TOC1"/>
        <w:tabs>
          <w:tab w:val="right" w:leader="dot" w:pos="8306"/>
        </w:tabs>
      </w:pPr>
      <w:hyperlink w:anchor="_Toc30691" w:history="1">
        <w:r>
          <w:rPr>
            <w:rFonts w:ascii="仿宋" w:eastAsia="仿宋" w:hAnsi="仿宋" w:cs="仿宋" w:hint="eastAsia"/>
            <w:lang w:eastAsia="zh-CN"/>
          </w:rPr>
          <w:t>十七、营销与推广策略</w:t>
        </w:r>
        <w:r>
          <w:tab/>
        </w:r>
        <w:r>
          <w:fldChar w:fldCharType="begin"/>
        </w:r>
        <w:r>
          <w:instrText xml:space="preserve"> PAGEREF _Toc30691 \h </w:instrText>
        </w:r>
        <w:r>
          <w:fldChar w:fldCharType="separate"/>
        </w:r>
        <w:r>
          <w:t>77</w:t>
        </w:r>
        <w:r>
          <w:fldChar w:fldCharType="end"/>
        </w:r>
      </w:hyperlink>
    </w:p>
    <w:p>
      <w:pPr>
        <w:pStyle w:val="TOC2"/>
        <w:tabs>
          <w:tab w:val="right" w:leader="dot" w:pos="8306"/>
        </w:tabs>
      </w:pPr>
      <w:hyperlink w:anchor="_Toc17229" w:history="1">
        <w:r>
          <w:rPr>
            <w:rFonts w:ascii="仿宋" w:eastAsia="仿宋" w:hAnsi="仿宋" w:cs="仿宋" w:hint="eastAsia"/>
            <w:lang w:eastAsia="zh-CN"/>
          </w:rPr>
          <w:t>(一)、产品/服务定位与特点</w:t>
        </w:r>
        <w:r>
          <w:tab/>
        </w:r>
        <w:r>
          <w:fldChar w:fldCharType="begin"/>
        </w:r>
        <w:r>
          <w:instrText xml:space="preserve"> PAGEREF _Toc17229 \h </w:instrText>
        </w:r>
        <w:r>
          <w:fldChar w:fldCharType="separate"/>
        </w:r>
        <w:r>
          <w:t>77</w:t>
        </w:r>
        <w:r>
          <w:fldChar w:fldCharType="end"/>
        </w:r>
      </w:hyperlink>
    </w:p>
    <w:p>
      <w:pPr>
        <w:pStyle w:val="TOC2"/>
        <w:tabs>
          <w:tab w:val="right" w:leader="dot" w:pos="8306"/>
        </w:tabs>
      </w:pPr>
      <w:hyperlink w:anchor="_Toc17904" w:history="1">
        <w:r>
          <w:rPr>
            <w:rFonts w:ascii="仿宋" w:eastAsia="仿宋" w:hAnsi="仿宋" w:cs="仿宋" w:hint="eastAsia"/>
            <w:lang w:eastAsia="zh-CN"/>
          </w:rPr>
          <w:t>(二)、市场定位与竞争分析</w:t>
        </w:r>
        <w:r>
          <w:tab/>
        </w:r>
        <w:r>
          <w:fldChar w:fldCharType="begin"/>
        </w:r>
        <w:r>
          <w:instrText xml:space="preserve"> PAGEREF _Toc17904 \h </w:instrText>
        </w:r>
        <w:r>
          <w:fldChar w:fldCharType="separate"/>
        </w:r>
        <w:r>
          <w:t>78</w:t>
        </w:r>
        <w:r>
          <w:fldChar w:fldCharType="end"/>
        </w:r>
      </w:hyperlink>
    </w:p>
    <w:p>
      <w:pPr>
        <w:pStyle w:val="TOC2"/>
        <w:tabs>
          <w:tab w:val="right" w:leader="dot" w:pos="8306"/>
        </w:tabs>
      </w:pPr>
      <w:hyperlink w:anchor="_Toc29392" w:history="1">
        <w:r>
          <w:rPr>
            <w:rFonts w:ascii="仿宋" w:eastAsia="仿宋" w:hAnsi="仿宋" w:cs="仿宋" w:hint="eastAsia"/>
            <w:lang w:eastAsia="zh-CN"/>
          </w:rPr>
          <w:t>(三)、营销渠道与策略</w:t>
        </w:r>
        <w:r>
          <w:tab/>
        </w:r>
        <w:r>
          <w:fldChar w:fldCharType="begin"/>
        </w:r>
        <w:r>
          <w:instrText xml:space="preserve"> PAGEREF _Toc29392 \h </w:instrText>
        </w:r>
        <w:r>
          <w:fldChar w:fldCharType="separate"/>
        </w:r>
        <w:r>
          <w:t>80</w:t>
        </w:r>
        <w:r>
          <w:fldChar w:fldCharType="end"/>
        </w:r>
      </w:hyperlink>
    </w:p>
    <w:p>
      <w:pPr>
        <w:pStyle w:val="TOC2"/>
        <w:tabs>
          <w:tab w:val="right" w:leader="dot" w:pos="8306"/>
        </w:tabs>
      </w:pPr>
      <w:hyperlink w:anchor="_Toc25477" w:history="1">
        <w:r>
          <w:rPr>
            <w:rFonts w:ascii="仿宋" w:eastAsia="仿宋" w:hAnsi="仿宋" w:cs="仿宋" w:hint="eastAsia"/>
            <w:lang w:eastAsia="zh-CN"/>
          </w:rPr>
          <w:t>(四)、推广与宣传活动</w:t>
        </w:r>
        <w:r>
          <w:tab/>
        </w:r>
        <w:r>
          <w:fldChar w:fldCharType="begin"/>
        </w:r>
        <w:r>
          <w:instrText xml:space="preserve"> PAGEREF _Toc25477 \h </w:instrText>
        </w:r>
        <w:r>
          <w:fldChar w:fldCharType="separate"/>
        </w:r>
        <w:r>
          <w:t>81</w:t>
        </w:r>
        <w:r>
          <w:fldChar w:fldCharType="end"/>
        </w:r>
      </w:hyperlink>
    </w:p>
    <w:p>
      <w:pPr>
        <w:pStyle w:val="TOC1"/>
        <w:tabs>
          <w:tab w:val="right" w:leader="dot" w:pos="8306"/>
        </w:tabs>
      </w:pPr>
      <w:hyperlink w:anchor="_Toc10845" w:history="1">
        <w:r>
          <w:rPr>
            <w:rFonts w:ascii="仿宋" w:eastAsia="仿宋" w:hAnsi="仿宋" w:cs="仿宋" w:hint="eastAsia"/>
            <w:lang w:eastAsia="zh-CN"/>
          </w:rPr>
          <w:t>十八、利益相关者分析与沟通计划</w:t>
        </w:r>
        <w:r>
          <w:tab/>
        </w:r>
        <w:r>
          <w:fldChar w:fldCharType="begin"/>
        </w:r>
        <w:r>
          <w:instrText xml:space="preserve"> PAGEREF _Toc10845 \h </w:instrText>
        </w:r>
        <w:r>
          <w:fldChar w:fldCharType="separate"/>
        </w:r>
        <w:r>
          <w:t>86</w:t>
        </w:r>
        <w:r>
          <w:fldChar w:fldCharType="end"/>
        </w:r>
      </w:hyperlink>
    </w:p>
    <w:p>
      <w:pPr>
        <w:pStyle w:val="TOC2"/>
        <w:tabs>
          <w:tab w:val="right" w:leader="dot" w:pos="8306"/>
        </w:tabs>
      </w:pPr>
      <w:hyperlink w:anchor="_Toc19999" w:history="1">
        <w:r>
          <w:rPr>
            <w:rFonts w:ascii="仿宋" w:eastAsia="仿宋" w:hAnsi="仿宋" w:cs="仿宋" w:hint="eastAsia"/>
            <w:lang w:eastAsia="zh-CN"/>
          </w:rPr>
          <w:t>(一)、利益相关者分析</w:t>
        </w:r>
        <w:r>
          <w:tab/>
        </w:r>
        <w:r>
          <w:fldChar w:fldCharType="begin"/>
        </w:r>
        <w:r>
          <w:instrText xml:space="preserve"> PAGEREF _Toc19999 \h </w:instrText>
        </w:r>
        <w:r>
          <w:fldChar w:fldCharType="separate"/>
        </w:r>
        <w:r>
          <w:t>86</w:t>
        </w:r>
        <w:r>
          <w:fldChar w:fldCharType="end"/>
        </w:r>
      </w:hyperlink>
    </w:p>
    <w:p>
      <w:pPr>
        <w:pStyle w:val="TOC2"/>
        <w:tabs>
          <w:tab w:val="right" w:leader="dot" w:pos="8306"/>
        </w:tabs>
      </w:pPr>
      <w:hyperlink w:anchor="_Toc28778" w:history="1">
        <w:r>
          <w:rPr>
            <w:rFonts w:ascii="仿宋" w:eastAsia="仿宋" w:hAnsi="仿宋" w:cs="仿宋" w:hint="eastAsia"/>
            <w:lang w:eastAsia="zh-CN"/>
          </w:rPr>
          <w:t>(二)、沟通计划</w:t>
        </w:r>
        <w:r>
          <w:tab/>
        </w:r>
        <w:r>
          <w:fldChar w:fldCharType="begin"/>
        </w:r>
        <w:r>
          <w:instrText xml:space="preserve"> PAGEREF _Toc28778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21"/>
      <w:r>
        <w:rPr>
          <w:rFonts w:ascii="仿宋" w:eastAsia="仿宋" w:hAnsi="仿宋" w:cs="仿宋" w:hint="eastAsia"/>
          <w:sz w:val="28"/>
          <w:lang w:eastAsia="zh-CN"/>
        </w:rPr>
        <w:t>一、船板项目文档管理</w:t>
      </w:r>
      <w:bookmarkEnd w:id="2"/>
    </w:p>
    <w:p>
      <w:pPr>
        <w:pStyle w:val="Heading2"/>
        <w:rPr>
          <w:rFonts w:ascii="仿宋" w:eastAsia="仿宋" w:hAnsi="仿宋" w:cs="仿宋" w:hint="eastAsia"/>
          <w:lang w:eastAsia="zh-CN"/>
        </w:rPr>
      </w:pPr>
      <w:bookmarkStart w:id="3" w:name="_Toc2015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船板项目高度重视文档的质量和准确性，以支持船板项目的各项活动和决策。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文档的编制始于船板项目计划的初期，我们制定了详细的文档编制计划，明确了每个文档的内容、格式和编写责任人。在船板项目启动阶段，我们首先编制了船板项目章程，明确定义了船板项目的目标、范围、风险等关键要素。随后，船板项目团队根据计划陆续编制了需求文档、设计文档、测试文档等各类文档，确保船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板项目管理中的重要环节，旨在确保船板项目文档符合质量标准和船板项目需求。在船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除了内部审查，我们还进行了外部审查，邀请船板项目相关利益方和专业领域的专家对文档进行独立审查。这有助于获取更全面、客观的反馈，确保船板项目文档不仅符合内部标准，也满足外部需求。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船板项目在文档编制与审查方面建立了严格的管理机制，通过规范的流程和多维度的审查，确保船板项目文档的质量、准确性和可靠性，为船板项目的顺利推进提供了有力支持。</w:t>
      </w:r>
    </w:p>
    <w:p>
      <w:pPr>
        <w:pStyle w:val="Heading2"/>
        <w:ind w:firstLine="560" w:firstLineChars="200"/>
        <w:rPr>
          <w:rFonts w:ascii="仿宋" w:eastAsia="仿宋" w:hAnsi="仿宋" w:cs="仿宋" w:hint="eastAsia"/>
          <w:sz w:val="28"/>
          <w:lang w:eastAsia="zh-CN"/>
        </w:rPr>
      </w:pPr>
      <w:bookmarkStart w:id="4" w:name="_Toc515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我们通过多渠道发布文档，包括电子邮件、船板项目管理平台、内部网站等，以满足不同团队成员的偏好和需求。多渠道发布确保了信息的全面覆盖。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我们采用了精细的权限控制，确保只有授权人员可以访问敏感信息。这种安全措施保护了船板项目文档的机密性，防止了未经授权的信息泄露。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516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文档存档与归档是船板项目生命周期中一个至关重要的环节，直接关系到船板项目信息的长期保存和历史记录的完整性。在船板项目中，我们实施了一系列有效的文档存档与归档管理策略：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621"/>
      <w:r>
        <w:rPr>
          <w:rFonts w:ascii="仿宋" w:eastAsia="仿宋" w:hAnsi="仿宋" w:cs="仿宋" w:hint="eastAsia"/>
          <w:sz w:val="28"/>
          <w:lang w:eastAsia="zh-CN"/>
        </w:rPr>
        <w:t>二、船板项目可持续发展</w:t>
      </w:r>
      <w:bookmarkEnd w:id="6"/>
    </w:p>
    <w:p>
      <w:pPr>
        <w:pStyle w:val="Heading2"/>
        <w:rPr>
          <w:rFonts w:ascii="仿宋" w:eastAsia="仿宋" w:hAnsi="仿宋" w:cs="仿宋" w:hint="eastAsia"/>
          <w:lang w:eastAsia="zh-CN"/>
        </w:rPr>
      </w:pPr>
      <w:bookmarkStart w:id="7" w:name="_Toc1699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中，船板项目团队着眼于未来，明确了可持续发展的战略方向。制定的具体可持续发展目标包括降低资源使用、采用环保技术、最大化社会效益等。这一步骤不仅有助于船板项目在环保和社会责任方面达到最高标准，也为未来提供了明确的指引，确保船板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可持续实践的融入船板项目管理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板项目管理周期。从船板项目规划开始，船板项目团队就考虑了环境和社会的因素。在执行阶段，船板项目团队积极推动绿色技术的应用，优化资源利用。此外，关注员工的社会责任，通过培训和沟通活动提高员工对可持续发展的认知，使他们能够在日常工作中践行可持续实践。这些举措不仅为船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708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扎根于船板项目的可持续发展理念，我们深信环保与社会责任是船板项目成功的关键支柱。在船板项目的每一步，我们都致力于通过创新和实践，履行对环境和社会的坚定责任。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团队通过引入先进的环保技术、建立高效的废物处理系统以及推动能源节约措施，积极履行环保责任。定期的环保监测和评估确保船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不仅致力于自身可持续发展，还注重对社会的回馈。通过支持社区船板项目、参与慈善事业、提供培训机会等方式，船板项目积极履行社会责任。与当地社区建立积极互动，关注员工的工作与生活平衡，以及员工的身心健康，是船板项目在社会责任层面的关键举措。这样的实践不仅增强了船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6081"/>
      <w:r>
        <w:rPr>
          <w:rFonts w:ascii="仿宋" w:eastAsia="仿宋" w:hAnsi="仿宋" w:cs="仿宋" w:hint="eastAsia"/>
          <w:sz w:val="28"/>
          <w:lang w:eastAsia="zh-CN"/>
        </w:rPr>
        <w:t>三、船板项目建设单位说明</w:t>
      </w:r>
      <w:bookmarkEnd w:id="9"/>
    </w:p>
    <w:p>
      <w:pPr>
        <w:pStyle w:val="Heading2"/>
        <w:rPr>
          <w:rFonts w:ascii="仿宋" w:eastAsia="仿宋" w:hAnsi="仿宋" w:cs="仿宋" w:hint="eastAsia"/>
          <w:lang w:eastAsia="zh-CN"/>
        </w:rPr>
      </w:pPr>
      <w:bookmarkStart w:id="10" w:name="_Toc9843"/>
      <w:r>
        <w:rPr>
          <w:rFonts w:ascii="仿宋" w:eastAsia="仿宋" w:hAnsi="仿宋" w:cs="仿宋" w:hint="eastAsia"/>
          <w:lang w:eastAsia="zh-CN"/>
        </w:rPr>
        <w:t>(一)、船板项目承办单位基本情况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880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板项目承办单位的XXXX，我们着眼于实现可持续的经济效益。通过技术创新和解决方案的提供，公司预计在船板项目执行期间将获得可观的收入增长。这一收入来源主要包括船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同时，我们注重成本控制和效率提升，以确保船板项目的可持续盈利。透过精细的管理和资源优化，公司期望实现船板项目利润最大化。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板项目实施进行全面的投资评估，包括船板项目启动阶段的资金投入和后续运营成本。通过对船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为确保公司在船板项目实施过程中具备足够的资金流动性，公司将进行详尽的现金流分析。这包括资金需求的合理预测、船板项目周期内的资金峰谷分析以及灵活的财务管理策略，以应对各种潜在的经济变动。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717"/>
      <w:r>
        <w:rPr>
          <w:rFonts w:ascii="仿宋" w:eastAsia="仿宋" w:hAnsi="仿宋" w:cs="仿宋" w:hint="eastAsia"/>
          <w:sz w:val="28"/>
          <w:lang w:eastAsia="zh-CN"/>
        </w:rPr>
        <w:t>四、船板项目建设背景及必要性分析</w:t>
      </w:r>
      <w:bookmarkEnd w:id="12"/>
    </w:p>
    <w:p>
      <w:pPr>
        <w:pStyle w:val="Heading2"/>
        <w:rPr>
          <w:rFonts w:ascii="仿宋" w:eastAsia="仿宋" w:hAnsi="仿宋" w:cs="仿宋" w:hint="eastAsia"/>
          <w:lang w:eastAsia="zh-CN"/>
        </w:rPr>
      </w:pPr>
      <w:bookmarkStart w:id="13" w:name="_Toc24278"/>
      <w:r>
        <w:rPr>
          <w:rFonts w:ascii="仿宋" w:eastAsia="仿宋" w:hAnsi="仿宋" w:cs="仿宋" w:hint="eastAsia"/>
          <w:lang w:eastAsia="zh-CN"/>
        </w:rPr>
        <w:t>(一)、船板项目背景分析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我们的背景分析将深入挖掘当前行业的发展趋势，通过对竞争态势的全面审视，找到船板项目在这个潮流中的定位。同时，我们将关注行业内涌现的新兴机遇，以便船板项目更好地融入行业发展的潮流中。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板项目提供了强大的发展动力。我们将聚焦于行业内最新的技术发展趋势，包括但不限于人工智能、大数据分析、物联网等领域。通过深度的技术研究，我们将确保船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板项目发展的源泉。我们将投入更多的精力对市场需求进行深入剖析，超越表面的需求，深入挖掘潜在的市场痛点和机遇。通过对市场需求的细致了解，船板项目将更有针对性地设计解决方案，满足市场的多样化需求，从而更好地促进船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板项目战略至关重要。我们将对竞争态势进行更为深入的分析，包括但不限于市场份额、产品特点、客户满意度等多个维度。通过深度的竞争分析，船板项目将能够更准确地把握市场脉搏，制定具有竞争力的船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板项目的发展具有直接的影响。我们将进行更为全面的法规和政策分析，了解行业发展中的潜在法律风险和合规挑战。通过充分了解和遵守相关法规，船板项目将确保在法律框架内合法合规运营，为船板项目的稳健发展提供有力支持。</w:t>
      </w:r>
    </w:p>
    <w:p>
      <w:pPr>
        <w:pStyle w:val="Heading2"/>
        <w:ind w:firstLine="560" w:firstLineChars="200"/>
        <w:rPr>
          <w:rFonts w:ascii="仿宋" w:eastAsia="仿宋" w:hAnsi="仿宋" w:cs="仿宋" w:hint="eastAsia"/>
          <w:sz w:val="28"/>
          <w:lang w:eastAsia="zh-CN"/>
        </w:rPr>
      </w:pPr>
      <w:bookmarkStart w:id="14" w:name="_Toc9470"/>
      <w:r>
        <w:rPr>
          <w:rFonts w:ascii="仿宋" w:eastAsia="仿宋" w:hAnsi="仿宋" w:cs="仿宋" w:hint="eastAsia"/>
          <w:sz w:val="28"/>
          <w:lang w:eastAsia="zh-CN"/>
        </w:rPr>
        <w:t>(二)、船板项目建设必要性分析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建设的迫切性源于对行业发展趋势的深刻洞察。我们正处于一个行业变革的时代，科技创新、数字化转型成为企业发展的关键动力。船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建设不仅仅是为了跟上潮流，更是为了通过技术创新推动企业的持续发展。通过引入先进的技术和解决方案，船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板项目的建设成为必然选择，通过提高产品质量、拓展服务领域，从而在竞争中获得更多的机会。船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板项目建设的必要性体现在对客户需求更精准的满足。通过船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建设的背后是对企业持续创新的追求。只有通过不断创新，企业才能在竞争中立于不败之地。船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37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150"/>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船板项目的主要产品是XXXX，预计年产值为XXX万元。这一产品在市场中占据着重要的地位，其广泛的应用范围使得该船板项目的市场前景非常广阔。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板项目的xxx产品作为重要的原材料之一，将在多个领域发挥关键作用。其在建筑、交通、能源等方面的广泛应用将为整个产业链提供强大的支持，形成产业协同效应。船板项目的年产值XXX万XXX万XXX万万元不仅反映了其在市场上的巨大潜力，更预示着它对国民经济的积极贡献。这种关联度高、涉及面广的产业关系，使得该船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19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总征地面积为XXXX平方米，相当于约XX.XX亩，其中净用地面积为XXXX平方米，红线范围内相当于约XX.XX亩。这一用地规模充分考虑了船板项目的建设需求，保障了船板项目在合适的空间内得以充分发展。船板项目规划的总建筑面积为XXXX平方米，其中主体工程建设占XXXX平方米，计容建筑面积达XXXX平方米。预计建筑工程的投资将达到XXXX万元，为船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计划购置的设备共计XXXX台（套），设备购置费用为XXXX万元。这一设备购置计划充分考虑到船板项目的生产需求和技术要求，确保了船板项目在生产运营中具备先进的技术装备和高效的生产能力。设备的合理配置将为船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计划总投资为XXXX万元，预计年实现营业收入为XXXX万元。这一产能规模的设定旨在确保船板项目能够在投资与回报之间取得平衡，实现长期可持续的发展。船板项目的总投资充分考虑到各个方面的需求，包括用地建设、设备购置等多个环节，以确保船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213"/>
      <w:r>
        <w:rPr>
          <w:rFonts w:ascii="仿宋" w:eastAsia="仿宋" w:hAnsi="仿宋" w:cs="仿宋" w:hint="eastAsia"/>
          <w:sz w:val="28"/>
          <w:lang w:eastAsia="zh-CN"/>
        </w:rPr>
        <w:t>六、船板项目概论</w:t>
      </w:r>
      <w:bookmarkEnd w:id="18"/>
    </w:p>
    <w:p>
      <w:pPr>
        <w:pStyle w:val="Heading2"/>
        <w:rPr>
          <w:rFonts w:ascii="仿宋" w:eastAsia="仿宋" w:hAnsi="仿宋" w:cs="仿宋" w:hint="eastAsia"/>
          <w:lang w:eastAsia="zh-CN"/>
        </w:rPr>
      </w:pPr>
      <w:bookmarkStart w:id="19" w:name="_Toc6166"/>
      <w:r>
        <w:rPr>
          <w:rFonts w:ascii="仿宋" w:eastAsia="仿宋" w:hAnsi="仿宋" w:cs="仿宋" w:hint="eastAsia"/>
          <w:lang w:eastAsia="zh-CN"/>
        </w:rPr>
        <w:t>(一)、船板项目概况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起源追溯至对市场的深入洞察。市场的不断演变与变革为船板项目提供了难得的机遇。当前市场存在的需求缺口和变革的大环境共同构成了船板项目的背景。这个船板项目旨在充分利用市场机遇，填补行业中尚未满足的需求，为客户提供全新的解决方案。市场的变革和需求的增长使得这个船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船板项目名称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船板项目正式命名为船板。这个名称不仅仅是一个标识，更代表了船板项目的核心理念和愿景。它蕴含着船板项目所要解决问题的关键字，具有强烈的表达和辨识度，为船板项目树立了鲜明的品牌形象。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船板项目目标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核心目标是提供一种全新、高效的解决方案，满足客户日益增长的需求。船板项目追求的不仅仅是满足市场需求，更是在市场中获得卓越的竞争优势。通过不断提升产品或服务的质量和创新水平，船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船板项目范围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全面涵盖了产品研发、制造、市场推广和售后服务，确保从产品设计到最终用户体验的全方位关注。这一全面的船板项目范围是为了确保船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船板项目时间表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船板项目计划在未来18个月内完成，包括研发、测试、市场试点和正式推出等不同阶段。这个时间表的合理设计是为了确保船板项目各个阶段的顺利推进，以便按时交付高质量的成果。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船板项目预算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船板项目总预算估算为XX百万美元，主要分配在研发、市场推广、人员培训和运营等方面。这一充足的预算为船板项目提供了充足的资源，确保船板项目在各个方面都能取得优异的表现。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船板项目风险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船板项目可能面临的风险包括市场接受度低、技术难题、竞争激烈等。船板项目团队已经制定了相应的风险应对计划，通过前瞻性的风险管理，确保船板项目在面对不确定性时能够迅速做出应对。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船板项目团队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船板项目汇聚了一支经验丰富、多领域专业素养的核心团队，确保船板项目在各个方面都能拥有高水平的执行力。团队的协同作战是船板项目成功的关键因素之一。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船板项目背景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船板项目的背景根植于市场对更高效、创新产品的渴望，同时也受到科技发展对行业格局的深刻改变的影响。这为船板项目提供了广阔的发展空间和市场需求。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船板项目现状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截至目前，船板项目已完成市场调研和技术验证，取得了初步的成功。这为船板项目在未来的发展奠定了坚实的基础，为更远大的目标打下了坚实的基石。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33"/>
      <w:r>
        <w:rPr>
          <w:rFonts w:ascii="仿宋" w:eastAsia="仿宋" w:hAnsi="仿宋" w:cs="仿宋" w:hint="eastAsia"/>
          <w:sz w:val="28"/>
          <w:lang w:eastAsia="zh-CN"/>
        </w:rPr>
        <w:t>(二)、船板项目目标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keyword》船板项目首要业务目标是在市场中占据有利地位，实现产品/服务的成功推广和销售。通过不断提升产品质量、创新性，船板项目追求成为行业中的领导者，赢得更多客户的青睐。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在科技迅速发展的时代，船板项目着眼于技术创新。通过持续的研发和技术升级，船板项目旨在推出更具创新性的产品或服务，以满足市场对新鲜、先进解决方案的需求。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https://d.book118.com/598122051055006032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9C3E76"/>
    <w:rsid w:val="0D9C3E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2205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2024-01-28T09:36:00Z</dcterms:created>
  <dcterms:modified xsi:type="dcterms:W3CDTF">2024-01-28T09:36:31Z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EF45ADF640D14618B447CD5B593F3FC9_11</vt:lpwstr>
  </property>
  <property fmtid="{D5CDD505-2E9C-101B-9397-08002B2CF9AE}" pid="3" name="KSOProductBuildVer">
    <vt:lpwstr>2052-12.1.0.16120</vt:lpwstr>
  </property>
</Properties>
</file>