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4D64" w14:paraId="17E9DC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D64" w14:paraId="2C4FA2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D64" w14:paraId="2C65D1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4D64" w:rsidRPr="00374D64" w14:paraId="73A383C8" w14:textId="01BB1B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4D64">
        <w:rPr>
          <w:rFonts w:ascii="宋体" w:eastAsia="宋体" w:hAnsi="宋体" w:hint="eastAsia"/>
          <w:b/>
          <w:sz w:val="60"/>
        </w:rPr>
        <w:t>微波等离子炬光谱仪项目可行性研究分析报告</w:t>
      </w:r>
    </w:p>
    <w:p w:rsidR="00374D64" w:rsidP="00374D64" w14:paraId="0CCB8C56" w14:textId="71A8CB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4D64">
        <w:rPr>
          <w:rFonts w:ascii="仿宋" w:eastAsia="仿宋" w:hAnsi="仿宋" w:hint="eastAsia"/>
          <w:b/>
          <w:sz w:val="40"/>
        </w:rPr>
        <w:t>目录</w:t>
      </w:r>
    </w:p>
    <w:p w:rsidR="00374D64" w14:paraId="64030252" w14:textId="55DEE5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4D64" w14:paraId="627CF12F" w14:textId="20CDD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4D64" w14:paraId="6E3D7967" w14:textId="57213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4D64" w14:paraId="476762BF" w14:textId="137A4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4D64" w14:paraId="64441CD1" w14:textId="4DF5F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4D64" w14:paraId="24125931" w14:textId="2CCB92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二、微波等离子炬光谱仪项目投资估算与资金筹措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4D64" w14:paraId="6EF4696A" w14:textId="0D97A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4D64" w14:paraId="317D05B0" w14:textId="7057C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4D64" w14:paraId="24500648" w14:textId="611C0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4D64" w14:paraId="2D0DCDBA" w14:textId="5E4AE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(四)、微波等离子炬光谱仪项目经济评价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4D64" w14:paraId="059A1CAF" w14:textId="55A8F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三、微波等离子炬光谱仪项目组织机构与人力资源配置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4D64" w14:paraId="044B1D53" w14:textId="3A388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4D64" w14:paraId="50B0B206" w14:textId="4BA17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4D64" w14:paraId="25AA64DA" w14:textId="391C7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4D64" w14:paraId="14EBBC6A" w14:textId="7756E8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四、微波等离子炬光谱仪项目节能分析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4D64" w14:paraId="32A7F158" w14:textId="7BEA5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4D64" w14:paraId="6FE297B4" w14:textId="06309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4D64" w14:paraId="62E2D351" w14:textId="151C6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(三)、微波等离子炬光谱仪项目节能背景分析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4D64" w14:paraId="32D1BF3D" w14:textId="235B6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(四)、微波等离子炬光谱仪项目能源消耗种类和数量分析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4D64" w14:paraId="33A267D2" w14:textId="070D9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(五)、微波等离子炬光谱仪项目用能品种选择的可靠性分析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4D64" w14:paraId="7875A2E6" w14:textId="730CE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(六)、微波等离子炬光谱仪项目建筑结构节能设计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_Toc157839846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https://d.book118.com/598124051000006034</w:t>
        </w:r>
      </w:hyperlink>
    </w:p>
    <w:p w:rsidR="00374D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P="003538CB" w14:paraId="427621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4D64" w14:paraId="144929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P="003538CB" w14:paraId="48DE3368" w14:textId="7ACB32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4D64" w14:paraId="1FDC5B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paraId="018F9C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P="003538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4D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P="003538CB" w14:textId="7ACB32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4D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paraId="53D4F5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RPr="00374D64" w:rsidP="00374D64" w14:paraId="35540B5E" w14:textId="34A52060">
    <w:pPr>
      <w:pStyle w:val="Header"/>
      <w:rPr>
        <w:rFonts w:ascii="仿宋" w:eastAsia="仿宋" w:hAnsi="仿宋"/>
      </w:rPr>
    </w:pPr>
    <w:r w:rsidRPr="00374D64">
      <w:rPr>
        <w:rFonts w:ascii="仿宋" w:eastAsia="仿宋" w:hAnsi="仿宋" w:hint="eastAsia"/>
      </w:rPr>
      <w:t>微波等离子炬光谱仪可行性报告</w:t>
    </w:r>
    <w:r w:rsidRPr="00374D6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paraId="6DCE5B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:rsidRPr="00374D64" w:rsidP="00374D64" w14:textId="34A52060">
    <w:pPr>
      <w:pStyle w:val="Header"/>
      <w:rPr>
        <w:rFonts w:ascii="仿宋" w:eastAsia="仿宋" w:hAnsi="仿宋"/>
      </w:rPr>
    </w:pPr>
    <w:r w:rsidRPr="00374D64">
      <w:rPr>
        <w:rFonts w:ascii="仿宋" w:eastAsia="仿宋" w:hAnsi="仿宋" w:hint="eastAsia"/>
      </w:rPr>
      <w:t>微波等离子炬光谱仪可行性报告</w:t>
    </w:r>
    <w:r w:rsidRPr="00374D6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4D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64"/>
    <w:rsid w:val="003538CB"/>
    <w:rsid w:val="00374D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D7358C"/>
  <w15:chartTrackingRefBased/>
  <w15:docId w15:val="{38412789-7CE0-4164-B291-13A642B2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4D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4D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4D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4D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4D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4D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4D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4D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4D64"/>
  </w:style>
  <w:style w:type="paragraph" w:styleId="TOC1">
    <w:name w:val="toc 1"/>
    <w:basedOn w:val="Normal"/>
    <w:next w:val="Normal"/>
    <w:autoRedefine/>
    <w:uiPriority w:val="39"/>
    <w:unhideWhenUsed/>
    <w:rsid w:val="00374D64"/>
  </w:style>
  <w:style w:type="paragraph" w:styleId="TOC2">
    <w:name w:val="toc 2"/>
    <w:basedOn w:val="Normal"/>
    <w:next w:val="Normal"/>
    <w:autoRedefine/>
    <w:uiPriority w:val="39"/>
    <w:unhideWhenUsed/>
    <w:rsid w:val="00374D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2405100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4780</Words>
  <Characters>27252</Characters>
  <Application>Microsoft Office Word</Application>
  <DocSecurity>0</DocSecurity>
  <Lines>227</Lines>
  <Paragraphs>63</Paragraphs>
  <ScaleCrop>false</ScaleCrop>
  <Company/>
  <LinksUpToDate>false</LinksUpToDate>
  <CharactersWithSpaces>31969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2024-02-03T00:03:00Z</dcterms:created>
  <dcterms:modified xsi:type="dcterms:W3CDTF">2024-02-03T00:03:00Z</dcterms:modified>
</cp:coreProperties>
</file>