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医用离心机行业相关公司筹备报告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0" w:history="1">
        <w:r>
          <w:rPr>
            <w:rFonts w:ascii="仿宋" w:eastAsia="仿宋" w:hAnsi="仿宋" w:cs="仿宋" w:hint="eastAsia"/>
            <w:lang w:eastAsia="zh-CN"/>
          </w:rPr>
          <w:t>序言</w:t>
        </w:r>
        <w:r>
          <w:tab/>
        </w:r>
        <w:r>
          <w:fldChar w:fldCharType="begin"/>
        </w:r>
        <w:r>
          <w:instrText xml:space="preserve"> PAGEREF _Toc21940 \h </w:instrText>
        </w:r>
        <w:r>
          <w:fldChar w:fldCharType="separate"/>
        </w:r>
        <w:r>
          <w:t>3</w:t>
        </w:r>
        <w:r>
          <w:fldChar w:fldCharType="end"/>
        </w:r>
      </w:hyperlink>
    </w:p>
    <w:p>
      <w:pPr>
        <w:pStyle w:val="TOC1"/>
        <w:tabs>
          <w:tab w:val="right" w:leader="dot" w:pos="8306"/>
        </w:tabs>
      </w:pPr>
      <w:hyperlink w:anchor="_Toc24539" w:history="1">
        <w:r>
          <w:rPr>
            <w:rFonts w:ascii="仿宋" w:eastAsia="仿宋" w:hAnsi="仿宋" w:cs="仿宋" w:hint="eastAsia"/>
            <w:lang w:eastAsia="zh-CN"/>
          </w:rPr>
          <w:t>一、发展规划</w:t>
        </w:r>
        <w:r>
          <w:tab/>
        </w:r>
        <w:r>
          <w:fldChar w:fldCharType="begin"/>
        </w:r>
        <w:r>
          <w:instrText xml:space="preserve"> PAGEREF _Toc24539 \h </w:instrText>
        </w:r>
        <w:r>
          <w:fldChar w:fldCharType="separate"/>
        </w:r>
        <w:r>
          <w:t>3</w:t>
        </w:r>
        <w:r>
          <w:fldChar w:fldCharType="end"/>
        </w:r>
      </w:hyperlink>
    </w:p>
    <w:p>
      <w:pPr>
        <w:pStyle w:val="TOC2"/>
        <w:tabs>
          <w:tab w:val="right" w:leader="dot" w:pos="8306"/>
        </w:tabs>
      </w:pPr>
      <w:hyperlink w:anchor="_Toc688" w:history="1">
        <w:r>
          <w:rPr>
            <w:rFonts w:ascii="仿宋" w:eastAsia="仿宋" w:hAnsi="仿宋" w:cs="仿宋" w:hint="eastAsia"/>
            <w:lang w:eastAsia="zh-CN"/>
          </w:rPr>
          <w:t>(一)、公司发展规划</w:t>
        </w:r>
        <w:r>
          <w:tab/>
        </w:r>
        <w:r>
          <w:fldChar w:fldCharType="begin"/>
        </w:r>
        <w:r>
          <w:instrText xml:space="preserve"> PAGEREF _Toc688 \h </w:instrText>
        </w:r>
        <w:r>
          <w:fldChar w:fldCharType="separate"/>
        </w:r>
        <w:r>
          <w:t>3</w:t>
        </w:r>
        <w:r>
          <w:fldChar w:fldCharType="end"/>
        </w:r>
      </w:hyperlink>
    </w:p>
    <w:p>
      <w:pPr>
        <w:pStyle w:val="TOC2"/>
        <w:tabs>
          <w:tab w:val="right" w:leader="dot" w:pos="8306"/>
        </w:tabs>
      </w:pPr>
      <w:hyperlink w:anchor="_Toc10246" w:history="1">
        <w:r>
          <w:rPr>
            <w:rFonts w:ascii="仿宋" w:eastAsia="仿宋" w:hAnsi="仿宋" w:cs="仿宋" w:hint="eastAsia"/>
            <w:lang w:eastAsia="zh-CN"/>
          </w:rPr>
          <w:t>(二)、保障措施</w:t>
        </w:r>
        <w:r>
          <w:tab/>
        </w:r>
        <w:r>
          <w:fldChar w:fldCharType="begin"/>
        </w:r>
        <w:r>
          <w:instrText xml:space="preserve"> PAGEREF _Toc10246 \h </w:instrText>
        </w:r>
        <w:r>
          <w:fldChar w:fldCharType="separate"/>
        </w:r>
        <w:r>
          <w:t>4</w:t>
        </w:r>
        <w:r>
          <w:fldChar w:fldCharType="end"/>
        </w:r>
      </w:hyperlink>
    </w:p>
    <w:p>
      <w:pPr>
        <w:pStyle w:val="TOC1"/>
        <w:tabs>
          <w:tab w:val="right" w:leader="dot" w:pos="8306"/>
        </w:tabs>
      </w:pPr>
      <w:hyperlink w:anchor="_Toc22897" w:history="1">
        <w:r>
          <w:rPr>
            <w:rFonts w:ascii="仿宋" w:eastAsia="仿宋" w:hAnsi="仿宋" w:cs="仿宋" w:hint="eastAsia"/>
            <w:lang w:eastAsia="zh-CN"/>
          </w:rPr>
          <w:t>二、行业、市场分析</w:t>
        </w:r>
        <w:r>
          <w:tab/>
        </w:r>
        <w:r>
          <w:fldChar w:fldCharType="begin"/>
        </w:r>
        <w:r>
          <w:instrText xml:space="preserve"> PAGEREF _Toc22897 \h </w:instrText>
        </w:r>
        <w:r>
          <w:fldChar w:fldCharType="separate"/>
        </w:r>
        <w:r>
          <w:t>9</w:t>
        </w:r>
        <w:r>
          <w:fldChar w:fldCharType="end"/>
        </w:r>
      </w:hyperlink>
    </w:p>
    <w:p>
      <w:pPr>
        <w:pStyle w:val="TOC2"/>
        <w:tabs>
          <w:tab w:val="right" w:leader="dot" w:pos="8306"/>
        </w:tabs>
      </w:pPr>
      <w:hyperlink w:anchor="_Toc16408" w:history="1">
        <w:r>
          <w:rPr>
            <w:rFonts w:ascii="仿宋" w:eastAsia="仿宋" w:hAnsi="仿宋" w:cs="仿宋" w:hint="eastAsia"/>
            <w:lang w:eastAsia="zh-CN"/>
          </w:rPr>
          <w:t>(一)、行业分析</w:t>
        </w:r>
        <w:r>
          <w:tab/>
        </w:r>
        <w:r>
          <w:fldChar w:fldCharType="begin"/>
        </w:r>
        <w:r>
          <w:instrText xml:space="preserve"> PAGEREF _Toc16408 \h </w:instrText>
        </w:r>
        <w:r>
          <w:fldChar w:fldCharType="separate"/>
        </w:r>
        <w:r>
          <w:t>9</w:t>
        </w:r>
        <w:r>
          <w:fldChar w:fldCharType="end"/>
        </w:r>
      </w:hyperlink>
    </w:p>
    <w:p>
      <w:pPr>
        <w:pStyle w:val="TOC2"/>
        <w:tabs>
          <w:tab w:val="right" w:leader="dot" w:pos="8306"/>
        </w:tabs>
      </w:pPr>
      <w:hyperlink w:anchor="_Toc15842" w:history="1">
        <w:r>
          <w:rPr>
            <w:rFonts w:ascii="仿宋" w:eastAsia="仿宋" w:hAnsi="仿宋" w:cs="仿宋" w:hint="eastAsia"/>
            <w:lang w:eastAsia="zh-CN"/>
          </w:rPr>
          <w:t>(二)、市场分析</w:t>
        </w:r>
        <w:r>
          <w:tab/>
        </w:r>
        <w:r>
          <w:fldChar w:fldCharType="begin"/>
        </w:r>
        <w:r>
          <w:instrText xml:space="preserve"> PAGEREF _Toc15842 \h </w:instrText>
        </w:r>
        <w:r>
          <w:fldChar w:fldCharType="separate"/>
        </w:r>
        <w:r>
          <w:t>10</w:t>
        </w:r>
        <w:r>
          <w:fldChar w:fldCharType="end"/>
        </w:r>
      </w:hyperlink>
    </w:p>
    <w:p>
      <w:pPr>
        <w:pStyle w:val="TOC2"/>
        <w:tabs>
          <w:tab w:val="right" w:leader="dot" w:pos="8306"/>
        </w:tabs>
      </w:pPr>
      <w:hyperlink w:anchor="_Toc2039" w:history="1">
        <w:r>
          <w:rPr>
            <w:rFonts w:ascii="仿宋" w:eastAsia="仿宋" w:hAnsi="仿宋" w:cs="仿宋" w:hint="eastAsia"/>
            <w:lang w:eastAsia="zh-CN"/>
          </w:rPr>
          <w:t>(三)、行业发展及市场前景分析</w:t>
        </w:r>
        <w:r>
          <w:tab/>
        </w:r>
        <w:r>
          <w:fldChar w:fldCharType="begin"/>
        </w:r>
        <w:r>
          <w:instrText xml:space="preserve"> PAGEREF _Toc2039 \h </w:instrText>
        </w:r>
        <w:r>
          <w:fldChar w:fldCharType="separate"/>
        </w:r>
        <w:r>
          <w:t>11</w:t>
        </w:r>
        <w:r>
          <w:fldChar w:fldCharType="end"/>
        </w:r>
      </w:hyperlink>
    </w:p>
    <w:p>
      <w:pPr>
        <w:pStyle w:val="TOC1"/>
        <w:tabs>
          <w:tab w:val="right" w:leader="dot" w:pos="8306"/>
        </w:tabs>
      </w:pPr>
      <w:hyperlink w:anchor="_Toc5449" w:history="1">
        <w:r>
          <w:rPr>
            <w:rFonts w:ascii="仿宋" w:eastAsia="仿宋" w:hAnsi="仿宋" w:cs="仿宋" w:hint="eastAsia"/>
            <w:lang w:eastAsia="zh-CN"/>
          </w:rPr>
          <w:t>三、公司成立背景及可行性分析</w:t>
        </w:r>
        <w:r>
          <w:tab/>
        </w:r>
        <w:r>
          <w:fldChar w:fldCharType="begin"/>
        </w:r>
        <w:r>
          <w:instrText xml:space="preserve"> PAGEREF _Toc5449 \h </w:instrText>
        </w:r>
        <w:r>
          <w:fldChar w:fldCharType="separate"/>
        </w:r>
        <w:r>
          <w:t>12</w:t>
        </w:r>
        <w:r>
          <w:fldChar w:fldCharType="end"/>
        </w:r>
      </w:hyperlink>
    </w:p>
    <w:p>
      <w:pPr>
        <w:pStyle w:val="TOC2"/>
        <w:tabs>
          <w:tab w:val="right" w:leader="dot" w:pos="8306"/>
        </w:tabs>
      </w:pPr>
      <w:hyperlink w:anchor="_Toc18638" w:history="1">
        <w:r>
          <w:rPr>
            <w:rFonts w:ascii="仿宋" w:eastAsia="仿宋" w:hAnsi="仿宋" w:cs="仿宋" w:hint="eastAsia"/>
            <w:lang w:eastAsia="zh-CN"/>
          </w:rPr>
          <w:t>(一)、发展思路</w:t>
        </w:r>
        <w:r>
          <w:tab/>
        </w:r>
        <w:r>
          <w:fldChar w:fldCharType="begin"/>
        </w:r>
        <w:r>
          <w:instrText xml:space="preserve"> PAGEREF _Toc18638 \h </w:instrText>
        </w:r>
        <w:r>
          <w:fldChar w:fldCharType="separate"/>
        </w:r>
        <w:r>
          <w:t>12</w:t>
        </w:r>
        <w:r>
          <w:fldChar w:fldCharType="end"/>
        </w:r>
      </w:hyperlink>
    </w:p>
    <w:p>
      <w:pPr>
        <w:pStyle w:val="TOC2"/>
        <w:tabs>
          <w:tab w:val="right" w:leader="dot" w:pos="8306"/>
        </w:tabs>
      </w:pPr>
      <w:hyperlink w:anchor="_Toc320" w:history="1">
        <w:r>
          <w:rPr>
            <w:rFonts w:ascii="仿宋" w:eastAsia="仿宋" w:hAnsi="仿宋" w:cs="仿宋" w:hint="eastAsia"/>
            <w:lang w:eastAsia="zh-CN"/>
          </w:rPr>
          <w:t>(二)、产业发展背景分析</w:t>
        </w:r>
        <w:r>
          <w:tab/>
        </w:r>
        <w:r>
          <w:fldChar w:fldCharType="begin"/>
        </w:r>
        <w:r>
          <w:instrText xml:space="preserve"> PAGEREF _Toc320 \h </w:instrText>
        </w:r>
        <w:r>
          <w:fldChar w:fldCharType="separate"/>
        </w:r>
        <w:r>
          <w:t>12</w:t>
        </w:r>
        <w:r>
          <w:fldChar w:fldCharType="end"/>
        </w:r>
      </w:hyperlink>
    </w:p>
    <w:p>
      <w:pPr>
        <w:pStyle w:val="TOC2"/>
        <w:tabs>
          <w:tab w:val="right" w:leader="dot" w:pos="8306"/>
        </w:tabs>
      </w:pPr>
      <w:hyperlink w:anchor="_Toc28312" w:history="1">
        <w:r>
          <w:rPr>
            <w:rFonts w:ascii="仿宋" w:eastAsia="仿宋" w:hAnsi="仿宋" w:cs="仿宋" w:hint="eastAsia"/>
            <w:lang w:eastAsia="zh-CN"/>
          </w:rPr>
          <w:t>(三)、产业发展原则</w:t>
        </w:r>
        <w:r>
          <w:tab/>
        </w:r>
        <w:r>
          <w:fldChar w:fldCharType="begin"/>
        </w:r>
        <w:r>
          <w:instrText xml:space="preserve"> PAGEREF _Toc28312 \h </w:instrText>
        </w:r>
        <w:r>
          <w:fldChar w:fldCharType="separate"/>
        </w:r>
        <w:r>
          <w:t>14</w:t>
        </w:r>
        <w:r>
          <w:fldChar w:fldCharType="end"/>
        </w:r>
      </w:hyperlink>
    </w:p>
    <w:p>
      <w:pPr>
        <w:pStyle w:val="TOC2"/>
        <w:tabs>
          <w:tab w:val="right" w:leader="dot" w:pos="8306"/>
        </w:tabs>
      </w:pPr>
      <w:hyperlink w:anchor="_Toc29554" w:history="1">
        <w:r>
          <w:rPr>
            <w:rFonts w:ascii="仿宋" w:eastAsia="仿宋" w:hAnsi="仿宋" w:cs="仿宋" w:hint="eastAsia"/>
            <w:lang w:eastAsia="zh-CN"/>
          </w:rPr>
          <w:t>(四)、区域产业环境分析</w:t>
        </w:r>
        <w:r>
          <w:tab/>
        </w:r>
        <w:r>
          <w:fldChar w:fldCharType="begin"/>
        </w:r>
        <w:r>
          <w:instrText xml:space="preserve"> PAGEREF _Toc29554 \h </w:instrText>
        </w:r>
        <w:r>
          <w:fldChar w:fldCharType="separate"/>
        </w:r>
        <w:r>
          <w:t>15</w:t>
        </w:r>
        <w:r>
          <w:fldChar w:fldCharType="end"/>
        </w:r>
      </w:hyperlink>
    </w:p>
    <w:p>
      <w:pPr>
        <w:pStyle w:val="TOC2"/>
        <w:tabs>
          <w:tab w:val="right" w:leader="dot" w:pos="8306"/>
        </w:tabs>
      </w:pPr>
      <w:hyperlink w:anchor="_Toc2927" w:history="1">
        <w:r>
          <w:rPr>
            <w:rFonts w:ascii="仿宋" w:eastAsia="仿宋" w:hAnsi="仿宋" w:cs="仿宋" w:hint="eastAsia"/>
            <w:lang w:eastAsia="zh-CN"/>
          </w:rPr>
          <w:t>(五)、可行性分析</w:t>
        </w:r>
        <w:r>
          <w:tab/>
        </w:r>
        <w:r>
          <w:fldChar w:fldCharType="begin"/>
        </w:r>
        <w:r>
          <w:instrText xml:space="preserve"> PAGEREF _Toc2927 \h </w:instrText>
        </w:r>
        <w:r>
          <w:fldChar w:fldCharType="separate"/>
        </w:r>
        <w:r>
          <w:t>17</w:t>
        </w:r>
        <w:r>
          <w:fldChar w:fldCharType="end"/>
        </w:r>
      </w:hyperlink>
    </w:p>
    <w:p>
      <w:pPr>
        <w:pStyle w:val="TOC2"/>
        <w:tabs>
          <w:tab w:val="right" w:leader="dot" w:pos="8306"/>
        </w:tabs>
      </w:pPr>
      <w:hyperlink w:anchor="_Toc26694" w:history="1">
        <w:r>
          <w:rPr>
            <w:rFonts w:ascii="仿宋" w:eastAsia="仿宋" w:hAnsi="仿宋" w:cs="仿宋" w:hint="eastAsia"/>
            <w:lang w:eastAsia="zh-CN"/>
          </w:rPr>
          <w:t>(六)、产业发展重点任务</w:t>
        </w:r>
        <w:r>
          <w:tab/>
        </w:r>
        <w:r>
          <w:fldChar w:fldCharType="begin"/>
        </w:r>
        <w:r>
          <w:instrText xml:space="preserve"> PAGEREF _Toc26694 \h </w:instrText>
        </w:r>
        <w:r>
          <w:fldChar w:fldCharType="separate"/>
        </w:r>
        <w:r>
          <w:t>18</w:t>
        </w:r>
        <w:r>
          <w:fldChar w:fldCharType="end"/>
        </w:r>
      </w:hyperlink>
    </w:p>
    <w:p>
      <w:pPr>
        <w:pStyle w:val="TOC2"/>
        <w:tabs>
          <w:tab w:val="right" w:leader="dot" w:pos="8306"/>
        </w:tabs>
      </w:pPr>
      <w:hyperlink w:anchor="_Toc23049" w:history="1">
        <w:r>
          <w:rPr>
            <w:rFonts w:ascii="仿宋" w:eastAsia="仿宋" w:hAnsi="仿宋" w:cs="仿宋" w:hint="eastAsia"/>
            <w:lang w:eastAsia="zh-CN"/>
          </w:rPr>
          <w:t>(七)、医用离心机项目建设必要性分析</w:t>
        </w:r>
        <w:r>
          <w:tab/>
        </w:r>
        <w:r>
          <w:fldChar w:fldCharType="begin"/>
        </w:r>
        <w:r>
          <w:instrText xml:space="preserve"> PAGEREF _Toc23049 \h </w:instrText>
        </w:r>
        <w:r>
          <w:fldChar w:fldCharType="separate"/>
        </w:r>
        <w:r>
          <w:t>20</w:t>
        </w:r>
        <w:r>
          <w:fldChar w:fldCharType="end"/>
        </w:r>
      </w:hyperlink>
    </w:p>
    <w:p>
      <w:pPr>
        <w:pStyle w:val="TOC1"/>
        <w:tabs>
          <w:tab w:val="right" w:leader="dot" w:pos="8306"/>
        </w:tabs>
      </w:pPr>
      <w:hyperlink w:anchor="_Toc18398" w:history="1">
        <w:r>
          <w:rPr>
            <w:rFonts w:ascii="仿宋" w:eastAsia="仿宋" w:hAnsi="仿宋" w:cs="仿宋" w:hint="eastAsia"/>
            <w:lang w:eastAsia="zh-CN"/>
          </w:rPr>
          <w:t>四、公司成立方案</w:t>
        </w:r>
        <w:r>
          <w:tab/>
        </w:r>
        <w:r>
          <w:fldChar w:fldCharType="begin"/>
        </w:r>
        <w:r>
          <w:instrText xml:space="preserve"> PAGEREF _Toc18398 \h </w:instrText>
        </w:r>
        <w:r>
          <w:fldChar w:fldCharType="separate"/>
        </w:r>
        <w:r>
          <w:t>21</w:t>
        </w:r>
        <w:r>
          <w:fldChar w:fldCharType="end"/>
        </w:r>
      </w:hyperlink>
    </w:p>
    <w:p>
      <w:pPr>
        <w:pStyle w:val="TOC2"/>
        <w:tabs>
          <w:tab w:val="right" w:leader="dot" w:pos="8306"/>
        </w:tabs>
      </w:pPr>
      <w:hyperlink w:anchor="_Toc24886" w:history="1">
        <w:r>
          <w:rPr>
            <w:rFonts w:ascii="仿宋" w:eastAsia="仿宋" w:hAnsi="仿宋" w:cs="仿宋" w:hint="eastAsia"/>
            <w:lang w:eastAsia="zh-CN"/>
          </w:rPr>
          <w:t>(一)、公司经营宗旨</w:t>
        </w:r>
        <w:r>
          <w:tab/>
        </w:r>
        <w:r>
          <w:fldChar w:fldCharType="begin"/>
        </w:r>
        <w:r>
          <w:instrText xml:space="preserve"> PAGEREF _Toc24886 \h </w:instrText>
        </w:r>
        <w:r>
          <w:fldChar w:fldCharType="separate"/>
        </w:r>
        <w:r>
          <w:t>21</w:t>
        </w:r>
        <w:r>
          <w:fldChar w:fldCharType="end"/>
        </w:r>
      </w:hyperlink>
    </w:p>
    <w:p>
      <w:pPr>
        <w:pStyle w:val="TOC2"/>
        <w:tabs>
          <w:tab w:val="right" w:leader="dot" w:pos="8306"/>
        </w:tabs>
      </w:pPr>
      <w:hyperlink w:anchor="_Toc10261" w:history="1">
        <w:r>
          <w:rPr>
            <w:rFonts w:ascii="仿宋" w:eastAsia="仿宋" w:hAnsi="仿宋" w:cs="仿宋" w:hint="eastAsia"/>
            <w:lang w:eastAsia="zh-CN"/>
          </w:rPr>
          <w:t>(二)、公司的目标、主要职责</w:t>
        </w:r>
        <w:r>
          <w:tab/>
        </w:r>
        <w:r>
          <w:fldChar w:fldCharType="begin"/>
        </w:r>
        <w:r>
          <w:instrText xml:space="preserve"> PAGEREF _Toc10261 \h </w:instrText>
        </w:r>
        <w:r>
          <w:fldChar w:fldCharType="separate"/>
        </w:r>
        <w:r>
          <w:t>22</w:t>
        </w:r>
        <w:r>
          <w:fldChar w:fldCharType="end"/>
        </w:r>
      </w:hyperlink>
    </w:p>
    <w:p>
      <w:pPr>
        <w:pStyle w:val="TOC2"/>
        <w:tabs>
          <w:tab w:val="right" w:leader="dot" w:pos="8306"/>
        </w:tabs>
      </w:pPr>
      <w:hyperlink w:anchor="_Toc10354" w:history="1">
        <w:r>
          <w:rPr>
            <w:rFonts w:ascii="仿宋" w:eastAsia="仿宋" w:hAnsi="仿宋" w:cs="仿宋" w:hint="eastAsia"/>
            <w:lang w:eastAsia="zh-CN"/>
          </w:rPr>
          <w:t>(三)、公司组建方式</w:t>
        </w:r>
        <w:r>
          <w:tab/>
        </w:r>
        <w:r>
          <w:fldChar w:fldCharType="begin"/>
        </w:r>
        <w:r>
          <w:instrText xml:space="preserve"> PAGEREF _Toc10354 \h </w:instrText>
        </w:r>
        <w:r>
          <w:fldChar w:fldCharType="separate"/>
        </w:r>
        <w:r>
          <w:t>25</w:t>
        </w:r>
        <w:r>
          <w:fldChar w:fldCharType="end"/>
        </w:r>
      </w:hyperlink>
    </w:p>
    <w:p>
      <w:pPr>
        <w:pStyle w:val="TOC2"/>
        <w:tabs>
          <w:tab w:val="right" w:leader="dot" w:pos="8306"/>
        </w:tabs>
      </w:pPr>
      <w:hyperlink w:anchor="_Toc16223" w:history="1">
        <w:r>
          <w:rPr>
            <w:rFonts w:ascii="仿宋" w:eastAsia="仿宋" w:hAnsi="仿宋" w:cs="仿宋" w:hint="eastAsia"/>
            <w:lang w:eastAsia="zh-CN"/>
          </w:rPr>
          <w:t>(四)、公司管理体制</w:t>
        </w:r>
        <w:r>
          <w:tab/>
        </w:r>
        <w:r>
          <w:fldChar w:fldCharType="begin"/>
        </w:r>
        <w:r>
          <w:instrText xml:space="preserve"> PAGEREF _Toc16223 \h </w:instrText>
        </w:r>
        <w:r>
          <w:fldChar w:fldCharType="separate"/>
        </w:r>
        <w:r>
          <w:t>25</w:t>
        </w:r>
        <w:r>
          <w:fldChar w:fldCharType="end"/>
        </w:r>
      </w:hyperlink>
    </w:p>
    <w:p>
      <w:pPr>
        <w:pStyle w:val="TOC2"/>
        <w:tabs>
          <w:tab w:val="right" w:leader="dot" w:pos="8306"/>
        </w:tabs>
      </w:pPr>
      <w:hyperlink w:anchor="_Toc11704" w:history="1">
        <w:r>
          <w:rPr>
            <w:rFonts w:ascii="仿宋" w:eastAsia="仿宋" w:hAnsi="仿宋" w:cs="仿宋" w:hint="eastAsia"/>
            <w:lang w:eastAsia="zh-CN"/>
          </w:rPr>
          <w:t>(五)、部门职责及权限</w:t>
        </w:r>
        <w:r>
          <w:tab/>
        </w:r>
        <w:r>
          <w:fldChar w:fldCharType="begin"/>
        </w:r>
        <w:r>
          <w:instrText xml:space="preserve"> PAGEREF _Toc11704 \h </w:instrText>
        </w:r>
        <w:r>
          <w:fldChar w:fldCharType="separate"/>
        </w:r>
        <w:r>
          <w:t>26</w:t>
        </w:r>
        <w:r>
          <w:fldChar w:fldCharType="end"/>
        </w:r>
      </w:hyperlink>
    </w:p>
    <w:p>
      <w:pPr>
        <w:pStyle w:val="TOC2"/>
        <w:tabs>
          <w:tab w:val="right" w:leader="dot" w:pos="8306"/>
        </w:tabs>
      </w:pPr>
      <w:hyperlink w:anchor="_Toc6074" w:history="1">
        <w:r>
          <w:rPr>
            <w:rFonts w:ascii="仿宋" w:eastAsia="仿宋" w:hAnsi="仿宋" w:cs="仿宋" w:hint="eastAsia"/>
            <w:lang w:eastAsia="zh-CN"/>
          </w:rPr>
          <w:t>(六)、核心人员介绍</w:t>
        </w:r>
        <w:r>
          <w:tab/>
        </w:r>
        <w:r>
          <w:fldChar w:fldCharType="begin"/>
        </w:r>
        <w:r>
          <w:instrText xml:space="preserve"> PAGEREF _Toc6074 \h </w:instrText>
        </w:r>
        <w:r>
          <w:fldChar w:fldCharType="separate"/>
        </w:r>
        <w:r>
          <w:t>29</w:t>
        </w:r>
        <w:r>
          <w:fldChar w:fldCharType="end"/>
        </w:r>
      </w:hyperlink>
    </w:p>
    <w:p>
      <w:pPr>
        <w:pStyle w:val="TOC2"/>
        <w:tabs>
          <w:tab w:val="right" w:leader="dot" w:pos="8306"/>
        </w:tabs>
      </w:pPr>
      <w:hyperlink w:anchor="_Toc3900" w:history="1">
        <w:r>
          <w:rPr>
            <w:rFonts w:ascii="仿宋" w:eastAsia="仿宋" w:hAnsi="仿宋" w:cs="仿宋" w:hint="eastAsia"/>
            <w:lang w:eastAsia="zh-CN"/>
          </w:rPr>
          <w:t>(七)、财务会计制度</w:t>
        </w:r>
        <w:r>
          <w:tab/>
        </w:r>
        <w:r>
          <w:fldChar w:fldCharType="begin"/>
        </w:r>
        <w:r>
          <w:instrText xml:space="preserve"> PAGEREF _Toc3900 \h </w:instrText>
        </w:r>
        <w:r>
          <w:fldChar w:fldCharType="separate"/>
        </w:r>
        <w:r>
          <w:t>31</w:t>
        </w:r>
        <w:r>
          <w:fldChar w:fldCharType="end"/>
        </w:r>
      </w:hyperlink>
    </w:p>
    <w:p>
      <w:pPr>
        <w:pStyle w:val="TOC1"/>
        <w:tabs>
          <w:tab w:val="right" w:leader="dot" w:pos="8306"/>
        </w:tabs>
      </w:pPr>
      <w:hyperlink w:anchor="_Toc18959" w:history="1">
        <w:r>
          <w:rPr>
            <w:rFonts w:ascii="仿宋" w:eastAsia="仿宋" w:hAnsi="仿宋" w:cs="仿宋" w:hint="eastAsia"/>
            <w:lang w:eastAsia="zh-CN"/>
          </w:rPr>
          <w:t>五、选址分析</w:t>
        </w:r>
        <w:r>
          <w:tab/>
        </w:r>
        <w:r>
          <w:fldChar w:fldCharType="begin"/>
        </w:r>
        <w:r>
          <w:instrText xml:space="preserve"> PAGEREF _Toc18959 \h </w:instrText>
        </w:r>
        <w:r>
          <w:fldChar w:fldCharType="separate"/>
        </w:r>
        <w:r>
          <w:t>36</w:t>
        </w:r>
        <w:r>
          <w:fldChar w:fldCharType="end"/>
        </w:r>
      </w:hyperlink>
    </w:p>
    <w:p>
      <w:pPr>
        <w:pStyle w:val="TOC2"/>
        <w:tabs>
          <w:tab w:val="right" w:leader="dot" w:pos="8306"/>
        </w:tabs>
      </w:pPr>
      <w:hyperlink w:anchor="_Toc12221" w:history="1">
        <w:r>
          <w:rPr>
            <w:rFonts w:ascii="仿宋" w:eastAsia="仿宋" w:hAnsi="仿宋" w:cs="仿宋" w:hint="eastAsia"/>
            <w:lang w:eastAsia="zh-CN"/>
          </w:rPr>
          <w:t>(一)、医用离心机项目选址原则</w:t>
        </w:r>
        <w:r>
          <w:tab/>
        </w:r>
        <w:r>
          <w:fldChar w:fldCharType="begin"/>
        </w:r>
        <w:r>
          <w:instrText xml:space="preserve"> PAGEREF _Toc12221 \h </w:instrText>
        </w:r>
        <w:r>
          <w:fldChar w:fldCharType="separate"/>
        </w:r>
        <w:r>
          <w:t>36</w:t>
        </w:r>
        <w:r>
          <w:fldChar w:fldCharType="end"/>
        </w:r>
      </w:hyperlink>
    </w:p>
    <w:p>
      <w:pPr>
        <w:pStyle w:val="TOC2"/>
        <w:tabs>
          <w:tab w:val="right" w:leader="dot" w:pos="8306"/>
        </w:tabs>
      </w:pPr>
      <w:hyperlink w:anchor="_Toc3507" w:history="1">
        <w:r>
          <w:rPr>
            <w:rFonts w:ascii="仿宋" w:eastAsia="仿宋" w:hAnsi="仿宋" w:cs="仿宋" w:hint="eastAsia"/>
            <w:lang w:eastAsia="zh-CN"/>
          </w:rPr>
          <w:t>(二)、建设区基本情况</w:t>
        </w:r>
        <w:r>
          <w:tab/>
        </w:r>
        <w:r>
          <w:fldChar w:fldCharType="begin"/>
        </w:r>
        <w:r>
          <w:instrText xml:space="preserve"> PAGEREF _Toc3507 \h </w:instrText>
        </w:r>
        <w:r>
          <w:fldChar w:fldCharType="separate"/>
        </w:r>
        <w:r>
          <w:t>38</w:t>
        </w:r>
        <w:r>
          <w:fldChar w:fldCharType="end"/>
        </w:r>
      </w:hyperlink>
    </w:p>
    <w:p>
      <w:pPr>
        <w:pStyle w:val="TOC2"/>
        <w:tabs>
          <w:tab w:val="right" w:leader="dot" w:pos="8306"/>
        </w:tabs>
      </w:pPr>
      <w:hyperlink w:anchor="_Toc4738" w:history="1">
        <w:r>
          <w:rPr>
            <w:rFonts w:ascii="仿宋" w:eastAsia="仿宋" w:hAnsi="仿宋" w:cs="仿宋" w:hint="eastAsia"/>
            <w:lang w:eastAsia="zh-CN"/>
          </w:rPr>
          <w:t>(三)、发展目标</w:t>
        </w:r>
        <w:r>
          <w:tab/>
        </w:r>
        <w:r>
          <w:fldChar w:fldCharType="begin"/>
        </w:r>
        <w:r>
          <w:instrText xml:space="preserve"> PAGEREF _Toc4738 \h </w:instrText>
        </w:r>
        <w:r>
          <w:fldChar w:fldCharType="separate"/>
        </w:r>
        <w:r>
          <w:t>39</w:t>
        </w:r>
        <w:r>
          <w:fldChar w:fldCharType="end"/>
        </w:r>
      </w:hyperlink>
    </w:p>
    <w:p>
      <w:pPr>
        <w:pStyle w:val="TOC2"/>
        <w:tabs>
          <w:tab w:val="right" w:leader="dot" w:pos="8306"/>
        </w:tabs>
      </w:pPr>
      <w:hyperlink w:anchor="_Toc1263" w:history="1">
        <w:r>
          <w:rPr>
            <w:rFonts w:ascii="仿宋" w:eastAsia="仿宋" w:hAnsi="仿宋" w:cs="仿宋" w:hint="eastAsia"/>
            <w:lang w:eastAsia="zh-CN"/>
          </w:rPr>
          <w:t>(四)、产业发展方向</w:t>
        </w:r>
        <w:r>
          <w:tab/>
        </w:r>
        <w:r>
          <w:fldChar w:fldCharType="begin"/>
        </w:r>
        <w:r>
          <w:instrText xml:space="preserve"> PAGEREF _Toc1263 \h </w:instrText>
        </w:r>
        <w:r>
          <w:fldChar w:fldCharType="separate"/>
        </w:r>
        <w:r>
          <w:t>40</w:t>
        </w:r>
        <w:r>
          <w:fldChar w:fldCharType="end"/>
        </w:r>
      </w:hyperlink>
    </w:p>
    <w:p>
      <w:pPr>
        <w:pStyle w:val="TOC2"/>
        <w:tabs>
          <w:tab w:val="right" w:leader="dot" w:pos="8306"/>
        </w:tabs>
      </w:pPr>
      <w:hyperlink w:anchor="_Toc21581" w:history="1">
        <w:r>
          <w:rPr>
            <w:rFonts w:ascii="仿宋" w:eastAsia="仿宋" w:hAnsi="仿宋" w:cs="仿宋" w:hint="eastAsia"/>
            <w:lang w:eastAsia="zh-CN"/>
          </w:rPr>
          <w:t>(五)、医用离心机项目选址综合评价</w:t>
        </w:r>
        <w:r>
          <w:tab/>
        </w:r>
        <w:r>
          <w:fldChar w:fldCharType="begin"/>
        </w:r>
        <w:r>
          <w:instrText xml:space="preserve"> PAGEREF _Toc21581 \h </w:instrText>
        </w:r>
        <w:r>
          <w:fldChar w:fldCharType="separate"/>
        </w:r>
        <w:r>
          <w:t>41</w:t>
        </w:r>
        <w:r>
          <w:fldChar w:fldCharType="end"/>
        </w:r>
      </w:hyperlink>
    </w:p>
    <w:p>
      <w:pPr>
        <w:pStyle w:val="TOC1"/>
        <w:tabs>
          <w:tab w:val="right" w:leader="dot" w:pos="8306"/>
        </w:tabs>
      </w:pPr>
      <w:hyperlink w:anchor="_Toc13999" w:history="1">
        <w:r>
          <w:rPr>
            <w:rFonts w:ascii="仿宋" w:eastAsia="仿宋" w:hAnsi="仿宋" w:cs="仿宋" w:hint="eastAsia"/>
            <w:lang w:eastAsia="zh-CN"/>
          </w:rPr>
          <w:t>六、公司组建背景分析</w:t>
        </w:r>
        <w:r>
          <w:tab/>
        </w:r>
        <w:r>
          <w:fldChar w:fldCharType="begin"/>
        </w:r>
        <w:r>
          <w:instrText xml:space="preserve"> PAGEREF _Toc13999 \h </w:instrText>
        </w:r>
        <w:r>
          <w:fldChar w:fldCharType="separate"/>
        </w:r>
        <w:r>
          <w:t>42</w:t>
        </w:r>
        <w:r>
          <w:fldChar w:fldCharType="end"/>
        </w:r>
      </w:hyperlink>
    </w:p>
    <w:p>
      <w:pPr>
        <w:pStyle w:val="TOC2"/>
        <w:tabs>
          <w:tab w:val="right" w:leader="dot" w:pos="8306"/>
        </w:tabs>
      </w:pPr>
      <w:hyperlink w:anchor="_Toc4290" w:history="1">
        <w:r>
          <w:rPr>
            <w:rFonts w:ascii="仿宋" w:eastAsia="仿宋" w:hAnsi="仿宋" w:cs="仿宋" w:hint="eastAsia"/>
            <w:lang w:eastAsia="zh-CN"/>
          </w:rPr>
          <w:t>(一)、医用离心机项目背景分析</w:t>
        </w:r>
        <w:r>
          <w:tab/>
        </w:r>
        <w:r>
          <w:fldChar w:fldCharType="begin"/>
        </w:r>
        <w:r>
          <w:instrText xml:space="preserve"> PAGEREF _Toc4290 \h </w:instrText>
        </w:r>
        <w:r>
          <w:fldChar w:fldCharType="separate"/>
        </w:r>
        <w:r>
          <w:t>42</w:t>
        </w:r>
        <w:r>
          <w:fldChar w:fldCharType="end"/>
        </w:r>
      </w:hyperlink>
    </w:p>
    <w:p>
      <w:pPr>
        <w:pStyle w:val="TOC2"/>
        <w:tabs>
          <w:tab w:val="right" w:leader="dot" w:pos="8306"/>
        </w:tabs>
      </w:pPr>
      <w:hyperlink w:anchor="_Toc26318" w:history="1">
        <w:r>
          <w:rPr>
            <w:rFonts w:ascii="仿宋" w:eastAsia="仿宋" w:hAnsi="仿宋" w:cs="仿宋" w:hint="eastAsia"/>
            <w:lang w:eastAsia="zh-CN"/>
          </w:rPr>
          <w:t>(二)、医用离心机项目建设必要性分析</w:t>
        </w:r>
        <w:r>
          <w:tab/>
        </w:r>
        <w:r>
          <w:fldChar w:fldCharType="begin"/>
        </w:r>
        <w:r>
          <w:instrText xml:space="preserve"> PAGEREF _Toc26318 \h </w:instrText>
        </w:r>
        <w:r>
          <w:fldChar w:fldCharType="separate"/>
        </w:r>
        <w:r>
          <w:t>43</w:t>
        </w:r>
        <w:r>
          <w:fldChar w:fldCharType="end"/>
        </w:r>
      </w:hyperlink>
    </w:p>
    <w:p>
      <w:pPr>
        <w:pStyle w:val="TOC2"/>
        <w:tabs>
          <w:tab w:val="right" w:leader="dot" w:pos="8306"/>
        </w:tabs>
      </w:pPr>
      <w:hyperlink w:anchor="_Toc16398" w:history="1">
        <w:r>
          <w:rPr>
            <w:rFonts w:ascii="仿宋" w:eastAsia="仿宋" w:hAnsi="仿宋" w:cs="仿宋" w:hint="eastAsia"/>
            <w:lang w:eastAsia="zh-CN"/>
          </w:rPr>
          <w:t>(三)、鼓励中小企业发展</w:t>
        </w:r>
        <w:r>
          <w:tab/>
        </w:r>
        <w:r>
          <w:fldChar w:fldCharType="begin"/>
        </w:r>
        <w:r>
          <w:instrText xml:space="preserve"> PAGEREF _Toc16398 \h </w:instrText>
        </w:r>
        <w:r>
          <w:fldChar w:fldCharType="separate"/>
        </w:r>
        <w:r>
          <w:t>44</w:t>
        </w:r>
        <w:r>
          <w:fldChar w:fldCharType="end"/>
        </w:r>
      </w:hyperlink>
    </w:p>
    <w:p>
      <w:pPr>
        <w:pStyle w:val="TOC2"/>
        <w:tabs>
          <w:tab w:val="right" w:leader="dot" w:pos="8306"/>
        </w:tabs>
      </w:pPr>
      <w:hyperlink w:anchor="_Toc18838" w:history="1">
        <w:r>
          <w:rPr>
            <w:rFonts w:ascii="仿宋" w:eastAsia="仿宋" w:hAnsi="仿宋" w:cs="仿宋" w:hint="eastAsia"/>
            <w:lang w:eastAsia="zh-CN"/>
          </w:rPr>
          <w:t>(四)、宏观经济形势分析</w:t>
        </w:r>
        <w:r>
          <w:tab/>
        </w:r>
        <w:r>
          <w:fldChar w:fldCharType="begin"/>
        </w:r>
        <w:r>
          <w:instrText xml:space="preserve"> PAGEREF _Toc18838 \h </w:instrText>
        </w:r>
        <w:r>
          <w:fldChar w:fldCharType="separate"/>
        </w:r>
        <w:r>
          <w:t>45</w:t>
        </w:r>
        <w:r>
          <w:fldChar w:fldCharType="end"/>
        </w:r>
      </w:hyperlink>
    </w:p>
    <w:p>
      <w:pPr>
        <w:pStyle w:val="TOC1"/>
        <w:tabs>
          <w:tab w:val="right" w:leader="dot" w:pos="8306"/>
        </w:tabs>
      </w:pPr>
      <w:hyperlink w:anchor="_Toc14041" w:history="1">
        <w:r>
          <w:rPr>
            <w:rFonts w:ascii="仿宋" w:eastAsia="仿宋" w:hAnsi="仿宋" w:cs="仿宋" w:hint="eastAsia"/>
            <w:lang w:eastAsia="zh-CN"/>
          </w:rPr>
          <w:t>七、环境保护分析</w:t>
        </w:r>
        <w:r>
          <w:tab/>
        </w:r>
        <w:r>
          <w:fldChar w:fldCharType="begin"/>
        </w:r>
        <w:r>
          <w:instrText xml:space="preserve"> PAGEREF _Toc14041 \h </w:instrText>
        </w:r>
        <w:r>
          <w:fldChar w:fldCharType="separate"/>
        </w:r>
        <w:r>
          <w:t>46</w:t>
        </w:r>
        <w:r>
          <w:fldChar w:fldCharType="end"/>
        </w:r>
      </w:hyperlink>
    </w:p>
    <w:p>
      <w:pPr>
        <w:pStyle w:val="TOC2"/>
        <w:tabs>
          <w:tab w:val="right" w:leader="dot" w:pos="8306"/>
        </w:tabs>
      </w:pPr>
      <w:hyperlink w:anchor="_Toc13421" w:history="1">
        <w:r>
          <w:rPr>
            <w:rFonts w:ascii="仿宋" w:eastAsia="仿宋" w:hAnsi="仿宋" w:cs="仿宋" w:hint="eastAsia"/>
            <w:lang w:eastAsia="zh-CN"/>
          </w:rPr>
          <w:t>(一)、编制依据</w:t>
        </w:r>
        <w:r>
          <w:tab/>
        </w:r>
        <w:r>
          <w:fldChar w:fldCharType="begin"/>
        </w:r>
        <w:r>
          <w:instrText xml:space="preserve"> PAGEREF _Toc13421 \h </w:instrText>
        </w:r>
        <w:r>
          <w:fldChar w:fldCharType="separate"/>
        </w:r>
        <w:r>
          <w:t>46</w:t>
        </w:r>
        <w:r>
          <w:fldChar w:fldCharType="end"/>
        </w:r>
      </w:hyperlink>
    </w:p>
    <w:p>
      <w:pPr>
        <w:pStyle w:val="TOC2"/>
        <w:tabs>
          <w:tab w:val="right" w:leader="dot" w:pos="8306"/>
        </w:tabs>
      </w:pPr>
      <w:hyperlink w:anchor="_Toc717" w:history="1">
        <w:r>
          <w:rPr>
            <w:rFonts w:ascii="仿宋" w:eastAsia="仿宋" w:hAnsi="仿宋" w:cs="仿宋" w:hint="eastAsia"/>
            <w:lang w:eastAsia="zh-CN"/>
          </w:rPr>
          <w:t>(二)、环境影响合理性分析</w:t>
        </w:r>
        <w:r>
          <w:tab/>
        </w:r>
        <w:r>
          <w:fldChar w:fldCharType="begin"/>
        </w:r>
        <w:r>
          <w:instrText xml:space="preserve"> PAGEREF _Toc717 \h </w:instrText>
        </w:r>
        <w:r>
          <w:fldChar w:fldCharType="separate"/>
        </w:r>
        <w:r>
          <w:t>47</w:t>
        </w:r>
        <w:r>
          <w:fldChar w:fldCharType="end"/>
        </w:r>
      </w:hyperlink>
    </w:p>
    <w:p>
      <w:pPr>
        <w:pStyle w:val="TOC2"/>
        <w:tabs>
          <w:tab w:val="right" w:leader="dot" w:pos="8306"/>
        </w:tabs>
      </w:pPr>
      <w:hyperlink w:anchor="_Toc15561" w:history="1">
        <w:r>
          <w:rPr>
            <w:rFonts w:ascii="仿宋" w:eastAsia="仿宋" w:hAnsi="仿宋" w:cs="仿宋" w:hint="eastAsia"/>
            <w:lang w:eastAsia="zh-CN"/>
          </w:rPr>
          <w:t>(三)、建设期大气环境影响分析</w:t>
        </w:r>
        <w:r>
          <w:tab/>
        </w:r>
        <w:r>
          <w:fldChar w:fldCharType="begin"/>
        </w:r>
        <w:r>
          <w:instrText xml:space="preserve"> PAGEREF _Toc15561 \h </w:instrText>
        </w:r>
        <w:r>
          <w:fldChar w:fldCharType="separate"/>
        </w:r>
        <w:r>
          <w:t>47</w:t>
        </w:r>
        <w:r>
          <w:fldChar w:fldCharType="end"/>
        </w:r>
      </w:hyperlink>
    </w:p>
    <w:p>
      <w:pPr>
        <w:pStyle w:val="TOC2"/>
        <w:tabs>
          <w:tab w:val="right" w:leader="dot" w:pos="8306"/>
        </w:tabs>
      </w:pPr>
      <w:hyperlink w:anchor="_Toc28718" w:history="1">
        <w:r>
          <w:rPr>
            <w:rFonts w:ascii="仿宋" w:eastAsia="仿宋" w:hAnsi="仿宋" w:cs="仿宋" w:hint="eastAsia"/>
            <w:lang w:eastAsia="zh-CN"/>
          </w:rPr>
          <w:t>(四)、建设期水环境影响分析</w:t>
        </w:r>
        <w:r>
          <w:tab/>
        </w:r>
        <w:r>
          <w:fldChar w:fldCharType="begin"/>
        </w:r>
        <w:r>
          <w:instrText xml:space="preserve"> PAGEREF _Toc28718 \h </w:instrText>
        </w:r>
        <w:r>
          <w:fldChar w:fldCharType="separate"/>
        </w:r>
        <w:r>
          <w:t>48</w:t>
        </w:r>
        <w:r>
          <w:fldChar w:fldCharType="end"/>
        </w:r>
      </w:hyperlink>
    </w:p>
    <w:p>
      <w:pPr>
        <w:pStyle w:val="TOC2"/>
        <w:tabs>
          <w:tab w:val="right" w:leader="dot" w:pos="8306"/>
        </w:tabs>
      </w:pPr>
      <w:hyperlink w:anchor="_Toc32736" w:history="1">
        <w:r>
          <w:rPr>
            <w:rFonts w:ascii="仿宋" w:eastAsia="仿宋" w:hAnsi="仿宋" w:cs="仿宋" w:hint="eastAsia"/>
            <w:lang w:eastAsia="zh-CN"/>
          </w:rPr>
          <w:t>(五)、建设期固体废弃物环境影响分析</w:t>
        </w:r>
        <w:r>
          <w:tab/>
        </w:r>
        <w:r>
          <w:fldChar w:fldCharType="begin"/>
        </w:r>
        <w:r>
          <w:instrText xml:space="preserve"> PAGEREF _Toc32736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6" w:history="1">
        <w:r>
          <w:rPr>
            <w:rFonts w:ascii="仿宋" w:eastAsia="仿宋" w:hAnsi="仿宋" w:cs="仿宋" w:hint="eastAsia"/>
            <w:lang w:eastAsia="zh-CN"/>
          </w:rPr>
          <w:t>(六)、建设期声环境影响分析</w:t>
        </w:r>
        <w:r>
          <w:tab/>
        </w:r>
        <w:r>
          <w:fldChar w:fldCharType="begin"/>
        </w:r>
        <w:r>
          <w:instrText xml:space="preserve"> PAGEREF _Toc10586 \h </w:instrText>
        </w:r>
        <w:r>
          <w:fldChar w:fldCharType="separate"/>
        </w:r>
        <w:r>
          <w:t>51</w:t>
        </w:r>
        <w:r>
          <w:fldChar w:fldCharType="end"/>
        </w:r>
      </w:hyperlink>
    </w:p>
    <w:p>
      <w:pPr>
        <w:pStyle w:val="TOC2"/>
        <w:tabs>
          <w:tab w:val="right" w:leader="dot" w:pos="8306"/>
        </w:tabs>
      </w:pPr>
      <w:hyperlink w:anchor="_Toc24747" w:history="1">
        <w:r>
          <w:rPr>
            <w:rFonts w:ascii="仿宋" w:eastAsia="仿宋" w:hAnsi="仿宋" w:cs="仿宋" w:hint="eastAsia"/>
            <w:lang w:eastAsia="zh-CN"/>
          </w:rPr>
          <w:t>(七)、营运期大气环境影响分析</w:t>
        </w:r>
        <w:r>
          <w:tab/>
        </w:r>
        <w:r>
          <w:fldChar w:fldCharType="begin"/>
        </w:r>
        <w:r>
          <w:instrText xml:space="preserve"> PAGEREF _Toc24747 \h </w:instrText>
        </w:r>
        <w:r>
          <w:fldChar w:fldCharType="separate"/>
        </w:r>
        <w:r>
          <w:t>52</w:t>
        </w:r>
        <w:r>
          <w:fldChar w:fldCharType="end"/>
        </w:r>
      </w:hyperlink>
    </w:p>
    <w:p>
      <w:pPr>
        <w:pStyle w:val="TOC2"/>
        <w:tabs>
          <w:tab w:val="right" w:leader="dot" w:pos="8306"/>
        </w:tabs>
      </w:pPr>
      <w:hyperlink w:anchor="_Toc10029" w:history="1">
        <w:r>
          <w:rPr>
            <w:rFonts w:ascii="仿宋" w:eastAsia="仿宋" w:hAnsi="仿宋" w:cs="仿宋" w:hint="eastAsia"/>
            <w:lang w:eastAsia="zh-CN"/>
          </w:rPr>
          <w:t>(八)、营运期水环境影响分析</w:t>
        </w:r>
        <w:r>
          <w:tab/>
        </w:r>
        <w:r>
          <w:fldChar w:fldCharType="begin"/>
        </w:r>
        <w:r>
          <w:instrText xml:space="preserve"> PAGEREF _Toc10029 \h </w:instrText>
        </w:r>
        <w:r>
          <w:fldChar w:fldCharType="separate"/>
        </w:r>
        <w:r>
          <w:t>53</w:t>
        </w:r>
        <w:r>
          <w:fldChar w:fldCharType="end"/>
        </w:r>
      </w:hyperlink>
    </w:p>
    <w:p>
      <w:pPr>
        <w:pStyle w:val="TOC2"/>
        <w:tabs>
          <w:tab w:val="right" w:leader="dot" w:pos="8306"/>
        </w:tabs>
      </w:pPr>
      <w:hyperlink w:anchor="_Toc14135" w:history="1">
        <w:r>
          <w:rPr>
            <w:rFonts w:ascii="仿宋" w:eastAsia="仿宋" w:hAnsi="仿宋" w:cs="仿宋" w:hint="eastAsia"/>
            <w:lang w:eastAsia="zh-CN"/>
          </w:rPr>
          <w:t>(九)、营运期固体废弃物环境影响分析</w:t>
        </w:r>
        <w:r>
          <w:tab/>
        </w:r>
        <w:r>
          <w:fldChar w:fldCharType="begin"/>
        </w:r>
        <w:r>
          <w:instrText xml:space="preserve"> PAGEREF _Toc14135 \h </w:instrText>
        </w:r>
        <w:r>
          <w:fldChar w:fldCharType="separate"/>
        </w:r>
        <w:r>
          <w:t>54</w:t>
        </w:r>
        <w:r>
          <w:fldChar w:fldCharType="end"/>
        </w:r>
      </w:hyperlink>
    </w:p>
    <w:p>
      <w:pPr>
        <w:pStyle w:val="TOC2"/>
        <w:tabs>
          <w:tab w:val="right" w:leader="dot" w:pos="8306"/>
        </w:tabs>
      </w:pPr>
      <w:hyperlink w:anchor="_Toc8601" w:history="1">
        <w:r>
          <w:rPr>
            <w:rFonts w:ascii="仿宋" w:eastAsia="仿宋" w:hAnsi="仿宋" w:cs="仿宋" w:hint="eastAsia"/>
            <w:lang w:eastAsia="zh-CN"/>
          </w:rPr>
          <w:t>(十)、营运期声环境影响分析</w:t>
        </w:r>
        <w:r>
          <w:tab/>
        </w:r>
        <w:r>
          <w:fldChar w:fldCharType="begin"/>
        </w:r>
        <w:r>
          <w:instrText xml:space="preserve"> PAGEREF _Toc8601 \h </w:instrText>
        </w:r>
        <w:r>
          <w:fldChar w:fldCharType="separate"/>
        </w:r>
        <w:r>
          <w:t>55</w:t>
        </w:r>
        <w:r>
          <w:fldChar w:fldCharType="end"/>
        </w:r>
      </w:hyperlink>
    </w:p>
    <w:p>
      <w:pPr>
        <w:pStyle w:val="TOC2"/>
        <w:tabs>
          <w:tab w:val="right" w:leader="dot" w:pos="8306"/>
        </w:tabs>
      </w:pPr>
      <w:hyperlink w:anchor="_Toc864" w:history="1">
        <w:r>
          <w:rPr>
            <w:rFonts w:ascii="仿宋" w:eastAsia="仿宋" w:hAnsi="仿宋" w:cs="仿宋" w:hint="eastAsia"/>
            <w:lang w:eastAsia="zh-CN"/>
          </w:rPr>
          <w:t>(十一)、清洁生产</w:t>
        </w:r>
        <w:r>
          <w:tab/>
        </w:r>
        <w:r>
          <w:fldChar w:fldCharType="begin"/>
        </w:r>
        <w:r>
          <w:instrText xml:space="preserve"> PAGEREF _Toc864 \h </w:instrText>
        </w:r>
        <w:r>
          <w:fldChar w:fldCharType="separate"/>
        </w:r>
        <w:r>
          <w:t>56</w:t>
        </w:r>
        <w:r>
          <w:fldChar w:fldCharType="end"/>
        </w:r>
      </w:hyperlink>
    </w:p>
    <w:p>
      <w:pPr>
        <w:pStyle w:val="TOC2"/>
        <w:tabs>
          <w:tab w:val="right" w:leader="dot" w:pos="8306"/>
        </w:tabs>
      </w:pPr>
      <w:hyperlink w:anchor="_Toc27127" w:history="1">
        <w:r>
          <w:rPr>
            <w:rFonts w:ascii="仿宋" w:eastAsia="仿宋" w:hAnsi="仿宋" w:cs="仿宋" w:hint="eastAsia"/>
            <w:lang w:eastAsia="zh-CN"/>
          </w:rPr>
          <w:t>(十二)、环境管理分析</w:t>
        </w:r>
        <w:r>
          <w:tab/>
        </w:r>
        <w:r>
          <w:fldChar w:fldCharType="begin"/>
        </w:r>
        <w:r>
          <w:instrText xml:space="preserve"> PAGEREF _Toc27127 \h </w:instrText>
        </w:r>
        <w:r>
          <w:fldChar w:fldCharType="separate"/>
        </w:r>
        <w:r>
          <w:t>57</w:t>
        </w:r>
        <w:r>
          <w:fldChar w:fldCharType="end"/>
        </w:r>
      </w:hyperlink>
    </w:p>
    <w:p>
      <w:pPr>
        <w:pStyle w:val="TOC2"/>
        <w:tabs>
          <w:tab w:val="right" w:leader="dot" w:pos="8306"/>
        </w:tabs>
      </w:pPr>
      <w:hyperlink w:anchor="_Toc1630" w:history="1">
        <w:r>
          <w:rPr>
            <w:rFonts w:ascii="仿宋" w:eastAsia="仿宋" w:hAnsi="仿宋" w:cs="仿宋" w:hint="eastAsia"/>
            <w:lang w:eastAsia="zh-CN"/>
          </w:rPr>
          <w:t>(十三)、结论及建议</w:t>
        </w:r>
        <w:r>
          <w:tab/>
        </w:r>
        <w:r>
          <w:fldChar w:fldCharType="begin"/>
        </w:r>
        <w:r>
          <w:instrText xml:space="preserve"> PAGEREF _Toc1630 \h </w:instrText>
        </w:r>
        <w:r>
          <w:fldChar w:fldCharType="separate"/>
        </w:r>
        <w:r>
          <w:t>59</w:t>
        </w:r>
        <w:r>
          <w:fldChar w:fldCharType="end"/>
        </w:r>
      </w:hyperlink>
    </w:p>
    <w:p>
      <w:pPr>
        <w:pStyle w:val="TOC1"/>
        <w:tabs>
          <w:tab w:val="right" w:leader="dot" w:pos="8306"/>
        </w:tabs>
      </w:pPr>
      <w:hyperlink w:anchor="_Toc9430" w:history="1">
        <w:r>
          <w:rPr>
            <w:rFonts w:ascii="仿宋" w:eastAsia="仿宋" w:hAnsi="仿宋" w:cs="仿宋" w:hint="eastAsia"/>
            <w:lang w:eastAsia="zh-CN"/>
          </w:rPr>
          <w:t>八、医用离心机项目经济效益</w:t>
        </w:r>
        <w:r>
          <w:tab/>
        </w:r>
        <w:r>
          <w:fldChar w:fldCharType="begin"/>
        </w:r>
        <w:r>
          <w:instrText xml:space="preserve"> PAGEREF _Toc9430 \h </w:instrText>
        </w:r>
        <w:r>
          <w:fldChar w:fldCharType="separate"/>
        </w:r>
        <w:r>
          <w:t>60</w:t>
        </w:r>
        <w:r>
          <w:fldChar w:fldCharType="end"/>
        </w:r>
      </w:hyperlink>
    </w:p>
    <w:p>
      <w:pPr>
        <w:pStyle w:val="TOC2"/>
        <w:tabs>
          <w:tab w:val="right" w:leader="dot" w:pos="8306"/>
        </w:tabs>
      </w:pPr>
      <w:hyperlink w:anchor="_Toc469" w:history="1">
        <w:r>
          <w:rPr>
            <w:rFonts w:ascii="仿宋" w:eastAsia="仿宋" w:hAnsi="仿宋" w:cs="仿宋" w:hint="eastAsia"/>
            <w:lang w:eastAsia="zh-CN"/>
          </w:rPr>
          <w:t>(一)、基本假设及基础参数选取</w:t>
        </w:r>
        <w:r>
          <w:tab/>
        </w:r>
        <w:r>
          <w:fldChar w:fldCharType="begin"/>
        </w:r>
        <w:r>
          <w:instrText xml:space="preserve"> PAGEREF _Toc469 \h </w:instrText>
        </w:r>
        <w:r>
          <w:fldChar w:fldCharType="separate"/>
        </w:r>
        <w:r>
          <w:t>60</w:t>
        </w:r>
        <w:r>
          <w:fldChar w:fldCharType="end"/>
        </w:r>
      </w:hyperlink>
    </w:p>
    <w:p>
      <w:pPr>
        <w:pStyle w:val="TOC2"/>
        <w:tabs>
          <w:tab w:val="right" w:leader="dot" w:pos="8306"/>
        </w:tabs>
      </w:pPr>
      <w:hyperlink w:anchor="_Toc18263" w:history="1">
        <w:r>
          <w:rPr>
            <w:rFonts w:ascii="仿宋" w:eastAsia="仿宋" w:hAnsi="仿宋" w:cs="仿宋" w:hint="eastAsia"/>
            <w:lang w:eastAsia="zh-CN"/>
          </w:rPr>
          <w:t>(二)、经济评价财务测算</w:t>
        </w:r>
        <w:r>
          <w:tab/>
        </w:r>
        <w:r>
          <w:fldChar w:fldCharType="begin"/>
        </w:r>
        <w:r>
          <w:instrText xml:space="preserve"> PAGEREF _Toc18263 \h </w:instrText>
        </w:r>
        <w:r>
          <w:fldChar w:fldCharType="separate"/>
        </w:r>
        <w:r>
          <w:t>60</w:t>
        </w:r>
        <w:r>
          <w:fldChar w:fldCharType="end"/>
        </w:r>
      </w:hyperlink>
    </w:p>
    <w:p>
      <w:pPr>
        <w:pStyle w:val="TOC2"/>
        <w:tabs>
          <w:tab w:val="right" w:leader="dot" w:pos="8306"/>
        </w:tabs>
      </w:pPr>
      <w:hyperlink w:anchor="_Toc4162" w:history="1">
        <w:r>
          <w:rPr>
            <w:rFonts w:ascii="仿宋" w:eastAsia="仿宋" w:hAnsi="仿宋" w:cs="仿宋" w:hint="eastAsia"/>
            <w:lang w:eastAsia="zh-CN"/>
          </w:rPr>
          <w:t>(三)、医用离心机项目盈利能力分析</w:t>
        </w:r>
        <w:r>
          <w:tab/>
        </w:r>
        <w:r>
          <w:fldChar w:fldCharType="begin"/>
        </w:r>
        <w:r>
          <w:instrText xml:space="preserve"> PAGEREF _Toc4162 \h </w:instrText>
        </w:r>
        <w:r>
          <w:fldChar w:fldCharType="separate"/>
        </w:r>
        <w:r>
          <w:t>62</w:t>
        </w:r>
        <w:r>
          <w:fldChar w:fldCharType="end"/>
        </w:r>
      </w:hyperlink>
    </w:p>
    <w:p>
      <w:pPr>
        <w:pStyle w:val="TOC2"/>
        <w:tabs>
          <w:tab w:val="right" w:leader="dot" w:pos="8306"/>
        </w:tabs>
      </w:pPr>
      <w:hyperlink w:anchor="_Toc7257" w:history="1">
        <w:r>
          <w:rPr>
            <w:rFonts w:ascii="仿宋" w:eastAsia="仿宋" w:hAnsi="仿宋" w:cs="仿宋" w:hint="eastAsia"/>
            <w:lang w:eastAsia="zh-CN"/>
          </w:rPr>
          <w:t>(四)、财务生存能力分析</w:t>
        </w:r>
        <w:r>
          <w:tab/>
        </w:r>
        <w:r>
          <w:fldChar w:fldCharType="begin"/>
        </w:r>
        <w:r>
          <w:instrText xml:space="preserve"> PAGEREF _Toc7257 \h </w:instrText>
        </w:r>
        <w:r>
          <w:fldChar w:fldCharType="separate"/>
        </w:r>
        <w:r>
          <w:t>63</w:t>
        </w:r>
        <w:r>
          <w:fldChar w:fldCharType="end"/>
        </w:r>
      </w:hyperlink>
    </w:p>
    <w:p>
      <w:pPr>
        <w:pStyle w:val="TOC2"/>
        <w:tabs>
          <w:tab w:val="right" w:leader="dot" w:pos="8306"/>
        </w:tabs>
      </w:pPr>
      <w:hyperlink w:anchor="_Toc27136" w:history="1">
        <w:r>
          <w:rPr>
            <w:rFonts w:ascii="仿宋" w:eastAsia="仿宋" w:hAnsi="仿宋" w:cs="仿宋" w:hint="eastAsia"/>
            <w:lang w:eastAsia="zh-CN"/>
          </w:rPr>
          <w:t>(五)、偿债能力分析</w:t>
        </w:r>
        <w:r>
          <w:tab/>
        </w:r>
        <w:r>
          <w:fldChar w:fldCharType="begin"/>
        </w:r>
        <w:r>
          <w:instrText xml:space="preserve"> PAGEREF _Toc27136 \h </w:instrText>
        </w:r>
        <w:r>
          <w:fldChar w:fldCharType="separate"/>
        </w:r>
        <w:r>
          <w:t>64</w:t>
        </w:r>
        <w:r>
          <w:fldChar w:fldCharType="end"/>
        </w:r>
      </w:hyperlink>
    </w:p>
    <w:p>
      <w:pPr>
        <w:pStyle w:val="TOC2"/>
        <w:tabs>
          <w:tab w:val="right" w:leader="dot" w:pos="8306"/>
        </w:tabs>
      </w:pPr>
      <w:hyperlink w:anchor="_Toc30713" w:history="1">
        <w:r>
          <w:rPr>
            <w:rFonts w:ascii="仿宋" w:eastAsia="仿宋" w:hAnsi="仿宋" w:cs="仿宋" w:hint="eastAsia"/>
            <w:lang w:eastAsia="zh-CN"/>
          </w:rPr>
          <w:t>(六)、经济评价结论</w:t>
        </w:r>
        <w:r>
          <w:tab/>
        </w:r>
        <w:r>
          <w:fldChar w:fldCharType="begin"/>
        </w:r>
        <w:r>
          <w:instrText xml:space="preserve"> PAGEREF _Toc30713 \h </w:instrText>
        </w:r>
        <w:r>
          <w:fldChar w:fldCharType="separate"/>
        </w:r>
        <w:r>
          <w:t>65</w:t>
        </w:r>
        <w:r>
          <w:fldChar w:fldCharType="end"/>
        </w:r>
      </w:hyperlink>
    </w:p>
    <w:p>
      <w:pPr>
        <w:pStyle w:val="TOC1"/>
        <w:tabs>
          <w:tab w:val="right" w:leader="dot" w:pos="8306"/>
        </w:tabs>
      </w:pPr>
      <w:hyperlink w:anchor="_Toc17205" w:history="1">
        <w:r>
          <w:rPr>
            <w:rFonts w:ascii="仿宋" w:eastAsia="仿宋" w:hAnsi="仿宋" w:cs="仿宋" w:hint="eastAsia"/>
            <w:lang w:eastAsia="zh-CN"/>
          </w:rPr>
          <w:t>九、建设进度分析</w:t>
        </w:r>
        <w:r>
          <w:tab/>
        </w:r>
        <w:r>
          <w:fldChar w:fldCharType="begin"/>
        </w:r>
        <w:r>
          <w:instrText xml:space="preserve"> PAGEREF _Toc17205 \h </w:instrText>
        </w:r>
        <w:r>
          <w:fldChar w:fldCharType="separate"/>
        </w:r>
        <w:r>
          <w:t>66</w:t>
        </w:r>
        <w:r>
          <w:fldChar w:fldCharType="end"/>
        </w:r>
      </w:hyperlink>
    </w:p>
    <w:p>
      <w:pPr>
        <w:pStyle w:val="TOC2"/>
        <w:tabs>
          <w:tab w:val="right" w:leader="dot" w:pos="8306"/>
        </w:tabs>
      </w:pPr>
      <w:hyperlink w:anchor="_Toc13370" w:history="1">
        <w:r>
          <w:rPr>
            <w:rFonts w:ascii="仿宋" w:eastAsia="仿宋" w:hAnsi="仿宋" w:cs="仿宋" w:hint="eastAsia"/>
            <w:lang w:eastAsia="zh-CN"/>
          </w:rPr>
          <w:t>(一)、医用离心机项目进度安排</w:t>
        </w:r>
        <w:r>
          <w:tab/>
        </w:r>
        <w:r>
          <w:fldChar w:fldCharType="begin"/>
        </w:r>
        <w:r>
          <w:instrText xml:space="preserve"> PAGEREF _Toc13370 \h </w:instrText>
        </w:r>
        <w:r>
          <w:fldChar w:fldCharType="separate"/>
        </w:r>
        <w:r>
          <w:t>66</w:t>
        </w:r>
        <w:r>
          <w:fldChar w:fldCharType="end"/>
        </w:r>
      </w:hyperlink>
    </w:p>
    <w:p>
      <w:pPr>
        <w:pStyle w:val="TOC2"/>
        <w:tabs>
          <w:tab w:val="right" w:leader="dot" w:pos="8306"/>
        </w:tabs>
      </w:pPr>
      <w:hyperlink w:anchor="_Toc4713" w:history="1">
        <w:r>
          <w:rPr>
            <w:rFonts w:ascii="仿宋" w:eastAsia="仿宋" w:hAnsi="仿宋" w:cs="仿宋" w:hint="eastAsia"/>
            <w:lang w:eastAsia="zh-CN"/>
          </w:rPr>
          <w:t>(二)、医用离心机项目实施保障措施</w:t>
        </w:r>
        <w:r>
          <w:tab/>
        </w:r>
        <w:r>
          <w:fldChar w:fldCharType="begin"/>
        </w:r>
        <w:r>
          <w:instrText xml:space="preserve"> PAGEREF _Toc4713 \h </w:instrText>
        </w:r>
        <w:r>
          <w:fldChar w:fldCharType="separate"/>
        </w:r>
        <w:r>
          <w:t>67</w:t>
        </w:r>
        <w:r>
          <w:fldChar w:fldCharType="end"/>
        </w:r>
      </w:hyperlink>
    </w:p>
    <w:p>
      <w:pPr>
        <w:pStyle w:val="TOC1"/>
        <w:tabs>
          <w:tab w:val="right" w:leader="dot" w:pos="8306"/>
        </w:tabs>
      </w:pPr>
      <w:hyperlink w:anchor="_Toc10198" w:history="1">
        <w:r>
          <w:rPr>
            <w:rFonts w:ascii="仿宋" w:eastAsia="仿宋" w:hAnsi="仿宋" w:cs="仿宋" w:hint="eastAsia"/>
            <w:lang w:eastAsia="zh-CN"/>
          </w:rPr>
          <w:t>十、医用离心机项目风险分析</w:t>
        </w:r>
        <w:r>
          <w:tab/>
        </w:r>
        <w:r>
          <w:fldChar w:fldCharType="begin"/>
        </w:r>
        <w:r>
          <w:instrText xml:space="preserve"> PAGEREF _Toc10198 \h </w:instrText>
        </w:r>
        <w:r>
          <w:fldChar w:fldCharType="separate"/>
        </w:r>
        <w:r>
          <w:t>68</w:t>
        </w:r>
        <w:r>
          <w:fldChar w:fldCharType="end"/>
        </w:r>
      </w:hyperlink>
    </w:p>
    <w:p>
      <w:pPr>
        <w:pStyle w:val="TOC2"/>
        <w:tabs>
          <w:tab w:val="right" w:leader="dot" w:pos="8306"/>
        </w:tabs>
      </w:pPr>
      <w:hyperlink w:anchor="_Toc19604" w:history="1">
        <w:r>
          <w:rPr>
            <w:rFonts w:ascii="仿宋" w:eastAsia="仿宋" w:hAnsi="仿宋" w:cs="仿宋" w:hint="eastAsia"/>
            <w:lang w:eastAsia="zh-CN"/>
          </w:rPr>
          <w:t>(一)、医用离心机项目风险分析</w:t>
        </w:r>
        <w:r>
          <w:tab/>
        </w:r>
        <w:r>
          <w:fldChar w:fldCharType="begin"/>
        </w:r>
        <w:r>
          <w:instrText xml:space="preserve"> PAGEREF _Toc19604 \h </w:instrText>
        </w:r>
        <w:r>
          <w:fldChar w:fldCharType="separate"/>
        </w:r>
        <w:r>
          <w:t>68</w:t>
        </w:r>
        <w:r>
          <w:fldChar w:fldCharType="end"/>
        </w:r>
      </w:hyperlink>
    </w:p>
    <w:p>
      <w:pPr>
        <w:pStyle w:val="TOC2"/>
        <w:tabs>
          <w:tab w:val="right" w:leader="dot" w:pos="8306"/>
        </w:tabs>
      </w:pPr>
      <w:hyperlink w:anchor="_Toc4215" w:history="1">
        <w:r>
          <w:rPr>
            <w:rFonts w:ascii="仿宋" w:eastAsia="仿宋" w:hAnsi="仿宋" w:cs="仿宋" w:hint="eastAsia"/>
            <w:lang w:eastAsia="zh-CN"/>
          </w:rPr>
          <w:t>(二)、医用离心机项目风险对策</w:t>
        </w:r>
        <w:r>
          <w:tab/>
        </w:r>
        <w:r>
          <w:fldChar w:fldCharType="begin"/>
        </w:r>
        <w:r>
          <w:instrText xml:space="preserve"> PAGEREF _Toc4215 \h </w:instrText>
        </w:r>
        <w:r>
          <w:fldChar w:fldCharType="separate"/>
        </w:r>
        <w:r>
          <w:t>69</w:t>
        </w:r>
        <w:r>
          <w:fldChar w:fldCharType="end"/>
        </w:r>
      </w:hyperlink>
    </w:p>
    <w:p>
      <w:pPr>
        <w:pStyle w:val="TOC1"/>
        <w:tabs>
          <w:tab w:val="right" w:leader="dot" w:pos="8306"/>
        </w:tabs>
      </w:pPr>
      <w:hyperlink w:anchor="_Toc19177" w:history="1">
        <w:r>
          <w:rPr>
            <w:rFonts w:ascii="仿宋" w:eastAsia="仿宋" w:hAnsi="仿宋" w:cs="仿宋" w:hint="eastAsia"/>
            <w:lang w:eastAsia="zh-CN"/>
          </w:rPr>
          <w:t>十一、未来计划和展望</w:t>
        </w:r>
        <w:r>
          <w:tab/>
        </w:r>
        <w:r>
          <w:fldChar w:fldCharType="begin"/>
        </w:r>
        <w:r>
          <w:instrText xml:space="preserve"> PAGEREF _Toc19177 \h </w:instrText>
        </w:r>
        <w:r>
          <w:fldChar w:fldCharType="separate"/>
        </w:r>
        <w:r>
          <w:t>70</w:t>
        </w:r>
        <w:r>
          <w:fldChar w:fldCharType="end"/>
        </w:r>
      </w:hyperlink>
    </w:p>
    <w:p>
      <w:pPr>
        <w:pStyle w:val="TOC2"/>
        <w:tabs>
          <w:tab w:val="right" w:leader="dot" w:pos="8306"/>
        </w:tabs>
      </w:pPr>
      <w:hyperlink w:anchor="_Toc29683" w:history="1">
        <w:r>
          <w:rPr>
            <w:rFonts w:ascii="仿宋" w:eastAsia="仿宋" w:hAnsi="仿宋" w:cs="仿宋" w:hint="eastAsia"/>
            <w:lang w:eastAsia="zh-CN"/>
          </w:rPr>
          <w:t>(一)、公司未来的发展计划</w:t>
        </w:r>
        <w:r>
          <w:tab/>
        </w:r>
        <w:r>
          <w:fldChar w:fldCharType="begin"/>
        </w:r>
        <w:r>
          <w:instrText xml:space="preserve"> PAGEREF _Toc29683 \h </w:instrText>
        </w:r>
        <w:r>
          <w:fldChar w:fldCharType="separate"/>
        </w:r>
        <w:r>
          <w:t>70</w:t>
        </w:r>
        <w:r>
          <w:fldChar w:fldCharType="end"/>
        </w:r>
      </w:hyperlink>
    </w:p>
    <w:p>
      <w:pPr>
        <w:pStyle w:val="TOC2"/>
        <w:tabs>
          <w:tab w:val="right" w:leader="dot" w:pos="8306"/>
        </w:tabs>
      </w:pPr>
      <w:hyperlink w:anchor="_Toc28583" w:history="1">
        <w:r>
          <w:rPr>
            <w:rFonts w:ascii="仿宋" w:eastAsia="仿宋" w:hAnsi="仿宋" w:cs="仿宋" w:hint="eastAsia"/>
            <w:lang w:eastAsia="zh-CN"/>
          </w:rPr>
          <w:t>(二)、长期目标和目标</w:t>
        </w:r>
        <w:r>
          <w:tab/>
        </w:r>
        <w:r>
          <w:fldChar w:fldCharType="begin"/>
        </w:r>
        <w:r>
          <w:instrText xml:space="preserve"> PAGEREF _Toc28583 \h </w:instrText>
        </w:r>
        <w:r>
          <w:fldChar w:fldCharType="separate"/>
        </w:r>
        <w:r>
          <w:t>71</w:t>
        </w:r>
        <w:r>
          <w:fldChar w:fldCharType="end"/>
        </w:r>
      </w:hyperlink>
    </w:p>
    <w:p>
      <w:pPr>
        <w:pStyle w:val="TOC1"/>
        <w:tabs>
          <w:tab w:val="right" w:leader="dot" w:pos="8306"/>
        </w:tabs>
      </w:pPr>
      <w:hyperlink w:anchor="_Toc22596" w:history="1">
        <w:r>
          <w:rPr>
            <w:rFonts w:ascii="仿宋" w:eastAsia="仿宋" w:hAnsi="仿宋" w:cs="仿宋" w:hint="eastAsia"/>
            <w:lang w:eastAsia="zh-CN"/>
          </w:rPr>
          <w:t>十二、推进公司成立的必要性分析</w:t>
        </w:r>
        <w:r>
          <w:tab/>
        </w:r>
        <w:r>
          <w:fldChar w:fldCharType="begin"/>
        </w:r>
        <w:r>
          <w:instrText xml:space="preserve"> PAGEREF _Toc22596 \h </w:instrText>
        </w:r>
        <w:r>
          <w:fldChar w:fldCharType="separate"/>
        </w:r>
        <w:r>
          <w:t>72</w:t>
        </w:r>
        <w:r>
          <w:fldChar w:fldCharType="end"/>
        </w:r>
      </w:hyperlink>
    </w:p>
    <w:p>
      <w:pPr>
        <w:pStyle w:val="TOC2"/>
        <w:tabs>
          <w:tab w:val="right" w:leader="dot" w:pos="8306"/>
        </w:tabs>
      </w:pPr>
      <w:hyperlink w:anchor="_Toc2737" w:history="1">
        <w:r>
          <w:rPr>
            <w:rFonts w:ascii="仿宋" w:eastAsia="仿宋" w:hAnsi="仿宋" w:cs="仿宋" w:hint="eastAsia"/>
            <w:lang w:eastAsia="zh-CN"/>
          </w:rPr>
          <w:t>(一)、市场需求和机会</w:t>
        </w:r>
        <w:r>
          <w:tab/>
        </w:r>
        <w:r>
          <w:fldChar w:fldCharType="begin"/>
        </w:r>
        <w:r>
          <w:instrText xml:space="preserve"> PAGEREF _Toc2737 \h </w:instrText>
        </w:r>
        <w:r>
          <w:fldChar w:fldCharType="separate"/>
        </w:r>
        <w:r>
          <w:t>72</w:t>
        </w:r>
        <w:r>
          <w:fldChar w:fldCharType="end"/>
        </w:r>
      </w:hyperlink>
    </w:p>
    <w:p>
      <w:pPr>
        <w:pStyle w:val="TOC2"/>
        <w:tabs>
          <w:tab w:val="right" w:leader="dot" w:pos="8306"/>
        </w:tabs>
      </w:pPr>
      <w:hyperlink w:anchor="_Toc28747" w:history="1">
        <w:r>
          <w:rPr>
            <w:rFonts w:ascii="仿宋" w:eastAsia="仿宋" w:hAnsi="仿宋" w:cs="仿宋" w:hint="eastAsia"/>
            <w:lang w:eastAsia="zh-CN"/>
          </w:rPr>
          <w:t>(二)、公司目标和战略</w:t>
        </w:r>
        <w:r>
          <w:tab/>
        </w:r>
        <w:r>
          <w:fldChar w:fldCharType="begin"/>
        </w:r>
        <w:r>
          <w:instrText xml:space="preserve"> PAGEREF _Toc28747 \h </w:instrText>
        </w:r>
        <w:r>
          <w:fldChar w:fldCharType="separate"/>
        </w:r>
        <w:r>
          <w:t>72</w:t>
        </w:r>
        <w:r>
          <w:fldChar w:fldCharType="end"/>
        </w:r>
      </w:hyperlink>
    </w:p>
    <w:p>
      <w:pPr>
        <w:pStyle w:val="TOC2"/>
        <w:tabs>
          <w:tab w:val="right" w:leader="dot" w:pos="8306"/>
        </w:tabs>
      </w:pPr>
      <w:hyperlink w:anchor="_Toc17352" w:history="1">
        <w:r>
          <w:rPr>
            <w:rFonts w:ascii="仿宋" w:eastAsia="仿宋" w:hAnsi="仿宋" w:cs="仿宋" w:hint="eastAsia"/>
            <w:lang w:eastAsia="zh-CN"/>
          </w:rPr>
          <w:t>(三)、公司竞争优势</w:t>
        </w:r>
        <w:r>
          <w:tab/>
        </w:r>
        <w:r>
          <w:fldChar w:fldCharType="begin"/>
        </w:r>
        <w:r>
          <w:instrText xml:space="preserve"> PAGEREF _Toc17352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53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8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24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https://d.book118.com/598125044130006036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医用离心机行业相关公司筹备报告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125044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2024-02-02T19:20:00Z</dcterms:created>
  <dcterms:modified xsi:type="dcterms:W3CDTF">2024-02-02T19:21:07Z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17B0D4E6DEC64520A685EAEAA019E8B9_11</vt:lpwstr>
  </property>
  <property fmtid="{D5CDD505-2E9C-101B-9397-08002B2CF9AE}" pid="3" name="KSOProductBuildVer">
    <vt:lpwstr>2052-12.1.0.16250</vt:lpwstr>
  </property>
</Properties>
</file>