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爱康国宾项目可行性建设方案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6" w:history="1">
        <w:r>
          <w:rPr>
            <w:rFonts w:ascii="仿宋" w:eastAsia="仿宋" w:hAnsi="仿宋" w:cs="仿宋" w:hint="eastAsia"/>
            <w:lang w:eastAsia="zh-CN"/>
          </w:rPr>
          <w:t>概论</w:t>
        </w:r>
        <w:r>
          <w:tab/>
        </w:r>
        <w:r>
          <w:fldChar w:fldCharType="begin"/>
        </w:r>
        <w:r>
          <w:instrText xml:space="preserve"> PAGEREF _Toc24716 \h </w:instrText>
        </w:r>
        <w:r>
          <w:fldChar w:fldCharType="separate"/>
        </w:r>
        <w:r>
          <w:t>3</w:t>
        </w:r>
        <w:r>
          <w:fldChar w:fldCharType="end"/>
        </w:r>
      </w:hyperlink>
    </w:p>
    <w:p>
      <w:pPr>
        <w:pStyle w:val="TOC1"/>
        <w:tabs>
          <w:tab w:val="right" w:leader="dot" w:pos="8306"/>
        </w:tabs>
      </w:pPr>
      <w:hyperlink w:anchor="_Toc432" w:history="1">
        <w:r>
          <w:rPr>
            <w:rFonts w:ascii="仿宋" w:eastAsia="仿宋" w:hAnsi="仿宋" w:cs="仿宋" w:hint="eastAsia"/>
            <w:lang w:eastAsia="zh-CN"/>
          </w:rPr>
          <w:t>一、财务管理与成本控制</w:t>
        </w:r>
        <w:r>
          <w:tab/>
        </w:r>
        <w:r>
          <w:fldChar w:fldCharType="begin"/>
        </w:r>
        <w:r>
          <w:instrText xml:space="preserve"> PAGEREF _Toc432 \h </w:instrText>
        </w:r>
        <w:r>
          <w:fldChar w:fldCharType="separate"/>
        </w:r>
        <w:r>
          <w:t>3</w:t>
        </w:r>
        <w:r>
          <w:fldChar w:fldCharType="end"/>
        </w:r>
      </w:hyperlink>
    </w:p>
    <w:p>
      <w:pPr>
        <w:pStyle w:val="TOC2"/>
        <w:tabs>
          <w:tab w:val="right" w:leader="dot" w:pos="8306"/>
        </w:tabs>
      </w:pPr>
      <w:hyperlink w:anchor="_Toc11932" w:history="1">
        <w:r>
          <w:rPr>
            <w:rFonts w:ascii="仿宋" w:eastAsia="仿宋" w:hAnsi="仿宋" w:cs="仿宋" w:hint="eastAsia"/>
            <w:lang w:eastAsia="zh-CN"/>
          </w:rPr>
          <w:t>(一)、财务管理体系建设</w:t>
        </w:r>
        <w:r>
          <w:tab/>
        </w:r>
        <w:r>
          <w:fldChar w:fldCharType="begin"/>
        </w:r>
        <w:r>
          <w:instrText xml:space="preserve"> PAGEREF _Toc11932 \h </w:instrText>
        </w:r>
        <w:r>
          <w:fldChar w:fldCharType="separate"/>
        </w:r>
        <w:r>
          <w:t>3</w:t>
        </w:r>
        <w:r>
          <w:fldChar w:fldCharType="end"/>
        </w:r>
      </w:hyperlink>
    </w:p>
    <w:p>
      <w:pPr>
        <w:pStyle w:val="TOC2"/>
        <w:tabs>
          <w:tab w:val="right" w:leader="dot" w:pos="8306"/>
        </w:tabs>
      </w:pPr>
      <w:hyperlink w:anchor="_Toc26239" w:history="1">
        <w:r>
          <w:rPr>
            <w:rFonts w:ascii="仿宋" w:eastAsia="仿宋" w:hAnsi="仿宋" w:cs="仿宋" w:hint="eastAsia"/>
            <w:lang w:eastAsia="zh-CN"/>
          </w:rPr>
          <w:t>(二)、成本控制措施</w:t>
        </w:r>
        <w:r>
          <w:tab/>
        </w:r>
        <w:r>
          <w:fldChar w:fldCharType="begin"/>
        </w:r>
        <w:r>
          <w:instrText xml:space="preserve"> PAGEREF _Toc26239 \h </w:instrText>
        </w:r>
        <w:r>
          <w:fldChar w:fldCharType="separate"/>
        </w:r>
        <w:r>
          <w:t>4</w:t>
        </w:r>
        <w:r>
          <w:fldChar w:fldCharType="end"/>
        </w:r>
      </w:hyperlink>
    </w:p>
    <w:p>
      <w:pPr>
        <w:pStyle w:val="TOC1"/>
        <w:tabs>
          <w:tab w:val="right" w:leader="dot" w:pos="8306"/>
        </w:tabs>
      </w:pPr>
      <w:hyperlink w:anchor="_Toc29648" w:history="1">
        <w:r>
          <w:rPr>
            <w:rFonts w:ascii="仿宋" w:eastAsia="仿宋" w:hAnsi="仿宋" w:cs="仿宋" w:hint="eastAsia"/>
            <w:lang w:eastAsia="zh-CN"/>
          </w:rPr>
          <w:t>二、背景、必要性分析</w:t>
        </w:r>
        <w:r>
          <w:tab/>
        </w:r>
        <w:r>
          <w:fldChar w:fldCharType="begin"/>
        </w:r>
        <w:r>
          <w:instrText xml:space="preserve"> PAGEREF _Toc29648 \h </w:instrText>
        </w:r>
        <w:r>
          <w:fldChar w:fldCharType="separate"/>
        </w:r>
        <w:r>
          <w:t>5</w:t>
        </w:r>
        <w:r>
          <w:fldChar w:fldCharType="end"/>
        </w:r>
      </w:hyperlink>
    </w:p>
    <w:p>
      <w:pPr>
        <w:pStyle w:val="TOC2"/>
        <w:tabs>
          <w:tab w:val="right" w:leader="dot" w:pos="8306"/>
        </w:tabs>
      </w:pPr>
      <w:hyperlink w:anchor="_Toc6689" w:history="1">
        <w:r>
          <w:rPr>
            <w:rFonts w:ascii="仿宋" w:eastAsia="仿宋" w:hAnsi="仿宋" w:cs="仿宋" w:hint="eastAsia"/>
            <w:lang w:eastAsia="zh-CN"/>
          </w:rPr>
          <w:t>(一)、项目建设背景</w:t>
        </w:r>
        <w:r>
          <w:tab/>
        </w:r>
        <w:r>
          <w:fldChar w:fldCharType="begin"/>
        </w:r>
        <w:r>
          <w:instrText xml:space="preserve"> PAGEREF _Toc6689 \h </w:instrText>
        </w:r>
        <w:r>
          <w:fldChar w:fldCharType="separate"/>
        </w:r>
        <w:r>
          <w:t>5</w:t>
        </w:r>
        <w:r>
          <w:fldChar w:fldCharType="end"/>
        </w:r>
      </w:hyperlink>
    </w:p>
    <w:p>
      <w:pPr>
        <w:pStyle w:val="TOC2"/>
        <w:tabs>
          <w:tab w:val="right" w:leader="dot" w:pos="8306"/>
        </w:tabs>
      </w:pPr>
      <w:hyperlink w:anchor="_Toc13523" w:history="1">
        <w:r>
          <w:rPr>
            <w:rFonts w:ascii="仿宋" w:eastAsia="仿宋" w:hAnsi="仿宋" w:cs="仿宋" w:hint="eastAsia"/>
            <w:lang w:eastAsia="zh-CN"/>
          </w:rPr>
          <w:t>(二)、必要性分析</w:t>
        </w:r>
        <w:r>
          <w:tab/>
        </w:r>
        <w:r>
          <w:fldChar w:fldCharType="begin"/>
        </w:r>
        <w:r>
          <w:instrText xml:space="preserve"> PAGEREF _Toc13523 \h </w:instrText>
        </w:r>
        <w:r>
          <w:fldChar w:fldCharType="separate"/>
        </w:r>
        <w:r>
          <w:t>6</w:t>
        </w:r>
        <w:r>
          <w:fldChar w:fldCharType="end"/>
        </w:r>
      </w:hyperlink>
    </w:p>
    <w:p>
      <w:pPr>
        <w:pStyle w:val="TOC2"/>
        <w:tabs>
          <w:tab w:val="right" w:leader="dot" w:pos="8306"/>
        </w:tabs>
      </w:pPr>
      <w:hyperlink w:anchor="_Toc4732" w:history="1">
        <w:r>
          <w:rPr>
            <w:rFonts w:ascii="仿宋" w:eastAsia="仿宋" w:hAnsi="仿宋" w:cs="仿宋" w:hint="eastAsia"/>
            <w:lang w:eastAsia="zh-CN"/>
          </w:rPr>
          <w:t>(三)、项目建设有利条件</w:t>
        </w:r>
        <w:r>
          <w:tab/>
        </w:r>
        <w:r>
          <w:fldChar w:fldCharType="begin"/>
        </w:r>
        <w:r>
          <w:instrText xml:space="preserve"> PAGEREF _Toc4732 \h </w:instrText>
        </w:r>
        <w:r>
          <w:fldChar w:fldCharType="separate"/>
        </w:r>
        <w:r>
          <w:t>8</w:t>
        </w:r>
        <w:r>
          <w:fldChar w:fldCharType="end"/>
        </w:r>
      </w:hyperlink>
    </w:p>
    <w:p>
      <w:pPr>
        <w:pStyle w:val="TOC1"/>
        <w:tabs>
          <w:tab w:val="right" w:leader="dot" w:pos="8306"/>
        </w:tabs>
      </w:pPr>
      <w:hyperlink w:anchor="_Toc11317" w:history="1">
        <w:r>
          <w:rPr>
            <w:rFonts w:ascii="仿宋" w:eastAsia="仿宋" w:hAnsi="仿宋" w:cs="仿宋" w:hint="eastAsia"/>
            <w:lang w:eastAsia="zh-CN"/>
          </w:rPr>
          <w:t>三、社会影响分析</w:t>
        </w:r>
        <w:r>
          <w:tab/>
        </w:r>
        <w:r>
          <w:fldChar w:fldCharType="begin"/>
        </w:r>
        <w:r>
          <w:instrText xml:space="preserve"> PAGEREF _Toc11317 \h </w:instrText>
        </w:r>
        <w:r>
          <w:fldChar w:fldCharType="separate"/>
        </w:r>
        <w:r>
          <w:t>9</w:t>
        </w:r>
        <w:r>
          <w:fldChar w:fldCharType="end"/>
        </w:r>
      </w:hyperlink>
    </w:p>
    <w:p>
      <w:pPr>
        <w:pStyle w:val="TOC2"/>
        <w:tabs>
          <w:tab w:val="right" w:leader="dot" w:pos="8306"/>
        </w:tabs>
      </w:pPr>
      <w:hyperlink w:anchor="_Toc21276" w:history="1">
        <w:r>
          <w:rPr>
            <w:rFonts w:ascii="仿宋" w:eastAsia="仿宋" w:hAnsi="仿宋" w:cs="仿宋" w:hint="eastAsia"/>
            <w:lang w:eastAsia="zh-CN"/>
          </w:rPr>
          <w:t>(一)、社会影响效果分析</w:t>
        </w:r>
        <w:r>
          <w:tab/>
        </w:r>
        <w:r>
          <w:fldChar w:fldCharType="begin"/>
        </w:r>
        <w:r>
          <w:instrText xml:space="preserve"> PAGEREF _Toc21276 \h </w:instrText>
        </w:r>
        <w:r>
          <w:fldChar w:fldCharType="separate"/>
        </w:r>
        <w:r>
          <w:t>9</w:t>
        </w:r>
        <w:r>
          <w:fldChar w:fldCharType="end"/>
        </w:r>
      </w:hyperlink>
    </w:p>
    <w:p>
      <w:pPr>
        <w:pStyle w:val="TOC2"/>
        <w:tabs>
          <w:tab w:val="right" w:leader="dot" w:pos="8306"/>
        </w:tabs>
      </w:pPr>
      <w:hyperlink w:anchor="_Toc7589" w:history="1">
        <w:r>
          <w:rPr>
            <w:rFonts w:ascii="仿宋" w:eastAsia="仿宋" w:hAnsi="仿宋" w:cs="仿宋" w:hint="eastAsia"/>
            <w:lang w:eastAsia="zh-CN"/>
          </w:rPr>
          <w:t>(二)、社会适应性分析</w:t>
        </w:r>
        <w:r>
          <w:tab/>
        </w:r>
        <w:r>
          <w:fldChar w:fldCharType="begin"/>
        </w:r>
        <w:r>
          <w:instrText xml:space="preserve"> PAGEREF _Toc7589 \h </w:instrText>
        </w:r>
        <w:r>
          <w:fldChar w:fldCharType="separate"/>
        </w:r>
        <w:r>
          <w:t>12</w:t>
        </w:r>
        <w:r>
          <w:fldChar w:fldCharType="end"/>
        </w:r>
      </w:hyperlink>
    </w:p>
    <w:p>
      <w:pPr>
        <w:pStyle w:val="TOC2"/>
        <w:tabs>
          <w:tab w:val="right" w:leader="dot" w:pos="8306"/>
        </w:tabs>
      </w:pPr>
      <w:hyperlink w:anchor="_Toc28155" w:history="1">
        <w:r>
          <w:rPr>
            <w:rFonts w:ascii="仿宋" w:eastAsia="仿宋" w:hAnsi="仿宋" w:cs="仿宋" w:hint="eastAsia"/>
            <w:lang w:eastAsia="zh-CN"/>
          </w:rPr>
          <w:t>(三)、社会风险及对策分析</w:t>
        </w:r>
        <w:r>
          <w:tab/>
        </w:r>
        <w:r>
          <w:fldChar w:fldCharType="begin"/>
        </w:r>
        <w:r>
          <w:instrText xml:space="preserve"> PAGEREF _Toc28155 \h </w:instrText>
        </w:r>
        <w:r>
          <w:fldChar w:fldCharType="separate"/>
        </w:r>
        <w:r>
          <w:t>13</w:t>
        </w:r>
        <w:r>
          <w:fldChar w:fldCharType="end"/>
        </w:r>
      </w:hyperlink>
    </w:p>
    <w:p>
      <w:pPr>
        <w:pStyle w:val="TOC1"/>
        <w:tabs>
          <w:tab w:val="right" w:leader="dot" w:pos="8306"/>
        </w:tabs>
      </w:pPr>
      <w:hyperlink w:anchor="_Toc25622" w:history="1">
        <w:r>
          <w:rPr>
            <w:rFonts w:ascii="仿宋" w:eastAsia="仿宋" w:hAnsi="仿宋" w:cs="仿宋" w:hint="eastAsia"/>
            <w:lang w:eastAsia="zh-CN"/>
          </w:rPr>
          <w:t>四、发展规划、产业政策和行业准入分析</w:t>
        </w:r>
        <w:r>
          <w:tab/>
        </w:r>
        <w:r>
          <w:fldChar w:fldCharType="begin"/>
        </w:r>
        <w:r>
          <w:instrText xml:space="preserve"> PAGEREF _Toc25622 \h </w:instrText>
        </w:r>
        <w:r>
          <w:fldChar w:fldCharType="separate"/>
        </w:r>
        <w:r>
          <w:t>17</w:t>
        </w:r>
        <w:r>
          <w:fldChar w:fldCharType="end"/>
        </w:r>
      </w:hyperlink>
    </w:p>
    <w:p>
      <w:pPr>
        <w:pStyle w:val="TOC2"/>
        <w:tabs>
          <w:tab w:val="right" w:leader="dot" w:pos="8306"/>
        </w:tabs>
      </w:pPr>
      <w:hyperlink w:anchor="_Toc10143" w:history="1">
        <w:r>
          <w:rPr>
            <w:rFonts w:ascii="仿宋" w:eastAsia="仿宋" w:hAnsi="仿宋" w:cs="仿宋" w:hint="eastAsia"/>
            <w:lang w:eastAsia="zh-CN"/>
          </w:rPr>
          <w:t>(一)、发展规划分析</w:t>
        </w:r>
        <w:r>
          <w:tab/>
        </w:r>
        <w:r>
          <w:fldChar w:fldCharType="begin"/>
        </w:r>
        <w:r>
          <w:instrText xml:space="preserve"> PAGEREF _Toc10143 \h </w:instrText>
        </w:r>
        <w:r>
          <w:fldChar w:fldCharType="separate"/>
        </w:r>
        <w:r>
          <w:t>17</w:t>
        </w:r>
        <w:r>
          <w:fldChar w:fldCharType="end"/>
        </w:r>
      </w:hyperlink>
    </w:p>
    <w:p>
      <w:pPr>
        <w:pStyle w:val="TOC2"/>
        <w:tabs>
          <w:tab w:val="right" w:leader="dot" w:pos="8306"/>
        </w:tabs>
      </w:pPr>
      <w:hyperlink w:anchor="_Toc6633" w:history="1">
        <w:r>
          <w:rPr>
            <w:rFonts w:ascii="仿宋" w:eastAsia="仿宋" w:hAnsi="仿宋" w:cs="仿宋" w:hint="eastAsia"/>
            <w:lang w:eastAsia="zh-CN"/>
          </w:rPr>
          <w:t>(二)、产业政策分析</w:t>
        </w:r>
        <w:r>
          <w:tab/>
        </w:r>
        <w:r>
          <w:fldChar w:fldCharType="begin"/>
        </w:r>
        <w:r>
          <w:instrText xml:space="preserve"> PAGEREF _Toc6633 \h </w:instrText>
        </w:r>
        <w:r>
          <w:fldChar w:fldCharType="separate"/>
        </w:r>
        <w:r>
          <w:t>18</w:t>
        </w:r>
        <w:r>
          <w:fldChar w:fldCharType="end"/>
        </w:r>
      </w:hyperlink>
    </w:p>
    <w:p>
      <w:pPr>
        <w:pStyle w:val="TOC2"/>
        <w:tabs>
          <w:tab w:val="right" w:leader="dot" w:pos="8306"/>
        </w:tabs>
      </w:pPr>
      <w:hyperlink w:anchor="_Toc16652" w:history="1">
        <w:r>
          <w:rPr>
            <w:rFonts w:ascii="仿宋" w:eastAsia="仿宋" w:hAnsi="仿宋" w:cs="仿宋" w:hint="eastAsia"/>
            <w:lang w:eastAsia="zh-CN"/>
          </w:rPr>
          <w:t>(三)、行业准入分析</w:t>
        </w:r>
        <w:r>
          <w:tab/>
        </w:r>
        <w:r>
          <w:fldChar w:fldCharType="begin"/>
        </w:r>
        <w:r>
          <w:instrText xml:space="preserve"> PAGEREF _Toc16652 \h </w:instrText>
        </w:r>
        <w:r>
          <w:fldChar w:fldCharType="separate"/>
        </w:r>
        <w:r>
          <w:t>20</w:t>
        </w:r>
        <w:r>
          <w:fldChar w:fldCharType="end"/>
        </w:r>
      </w:hyperlink>
    </w:p>
    <w:p>
      <w:pPr>
        <w:pStyle w:val="TOC1"/>
        <w:tabs>
          <w:tab w:val="right" w:leader="dot" w:pos="8306"/>
        </w:tabs>
      </w:pPr>
      <w:hyperlink w:anchor="_Toc29588" w:history="1">
        <w:r>
          <w:rPr>
            <w:rFonts w:ascii="仿宋" w:eastAsia="仿宋" w:hAnsi="仿宋" w:cs="仿宋" w:hint="eastAsia"/>
            <w:lang w:eastAsia="zh-CN"/>
          </w:rPr>
          <w:t>五、资源开发及综合利用分析</w:t>
        </w:r>
        <w:r>
          <w:tab/>
        </w:r>
        <w:r>
          <w:fldChar w:fldCharType="begin"/>
        </w:r>
        <w:r>
          <w:instrText xml:space="preserve"> PAGEREF _Toc29588 \h </w:instrText>
        </w:r>
        <w:r>
          <w:fldChar w:fldCharType="separate"/>
        </w:r>
        <w:r>
          <w:t>21</w:t>
        </w:r>
        <w:r>
          <w:fldChar w:fldCharType="end"/>
        </w:r>
      </w:hyperlink>
    </w:p>
    <w:p>
      <w:pPr>
        <w:pStyle w:val="TOC2"/>
        <w:tabs>
          <w:tab w:val="right" w:leader="dot" w:pos="8306"/>
        </w:tabs>
      </w:pPr>
      <w:hyperlink w:anchor="_Toc15960" w:history="1">
        <w:r>
          <w:rPr>
            <w:rFonts w:ascii="仿宋" w:eastAsia="仿宋" w:hAnsi="仿宋" w:cs="仿宋" w:hint="eastAsia"/>
            <w:lang w:eastAsia="zh-CN"/>
          </w:rPr>
          <w:t>(一)、资源开发方案</w:t>
        </w:r>
        <w:r>
          <w:tab/>
        </w:r>
        <w:r>
          <w:fldChar w:fldCharType="begin"/>
        </w:r>
        <w:r>
          <w:instrText xml:space="preserve"> PAGEREF _Toc15960 \h </w:instrText>
        </w:r>
        <w:r>
          <w:fldChar w:fldCharType="separate"/>
        </w:r>
        <w:r>
          <w:t>21</w:t>
        </w:r>
        <w:r>
          <w:fldChar w:fldCharType="end"/>
        </w:r>
      </w:hyperlink>
    </w:p>
    <w:p>
      <w:pPr>
        <w:pStyle w:val="TOC2"/>
        <w:tabs>
          <w:tab w:val="right" w:leader="dot" w:pos="8306"/>
        </w:tabs>
      </w:pPr>
      <w:hyperlink w:anchor="_Toc26722" w:history="1">
        <w:r>
          <w:rPr>
            <w:rFonts w:ascii="仿宋" w:eastAsia="仿宋" w:hAnsi="仿宋" w:cs="仿宋" w:hint="eastAsia"/>
            <w:lang w:eastAsia="zh-CN"/>
          </w:rPr>
          <w:t>(二)、资源利用方案</w:t>
        </w:r>
        <w:r>
          <w:tab/>
        </w:r>
        <w:r>
          <w:fldChar w:fldCharType="begin"/>
        </w:r>
        <w:r>
          <w:instrText xml:space="preserve"> PAGEREF _Toc26722 \h </w:instrText>
        </w:r>
        <w:r>
          <w:fldChar w:fldCharType="separate"/>
        </w:r>
        <w:r>
          <w:t>22</w:t>
        </w:r>
        <w:r>
          <w:fldChar w:fldCharType="end"/>
        </w:r>
      </w:hyperlink>
    </w:p>
    <w:p>
      <w:pPr>
        <w:pStyle w:val="TOC2"/>
        <w:tabs>
          <w:tab w:val="right" w:leader="dot" w:pos="8306"/>
        </w:tabs>
      </w:pPr>
      <w:hyperlink w:anchor="_Toc30447" w:history="1">
        <w:r>
          <w:rPr>
            <w:rFonts w:ascii="仿宋" w:eastAsia="仿宋" w:hAnsi="仿宋" w:cs="仿宋" w:hint="eastAsia"/>
            <w:lang w:eastAsia="zh-CN"/>
          </w:rPr>
          <w:t>(三)、资源节约措施</w:t>
        </w:r>
        <w:r>
          <w:tab/>
        </w:r>
        <w:r>
          <w:fldChar w:fldCharType="begin"/>
        </w:r>
        <w:r>
          <w:instrText xml:space="preserve"> PAGEREF _Toc30447 \h </w:instrText>
        </w:r>
        <w:r>
          <w:fldChar w:fldCharType="separate"/>
        </w:r>
        <w:r>
          <w:t>23</w:t>
        </w:r>
        <w:r>
          <w:fldChar w:fldCharType="end"/>
        </w:r>
      </w:hyperlink>
    </w:p>
    <w:p>
      <w:pPr>
        <w:pStyle w:val="TOC1"/>
        <w:tabs>
          <w:tab w:val="right" w:leader="dot" w:pos="8306"/>
        </w:tabs>
      </w:pPr>
      <w:hyperlink w:anchor="_Toc25145" w:history="1">
        <w:r>
          <w:rPr>
            <w:rFonts w:ascii="仿宋" w:eastAsia="仿宋" w:hAnsi="仿宋" w:cs="仿宋" w:hint="eastAsia"/>
            <w:lang w:eastAsia="zh-CN"/>
          </w:rPr>
          <w:t>六、爱康国宾项目概论</w:t>
        </w:r>
        <w:r>
          <w:tab/>
        </w:r>
        <w:r>
          <w:fldChar w:fldCharType="begin"/>
        </w:r>
        <w:r>
          <w:instrText xml:space="preserve"> PAGEREF _Toc25145 \h </w:instrText>
        </w:r>
        <w:r>
          <w:fldChar w:fldCharType="separate"/>
        </w:r>
        <w:r>
          <w:t>25</w:t>
        </w:r>
        <w:r>
          <w:fldChar w:fldCharType="end"/>
        </w:r>
      </w:hyperlink>
    </w:p>
    <w:p>
      <w:pPr>
        <w:pStyle w:val="TOC2"/>
        <w:tabs>
          <w:tab w:val="right" w:leader="dot" w:pos="8306"/>
        </w:tabs>
      </w:pPr>
      <w:hyperlink w:anchor="_Toc25787" w:history="1">
        <w:r>
          <w:rPr>
            <w:rFonts w:ascii="仿宋" w:eastAsia="仿宋" w:hAnsi="仿宋" w:cs="仿宋" w:hint="eastAsia"/>
            <w:lang w:eastAsia="zh-CN"/>
          </w:rPr>
          <w:t>(一)、项目申报单位概况</w:t>
        </w:r>
        <w:r>
          <w:tab/>
        </w:r>
        <w:r>
          <w:fldChar w:fldCharType="begin"/>
        </w:r>
        <w:r>
          <w:instrText xml:space="preserve"> PAGEREF _Toc25787 \h </w:instrText>
        </w:r>
        <w:r>
          <w:fldChar w:fldCharType="separate"/>
        </w:r>
        <w:r>
          <w:t>25</w:t>
        </w:r>
        <w:r>
          <w:fldChar w:fldCharType="end"/>
        </w:r>
      </w:hyperlink>
    </w:p>
    <w:p>
      <w:pPr>
        <w:pStyle w:val="TOC2"/>
        <w:tabs>
          <w:tab w:val="right" w:leader="dot" w:pos="8306"/>
        </w:tabs>
      </w:pPr>
      <w:hyperlink w:anchor="_Toc13449" w:history="1">
        <w:r>
          <w:rPr>
            <w:rFonts w:ascii="仿宋" w:eastAsia="仿宋" w:hAnsi="仿宋" w:cs="仿宋" w:hint="eastAsia"/>
            <w:lang w:eastAsia="zh-CN"/>
          </w:rPr>
          <w:t>(二)、项目概况</w:t>
        </w:r>
        <w:r>
          <w:tab/>
        </w:r>
        <w:r>
          <w:fldChar w:fldCharType="begin"/>
        </w:r>
        <w:r>
          <w:instrText xml:space="preserve"> PAGEREF _Toc13449 \h </w:instrText>
        </w:r>
        <w:r>
          <w:fldChar w:fldCharType="separate"/>
        </w:r>
        <w:r>
          <w:t>26</w:t>
        </w:r>
        <w:r>
          <w:fldChar w:fldCharType="end"/>
        </w:r>
      </w:hyperlink>
    </w:p>
    <w:p>
      <w:pPr>
        <w:pStyle w:val="TOC1"/>
        <w:tabs>
          <w:tab w:val="right" w:leader="dot" w:pos="8306"/>
        </w:tabs>
      </w:pPr>
      <w:hyperlink w:anchor="_Toc4559" w:history="1">
        <w:r>
          <w:rPr>
            <w:rFonts w:ascii="仿宋" w:eastAsia="仿宋" w:hAnsi="仿宋" w:cs="仿宋" w:hint="eastAsia"/>
            <w:lang w:eastAsia="zh-CN"/>
          </w:rPr>
          <w:t>七、项目实施与管理方案</w:t>
        </w:r>
        <w:r>
          <w:tab/>
        </w:r>
        <w:r>
          <w:fldChar w:fldCharType="begin"/>
        </w:r>
        <w:r>
          <w:instrText xml:space="preserve"> PAGEREF _Toc4559 \h </w:instrText>
        </w:r>
        <w:r>
          <w:fldChar w:fldCharType="separate"/>
        </w:r>
        <w:r>
          <w:t>29</w:t>
        </w:r>
        <w:r>
          <w:fldChar w:fldCharType="end"/>
        </w:r>
      </w:hyperlink>
    </w:p>
    <w:p>
      <w:pPr>
        <w:pStyle w:val="TOC2"/>
        <w:tabs>
          <w:tab w:val="right" w:leader="dot" w:pos="8306"/>
        </w:tabs>
      </w:pPr>
      <w:hyperlink w:anchor="_Toc23515" w:history="1">
        <w:r>
          <w:rPr>
            <w:rFonts w:ascii="仿宋" w:eastAsia="仿宋" w:hAnsi="仿宋" w:cs="仿宋" w:hint="eastAsia"/>
            <w:lang w:eastAsia="zh-CN"/>
          </w:rPr>
          <w:t>(一)、项目实施计划</w:t>
        </w:r>
        <w:r>
          <w:tab/>
        </w:r>
        <w:r>
          <w:fldChar w:fldCharType="begin"/>
        </w:r>
        <w:r>
          <w:instrText xml:space="preserve"> PAGEREF _Toc23515 \h </w:instrText>
        </w:r>
        <w:r>
          <w:fldChar w:fldCharType="separate"/>
        </w:r>
        <w:r>
          <w:t>29</w:t>
        </w:r>
        <w:r>
          <w:fldChar w:fldCharType="end"/>
        </w:r>
      </w:hyperlink>
    </w:p>
    <w:p>
      <w:pPr>
        <w:pStyle w:val="TOC2"/>
        <w:tabs>
          <w:tab w:val="right" w:leader="dot" w:pos="8306"/>
        </w:tabs>
      </w:pPr>
      <w:hyperlink w:anchor="_Toc16465" w:history="1">
        <w:r>
          <w:rPr>
            <w:rFonts w:ascii="仿宋" w:eastAsia="仿宋" w:hAnsi="仿宋" w:cs="仿宋" w:hint="eastAsia"/>
            <w:lang w:eastAsia="zh-CN"/>
          </w:rPr>
          <w:t>(二)、项目组织机构与职责</w:t>
        </w:r>
        <w:r>
          <w:tab/>
        </w:r>
        <w:r>
          <w:fldChar w:fldCharType="begin"/>
        </w:r>
        <w:r>
          <w:instrText xml:space="preserve"> PAGEREF _Toc16465 \h </w:instrText>
        </w:r>
        <w:r>
          <w:fldChar w:fldCharType="separate"/>
        </w:r>
        <w:r>
          <w:t>30</w:t>
        </w:r>
        <w:r>
          <w:fldChar w:fldCharType="end"/>
        </w:r>
      </w:hyperlink>
    </w:p>
    <w:p>
      <w:pPr>
        <w:pStyle w:val="TOC2"/>
        <w:tabs>
          <w:tab w:val="right" w:leader="dot" w:pos="8306"/>
        </w:tabs>
      </w:pPr>
      <w:hyperlink w:anchor="_Toc21133" w:history="1">
        <w:r>
          <w:rPr>
            <w:rFonts w:ascii="仿宋" w:eastAsia="仿宋" w:hAnsi="仿宋" w:cs="仿宋" w:hint="eastAsia"/>
            <w:lang w:eastAsia="zh-CN"/>
          </w:rPr>
          <w:t>(三)、项目管理与监控体系</w:t>
        </w:r>
        <w:r>
          <w:tab/>
        </w:r>
        <w:r>
          <w:fldChar w:fldCharType="begin"/>
        </w:r>
        <w:r>
          <w:instrText xml:space="preserve"> PAGEREF _Toc21133 \h </w:instrText>
        </w:r>
        <w:r>
          <w:fldChar w:fldCharType="separate"/>
        </w:r>
        <w:r>
          <w:t>33</w:t>
        </w:r>
        <w:r>
          <w:fldChar w:fldCharType="end"/>
        </w:r>
      </w:hyperlink>
    </w:p>
    <w:p>
      <w:pPr>
        <w:pStyle w:val="TOC1"/>
        <w:tabs>
          <w:tab w:val="right" w:leader="dot" w:pos="8306"/>
        </w:tabs>
      </w:pPr>
      <w:hyperlink w:anchor="_Toc1709" w:history="1">
        <w:r>
          <w:rPr>
            <w:rFonts w:ascii="仿宋" w:eastAsia="仿宋" w:hAnsi="仿宋" w:cs="仿宋" w:hint="eastAsia"/>
            <w:lang w:eastAsia="zh-CN"/>
          </w:rPr>
          <w:t>八、项目质量与标准</w:t>
        </w:r>
        <w:r>
          <w:tab/>
        </w:r>
        <w:r>
          <w:fldChar w:fldCharType="begin"/>
        </w:r>
        <w:r>
          <w:instrText xml:space="preserve"> PAGEREF _Toc1709 \h </w:instrText>
        </w:r>
        <w:r>
          <w:fldChar w:fldCharType="separate"/>
        </w:r>
        <w:r>
          <w:t>34</w:t>
        </w:r>
        <w:r>
          <w:fldChar w:fldCharType="end"/>
        </w:r>
      </w:hyperlink>
    </w:p>
    <w:p>
      <w:pPr>
        <w:pStyle w:val="TOC2"/>
        <w:tabs>
          <w:tab w:val="right" w:leader="dot" w:pos="8306"/>
        </w:tabs>
      </w:pPr>
      <w:hyperlink w:anchor="_Toc27843" w:history="1">
        <w:r>
          <w:rPr>
            <w:rFonts w:ascii="仿宋" w:eastAsia="仿宋" w:hAnsi="仿宋" w:cs="仿宋" w:hint="eastAsia"/>
            <w:lang w:eastAsia="zh-CN"/>
          </w:rPr>
          <w:t>(一)、质量保障体系</w:t>
        </w:r>
        <w:r>
          <w:tab/>
        </w:r>
        <w:r>
          <w:fldChar w:fldCharType="begin"/>
        </w:r>
        <w:r>
          <w:instrText xml:space="preserve"> PAGEREF _Toc27843 \h </w:instrText>
        </w:r>
        <w:r>
          <w:fldChar w:fldCharType="separate"/>
        </w:r>
        <w:r>
          <w:t>34</w:t>
        </w:r>
        <w:r>
          <w:fldChar w:fldCharType="end"/>
        </w:r>
      </w:hyperlink>
    </w:p>
    <w:p>
      <w:pPr>
        <w:pStyle w:val="TOC2"/>
        <w:tabs>
          <w:tab w:val="right" w:leader="dot" w:pos="8306"/>
        </w:tabs>
      </w:pPr>
      <w:hyperlink w:anchor="_Toc10835" w:history="1">
        <w:r>
          <w:rPr>
            <w:rFonts w:ascii="仿宋" w:eastAsia="仿宋" w:hAnsi="仿宋" w:cs="仿宋" w:hint="eastAsia"/>
            <w:lang w:eastAsia="zh-CN"/>
          </w:rPr>
          <w:t>(二)、标准化作业流程</w:t>
        </w:r>
        <w:r>
          <w:tab/>
        </w:r>
        <w:r>
          <w:fldChar w:fldCharType="begin"/>
        </w:r>
        <w:r>
          <w:instrText xml:space="preserve"> PAGEREF _Toc10835 \h </w:instrText>
        </w:r>
        <w:r>
          <w:fldChar w:fldCharType="separate"/>
        </w:r>
        <w:r>
          <w:t>36</w:t>
        </w:r>
        <w:r>
          <w:fldChar w:fldCharType="end"/>
        </w:r>
      </w:hyperlink>
    </w:p>
    <w:p>
      <w:pPr>
        <w:pStyle w:val="TOC2"/>
        <w:tabs>
          <w:tab w:val="right" w:leader="dot" w:pos="8306"/>
        </w:tabs>
      </w:pPr>
      <w:hyperlink w:anchor="_Toc31897" w:history="1">
        <w:r>
          <w:rPr>
            <w:rFonts w:ascii="仿宋" w:eastAsia="仿宋" w:hAnsi="仿宋" w:cs="仿宋" w:hint="eastAsia"/>
            <w:lang w:eastAsia="zh-CN"/>
          </w:rPr>
          <w:t>(三)、质量监控与评估</w:t>
        </w:r>
        <w:r>
          <w:tab/>
        </w:r>
        <w:r>
          <w:fldChar w:fldCharType="begin"/>
        </w:r>
        <w:r>
          <w:instrText xml:space="preserve"> PAGEREF _Toc31897 \h </w:instrText>
        </w:r>
        <w:r>
          <w:fldChar w:fldCharType="separate"/>
        </w:r>
        <w:r>
          <w:t>37</w:t>
        </w:r>
        <w:r>
          <w:fldChar w:fldCharType="end"/>
        </w:r>
      </w:hyperlink>
    </w:p>
    <w:p>
      <w:pPr>
        <w:pStyle w:val="TOC2"/>
        <w:tabs>
          <w:tab w:val="right" w:leader="dot" w:pos="8306"/>
        </w:tabs>
      </w:pPr>
      <w:hyperlink w:anchor="_Toc5530" w:history="1">
        <w:r>
          <w:rPr>
            <w:rFonts w:ascii="仿宋" w:eastAsia="仿宋" w:hAnsi="仿宋" w:cs="仿宋" w:hint="eastAsia"/>
            <w:lang w:eastAsia="zh-CN"/>
          </w:rPr>
          <w:t>(四)、质量改进计划</w:t>
        </w:r>
        <w:r>
          <w:tab/>
        </w:r>
        <w:r>
          <w:fldChar w:fldCharType="begin"/>
        </w:r>
        <w:r>
          <w:instrText xml:space="preserve"> PAGEREF _Toc5530 \h </w:instrText>
        </w:r>
        <w:r>
          <w:fldChar w:fldCharType="separate"/>
        </w:r>
        <w:r>
          <w:t>38</w:t>
        </w:r>
        <w:r>
          <w:fldChar w:fldCharType="end"/>
        </w:r>
      </w:hyperlink>
    </w:p>
    <w:p>
      <w:pPr>
        <w:pStyle w:val="TOC1"/>
        <w:tabs>
          <w:tab w:val="right" w:leader="dot" w:pos="8306"/>
        </w:tabs>
      </w:pPr>
      <w:hyperlink w:anchor="_Toc18703" w:history="1">
        <w:r>
          <w:rPr>
            <w:rFonts w:ascii="仿宋" w:eastAsia="仿宋" w:hAnsi="仿宋" w:cs="仿宋" w:hint="eastAsia"/>
            <w:lang w:eastAsia="zh-CN"/>
          </w:rPr>
          <w:t>九、土地利用与规划方案</w:t>
        </w:r>
        <w:r>
          <w:tab/>
        </w:r>
        <w:r>
          <w:fldChar w:fldCharType="begin"/>
        </w:r>
        <w:r>
          <w:instrText xml:space="preserve"> PAGEREF _Toc18703 \h </w:instrText>
        </w:r>
        <w:r>
          <w:fldChar w:fldCharType="separate"/>
        </w:r>
        <w:r>
          <w:t>40</w:t>
        </w:r>
        <w:r>
          <w:fldChar w:fldCharType="end"/>
        </w:r>
      </w:hyperlink>
    </w:p>
    <w:p>
      <w:pPr>
        <w:pStyle w:val="TOC2"/>
        <w:tabs>
          <w:tab w:val="right" w:leader="dot" w:pos="8306"/>
        </w:tabs>
      </w:pPr>
      <w:hyperlink w:anchor="_Toc26999" w:history="1">
        <w:r>
          <w:rPr>
            <w:rFonts w:ascii="仿宋" w:eastAsia="仿宋" w:hAnsi="仿宋" w:cs="仿宋" w:hint="eastAsia"/>
            <w:lang w:eastAsia="zh-CN"/>
          </w:rPr>
          <w:t>(一)、项目用地情况分析</w:t>
        </w:r>
        <w:r>
          <w:tab/>
        </w:r>
        <w:r>
          <w:fldChar w:fldCharType="begin"/>
        </w:r>
        <w:r>
          <w:instrText xml:space="preserve"> PAGEREF _Toc26999 \h </w:instrText>
        </w:r>
        <w:r>
          <w:fldChar w:fldCharType="separate"/>
        </w:r>
        <w:r>
          <w:t>40</w:t>
        </w:r>
        <w:r>
          <w:fldChar w:fldCharType="end"/>
        </w:r>
      </w:hyperlink>
    </w:p>
    <w:p>
      <w:pPr>
        <w:pStyle w:val="TOC2"/>
        <w:tabs>
          <w:tab w:val="right" w:leader="dot" w:pos="8306"/>
        </w:tabs>
      </w:pPr>
      <w:hyperlink w:anchor="_Toc30037" w:history="1">
        <w:r>
          <w:rPr>
            <w:rFonts w:ascii="仿宋" w:eastAsia="仿宋" w:hAnsi="仿宋" w:cs="仿宋" w:hint="eastAsia"/>
            <w:lang w:eastAsia="zh-CN"/>
          </w:rPr>
          <w:t>(二)、土地利用规划方案</w:t>
        </w:r>
        <w:r>
          <w:tab/>
        </w:r>
        <w:r>
          <w:fldChar w:fldCharType="begin"/>
        </w:r>
        <w:r>
          <w:instrText xml:space="preserve"> PAGEREF _Toc30037 \h </w:instrText>
        </w:r>
        <w:r>
          <w:fldChar w:fldCharType="separate"/>
        </w:r>
        <w:r>
          <w:t>41</w:t>
        </w:r>
        <w:r>
          <w:fldChar w:fldCharType="end"/>
        </w:r>
      </w:hyperlink>
    </w:p>
    <w:p>
      <w:pPr>
        <w:pStyle w:val="TOC1"/>
        <w:tabs>
          <w:tab w:val="right" w:leader="dot" w:pos="8306"/>
        </w:tabs>
      </w:pPr>
      <w:hyperlink w:anchor="_Toc29225" w:history="1">
        <w:r>
          <w:rPr>
            <w:rFonts w:ascii="仿宋" w:eastAsia="仿宋" w:hAnsi="仿宋" w:cs="仿宋" w:hint="eastAsia"/>
            <w:lang w:eastAsia="zh-CN"/>
          </w:rPr>
          <w:t>十、资金管理与财务规划</w:t>
        </w:r>
        <w:r>
          <w:tab/>
        </w:r>
        <w:r>
          <w:fldChar w:fldCharType="begin"/>
        </w:r>
        <w:r>
          <w:instrText xml:space="preserve"> PAGEREF _Toc29225 \h </w:instrText>
        </w:r>
        <w:r>
          <w:fldChar w:fldCharType="separate"/>
        </w:r>
        <w:r>
          <w:t>42</w:t>
        </w:r>
        <w:r>
          <w:fldChar w:fldCharType="end"/>
        </w:r>
      </w:hyperlink>
    </w:p>
    <w:p>
      <w:pPr>
        <w:pStyle w:val="TOC2"/>
        <w:tabs>
          <w:tab w:val="right" w:leader="dot" w:pos="8306"/>
        </w:tabs>
      </w:pPr>
      <w:hyperlink w:anchor="_Toc9045" w:history="1">
        <w:r>
          <w:rPr>
            <w:rFonts w:ascii="仿宋" w:eastAsia="仿宋" w:hAnsi="仿宋" w:cs="仿宋" w:hint="eastAsia"/>
            <w:lang w:eastAsia="zh-CN"/>
          </w:rPr>
          <w:t>(一)、项目资金来源与筹措</w:t>
        </w:r>
        <w:r>
          <w:tab/>
        </w:r>
        <w:r>
          <w:fldChar w:fldCharType="begin"/>
        </w:r>
        <w:r>
          <w:instrText xml:space="preserve"> PAGEREF _Toc9045 \h </w:instrText>
        </w:r>
        <w:r>
          <w:fldChar w:fldCharType="separate"/>
        </w:r>
        <w:r>
          <w:t>42</w:t>
        </w:r>
        <w:r>
          <w:fldChar w:fldCharType="end"/>
        </w:r>
      </w:hyperlink>
    </w:p>
    <w:p>
      <w:pPr>
        <w:pStyle w:val="TOC2"/>
        <w:tabs>
          <w:tab w:val="right" w:leader="dot" w:pos="8306"/>
        </w:tabs>
      </w:pPr>
      <w:hyperlink w:anchor="_Toc15882" w:history="1">
        <w:r>
          <w:rPr>
            <w:rFonts w:ascii="仿宋" w:eastAsia="仿宋" w:hAnsi="仿宋" w:cs="仿宋" w:hint="eastAsia"/>
            <w:lang w:eastAsia="zh-CN"/>
          </w:rPr>
          <w:t>(二)、资金使用与监管</w:t>
        </w:r>
        <w:r>
          <w:tab/>
        </w:r>
        <w:r>
          <w:fldChar w:fldCharType="begin"/>
        </w:r>
        <w:r>
          <w:instrText xml:space="preserve"> PAGEREF _Toc15882 \h </w:instrText>
        </w:r>
        <w:r>
          <w:fldChar w:fldCharType="separate"/>
        </w:r>
        <w:r>
          <w:t>43</w:t>
        </w:r>
        <w:r>
          <w:fldChar w:fldCharType="end"/>
        </w:r>
      </w:hyperlink>
    </w:p>
    <w:p>
      <w:pPr>
        <w:pStyle w:val="TOC2"/>
        <w:tabs>
          <w:tab w:val="right" w:leader="dot" w:pos="8306"/>
        </w:tabs>
      </w:pPr>
      <w:hyperlink w:anchor="_Toc13231" w:history="1">
        <w:r>
          <w:rPr>
            <w:rFonts w:ascii="仿宋" w:eastAsia="仿宋" w:hAnsi="仿宋" w:cs="仿宋" w:hint="eastAsia"/>
            <w:lang w:eastAsia="zh-CN"/>
          </w:rPr>
          <w:t>(三)、财务规划与预测</w:t>
        </w:r>
        <w:r>
          <w:tab/>
        </w:r>
        <w:r>
          <w:fldChar w:fldCharType="begin"/>
        </w:r>
        <w:r>
          <w:instrText xml:space="preserve"> PAGEREF _Toc13231 \h </w:instrText>
        </w:r>
        <w:r>
          <w:fldChar w:fldCharType="separate"/>
        </w:r>
        <w:r>
          <w:t>45</w:t>
        </w:r>
        <w:r>
          <w:fldChar w:fldCharType="end"/>
        </w:r>
      </w:hyperlink>
    </w:p>
    <w:p>
      <w:pPr>
        <w:pStyle w:val="TOC1"/>
        <w:tabs>
          <w:tab w:val="right" w:leader="dot" w:pos="8306"/>
        </w:tabs>
      </w:pPr>
      <w:hyperlink w:anchor="_Toc20516" w:history="1">
        <w:r>
          <w:rPr>
            <w:rFonts w:ascii="仿宋" w:eastAsia="仿宋" w:hAnsi="仿宋" w:cs="仿宋" w:hint="eastAsia"/>
            <w:lang w:eastAsia="zh-CN"/>
          </w:rPr>
          <w:t>十一、环境保护与治理方案</w:t>
        </w:r>
        <w:r>
          <w:tab/>
        </w:r>
        <w:r>
          <w:fldChar w:fldCharType="begin"/>
        </w:r>
        <w:r>
          <w:instrText xml:space="preserve"> PAGEREF _Toc20516 \h </w:instrText>
        </w:r>
        <w:r>
          <w:fldChar w:fldCharType="separate"/>
        </w:r>
        <w:r>
          <w:t>46</w:t>
        </w:r>
        <w:r>
          <w:fldChar w:fldCharType="end"/>
        </w:r>
      </w:hyperlink>
    </w:p>
    <w:p>
      <w:pPr>
        <w:pStyle w:val="TOC2"/>
        <w:tabs>
          <w:tab w:val="right" w:leader="dot" w:pos="8306"/>
        </w:tabs>
      </w:pPr>
      <w:hyperlink w:anchor="_Toc22153" w:history="1">
        <w:r>
          <w:rPr>
            <w:rFonts w:ascii="仿宋" w:eastAsia="仿宋" w:hAnsi="仿宋" w:cs="仿宋" w:hint="eastAsia"/>
            <w:lang w:eastAsia="zh-CN"/>
          </w:rPr>
          <w:t>(一)、项目环境影响评估</w:t>
        </w:r>
        <w:r>
          <w:tab/>
        </w:r>
        <w:r>
          <w:fldChar w:fldCharType="begin"/>
        </w:r>
        <w:r>
          <w:instrText xml:space="preserve"> PAGEREF _Toc22153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9" w:history="1">
        <w:r>
          <w:rPr>
            <w:rFonts w:ascii="仿宋" w:eastAsia="仿宋" w:hAnsi="仿宋" w:cs="仿宋" w:hint="eastAsia"/>
            <w:lang w:eastAsia="zh-CN"/>
          </w:rPr>
          <w:t>(二)、环境保护措施与治理方案</w:t>
        </w:r>
        <w:r>
          <w:tab/>
        </w:r>
        <w:r>
          <w:fldChar w:fldCharType="begin"/>
        </w:r>
        <w:r>
          <w:instrText xml:space="preserve"> PAGEREF _Toc29759 \h </w:instrText>
        </w:r>
        <w:r>
          <w:fldChar w:fldCharType="separate"/>
        </w:r>
        <w:r>
          <w:t>46</w:t>
        </w:r>
        <w:r>
          <w:fldChar w:fldCharType="end"/>
        </w:r>
      </w:hyperlink>
    </w:p>
    <w:p>
      <w:pPr>
        <w:pStyle w:val="TOC1"/>
        <w:tabs>
          <w:tab w:val="right" w:leader="dot" w:pos="8306"/>
        </w:tabs>
      </w:pPr>
      <w:hyperlink w:anchor="_Toc31707" w:history="1">
        <w:r>
          <w:rPr>
            <w:rFonts w:ascii="仿宋" w:eastAsia="仿宋" w:hAnsi="仿宋" w:cs="仿宋" w:hint="eastAsia"/>
            <w:lang w:eastAsia="zh-CN"/>
          </w:rPr>
          <w:t>十二、技术创新与产业升级</w:t>
        </w:r>
        <w:r>
          <w:tab/>
        </w:r>
        <w:r>
          <w:fldChar w:fldCharType="begin"/>
        </w:r>
        <w:r>
          <w:instrText xml:space="preserve"> PAGEREF _Toc31707 \h </w:instrText>
        </w:r>
        <w:r>
          <w:fldChar w:fldCharType="separate"/>
        </w:r>
        <w:r>
          <w:t>47</w:t>
        </w:r>
        <w:r>
          <w:fldChar w:fldCharType="end"/>
        </w:r>
      </w:hyperlink>
    </w:p>
    <w:p>
      <w:pPr>
        <w:pStyle w:val="TOC2"/>
        <w:tabs>
          <w:tab w:val="right" w:leader="dot" w:pos="8306"/>
        </w:tabs>
      </w:pPr>
      <w:hyperlink w:anchor="_Toc10366" w:history="1">
        <w:r>
          <w:rPr>
            <w:rFonts w:ascii="仿宋" w:eastAsia="仿宋" w:hAnsi="仿宋" w:cs="仿宋" w:hint="eastAsia"/>
            <w:lang w:eastAsia="zh-CN"/>
          </w:rPr>
          <w:t>(一)、技术创新方向与目标</w:t>
        </w:r>
        <w:r>
          <w:tab/>
        </w:r>
        <w:r>
          <w:fldChar w:fldCharType="begin"/>
        </w:r>
        <w:r>
          <w:instrText xml:space="preserve"> PAGEREF _Toc10366 \h </w:instrText>
        </w:r>
        <w:r>
          <w:fldChar w:fldCharType="separate"/>
        </w:r>
        <w:r>
          <w:t>47</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(二)、产业升级路径与措施</w:t>
        </w:r>
        <w:r>
          <w:tab/>
        </w:r>
        <w:r>
          <w:fldChar w:fldCharType="begin"/>
        </w:r>
        <w:r>
          <w:instrText xml:space="preserve"> PAGEREF _Toc26401 \h </w:instrText>
        </w:r>
        <w:r>
          <w:fldChar w:fldCharType="separate"/>
        </w:r>
        <w:r>
          <w:t>48</w:t>
        </w:r>
        <w:r>
          <w:fldChar w:fldCharType="end"/>
        </w:r>
      </w:hyperlink>
    </w:p>
    <w:p>
      <w:pPr>
        <w:pStyle w:val="TOC1"/>
        <w:tabs>
          <w:tab w:val="right" w:leader="dot" w:pos="8306"/>
        </w:tabs>
      </w:pPr>
      <w:hyperlink w:anchor="_Toc28871" w:history="1">
        <w:r>
          <w:rPr>
            <w:rFonts w:ascii="仿宋" w:eastAsia="仿宋" w:hAnsi="仿宋" w:cs="仿宋" w:hint="eastAsia"/>
            <w:lang w:eastAsia="zh-CN"/>
          </w:rPr>
          <w:t>十三、项目施工方案</w:t>
        </w:r>
        <w:r>
          <w:tab/>
        </w:r>
        <w:r>
          <w:fldChar w:fldCharType="begin"/>
        </w:r>
        <w:r>
          <w:instrText xml:space="preserve"> PAGEREF _Toc28871 \h </w:instrText>
        </w:r>
        <w:r>
          <w:fldChar w:fldCharType="separate"/>
        </w:r>
        <w:r>
          <w:t>49</w:t>
        </w:r>
        <w:r>
          <w:fldChar w:fldCharType="end"/>
        </w:r>
      </w:hyperlink>
    </w:p>
    <w:p>
      <w:pPr>
        <w:pStyle w:val="TOC2"/>
        <w:tabs>
          <w:tab w:val="right" w:leader="dot" w:pos="8306"/>
        </w:tabs>
      </w:pPr>
      <w:hyperlink w:anchor="_Toc2456" w:history="1">
        <w:r>
          <w:rPr>
            <w:rFonts w:ascii="仿宋" w:eastAsia="仿宋" w:hAnsi="仿宋" w:cs="仿宋" w:hint="eastAsia"/>
            <w:lang w:eastAsia="zh-CN"/>
          </w:rPr>
          <w:t>(一)、施工组织设计</w:t>
        </w:r>
        <w:r>
          <w:tab/>
        </w:r>
        <w:r>
          <w:fldChar w:fldCharType="begin"/>
        </w:r>
        <w:r>
          <w:instrText xml:space="preserve"> PAGEREF _Toc2456 \h </w:instrText>
        </w:r>
        <w:r>
          <w:fldChar w:fldCharType="separate"/>
        </w:r>
        <w:r>
          <w:t>49</w:t>
        </w:r>
        <w:r>
          <w:fldChar w:fldCharType="end"/>
        </w:r>
      </w:hyperlink>
    </w:p>
    <w:p>
      <w:pPr>
        <w:pStyle w:val="TOC2"/>
        <w:tabs>
          <w:tab w:val="right" w:leader="dot" w:pos="8306"/>
        </w:tabs>
      </w:pPr>
      <w:hyperlink w:anchor="_Toc19081" w:history="1">
        <w:r>
          <w:rPr>
            <w:rFonts w:ascii="仿宋" w:eastAsia="仿宋" w:hAnsi="仿宋" w:cs="仿宋" w:hint="eastAsia"/>
            <w:lang w:eastAsia="zh-CN"/>
          </w:rPr>
          <w:t>(二)、施工工艺与技术路线</w:t>
        </w:r>
        <w:r>
          <w:tab/>
        </w:r>
        <w:r>
          <w:fldChar w:fldCharType="begin"/>
        </w:r>
        <w:r>
          <w:instrText xml:space="preserve"> PAGEREF _Toc19081 \h </w:instrText>
        </w:r>
        <w:r>
          <w:fldChar w:fldCharType="separate"/>
        </w:r>
        <w:r>
          <w:t>51</w:t>
        </w:r>
        <w:r>
          <w:fldChar w:fldCharType="end"/>
        </w:r>
      </w:hyperlink>
    </w:p>
    <w:p>
      <w:pPr>
        <w:pStyle w:val="TOC2"/>
        <w:tabs>
          <w:tab w:val="right" w:leader="dot" w:pos="8306"/>
        </w:tabs>
      </w:pPr>
      <w:hyperlink w:anchor="_Toc8054" w:history="1">
        <w:r>
          <w:rPr>
            <w:rFonts w:ascii="仿宋" w:eastAsia="仿宋" w:hAnsi="仿宋" w:cs="仿宋" w:hint="eastAsia"/>
            <w:lang w:eastAsia="zh-CN"/>
          </w:rPr>
          <w:t>(三)、关键节点施工计划</w:t>
        </w:r>
        <w:r>
          <w:tab/>
        </w:r>
        <w:r>
          <w:fldChar w:fldCharType="begin"/>
        </w:r>
        <w:r>
          <w:instrText xml:space="preserve"> PAGEREF _Toc8054 \h </w:instrText>
        </w:r>
        <w:r>
          <w:fldChar w:fldCharType="separate"/>
        </w:r>
        <w:r>
          <w:t>52</w:t>
        </w:r>
        <w:r>
          <w:fldChar w:fldCharType="end"/>
        </w:r>
      </w:hyperlink>
    </w:p>
    <w:p>
      <w:pPr>
        <w:pStyle w:val="TOC2"/>
        <w:tabs>
          <w:tab w:val="right" w:leader="dot" w:pos="8306"/>
        </w:tabs>
      </w:pPr>
      <w:hyperlink w:anchor="_Toc27553" w:history="1">
        <w:r>
          <w:rPr>
            <w:rFonts w:ascii="仿宋" w:eastAsia="仿宋" w:hAnsi="仿宋" w:cs="仿宋" w:hint="eastAsia"/>
            <w:lang w:eastAsia="zh-CN"/>
          </w:rPr>
          <w:t>(四)、施工现场管理</w:t>
        </w:r>
        <w:r>
          <w:tab/>
        </w:r>
        <w:r>
          <w:fldChar w:fldCharType="begin"/>
        </w:r>
        <w:r>
          <w:instrText xml:space="preserve"> PAGEREF _Toc27553 \h </w:instrText>
        </w:r>
        <w:r>
          <w:fldChar w:fldCharType="separate"/>
        </w:r>
        <w:r>
          <w:t>54</w:t>
        </w:r>
        <w:r>
          <w:fldChar w:fldCharType="end"/>
        </w:r>
      </w:hyperlink>
    </w:p>
    <w:p>
      <w:pPr>
        <w:pStyle w:val="TOC1"/>
        <w:tabs>
          <w:tab w:val="right" w:leader="dot" w:pos="8306"/>
        </w:tabs>
      </w:pPr>
      <w:hyperlink w:anchor="_Toc12214" w:history="1">
        <w:r>
          <w:rPr>
            <w:rFonts w:ascii="仿宋" w:eastAsia="仿宋" w:hAnsi="仿宋" w:cs="仿宋" w:hint="eastAsia"/>
            <w:lang w:eastAsia="zh-CN"/>
          </w:rPr>
          <w:t>十四、创新驱动与持续发展</w:t>
        </w:r>
        <w:r>
          <w:tab/>
        </w:r>
        <w:r>
          <w:fldChar w:fldCharType="begin"/>
        </w:r>
        <w:r>
          <w:instrText xml:space="preserve"> PAGEREF _Toc12214 \h </w:instrText>
        </w:r>
        <w:r>
          <w:fldChar w:fldCharType="separate"/>
        </w:r>
        <w:r>
          <w:t>56</w:t>
        </w:r>
        <w:r>
          <w:fldChar w:fldCharType="end"/>
        </w:r>
      </w:hyperlink>
    </w:p>
    <w:p>
      <w:pPr>
        <w:pStyle w:val="TOC2"/>
        <w:tabs>
          <w:tab w:val="right" w:leader="dot" w:pos="8306"/>
        </w:tabs>
      </w:pPr>
      <w:hyperlink w:anchor="_Toc3433" w:history="1">
        <w:r>
          <w:rPr>
            <w:rFonts w:ascii="仿宋" w:eastAsia="仿宋" w:hAnsi="仿宋" w:cs="仿宋" w:hint="eastAsia"/>
            <w:lang w:eastAsia="zh-CN"/>
          </w:rPr>
          <w:t>(一)、创新驱动战略实施</w:t>
        </w:r>
        <w:r>
          <w:tab/>
        </w:r>
        <w:r>
          <w:fldChar w:fldCharType="begin"/>
        </w:r>
        <w:r>
          <w:instrText xml:space="preserve"> PAGEREF _Toc3433 \h </w:instrText>
        </w:r>
        <w:r>
          <w:fldChar w:fldCharType="separate"/>
        </w:r>
        <w:r>
          <w:t>56</w:t>
        </w:r>
        <w:r>
          <w:fldChar w:fldCharType="end"/>
        </w:r>
      </w:hyperlink>
    </w:p>
    <w:p>
      <w:pPr>
        <w:pStyle w:val="TOC2"/>
        <w:tabs>
          <w:tab w:val="right" w:leader="dot" w:pos="8306"/>
        </w:tabs>
      </w:pPr>
      <w:hyperlink w:anchor="_Toc19310" w:history="1">
        <w:r>
          <w:rPr>
            <w:rFonts w:ascii="仿宋" w:eastAsia="仿宋" w:hAnsi="仿宋" w:cs="仿宋" w:hint="eastAsia"/>
            <w:lang w:eastAsia="zh-CN"/>
          </w:rPr>
          <w:t>(二)、持续发展路径探索</w:t>
        </w:r>
        <w:r>
          <w:tab/>
        </w:r>
        <w:r>
          <w:fldChar w:fldCharType="begin"/>
        </w:r>
        <w:r>
          <w:instrText xml:space="preserve"> PAGEREF _Toc19310 \h </w:instrText>
        </w:r>
        <w:r>
          <w:fldChar w:fldCharType="separate"/>
        </w:r>
        <w:r>
          <w:t>57</w:t>
        </w:r>
        <w:r>
          <w:fldChar w:fldCharType="end"/>
        </w:r>
      </w:hyperlink>
    </w:p>
    <w:p>
      <w:pPr>
        <w:pStyle w:val="TOC1"/>
        <w:tabs>
          <w:tab w:val="right" w:leader="dot" w:pos="8306"/>
        </w:tabs>
      </w:pPr>
      <w:hyperlink w:anchor="_Toc19764" w:history="1">
        <w:r>
          <w:rPr>
            <w:rFonts w:ascii="仿宋" w:eastAsia="仿宋" w:hAnsi="仿宋" w:cs="仿宋" w:hint="eastAsia"/>
            <w:lang w:eastAsia="zh-CN"/>
          </w:rPr>
          <w:t>十五、知识产权管理与保护</w:t>
        </w:r>
        <w:r>
          <w:tab/>
        </w:r>
        <w:r>
          <w:fldChar w:fldCharType="begin"/>
        </w:r>
        <w:r>
          <w:instrText xml:space="preserve"> PAGEREF _Toc19764 \h </w:instrText>
        </w:r>
        <w:r>
          <w:fldChar w:fldCharType="separate"/>
        </w:r>
        <w:r>
          <w:t>61</w:t>
        </w:r>
        <w:r>
          <w:fldChar w:fldCharType="end"/>
        </w:r>
      </w:hyperlink>
    </w:p>
    <w:p>
      <w:pPr>
        <w:pStyle w:val="TOC2"/>
        <w:tabs>
          <w:tab w:val="right" w:leader="dot" w:pos="8306"/>
        </w:tabs>
      </w:pPr>
      <w:hyperlink w:anchor="_Toc4309" w:history="1">
        <w:r>
          <w:rPr>
            <w:rFonts w:ascii="仿宋" w:eastAsia="仿宋" w:hAnsi="仿宋" w:cs="仿宋" w:hint="eastAsia"/>
            <w:lang w:eastAsia="zh-CN"/>
          </w:rPr>
          <w:t>(一)、知识产权管理体系建设</w:t>
        </w:r>
        <w:r>
          <w:tab/>
        </w:r>
        <w:r>
          <w:fldChar w:fldCharType="begin"/>
        </w:r>
        <w:r>
          <w:instrText xml:space="preserve"> PAGEREF _Toc4309 \h </w:instrText>
        </w:r>
        <w:r>
          <w:fldChar w:fldCharType="separate"/>
        </w:r>
        <w:r>
          <w:t>61</w:t>
        </w:r>
        <w:r>
          <w:fldChar w:fldCharType="end"/>
        </w:r>
      </w:hyperlink>
    </w:p>
    <w:p>
      <w:pPr>
        <w:pStyle w:val="TOC2"/>
        <w:tabs>
          <w:tab w:val="right" w:leader="dot" w:pos="8306"/>
        </w:tabs>
      </w:pPr>
      <w:hyperlink w:anchor="_Toc13769" w:history="1">
        <w:r>
          <w:rPr>
            <w:rFonts w:ascii="仿宋" w:eastAsia="仿宋" w:hAnsi="仿宋" w:cs="仿宋" w:hint="eastAsia"/>
            <w:lang w:eastAsia="zh-CN"/>
          </w:rPr>
          <w:t>(二)、知识产权保护措施</w:t>
        </w:r>
        <w:r>
          <w:tab/>
        </w:r>
        <w:r>
          <w:fldChar w:fldCharType="begin"/>
        </w:r>
        <w:r>
          <w:instrText xml:space="preserve"> PAGEREF _Toc13769 \h </w:instrText>
        </w:r>
        <w:r>
          <w:fldChar w:fldCharType="separate"/>
        </w:r>
        <w:r>
          <w:t>62</w:t>
        </w:r>
        <w:r>
          <w:fldChar w:fldCharType="end"/>
        </w:r>
      </w:hyperlink>
    </w:p>
    <w:p>
      <w:pPr>
        <w:pStyle w:val="TOC1"/>
        <w:tabs>
          <w:tab w:val="right" w:leader="dot" w:pos="8306"/>
        </w:tabs>
      </w:pPr>
      <w:hyperlink w:anchor="_Toc22360" w:history="1">
        <w:r>
          <w:rPr>
            <w:rFonts w:ascii="仿宋" w:eastAsia="仿宋" w:hAnsi="仿宋" w:cs="仿宋" w:hint="eastAsia"/>
            <w:lang w:eastAsia="zh-CN"/>
          </w:rPr>
          <w:t>十六、质量管理与控制</w:t>
        </w:r>
        <w:r>
          <w:tab/>
        </w:r>
        <w:r>
          <w:fldChar w:fldCharType="begin"/>
        </w:r>
        <w:r>
          <w:instrText xml:space="preserve"> PAGEREF _Toc22360 \h </w:instrText>
        </w:r>
        <w:r>
          <w:fldChar w:fldCharType="separate"/>
        </w:r>
        <w:r>
          <w:t>64</w:t>
        </w:r>
        <w:r>
          <w:fldChar w:fldCharType="end"/>
        </w:r>
      </w:hyperlink>
    </w:p>
    <w:p>
      <w:pPr>
        <w:pStyle w:val="TOC2"/>
        <w:tabs>
          <w:tab w:val="right" w:leader="dot" w:pos="8306"/>
        </w:tabs>
      </w:pPr>
      <w:hyperlink w:anchor="_Toc24987" w:history="1">
        <w:r>
          <w:rPr>
            <w:rFonts w:ascii="仿宋" w:eastAsia="仿宋" w:hAnsi="仿宋" w:cs="仿宋" w:hint="eastAsia"/>
            <w:lang w:eastAsia="zh-CN"/>
          </w:rPr>
          <w:t>(一)、质量管理体系建设</w:t>
        </w:r>
        <w:r>
          <w:tab/>
        </w:r>
        <w:r>
          <w:fldChar w:fldCharType="begin"/>
        </w:r>
        <w:r>
          <w:instrText xml:space="preserve"> PAGEREF _Toc24987 \h </w:instrText>
        </w:r>
        <w:r>
          <w:fldChar w:fldCharType="separate"/>
        </w:r>
        <w:r>
          <w:t>64</w:t>
        </w:r>
        <w:r>
          <w:fldChar w:fldCharType="end"/>
        </w:r>
      </w:hyperlink>
    </w:p>
    <w:p>
      <w:pPr>
        <w:pStyle w:val="TOC2"/>
        <w:tabs>
          <w:tab w:val="right" w:leader="dot" w:pos="8306"/>
        </w:tabs>
      </w:pPr>
      <w:hyperlink w:anchor="_Toc21871" w:history="1">
        <w:r>
          <w:rPr>
            <w:rFonts w:ascii="仿宋" w:eastAsia="仿宋" w:hAnsi="仿宋" w:cs="仿宋" w:hint="eastAsia"/>
            <w:lang w:eastAsia="zh-CN"/>
          </w:rPr>
          <w:t>(二)、质量控制措施</w:t>
        </w:r>
        <w:r>
          <w:tab/>
        </w:r>
        <w:r>
          <w:fldChar w:fldCharType="begin"/>
        </w:r>
        <w:r>
          <w:instrText xml:space="preserve"> PAGEREF _Toc21871 \h </w:instrText>
        </w:r>
        <w:r>
          <w:fldChar w:fldCharType="separate"/>
        </w:r>
        <w:r>
          <w:t>65</w:t>
        </w:r>
        <w:r>
          <w:fldChar w:fldCharType="end"/>
        </w:r>
      </w:hyperlink>
    </w:p>
    <w:p>
      <w:pPr>
        <w:pStyle w:val="TOC1"/>
        <w:tabs>
          <w:tab w:val="right" w:leader="dot" w:pos="8306"/>
        </w:tabs>
      </w:pPr>
      <w:hyperlink w:anchor="_Toc25548" w:history="1">
        <w:r>
          <w:rPr>
            <w:rFonts w:ascii="仿宋" w:eastAsia="仿宋" w:hAnsi="仿宋" w:cs="仿宋" w:hint="eastAsia"/>
            <w:lang w:eastAsia="zh-CN"/>
          </w:rPr>
          <w:t>十七、法律法规与政策遵循</w:t>
        </w:r>
        <w:r>
          <w:tab/>
        </w:r>
        <w:r>
          <w:fldChar w:fldCharType="begin"/>
        </w:r>
        <w:r>
          <w:instrText xml:space="preserve"> PAGEREF _Toc25548 \h </w:instrText>
        </w:r>
        <w:r>
          <w:fldChar w:fldCharType="separate"/>
        </w:r>
        <w:r>
          <w:t>66</w:t>
        </w:r>
        <w:r>
          <w:fldChar w:fldCharType="end"/>
        </w:r>
      </w:hyperlink>
    </w:p>
    <w:p>
      <w:pPr>
        <w:pStyle w:val="TOC2"/>
        <w:tabs>
          <w:tab w:val="right" w:leader="dot" w:pos="8306"/>
        </w:tabs>
      </w:pPr>
      <w:hyperlink w:anchor="_Toc22039" w:history="1">
        <w:r>
          <w:rPr>
            <w:rFonts w:ascii="仿宋" w:eastAsia="仿宋" w:hAnsi="仿宋" w:cs="仿宋" w:hint="eastAsia"/>
            <w:lang w:eastAsia="zh-CN"/>
          </w:rPr>
          <w:t>(一)、法律法规遵守</w:t>
        </w:r>
        <w:r>
          <w:tab/>
        </w:r>
        <w:r>
          <w:fldChar w:fldCharType="begin"/>
        </w:r>
        <w:r>
          <w:instrText xml:space="preserve"> PAGEREF _Toc22039 \h </w:instrText>
        </w:r>
        <w:r>
          <w:fldChar w:fldCharType="separate"/>
        </w:r>
        <w:r>
          <w:t>66</w:t>
        </w:r>
        <w:r>
          <w:fldChar w:fldCharType="end"/>
        </w:r>
      </w:hyperlink>
    </w:p>
    <w:p>
      <w:pPr>
        <w:pStyle w:val="TOC2"/>
        <w:tabs>
          <w:tab w:val="right" w:leader="dot" w:pos="8306"/>
        </w:tabs>
      </w:pPr>
      <w:hyperlink w:anchor="_Toc22080" w:history="1">
        <w:r>
          <w:rPr>
            <w:rFonts w:ascii="仿宋" w:eastAsia="仿宋" w:hAnsi="仿宋" w:cs="仿宋" w:hint="eastAsia"/>
            <w:lang w:eastAsia="zh-CN"/>
          </w:rPr>
          <w:t>(二)、政策导向与利用</w:t>
        </w:r>
        <w:r>
          <w:tab/>
        </w:r>
        <w:r>
          <w:fldChar w:fldCharType="begin"/>
        </w:r>
        <w:r>
          <w:instrText xml:space="preserve"> PAGEREF _Toc22080 \h </w:instrText>
        </w:r>
        <w:r>
          <w:fldChar w:fldCharType="separate"/>
        </w:r>
        <w:r>
          <w:t>67</w:t>
        </w:r>
        <w:r>
          <w:fldChar w:fldCharType="end"/>
        </w:r>
      </w:hyperlink>
    </w:p>
    <w:p>
      <w:pPr>
        <w:pStyle w:val="TOC1"/>
        <w:tabs>
          <w:tab w:val="right" w:leader="dot" w:pos="8306"/>
        </w:tabs>
      </w:pPr>
      <w:hyperlink w:anchor="_Toc793" w:history="1">
        <w:r>
          <w:rPr>
            <w:rFonts w:ascii="仿宋" w:eastAsia="仿宋" w:hAnsi="仿宋" w:cs="仿宋" w:hint="eastAsia"/>
            <w:lang w:eastAsia="zh-CN"/>
          </w:rPr>
          <w:t>十八、企业合规与伦理</w:t>
        </w:r>
        <w:r>
          <w:tab/>
        </w:r>
        <w:r>
          <w:fldChar w:fldCharType="begin"/>
        </w:r>
        <w:r>
          <w:instrText xml:space="preserve"> PAGEREF _Toc793 \h </w:instrText>
        </w:r>
        <w:r>
          <w:fldChar w:fldCharType="separate"/>
        </w:r>
        <w:r>
          <w:t>68</w:t>
        </w:r>
        <w:r>
          <w:fldChar w:fldCharType="end"/>
        </w:r>
      </w:hyperlink>
    </w:p>
    <w:p>
      <w:pPr>
        <w:pStyle w:val="TOC2"/>
        <w:tabs>
          <w:tab w:val="right" w:leader="dot" w:pos="8306"/>
        </w:tabs>
      </w:pPr>
      <w:hyperlink w:anchor="_Toc7494" w:history="1">
        <w:r>
          <w:rPr>
            <w:rFonts w:ascii="仿宋" w:eastAsia="仿宋" w:hAnsi="仿宋" w:cs="仿宋" w:hint="eastAsia"/>
            <w:lang w:eastAsia="zh-CN"/>
          </w:rPr>
          <w:t>(一)、合规政策与程序</w:t>
        </w:r>
        <w:r>
          <w:tab/>
        </w:r>
        <w:r>
          <w:fldChar w:fldCharType="begin"/>
        </w:r>
        <w:r>
          <w:instrText xml:space="preserve"> PAGEREF _Toc7494 \h </w:instrText>
        </w:r>
        <w:r>
          <w:fldChar w:fldCharType="separate"/>
        </w:r>
        <w:r>
          <w:t>68</w:t>
        </w:r>
        <w:r>
          <w:fldChar w:fldCharType="end"/>
        </w:r>
      </w:hyperlink>
    </w:p>
    <w:p>
      <w:pPr>
        <w:pStyle w:val="TOC2"/>
        <w:tabs>
          <w:tab w:val="right" w:leader="dot" w:pos="8306"/>
        </w:tabs>
      </w:pPr>
      <w:hyperlink w:anchor="_Toc12931" w:history="1">
        <w:r>
          <w:rPr>
            <w:rFonts w:ascii="仿宋" w:eastAsia="仿宋" w:hAnsi="仿宋" w:cs="仿宋" w:hint="eastAsia"/>
            <w:lang w:eastAsia="zh-CN"/>
          </w:rPr>
          <w:t>(二)、伦理规范与培训</w:t>
        </w:r>
        <w:r>
          <w:tab/>
        </w:r>
        <w:r>
          <w:fldChar w:fldCharType="begin"/>
        </w:r>
        <w:r>
          <w:instrText xml:space="preserve"> PAGEREF _Toc12931 \h </w:instrText>
        </w:r>
        <w:r>
          <w:fldChar w:fldCharType="separate"/>
        </w:r>
        <w:r>
          <w:t>70</w:t>
        </w:r>
        <w:r>
          <w:fldChar w:fldCharType="end"/>
        </w:r>
      </w:hyperlink>
    </w:p>
    <w:p>
      <w:pPr>
        <w:pStyle w:val="TOC2"/>
        <w:tabs>
          <w:tab w:val="right" w:leader="dot" w:pos="8306"/>
        </w:tabs>
      </w:pPr>
      <w:hyperlink w:anchor="_Toc13740" w:history="1">
        <w:r>
          <w:rPr>
            <w:rFonts w:ascii="仿宋" w:eastAsia="仿宋" w:hAnsi="仿宋" w:cs="仿宋" w:hint="eastAsia"/>
            <w:lang w:eastAsia="zh-CN"/>
          </w:rPr>
          <w:t>(三)、合规风险评估</w:t>
        </w:r>
        <w:r>
          <w:tab/>
        </w:r>
        <w:r>
          <w:fldChar w:fldCharType="begin"/>
        </w:r>
        <w:r>
          <w:instrText xml:space="preserve"> PAGEREF _Toc13740 \h </w:instrText>
        </w:r>
        <w:r>
          <w:fldChar w:fldCharType="separate"/>
        </w:r>
        <w:r>
          <w:t>70</w:t>
        </w:r>
        <w:r>
          <w:fldChar w:fldCharType="end"/>
        </w:r>
      </w:hyperlink>
    </w:p>
    <w:p>
      <w:pPr>
        <w:pStyle w:val="TOC2"/>
        <w:tabs>
          <w:tab w:val="right" w:leader="dot" w:pos="8306"/>
        </w:tabs>
      </w:pPr>
      <w:hyperlink w:anchor="_Toc22789" w:history="1">
        <w:r>
          <w:rPr>
            <w:rFonts w:ascii="仿宋" w:eastAsia="仿宋" w:hAnsi="仿宋" w:cs="仿宋" w:hint="eastAsia"/>
            <w:lang w:eastAsia="zh-CN"/>
          </w:rPr>
          <w:t>(四)、合规监督与执行</w:t>
        </w:r>
        <w:r>
          <w:tab/>
        </w:r>
        <w:r>
          <w:fldChar w:fldCharType="begin"/>
        </w:r>
        <w:r>
          <w:instrText xml:space="preserve"> PAGEREF _Toc22789 \h </w:instrText>
        </w:r>
        <w:r>
          <w:fldChar w:fldCharType="separate"/>
        </w:r>
        <w:r>
          <w:t>72</w:t>
        </w:r>
        <w:r>
          <w:fldChar w:fldCharType="end"/>
        </w:r>
      </w:hyperlink>
    </w:p>
    <w:p>
      <w:pPr>
        <w:pStyle w:val="TOC1"/>
        <w:tabs>
          <w:tab w:val="right" w:leader="dot" w:pos="8306"/>
        </w:tabs>
      </w:pPr>
      <w:hyperlink w:anchor="_Toc18477" w:history="1">
        <w:r>
          <w:rPr>
            <w:rFonts w:ascii="仿宋" w:eastAsia="仿宋" w:hAnsi="仿宋" w:cs="仿宋" w:hint="eastAsia"/>
            <w:lang w:eastAsia="zh-CN"/>
          </w:rPr>
          <w:t>十九、产业协同与集群发展</w:t>
        </w:r>
        <w:r>
          <w:tab/>
        </w:r>
        <w:r>
          <w:fldChar w:fldCharType="begin"/>
        </w:r>
        <w:r>
          <w:instrText xml:space="preserve"> PAGEREF _Toc18477 \h </w:instrText>
        </w:r>
        <w:r>
          <w:fldChar w:fldCharType="separate"/>
        </w:r>
        <w:r>
          <w:t>72</w:t>
        </w:r>
        <w:r>
          <w:fldChar w:fldCharType="end"/>
        </w:r>
      </w:hyperlink>
    </w:p>
    <w:p>
      <w:pPr>
        <w:pStyle w:val="TOC2"/>
        <w:tabs>
          <w:tab w:val="right" w:leader="dot" w:pos="8306"/>
        </w:tabs>
      </w:pPr>
      <w:hyperlink w:anchor="_Toc4108" w:history="1">
        <w:r>
          <w:rPr>
            <w:rFonts w:ascii="仿宋" w:eastAsia="仿宋" w:hAnsi="仿宋" w:cs="仿宋" w:hint="eastAsia"/>
            <w:lang w:eastAsia="zh-CN"/>
          </w:rPr>
          <w:t>(一)、产业协同机制建设</w:t>
        </w:r>
        <w:r>
          <w:tab/>
        </w:r>
        <w:r>
          <w:fldChar w:fldCharType="begin"/>
        </w:r>
        <w:r>
          <w:instrText xml:space="preserve"> PAGEREF _Toc4108 \h </w:instrText>
        </w:r>
        <w:r>
          <w:fldChar w:fldCharType="separate"/>
        </w:r>
        <w:r>
          <w:t>72</w:t>
        </w:r>
        <w:r>
          <w:fldChar w:fldCharType="end"/>
        </w:r>
      </w:hyperlink>
    </w:p>
    <w:p>
      <w:pPr>
        <w:pStyle w:val="TOC2"/>
        <w:tabs>
          <w:tab w:val="right" w:leader="dot" w:pos="8306"/>
        </w:tabs>
      </w:pPr>
      <w:hyperlink w:anchor="_Toc21917" w:history="1">
        <w:r>
          <w:rPr>
            <w:rFonts w:ascii="仿宋" w:eastAsia="仿宋" w:hAnsi="仿宋" w:cs="仿宋" w:hint="eastAsia"/>
            <w:lang w:eastAsia="zh-CN"/>
          </w:rPr>
          <w:t>(二)、产业集群培育与发展</w:t>
        </w:r>
        <w:r>
          <w:tab/>
        </w:r>
        <w:r>
          <w:fldChar w:fldCharType="begin"/>
        </w:r>
        <w:r>
          <w:instrText xml:space="preserve"> PAGEREF _Toc21917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9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爱康国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2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64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68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爱康国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爱康国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352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在全球经济快速发展和科技日新月异的今天，市场对创新技术和环保解决方案的需求日益增长。爱康国宾项目恰好聚焦于这一趋势，提供涵盖人工智能、大数据分析和可持续能源等领域的高效、先进产品和服务。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爱康国宾项目在其专注的领域内，特别是在人工智能和数据科学方面，有望推动显著的技术革新。项目的研发活动不仅有望孕育出改变行业运作方式的新技术，还可能在长远中影响整个技术生态系统。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爱康国宾项目还致力于提升当地居民的技能和就业能力，通过与当地教育机构合作提供培训和教育机会，从而提高社区整体的生活水平和社会福祉。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爱康国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473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爱康国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爱康国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31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27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爱康国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爱康国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爱康国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爱康国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爱康国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https://d.book118.com/598127035107006033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02888"/>
    <w:rsid w:val="403028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2703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2024-01-25T10:53:00Z</dcterms:created>
  <dcterms:modified xsi:type="dcterms:W3CDTF">2024-01-25T10:54:13Z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88DC0F3F89B244D087146FDA465E9A22_11</vt:lpwstr>
  </property>
  <property fmtid="{D5CDD505-2E9C-101B-9397-08002B2CF9AE}" pid="3" name="KSOProductBuildVer">
    <vt:lpwstr>2052-12.1.0.16250</vt:lpwstr>
  </property>
</Properties>
</file>