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23" w:history="1">
        <w:r>
          <w:rPr>
            <w:rFonts w:ascii="仿宋" w:eastAsia="仿宋" w:hAnsi="仿宋" w:cs="仿宋" w:hint="eastAsia"/>
            <w:lang w:eastAsia="zh-CN"/>
          </w:rPr>
          <w:t>概论</w:t>
        </w:r>
        <w:r>
          <w:tab/>
        </w:r>
        <w:r>
          <w:fldChar w:fldCharType="begin"/>
        </w:r>
        <w:r>
          <w:instrText xml:space="preserve"> PAGEREF _Toc13023 \h </w:instrText>
        </w:r>
        <w:r>
          <w:fldChar w:fldCharType="separate"/>
        </w:r>
        <w:r>
          <w:t>4</w:t>
        </w:r>
        <w:r>
          <w:fldChar w:fldCharType="end"/>
        </w:r>
      </w:hyperlink>
    </w:p>
    <w:p>
      <w:pPr>
        <w:pStyle w:val="TOC1"/>
        <w:tabs>
          <w:tab w:val="right" w:leader="dot" w:pos="8306"/>
        </w:tabs>
      </w:pPr>
      <w:hyperlink w:anchor="_Toc17198" w:history="1">
        <w:r>
          <w:rPr>
            <w:rFonts w:ascii="仿宋" w:eastAsia="仿宋" w:hAnsi="仿宋" w:cs="仿宋" w:hint="eastAsia"/>
            <w:lang w:eastAsia="zh-CN"/>
          </w:rPr>
          <w:t>一、战略制订框架</w:t>
        </w:r>
        <w:r>
          <w:tab/>
        </w:r>
        <w:r>
          <w:fldChar w:fldCharType="begin"/>
        </w:r>
        <w:r>
          <w:instrText xml:space="preserve"> PAGEREF _Toc17198 \h </w:instrText>
        </w:r>
        <w:r>
          <w:fldChar w:fldCharType="separate"/>
        </w:r>
        <w:r>
          <w:t>4</w:t>
        </w:r>
        <w:r>
          <w:fldChar w:fldCharType="end"/>
        </w:r>
      </w:hyperlink>
    </w:p>
    <w:p>
      <w:pPr>
        <w:pStyle w:val="TOC2"/>
        <w:tabs>
          <w:tab w:val="right" w:leader="dot" w:pos="8306"/>
        </w:tabs>
      </w:pPr>
      <w:hyperlink w:anchor="_Toc11709" w:history="1">
        <w:r>
          <w:rPr>
            <w:rFonts w:ascii="仿宋" w:eastAsia="仿宋" w:hAnsi="仿宋" w:cs="仿宋" w:hint="eastAsia"/>
            <w:lang w:eastAsia="zh-CN"/>
          </w:rPr>
          <w:t>(一)、战略制订框架</w:t>
        </w:r>
        <w:r>
          <w:tab/>
        </w:r>
        <w:r>
          <w:fldChar w:fldCharType="begin"/>
        </w:r>
        <w:r>
          <w:instrText xml:space="preserve"> PAGEREF _Toc11709 \h </w:instrText>
        </w:r>
        <w:r>
          <w:fldChar w:fldCharType="separate"/>
        </w:r>
        <w:r>
          <w:t>4</w:t>
        </w:r>
        <w:r>
          <w:fldChar w:fldCharType="end"/>
        </w:r>
      </w:hyperlink>
    </w:p>
    <w:p>
      <w:pPr>
        <w:pStyle w:val="TOC1"/>
        <w:tabs>
          <w:tab w:val="right" w:leader="dot" w:pos="8306"/>
        </w:tabs>
      </w:pPr>
      <w:hyperlink w:anchor="_Toc22348" w:history="1">
        <w:r>
          <w:rPr>
            <w:rFonts w:ascii="仿宋" w:eastAsia="仿宋" w:hAnsi="仿宋" w:cs="仿宋" w:hint="eastAsia"/>
            <w:lang w:eastAsia="zh-CN"/>
          </w:rPr>
          <w:t>二、发电机行业发展现状</w:t>
        </w:r>
        <w:r>
          <w:tab/>
        </w:r>
        <w:r>
          <w:fldChar w:fldCharType="begin"/>
        </w:r>
        <w:r>
          <w:instrText xml:space="preserve"> PAGEREF _Toc22348 \h </w:instrText>
        </w:r>
        <w:r>
          <w:fldChar w:fldCharType="separate"/>
        </w:r>
        <w:r>
          <w:t>5</w:t>
        </w:r>
        <w:r>
          <w:fldChar w:fldCharType="end"/>
        </w:r>
      </w:hyperlink>
    </w:p>
    <w:p>
      <w:pPr>
        <w:pStyle w:val="TOC2"/>
        <w:tabs>
          <w:tab w:val="right" w:leader="dot" w:pos="8306"/>
        </w:tabs>
      </w:pPr>
      <w:hyperlink w:anchor="_Toc11220" w:history="1">
        <w:r>
          <w:rPr>
            <w:rFonts w:ascii="仿宋" w:eastAsia="仿宋" w:hAnsi="仿宋" w:cs="仿宋" w:hint="eastAsia"/>
            <w:lang w:eastAsia="zh-CN"/>
          </w:rPr>
          <w:t>(一)、发电机行业整体概况</w:t>
        </w:r>
        <w:r>
          <w:tab/>
        </w:r>
        <w:r>
          <w:fldChar w:fldCharType="begin"/>
        </w:r>
        <w:r>
          <w:instrText xml:space="preserve"> PAGEREF _Toc11220 \h </w:instrText>
        </w:r>
        <w:r>
          <w:fldChar w:fldCharType="separate"/>
        </w:r>
        <w:r>
          <w:t>5</w:t>
        </w:r>
        <w:r>
          <w:fldChar w:fldCharType="end"/>
        </w:r>
      </w:hyperlink>
    </w:p>
    <w:p>
      <w:pPr>
        <w:pStyle w:val="TOC2"/>
        <w:tabs>
          <w:tab w:val="right" w:leader="dot" w:pos="8306"/>
        </w:tabs>
      </w:pPr>
      <w:hyperlink w:anchor="_Toc21454" w:history="1">
        <w:r>
          <w:rPr>
            <w:rFonts w:ascii="仿宋" w:eastAsia="仿宋" w:hAnsi="仿宋" w:cs="仿宋" w:hint="eastAsia"/>
            <w:lang w:eastAsia="zh-CN"/>
          </w:rPr>
          <w:t>(二)、技术创新与发展</w:t>
        </w:r>
        <w:r>
          <w:tab/>
        </w:r>
        <w:r>
          <w:fldChar w:fldCharType="begin"/>
        </w:r>
        <w:r>
          <w:instrText xml:space="preserve"> PAGEREF _Toc21454 \h </w:instrText>
        </w:r>
        <w:r>
          <w:fldChar w:fldCharType="separate"/>
        </w:r>
        <w:r>
          <w:t>6</w:t>
        </w:r>
        <w:r>
          <w:fldChar w:fldCharType="end"/>
        </w:r>
      </w:hyperlink>
    </w:p>
    <w:p>
      <w:pPr>
        <w:pStyle w:val="TOC2"/>
        <w:tabs>
          <w:tab w:val="right" w:leader="dot" w:pos="8306"/>
        </w:tabs>
      </w:pPr>
      <w:hyperlink w:anchor="_Toc24474" w:history="1">
        <w:r>
          <w:rPr>
            <w:rFonts w:ascii="仿宋" w:eastAsia="仿宋" w:hAnsi="仿宋" w:cs="仿宋" w:hint="eastAsia"/>
            <w:lang w:eastAsia="zh-CN"/>
          </w:rPr>
          <w:t>(三)、政策与法规</w:t>
        </w:r>
        <w:r>
          <w:tab/>
        </w:r>
        <w:r>
          <w:fldChar w:fldCharType="begin"/>
        </w:r>
        <w:r>
          <w:instrText xml:space="preserve"> PAGEREF _Toc24474 \h </w:instrText>
        </w:r>
        <w:r>
          <w:fldChar w:fldCharType="separate"/>
        </w:r>
        <w:r>
          <w:t>7</w:t>
        </w:r>
        <w:r>
          <w:fldChar w:fldCharType="end"/>
        </w:r>
      </w:hyperlink>
    </w:p>
    <w:p>
      <w:pPr>
        <w:pStyle w:val="TOC2"/>
        <w:tabs>
          <w:tab w:val="right" w:leader="dot" w:pos="8306"/>
        </w:tabs>
      </w:pPr>
      <w:hyperlink w:anchor="_Toc5053" w:history="1">
        <w:r>
          <w:rPr>
            <w:rFonts w:ascii="仿宋" w:eastAsia="仿宋" w:hAnsi="仿宋" w:cs="仿宋" w:hint="eastAsia"/>
            <w:lang w:eastAsia="zh-CN"/>
          </w:rPr>
          <w:t>(四)、消费者需求变化</w:t>
        </w:r>
        <w:r>
          <w:tab/>
        </w:r>
        <w:r>
          <w:fldChar w:fldCharType="begin"/>
        </w:r>
        <w:r>
          <w:instrText xml:space="preserve"> PAGEREF _Toc5053 \h </w:instrText>
        </w:r>
        <w:r>
          <w:fldChar w:fldCharType="separate"/>
        </w:r>
        <w:r>
          <w:t>8</w:t>
        </w:r>
        <w:r>
          <w:fldChar w:fldCharType="end"/>
        </w:r>
      </w:hyperlink>
    </w:p>
    <w:p>
      <w:pPr>
        <w:pStyle w:val="TOC1"/>
        <w:tabs>
          <w:tab w:val="right" w:leader="dot" w:pos="8306"/>
        </w:tabs>
      </w:pPr>
      <w:hyperlink w:anchor="_Toc2227" w:history="1">
        <w:r>
          <w:rPr>
            <w:rFonts w:ascii="仿宋" w:eastAsia="仿宋" w:hAnsi="仿宋" w:cs="仿宋" w:hint="eastAsia"/>
            <w:lang w:eastAsia="zh-CN"/>
          </w:rPr>
          <w:t>三、发电机项目概论</w:t>
        </w:r>
        <w:r>
          <w:tab/>
        </w:r>
        <w:r>
          <w:fldChar w:fldCharType="begin"/>
        </w:r>
        <w:r>
          <w:instrText xml:space="preserve"> PAGEREF _Toc2227 \h </w:instrText>
        </w:r>
        <w:r>
          <w:fldChar w:fldCharType="separate"/>
        </w:r>
        <w:r>
          <w:t>9</w:t>
        </w:r>
        <w:r>
          <w:fldChar w:fldCharType="end"/>
        </w:r>
      </w:hyperlink>
    </w:p>
    <w:p>
      <w:pPr>
        <w:pStyle w:val="TOC2"/>
        <w:tabs>
          <w:tab w:val="right" w:leader="dot" w:pos="8306"/>
        </w:tabs>
      </w:pPr>
      <w:hyperlink w:anchor="_Toc28128" w:history="1">
        <w:r>
          <w:rPr>
            <w:rFonts w:ascii="仿宋" w:eastAsia="仿宋" w:hAnsi="仿宋" w:cs="仿宋" w:hint="eastAsia"/>
            <w:lang w:eastAsia="zh-CN"/>
          </w:rPr>
          <w:t>(一)、创新计划及发电机项目性质</w:t>
        </w:r>
        <w:r>
          <w:tab/>
        </w:r>
        <w:r>
          <w:fldChar w:fldCharType="begin"/>
        </w:r>
        <w:r>
          <w:instrText xml:space="preserve"> PAGEREF _Toc28128 \h </w:instrText>
        </w:r>
        <w:r>
          <w:fldChar w:fldCharType="separate"/>
        </w:r>
        <w:r>
          <w:t>9</w:t>
        </w:r>
        <w:r>
          <w:fldChar w:fldCharType="end"/>
        </w:r>
      </w:hyperlink>
    </w:p>
    <w:p>
      <w:pPr>
        <w:pStyle w:val="TOC2"/>
        <w:tabs>
          <w:tab w:val="right" w:leader="dot" w:pos="8306"/>
        </w:tabs>
      </w:pPr>
      <w:hyperlink w:anchor="_Toc18844" w:history="1">
        <w:r>
          <w:rPr>
            <w:rFonts w:ascii="仿宋" w:eastAsia="仿宋" w:hAnsi="仿宋" w:cs="仿宋" w:hint="eastAsia"/>
            <w:lang w:eastAsia="zh-CN"/>
          </w:rPr>
          <w:t>(二)、主管单位与发电机项目执行方</w:t>
        </w:r>
        <w:r>
          <w:tab/>
        </w:r>
        <w:r>
          <w:fldChar w:fldCharType="begin"/>
        </w:r>
        <w:r>
          <w:instrText xml:space="preserve"> PAGEREF _Toc18844 \h </w:instrText>
        </w:r>
        <w:r>
          <w:fldChar w:fldCharType="separate"/>
        </w:r>
        <w:r>
          <w:t>10</w:t>
        </w:r>
        <w:r>
          <w:fldChar w:fldCharType="end"/>
        </w:r>
      </w:hyperlink>
    </w:p>
    <w:p>
      <w:pPr>
        <w:pStyle w:val="TOC2"/>
        <w:tabs>
          <w:tab w:val="right" w:leader="dot" w:pos="8306"/>
        </w:tabs>
      </w:pPr>
      <w:hyperlink w:anchor="_Toc20047" w:history="1">
        <w:r>
          <w:rPr>
            <w:rFonts w:ascii="仿宋" w:eastAsia="仿宋" w:hAnsi="仿宋" w:cs="仿宋" w:hint="eastAsia"/>
            <w:lang w:eastAsia="zh-CN"/>
          </w:rPr>
          <w:t>(三)、战略协作伙伴</w:t>
        </w:r>
        <w:r>
          <w:tab/>
        </w:r>
        <w:r>
          <w:fldChar w:fldCharType="begin"/>
        </w:r>
        <w:r>
          <w:instrText xml:space="preserve"> PAGEREF _Toc20047 \h </w:instrText>
        </w:r>
        <w:r>
          <w:fldChar w:fldCharType="separate"/>
        </w:r>
        <w:r>
          <w:t>11</w:t>
        </w:r>
        <w:r>
          <w:fldChar w:fldCharType="end"/>
        </w:r>
      </w:hyperlink>
    </w:p>
    <w:p>
      <w:pPr>
        <w:pStyle w:val="TOC2"/>
        <w:tabs>
          <w:tab w:val="right" w:leader="dot" w:pos="8306"/>
        </w:tabs>
      </w:pPr>
      <w:hyperlink w:anchor="_Toc2927" w:history="1">
        <w:r>
          <w:rPr>
            <w:rFonts w:ascii="仿宋" w:eastAsia="仿宋" w:hAnsi="仿宋" w:cs="仿宋" w:hint="eastAsia"/>
            <w:lang w:eastAsia="zh-CN"/>
          </w:rPr>
          <w:t>(四)、发电机项目提出背景和合理性</w:t>
        </w:r>
        <w:r>
          <w:tab/>
        </w:r>
        <w:r>
          <w:fldChar w:fldCharType="begin"/>
        </w:r>
        <w:r>
          <w:instrText xml:space="preserve"> PAGEREF _Toc2927 \h </w:instrText>
        </w:r>
        <w:r>
          <w:fldChar w:fldCharType="separate"/>
        </w:r>
        <w:r>
          <w:t>12</w:t>
        </w:r>
        <w:r>
          <w:fldChar w:fldCharType="end"/>
        </w:r>
      </w:hyperlink>
    </w:p>
    <w:p>
      <w:pPr>
        <w:pStyle w:val="TOC2"/>
        <w:tabs>
          <w:tab w:val="right" w:leader="dot" w:pos="8306"/>
        </w:tabs>
      </w:pPr>
      <w:hyperlink w:anchor="_Toc31125" w:history="1">
        <w:r>
          <w:rPr>
            <w:rFonts w:ascii="仿宋" w:eastAsia="仿宋" w:hAnsi="仿宋" w:cs="仿宋" w:hint="eastAsia"/>
            <w:lang w:eastAsia="zh-CN"/>
          </w:rPr>
          <w:t>(五)、发电机项目选址和土地综合评估</w:t>
        </w:r>
        <w:r>
          <w:tab/>
        </w:r>
        <w:r>
          <w:fldChar w:fldCharType="begin"/>
        </w:r>
        <w:r>
          <w:instrText xml:space="preserve"> PAGEREF _Toc31125 \h </w:instrText>
        </w:r>
        <w:r>
          <w:fldChar w:fldCharType="separate"/>
        </w:r>
        <w:r>
          <w:t>13</w:t>
        </w:r>
        <w:r>
          <w:fldChar w:fldCharType="end"/>
        </w:r>
      </w:hyperlink>
    </w:p>
    <w:p>
      <w:pPr>
        <w:pStyle w:val="TOC2"/>
        <w:tabs>
          <w:tab w:val="right" w:leader="dot" w:pos="8306"/>
        </w:tabs>
      </w:pPr>
      <w:hyperlink w:anchor="_Toc26876" w:history="1">
        <w:r>
          <w:rPr>
            <w:rFonts w:ascii="仿宋" w:eastAsia="仿宋" w:hAnsi="仿宋" w:cs="仿宋" w:hint="eastAsia"/>
            <w:lang w:eastAsia="zh-CN"/>
          </w:rPr>
          <w:t>(六)、土木工程建设目标</w:t>
        </w:r>
        <w:r>
          <w:tab/>
        </w:r>
        <w:r>
          <w:fldChar w:fldCharType="begin"/>
        </w:r>
        <w:r>
          <w:instrText xml:space="preserve"> PAGEREF _Toc26876 \h </w:instrText>
        </w:r>
        <w:r>
          <w:fldChar w:fldCharType="separate"/>
        </w:r>
        <w:r>
          <w:t>14</w:t>
        </w:r>
        <w:r>
          <w:fldChar w:fldCharType="end"/>
        </w:r>
      </w:hyperlink>
    </w:p>
    <w:p>
      <w:pPr>
        <w:pStyle w:val="TOC2"/>
        <w:tabs>
          <w:tab w:val="right" w:leader="dot" w:pos="8306"/>
        </w:tabs>
      </w:pPr>
      <w:hyperlink w:anchor="_Toc11759" w:history="1">
        <w:r>
          <w:rPr>
            <w:rFonts w:ascii="仿宋" w:eastAsia="仿宋" w:hAnsi="仿宋" w:cs="仿宋" w:hint="eastAsia"/>
            <w:lang w:eastAsia="zh-CN"/>
          </w:rPr>
          <w:t>(七)、设备采购计划</w:t>
        </w:r>
        <w:r>
          <w:tab/>
        </w:r>
        <w:r>
          <w:fldChar w:fldCharType="begin"/>
        </w:r>
        <w:r>
          <w:instrText xml:space="preserve"> PAGEREF _Toc11759 \h </w:instrText>
        </w:r>
        <w:r>
          <w:fldChar w:fldCharType="separate"/>
        </w:r>
        <w:r>
          <w:t>14</w:t>
        </w:r>
        <w:r>
          <w:fldChar w:fldCharType="end"/>
        </w:r>
      </w:hyperlink>
    </w:p>
    <w:p>
      <w:pPr>
        <w:pStyle w:val="TOC2"/>
        <w:tabs>
          <w:tab w:val="right" w:leader="dot" w:pos="8306"/>
        </w:tabs>
      </w:pPr>
      <w:hyperlink w:anchor="_Toc9107" w:history="1">
        <w:r>
          <w:rPr>
            <w:rFonts w:ascii="仿宋" w:eastAsia="仿宋" w:hAnsi="仿宋" w:cs="仿宋" w:hint="eastAsia"/>
            <w:lang w:eastAsia="zh-CN"/>
          </w:rPr>
          <w:t>(八)、产品规划与开发方案</w:t>
        </w:r>
        <w:r>
          <w:tab/>
        </w:r>
        <w:r>
          <w:fldChar w:fldCharType="begin"/>
        </w:r>
        <w:r>
          <w:instrText xml:space="preserve"> PAGEREF _Toc9107 \h </w:instrText>
        </w:r>
        <w:r>
          <w:fldChar w:fldCharType="separate"/>
        </w:r>
        <w:r>
          <w:t>15</w:t>
        </w:r>
        <w:r>
          <w:fldChar w:fldCharType="end"/>
        </w:r>
      </w:hyperlink>
    </w:p>
    <w:p>
      <w:pPr>
        <w:pStyle w:val="TOC2"/>
        <w:tabs>
          <w:tab w:val="right" w:leader="dot" w:pos="8306"/>
        </w:tabs>
      </w:pPr>
      <w:hyperlink w:anchor="_Toc15202" w:history="1">
        <w:r>
          <w:rPr>
            <w:rFonts w:ascii="仿宋" w:eastAsia="仿宋" w:hAnsi="仿宋" w:cs="仿宋" w:hint="eastAsia"/>
            <w:lang w:eastAsia="zh-CN"/>
          </w:rPr>
          <w:t>(九)、原材料供应保障</w:t>
        </w:r>
        <w:r>
          <w:tab/>
        </w:r>
        <w:r>
          <w:fldChar w:fldCharType="begin"/>
        </w:r>
        <w:r>
          <w:instrText xml:space="preserve"> PAGEREF _Toc15202 \h </w:instrText>
        </w:r>
        <w:r>
          <w:fldChar w:fldCharType="separate"/>
        </w:r>
        <w:r>
          <w:t>15</w:t>
        </w:r>
        <w:r>
          <w:fldChar w:fldCharType="end"/>
        </w:r>
      </w:hyperlink>
    </w:p>
    <w:p>
      <w:pPr>
        <w:pStyle w:val="TOC2"/>
        <w:tabs>
          <w:tab w:val="right" w:leader="dot" w:pos="8306"/>
        </w:tabs>
      </w:pPr>
      <w:hyperlink w:anchor="_Toc30511" w:history="1">
        <w:r>
          <w:rPr>
            <w:rFonts w:ascii="仿宋" w:eastAsia="仿宋" w:hAnsi="仿宋" w:cs="仿宋" w:hint="eastAsia"/>
            <w:lang w:eastAsia="zh-CN"/>
          </w:rPr>
          <w:t>(十)、发电机项目能源消耗分析</w:t>
        </w:r>
        <w:r>
          <w:tab/>
        </w:r>
        <w:r>
          <w:fldChar w:fldCharType="begin"/>
        </w:r>
        <w:r>
          <w:instrText xml:space="preserve"> PAGEREF _Toc30511 \h </w:instrText>
        </w:r>
        <w:r>
          <w:fldChar w:fldCharType="separate"/>
        </w:r>
        <w:r>
          <w:t>16</w:t>
        </w:r>
        <w:r>
          <w:fldChar w:fldCharType="end"/>
        </w:r>
      </w:hyperlink>
    </w:p>
    <w:p>
      <w:pPr>
        <w:pStyle w:val="TOC2"/>
        <w:tabs>
          <w:tab w:val="right" w:leader="dot" w:pos="8306"/>
        </w:tabs>
      </w:pPr>
      <w:hyperlink w:anchor="_Toc12747" w:history="1">
        <w:r>
          <w:rPr>
            <w:rFonts w:ascii="仿宋" w:eastAsia="仿宋" w:hAnsi="仿宋" w:cs="仿宋" w:hint="eastAsia"/>
            <w:lang w:eastAsia="zh-CN"/>
          </w:rPr>
          <w:t>(十一)、环境保护</w:t>
        </w:r>
        <w:r>
          <w:tab/>
        </w:r>
        <w:r>
          <w:fldChar w:fldCharType="begin"/>
        </w:r>
        <w:r>
          <w:instrText xml:space="preserve"> PAGEREF _Toc12747 \h </w:instrText>
        </w:r>
        <w:r>
          <w:fldChar w:fldCharType="separate"/>
        </w:r>
        <w:r>
          <w:t>17</w:t>
        </w:r>
        <w:r>
          <w:fldChar w:fldCharType="end"/>
        </w:r>
      </w:hyperlink>
    </w:p>
    <w:p>
      <w:pPr>
        <w:pStyle w:val="TOC2"/>
        <w:tabs>
          <w:tab w:val="right" w:leader="dot" w:pos="8306"/>
        </w:tabs>
      </w:pPr>
      <w:hyperlink w:anchor="_Toc4320" w:history="1">
        <w:r>
          <w:rPr>
            <w:rFonts w:ascii="仿宋" w:eastAsia="仿宋" w:hAnsi="仿宋" w:cs="仿宋" w:hint="eastAsia"/>
            <w:lang w:eastAsia="zh-CN"/>
          </w:rPr>
          <w:t>(十二)、发电机项目进度规划与执行</w:t>
        </w:r>
        <w:r>
          <w:tab/>
        </w:r>
        <w:r>
          <w:fldChar w:fldCharType="begin"/>
        </w:r>
        <w:r>
          <w:instrText xml:space="preserve"> PAGEREF _Toc4320 \h </w:instrText>
        </w:r>
        <w:r>
          <w:fldChar w:fldCharType="separate"/>
        </w:r>
        <w:r>
          <w:t>17</w:t>
        </w:r>
        <w:r>
          <w:fldChar w:fldCharType="end"/>
        </w:r>
      </w:hyperlink>
    </w:p>
    <w:p>
      <w:pPr>
        <w:pStyle w:val="TOC2"/>
        <w:tabs>
          <w:tab w:val="right" w:leader="dot" w:pos="8306"/>
        </w:tabs>
      </w:pPr>
      <w:hyperlink w:anchor="_Toc31758" w:history="1">
        <w:r>
          <w:rPr>
            <w:rFonts w:ascii="仿宋" w:eastAsia="仿宋" w:hAnsi="仿宋" w:cs="仿宋" w:hint="eastAsia"/>
            <w:lang w:eastAsia="zh-CN"/>
          </w:rPr>
          <w:t>(十三)、经济效益分析与投资预估</w:t>
        </w:r>
        <w:r>
          <w:tab/>
        </w:r>
        <w:r>
          <w:fldChar w:fldCharType="begin"/>
        </w:r>
        <w:r>
          <w:instrText xml:space="preserve"> PAGEREF _Toc31758 \h </w:instrText>
        </w:r>
        <w:r>
          <w:fldChar w:fldCharType="separate"/>
        </w:r>
        <w:r>
          <w:t>18</w:t>
        </w:r>
        <w:r>
          <w:fldChar w:fldCharType="end"/>
        </w:r>
      </w:hyperlink>
    </w:p>
    <w:p>
      <w:pPr>
        <w:pStyle w:val="TOC2"/>
        <w:tabs>
          <w:tab w:val="right" w:leader="dot" w:pos="8306"/>
        </w:tabs>
      </w:pPr>
      <w:hyperlink w:anchor="_Toc16813" w:history="1">
        <w:r>
          <w:rPr>
            <w:rFonts w:ascii="仿宋" w:eastAsia="仿宋" w:hAnsi="仿宋" w:cs="仿宋" w:hint="eastAsia"/>
            <w:lang w:eastAsia="zh-CN"/>
          </w:rPr>
          <w:t>(十四)、报告详解与解释</w:t>
        </w:r>
        <w:r>
          <w:tab/>
        </w:r>
        <w:r>
          <w:fldChar w:fldCharType="begin"/>
        </w:r>
        <w:r>
          <w:instrText xml:space="preserve"> PAGEREF _Toc16813 \h </w:instrText>
        </w:r>
        <w:r>
          <w:fldChar w:fldCharType="separate"/>
        </w:r>
        <w:r>
          <w:t>19</w:t>
        </w:r>
        <w:r>
          <w:fldChar w:fldCharType="end"/>
        </w:r>
      </w:hyperlink>
    </w:p>
    <w:p>
      <w:pPr>
        <w:pStyle w:val="TOC1"/>
        <w:tabs>
          <w:tab w:val="right" w:leader="dot" w:pos="8306"/>
        </w:tabs>
      </w:pPr>
      <w:hyperlink w:anchor="_Toc14858" w:history="1">
        <w:r>
          <w:rPr>
            <w:rFonts w:ascii="仿宋" w:eastAsia="仿宋" w:hAnsi="仿宋" w:cs="仿宋" w:hint="eastAsia"/>
            <w:lang w:eastAsia="zh-CN"/>
          </w:rPr>
          <w:t>四、技术贸易</w:t>
        </w:r>
        <w:r>
          <w:tab/>
        </w:r>
        <w:r>
          <w:fldChar w:fldCharType="begin"/>
        </w:r>
        <w:r>
          <w:instrText xml:space="preserve"> PAGEREF _Toc14858 \h </w:instrText>
        </w:r>
        <w:r>
          <w:fldChar w:fldCharType="separate"/>
        </w:r>
        <w:r>
          <w:t>20</w:t>
        </w:r>
        <w:r>
          <w:fldChar w:fldCharType="end"/>
        </w:r>
      </w:hyperlink>
    </w:p>
    <w:p>
      <w:pPr>
        <w:pStyle w:val="TOC2"/>
        <w:tabs>
          <w:tab w:val="right" w:leader="dot" w:pos="8306"/>
        </w:tabs>
      </w:pPr>
      <w:hyperlink w:anchor="_Toc6456" w:history="1">
        <w:r>
          <w:rPr>
            <w:rFonts w:ascii="仿宋" w:eastAsia="仿宋" w:hAnsi="仿宋" w:cs="仿宋" w:hint="eastAsia"/>
            <w:lang w:eastAsia="zh-CN"/>
          </w:rPr>
          <w:t>(一)、发电机技术贸易</w:t>
        </w:r>
        <w:r>
          <w:tab/>
        </w:r>
        <w:r>
          <w:fldChar w:fldCharType="begin"/>
        </w:r>
        <w:r>
          <w:instrText xml:space="preserve"> PAGEREF _Toc6456 \h </w:instrText>
        </w:r>
        <w:r>
          <w:fldChar w:fldCharType="separate"/>
        </w:r>
        <w:r>
          <w:t>20</w:t>
        </w:r>
        <w:r>
          <w:fldChar w:fldCharType="end"/>
        </w:r>
      </w:hyperlink>
    </w:p>
    <w:p>
      <w:pPr>
        <w:pStyle w:val="TOC1"/>
        <w:tabs>
          <w:tab w:val="right" w:leader="dot" w:pos="8306"/>
        </w:tabs>
      </w:pPr>
      <w:hyperlink w:anchor="_Toc30474" w:history="1">
        <w:r>
          <w:rPr>
            <w:rFonts w:ascii="仿宋" w:eastAsia="仿宋" w:hAnsi="仿宋" w:cs="仿宋" w:hint="eastAsia"/>
            <w:lang w:eastAsia="zh-CN"/>
          </w:rPr>
          <w:t>五、选址分析</w:t>
        </w:r>
        <w:r>
          <w:tab/>
        </w:r>
        <w:r>
          <w:fldChar w:fldCharType="begin"/>
        </w:r>
        <w:r>
          <w:instrText xml:space="preserve"> PAGEREF _Toc30474 \h </w:instrText>
        </w:r>
        <w:r>
          <w:fldChar w:fldCharType="separate"/>
        </w:r>
        <w:r>
          <w:t>22</w:t>
        </w:r>
        <w:r>
          <w:fldChar w:fldCharType="end"/>
        </w:r>
      </w:hyperlink>
    </w:p>
    <w:p>
      <w:pPr>
        <w:pStyle w:val="TOC2"/>
        <w:tabs>
          <w:tab w:val="right" w:leader="dot" w:pos="8306"/>
        </w:tabs>
      </w:pPr>
      <w:hyperlink w:anchor="_Toc12022" w:history="1">
        <w:r>
          <w:rPr>
            <w:rFonts w:ascii="仿宋" w:eastAsia="仿宋" w:hAnsi="仿宋" w:cs="仿宋" w:hint="eastAsia"/>
            <w:lang w:eastAsia="zh-CN"/>
          </w:rPr>
          <w:t>(一)、发电机项目选址原则</w:t>
        </w:r>
        <w:r>
          <w:tab/>
        </w:r>
        <w:r>
          <w:fldChar w:fldCharType="begin"/>
        </w:r>
        <w:r>
          <w:instrText xml:space="preserve"> PAGEREF _Toc12022 \h </w:instrText>
        </w:r>
        <w:r>
          <w:fldChar w:fldCharType="separate"/>
        </w:r>
        <w:r>
          <w:t>22</w:t>
        </w:r>
        <w:r>
          <w:fldChar w:fldCharType="end"/>
        </w:r>
      </w:hyperlink>
    </w:p>
    <w:p>
      <w:pPr>
        <w:pStyle w:val="TOC2"/>
        <w:tabs>
          <w:tab w:val="right" w:leader="dot" w:pos="8306"/>
        </w:tabs>
      </w:pPr>
      <w:hyperlink w:anchor="_Toc2235" w:history="1">
        <w:r>
          <w:rPr>
            <w:rFonts w:ascii="仿宋" w:eastAsia="仿宋" w:hAnsi="仿宋" w:cs="仿宋" w:hint="eastAsia"/>
            <w:lang w:eastAsia="zh-CN"/>
          </w:rPr>
          <w:t>(二)、建设区基本情况</w:t>
        </w:r>
        <w:r>
          <w:tab/>
        </w:r>
        <w:r>
          <w:fldChar w:fldCharType="begin"/>
        </w:r>
        <w:r>
          <w:instrText xml:space="preserve"> PAGEREF _Toc2235 \h </w:instrText>
        </w:r>
        <w:r>
          <w:fldChar w:fldCharType="separate"/>
        </w:r>
        <w:r>
          <w:t>24</w:t>
        </w:r>
        <w:r>
          <w:fldChar w:fldCharType="end"/>
        </w:r>
      </w:hyperlink>
    </w:p>
    <w:p>
      <w:pPr>
        <w:pStyle w:val="TOC2"/>
        <w:tabs>
          <w:tab w:val="right" w:leader="dot" w:pos="8306"/>
        </w:tabs>
      </w:pPr>
      <w:hyperlink w:anchor="_Toc21947" w:history="1">
        <w:r>
          <w:rPr>
            <w:rFonts w:ascii="仿宋" w:eastAsia="仿宋" w:hAnsi="仿宋" w:cs="仿宋" w:hint="eastAsia"/>
            <w:lang w:eastAsia="zh-CN"/>
          </w:rPr>
          <w:t>(三)、发展目标</w:t>
        </w:r>
        <w:r>
          <w:tab/>
        </w:r>
        <w:r>
          <w:fldChar w:fldCharType="begin"/>
        </w:r>
        <w:r>
          <w:instrText xml:space="preserve"> PAGEREF _Toc21947 \h </w:instrText>
        </w:r>
        <w:r>
          <w:fldChar w:fldCharType="separate"/>
        </w:r>
        <w:r>
          <w:t>25</w:t>
        </w:r>
        <w:r>
          <w:fldChar w:fldCharType="end"/>
        </w:r>
      </w:hyperlink>
    </w:p>
    <w:p>
      <w:pPr>
        <w:pStyle w:val="TOC2"/>
        <w:tabs>
          <w:tab w:val="right" w:leader="dot" w:pos="8306"/>
        </w:tabs>
      </w:pPr>
      <w:hyperlink w:anchor="_Toc768" w:history="1">
        <w:r>
          <w:rPr>
            <w:rFonts w:ascii="仿宋" w:eastAsia="仿宋" w:hAnsi="仿宋" w:cs="仿宋" w:hint="eastAsia"/>
            <w:lang w:eastAsia="zh-CN"/>
          </w:rPr>
          <w:t>(四)、产业发展方向</w:t>
        </w:r>
        <w:r>
          <w:tab/>
        </w:r>
        <w:r>
          <w:fldChar w:fldCharType="begin"/>
        </w:r>
        <w:r>
          <w:instrText xml:space="preserve"> PAGEREF _Toc768 \h </w:instrText>
        </w:r>
        <w:r>
          <w:fldChar w:fldCharType="separate"/>
        </w:r>
        <w:r>
          <w:t>26</w:t>
        </w:r>
        <w:r>
          <w:fldChar w:fldCharType="end"/>
        </w:r>
      </w:hyperlink>
    </w:p>
    <w:p>
      <w:pPr>
        <w:pStyle w:val="TOC2"/>
        <w:tabs>
          <w:tab w:val="right" w:leader="dot" w:pos="8306"/>
        </w:tabs>
      </w:pPr>
      <w:hyperlink w:anchor="_Toc5335" w:history="1">
        <w:r>
          <w:rPr>
            <w:rFonts w:ascii="仿宋" w:eastAsia="仿宋" w:hAnsi="仿宋" w:cs="仿宋" w:hint="eastAsia"/>
            <w:lang w:eastAsia="zh-CN"/>
          </w:rPr>
          <w:t>(五)、发电机项目选址综合评价</w:t>
        </w:r>
        <w:r>
          <w:tab/>
        </w:r>
        <w:r>
          <w:fldChar w:fldCharType="begin"/>
        </w:r>
        <w:r>
          <w:instrText xml:space="preserve"> PAGEREF _Toc5335 \h </w:instrText>
        </w:r>
        <w:r>
          <w:fldChar w:fldCharType="separate"/>
        </w:r>
        <w:r>
          <w:t>27</w:t>
        </w:r>
        <w:r>
          <w:fldChar w:fldCharType="end"/>
        </w:r>
      </w:hyperlink>
    </w:p>
    <w:p>
      <w:pPr>
        <w:pStyle w:val="TOC1"/>
        <w:tabs>
          <w:tab w:val="right" w:leader="dot" w:pos="8306"/>
        </w:tabs>
      </w:pPr>
      <w:hyperlink w:anchor="_Toc20236" w:history="1">
        <w:r>
          <w:rPr>
            <w:rFonts w:ascii="仿宋" w:eastAsia="仿宋" w:hAnsi="仿宋" w:cs="仿宋" w:hint="eastAsia"/>
            <w:lang w:eastAsia="zh-CN"/>
          </w:rPr>
          <w:t>六、运营风险的含义及其主要内容</w:t>
        </w:r>
        <w:r>
          <w:tab/>
        </w:r>
        <w:r>
          <w:fldChar w:fldCharType="begin"/>
        </w:r>
        <w:r>
          <w:instrText xml:space="preserve"> PAGEREF _Toc20236 \h </w:instrText>
        </w:r>
        <w:r>
          <w:fldChar w:fldCharType="separate"/>
        </w:r>
        <w:r>
          <w:t>27</w:t>
        </w:r>
        <w:r>
          <w:fldChar w:fldCharType="end"/>
        </w:r>
      </w:hyperlink>
    </w:p>
    <w:p>
      <w:pPr>
        <w:pStyle w:val="TOC2"/>
        <w:tabs>
          <w:tab w:val="right" w:leader="dot" w:pos="8306"/>
        </w:tabs>
      </w:pPr>
      <w:hyperlink w:anchor="_Toc23343" w:history="1">
        <w:r>
          <w:rPr>
            <w:rFonts w:ascii="仿宋" w:eastAsia="仿宋" w:hAnsi="仿宋" w:cs="仿宋" w:hint="eastAsia"/>
            <w:lang w:eastAsia="zh-CN"/>
          </w:rPr>
          <w:t>(一)、战略风险</w:t>
        </w:r>
        <w:r>
          <w:tab/>
        </w:r>
        <w:r>
          <w:fldChar w:fldCharType="begin"/>
        </w:r>
        <w:r>
          <w:instrText xml:space="preserve"> PAGEREF _Toc23343 \h </w:instrText>
        </w:r>
        <w:r>
          <w:fldChar w:fldCharType="separate"/>
        </w:r>
        <w:r>
          <w:t>27</w:t>
        </w:r>
        <w:r>
          <w:fldChar w:fldCharType="end"/>
        </w:r>
      </w:hyperlink>
    </w:p>
    <w:p>
      <w:pPr>
        <w:pStyle w:val="TOC2"/>
        <w:tabs>
          <w:tab w:val="right" w:leader="dot" w:pos="8306"/>
        </w:tabs>
      </w:pPr>
      <w:hyperlink w:anchor="_Toc10414" w:history="1">
        <w:r>
          <w:rPr>
            <w:rFonts w:ascii="仿宋" w:eastAsia="仿宋" w:hAnsi="仿宋" w:cs="仿宋" w:hint="eastAsia"/>
            <w:lang w:eastAsia="zh-CN"/>
          </w:rPr>
          <w:t>(二)、流程风险</w:t>
        </w:r>
        <w:r>
          <w:tab/>
        </w:r>
        <w:r>
          <w:fldChar w:fldCharType="begin"/>
        </w:r>
        <w:r>
          <w:instrText xml:space="preserve"> PAGEREF _Toc10414 \h </w:instrText>
        </w:r>
        <w:r>
          <w:fldChar w:fldCharType="separate"/>
        </w:r>
        <w:r>
          <w:t>29</w:t>
        </w:r>
        <w:r>
          <w:fldChar w:fldCharType="end"/>
        </w:r>
      </w:hyperlink>
    </w:p>
    <w:p>
      <w:pPr>
        <w:pStyle w:val="TOC2"/>
        <w:tabs>
          <w:tab w:val="right" w:leader="dot" w:pos="8306"/>
        </w:tabs>
      </w:pPr>
      <w:hyperlink w:anchor="_Toc17385" w:history="1">
        <w:r>
          <w:rPr>
            <w:rFonts w:ascii="仿宋" w:eastAsia="仿宋" w:hAnsi="仿宋" w:cs="仿宋" w:hint="eastAsia"/>
            <w:lang w:eastAsia="zh-CN"/>
          </w:rPr>
          <w:t>(三)、人力资源风险</w:t>
        </w:r>
        <w:r>
          <w:tab/>
        </w:r>
        <w:r>
          <w:fldChar w:fldCharType="begin"/>
        </w:r>
        <w:r>
          <w:instrText xml:space="preserve"> PAGEREF _Toc17385 \h </w:instrText>
        </w:r>
        <w:r>
          <w:fldChar w:fldCharType="separate"/>
        </w:r>
        <w:r>
          <w:t>31</w:t>
        </w:r>
        <w:r>
          <w:fldChar w:fldCharType="end"/>
        </w:r>
      </w:hyperlink>
    </w:p>
    <w:p>
      <w:pPr>
        <w:pStyle w:val="TOC2"/>
        <w:tabs>
          <w:tab w:val="right" w:leader="dot" w:pos="8306"/>
        </w:tabs>
      </w:pPr>
      <w:hyperlink w:anchor="_Toc6845" w:history="1">
        <w:r>
          <w:rPr>
            <w:rFonts w:ascii="仿宋" w:eastAsia="仿宋" w:hAnsi="仿宋" w:cs="仿宋" w:hint="eastAsia"/>
            <w:lang w:eastAsia="zh-CN"/>
          </w:rPr>
          <w:t>(四)、内部技术风险</w:t>
        </w:r>
        <w:r>
          <w:tab/>
        </w:r>
        <w:r>
          <w:fldChar w:fldCharType="begin"/>
        </w:r>
        <w:r>
          <w:instrText xml:space="preserve"> PAGEREF _Toc6845 \h </w:instrText>
        </w:r>
        <w:r>
          <w:fldChar w:fldCharType="separate"/>
        </w:r>
        <w:r>
          <w:t>32</w:t>
        </w:r>
        <w:r>
          <w:fldChar w:fldCharType="end"/>
        </w:r>
      </w:hyperlink>
    </w:p>
    <w:p>
      <w:pPr>
        <w:pStyle w:val="TOC1"/>
        <w:tabs>
          <w:tab w:val="right" w:leader="dot" w:pos="8306"/>
        </w:tabs>
      </w:pPr>
      <w:hyperlink w:anchor="_Toc16805" w:history="1">
        <w:r>
          <w:rPr>
            <w:rFonts w:ascii="仿宋" w:eastAsia="仿宋" w:hAnsi="仿宋" w:cs="仿宋" w:hint="eastAsia"/>
            <w:lang w:eastAsia="zh-CN"/>
          </w:rPr>
          <w:t>七、发展规划分析</w:t>
        </w:r>
        <w:r>
          <w:tab/>
        </w:r>
        <w:r>
          <w:fldChar w:fldCharType="begin"/>
        </w:r>
        <w:r>
          <w:instrText xml:space="preserve"> PAGEREF _Toc16805 \h </w:instrText>
        </w:r>
        <w:r>
          <w:fldChar w:fldCharType="separate"/>
        </w:r>
        <w:r>
          <w:t>33</w:t>
        </w:r>
        <w:r>
          <w:fldChar w:fldCharType="end"/>
        </w:r>
      </w:hyperlink>
    </w:p>
    <w:p>
      <w:pPr>
        <w:pStyle w:val="TOC2"/>
        <w:tabs>
          <w:tab w:val="right" w:leader="dot" w:pos="8306"/>
        </w:tabs>
      </w:pPr>
      <w:hyperlink w:anchor="_Toc7157" w:history="1">
        <w:r>
          <w:rPr>
            <w:rFonts w:ascii="仿宋" w:eastAsia="仿宋" w:hAnsi="仿宋" w:cs="仿宋" w:hint="eastAsia"/>
            <w:lang w:eastAsia="zh-CN"/>
          </w:rPr>
          <w:t>(一)、公司发展规划</w:t>
        </w:r>
        <w:r>
          <w:tab/>
        </w:r>
        <w:r>
          <w:fldChar w:fldCharType="begin"/>
        </w:r>
        <w:r>
          <w:instrText xml:space="preserve"> PAGEREF _Toc7157 \h </w:instrText>
        </w:r>
        <w:r>
          <w:fldChar w:fldCharType="separate"/>
        </w:r>
        <w:r>
          <w:t>33</w:t>
        </w:r>
        <w:r>
          <w:fldChar w:fldCharType="end"/>
        </w:r>
      </w:hyperlink>
    </w:p>
    <w:p>
      <w:pPr>
        <w:pStyle w:val="TOC2"/>
        <w:tabs>
          <w:tab w:val="right" w:leader="dot" w:pos="8306"/>
        </w:tabs>
      </w:pPr>
      <w:hyperlink w:anchor="_Toc27740" w:history="1">
        <w:r>
          <w:rPr>
            <w:rFonts w:ascii="仿宋" w:eastAsia="仿宋" w:hAnsi="仿宋" w:cs="仿宋" w:hint="eastAsia"/>
            <w:lang w:eastAsia="zh-CN"/>
          </w:rPr>
          <w:t>(二)、保障措施</w:t>
        </w:r>
        <w:r>
          <w:tab/>
        </w:r>
        <w:r>
          <w:fldChar w:fldCharType="begin"/>
        </w:r>
        <w:r>
          <w:instrText xml:space="preserve"> PAGEREF _Toc27740 \h </w:instrText>
        </w:r>
        <w:r>
          <w:fldChar w:fldCharType="separate"/>
        </w:r>
        <w:r>
          <w:t>35</w:t>
        </w:r>
        <w:r>
          <w:fldChar w:fldCharType="end"/>
        </w:r>
      </w:hyperlink>
    </w:p>
    <w:p>
      <w:pPr>
        <w:pStyle w:val="TOC1"/>
        <w:tabs>
          <w:tab w:val="right" w:leader="dot" w:pos="8306"/>
        </w:tabs>
      </w:pPr>
      <w:hyperlink w:anchor="_Toc14292" w:history="1">
        <w:r>
          <w:rPr>
            <w:rFonts w:ascii="仿宋" w:eastAsia="仿宋" w:hAnsi="仿宋" w:cs="仿宋" w:hint="eastAsia"/>
            <w:lang w:eastAsia="zh-CN"/>
          </w:rPr>
          <w:t>八、环境基础状况</w:t>
        </w:r>
        <w:r>
          <w:tab/>
        </w:r>
        <w:r>
          <w:fldChar w:fldCharType="begin"/>
        </w:r>
        <w:r>
          <w:instrText xml:space="preserve"> PAGEREF _Toc14292 \h </w:instrText>
        </w:r>
        <w:r>
          <w:fldChar w:fldCharType="separate"/>
        </w:r>
        <w:r>
          <w:t>36</w:t>
        </w:r>
        <w:r>
          <w:fldChar w:fldCharType="end"/>
        </w:r>
      </w:hyperlink>
    </w:p>
    <w:p>
      <w:pPr>
        <w:pStyle w:val="TOC2"/>
        <w:tabs>
          <w:tab w:val="right" w:leader="dot" w:pos="8306"/>
        </w:tabs>
      </w:pPr>
      <w:hyperlink w:anchor="_Toc20313" w:history="1">
        <w:r>
          <w:rPr>
            <w:rFonts w:ascii="仿宋" w:eastAsia="仿宋" w:hAnsi="仿宋" w:cs="仿宋" w:hint="eastAsia"/>
            <w:lang w:eastAsia="zh-CN"/>
          </w:rPr>
          <w:t>(一)、大气环境</w:t>
        </w:r>
        <w:r>
          <w:tab/>
        </w:r>
        <w:r>
          <w:fldChar w:fldCharType="begin"/>
        </w:r>
        <w:r>
          <w:instrText xml:space="preserve"> PAGEREF _Toc20313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5" w:history="1">
        <w:r>
          <w:rPr>
            <w:rFonts w:ascii="仿宋" w:eastAsia="仿宋" w:hAnsi="仿宋" w:cs="仿宋" w:hint="eastAsia"/>
            <w:lang w:eastAsia="zh-CN"/>
          </w:rPr>
          <w:t>(二)、水环境</w:t>
        </w:r>
        <w:r>
          <w:tab/>
        </w:r>
        <w:r>
          <w:fldChar w:fldCharType="begin"/>
        </w:r>
        <w:r>
          <w:instrText xml:space="preserve"> PAGEREF _Toc19245 \h </w:instrText>
        </w:r>
        <w:r>
          <w:fldChar w:fldCharType="separate"/>
        </w:r>
        <w:r>
          <w:t>38</w:t>
        </w:r>
        <w:r>
          <w:fldChar w:fldCharType="end"/>
        </w:r>
      </w:hyperlink>
    </w:p>
    <w:p>
      <w:pPr>
        <w:pStyle w:val="TOC2"/>
        <w:tabs>
          <w:tab w:val="right" w:leader="dot" w:pos="8306"/>
        </w:tabs>
      </w:pPr>
      <w:hyperlink w:anchor="_Toc16370" w:history="1">
        <w:r>
          <w:rPr>
            <w:rFonts w:ascii="仿宋" w:eastAsia="仿宋" w:hAnsi="仿宋" w:cs="仿宋" w:hint="eastAsia"/>
            <w:lang w:eastAsia="zh-CN"/>
          </w:rPr>
          <w:t>(三)、土壤环境</w:t>
        </w:r>
        <w:r>
          <w:tab/>
        </w:r>
        <w:r>
          <w:fldChar w:fldCharType="begin"/>
        </w:r>
        <w:r>
          <w:instrText xml:space="preserve"> PAGEREF _Toc16370 \h </w:instrText>
        </w:r>
        <w:r>
          <w:fldChar w:fldCharType="separate"/>
        </w:r>
        <w:r>
          <w:t>39</w:t>
        </w:r>
        <w:r>
          <w:fldChar w:fldCharType="end"/>
        </w:r>
      </w:hyperlink>
    </w:p>
    <w:p>
      <w:pPr>
        <w:pStyle w:val="TOC2"/>
        <w:tabs>
          <w:tab w:val="right" w:leader="dot" w:pos="8306"/>
        </w:tabs>
      </w:pPr>
      <w:hyperlink w:anchor="_Toc23185" w:history="1">
        <w:r>
          <w:rPr>
            <w:rFonts w:ascii="仿宋" w:eastAsia="仿宋" w:hAnsi="仿宋" w:cs="仿宋" w:hint="eastAsia"/>
            <w:lang w:eastAsia="zh-CN"/>
          </w:rPr>
          <w:t>(四)、生态环境</w:t>
        </w:r>
        <w:r>
          <w:tab/>
        </w:r>
        <w:r>
          <w:fldChar w:fldCharType="begin"/>
        </w:r>
        <w:r>
          <w:instrText xml:space="preserve"> PAGEREF _Toc23185 \h </w:instrText>
        </w:r>
        <w:r>
          <w:fldChar w:fldCharType="separate"/>
        </w:r>
        <w:r>
          <w:t>40</w:t>
        </w:r>
        <w:r>
          <w:fldChar w:fldCharType="end"/>
        </w:r>
      </w:hyperlink>
    </w:p>
    <w:p>
      <w:pPr>
        <w:pStyle w:val="TOC2"/>
        <w:tabs>
          <w:tab w:val="right" w:leader="dot" w:pos="8306"/>
        </w:tabs>
      </w:pPr>
      <w:hyperlink w:anchor="_Toc19163" w:history="1">
        <w:r>
          <w:rPr>
            <w:rFonts w:ascii="仿宋" w:eastAsia="仿宋" w:hAnsi="仿宋" w:cs="仿宋" w:hint="eastAsia"/>
            <w:lang w:eastAsia="zh-CN"/>
          </w:rPr>
          <w:t>(五)、噪声环境</w:t>
        </w:r>
        <w:r>
          <w:tab/>
        </w:r>
        <w:r>
          <w:fldChar w:fldCharType="begin"/>
        </w:r>
        <w:r>
          <w:instrText xml:space="preserve"> PAGEREF _Toc19163 \h </w:instrText>
        </w:r>
        <w:r>
          <w:fldChar w:fldCharType="separate"/>
        </w:r>
        <w:r>
          <w:t>41</w:t>
        </w:r>
        <w:r>
          <w:fldChar w:fldCharType="end"/>
        </w:r>
      </w:hyperlink>
    </w:p>
    <w:p>
      <w:pPr>
        <w:pStyle w:val="TOC1"/>
        <w:tabs>
          <w:tab w:val="right" w:leader="dot" w:pos="8306"/>
        </w:tabs>
      </w:pPr>
      <w:hyperlink w:anchor="_Toc30908" w:history="1">
        <w:r>
          <w:rPr>
            <w:rFonts w:ascii="仿宋" w:eastAsia="仿宋" w:hAnsi="仿宋" w:cs="仿宋" w:hint="eastAsia"/>
            <w:lang w:eastAsia="zh-CN"/>
          </w:rPr>
          <w:t>九、运营风险管理的一般程序</w:t>
        </w:r>
        <w:r>
          <w:tab/>
        </w:r>
        <w:r>
          <w:fldChar w:fldCharType="begin"/>
        </w:r>
        <w:r>
          <w:instrText xml:space="preserve"> PAGEREF _Toc30908 \h </w:instrText>
        </w:r>
        <w:r>
          <w:fldChar w:fldCharType="separate"/>
        </w:r>
        <w:r>
          <w:t>43</w:t>
        </w:r>
        <w:r>
          <w:fldChar w:fldCharType="end"/>
        </w:r>
      </w:hyperlink>
    </w:p>
    <w:p>
      <w:pPr>
        <w:pStyle w:val="TOC2"/>
        <w:tabs>
          <w:tab w:val="right" w:leader="dot" w:pos="8306"/>
        </w:tabs>
      </w:pPr>
      <w:hyperlink w:anchor="_Toc30030" w:history="1">
        <w:r>
          <w:rPr>
            <w:rFonts w:ascii="仿宋" w:eastAsia="仿宋" w:hAnsi="仿宋" w:cs="仿宋" w:hint="eastAsia"/>
            <w:lang w:eastAsia="zh-CN"/>
          </w:rPr>
          <w:t>(一)、运营风险的识别</w:t>
        </w:r>
        <w:r>
          <w:tab/>
        </w:r>
        <w:r>
          <w:fldChar w:fldCharType="begin"/>
        </w:r>
        <w:r>
          <w:instrText xml:space="preserve"> PAGEREF _Toc30030 \h </w:instrText>
        </w:r>
        <w:r>
          <w:fldChar w:fldCharType="separate"/>
        </w:r>
        <w:r>
          <w:t>43</w:t>
        </w:r>
        <w:r>
          <w:fldChar w:fldCharType="end"/>
        </w:r>
      </w:hyperlink>
    </w:p>
    <w:p>
      <w:pPr>
        <w:pStyle w:val="TOC2"/>
        <w:tabs>
          <w:tab w:val="right" w:leader="dot" w:pos="8306"/>
        </w:tabs>
      </w:pPr>
      <w:hyperlink w:anchor="_Toc9636" w:history="1">
        <w:r>
          <w:rPr>
            <w:rFonts w:ascii="仿宋" w:eastAsia="仿宋" w:hAnsi="仿宋" w:cs="仿宋" w:hint="eastAsia"/>
            <w:lang w:eastAsia="zh-CN"/>
          </w:rPr>
          <w:t>(二)、运营风险的评估</w:t>
        </w:r>
        <w:r>
          <w:tab/>
        </w:r>
        <w:r>
          <w:fldChar w:fldCharType="begin"/>
        </w:r>
        <w:r>
          <w:instrText xml:space="preserve"> PAGEREF _Toc9636 \h </w:instrText>
        </w:r>
        <w:r>
          <w:fldChar w:fldCharType="separate"/>
        </w:r>
        <w:r>
          <w:t>44</w:t>
        </w:r>
        <w:r>
          <w:fldChar w:fldCharType="end"/>
        </w:r>
      </w:hyperlink>
    </w:p>
    <w:p>
      <w:pPr>
        <w:pStyle w:val="TOC2"/>
        <w:tabs>
          <w:tab w:val="right" w:leader="dot" w:pos="8306"/>
        </w:tabs>
      </w:pPr>
      <w:hyperlink w:anchor="_Toc14444" w:history="1">
        <w:r>
          <w:rPr>
            <w:rFonts w:ascii="仿宋" w:eastAsia="仿宋" w:hAnsi="仿宋" w:cs="仿宋" w:hint="eastAsia"/>
            <w:lang w:eastAsia="zh-CN"/>
          </w:rPr>
          <w:t>(三)、运营风险的应对</w:t>
        </w:r>
        <w:r>
          <w:tab/>
        </w:r>
        <w:r>
          <w:fldChar w:fldCharType="begin"/>
        </w:r>
        <w:r>
          <w:instrText xml:space="preserve"> PAGEREF _Toc14444 \h </w:instrText>
        </w:r>
        <w:r>
          <w:fldChar w:fldCharType="separate"/>
        </w:r>
        <w:r>
          <w:t>45</w:t>
        </w:r>
        <w:r>
          <w:fldChar w:fldCharType="end"/>
        </w:r>
      </w:hyperlink>
    </w:p>
    <w:p>
      <w:pPr>
        <w:pStyle w:val="TOC1"/>
        <w:tabs>
          <w:tab w:val="right" w:leader="dot" w:pos="8306"/>
        </w:tabs>
      </w:pPr>
      <w:hyperlink w:anchor="_Toc4839" w:history="1">
        <w:r>
          <w:rPr>
            <w:rFonts w:ascii="仿宋" w:eastAsia="仿宋" w:hAnsi="仿宋" w:cs="仿宋" w:hint="eastAsia"/>
            <w:lang w:eastAsia="zh-CN"/>
          </w:rPr>
          <w:t>十、发电机项目投资规划</w:t>
        </w:r>
        <w:r>
          <w:tab/>
        </w:r>
        <w:r>
          <w:fldChar w:fldCharType="begin"/>
        </w:r>
        <w:r>
          <w:instrText xml:space="preserve"> PAGEREF _Toc4839 \h </w:instrText>
        </w:r>
        <w:r>
          <w:fldChar w:fldCharType="separate"/>
        </w:r>
        <w:r>
          <w:t>46</w:t>
        </w:r>
        <w:r>
          <w:fldChar w:fldCharType="end"/>
        </w:r>
      </w:hyperlink>
    </w:p>
    <w:p>
      <w:pPr>
        <w:pStyle w:val="TOC2"/>
        <w:tabs>
          <w:tab w:val="right" w:leader="dot" w:pos="8306"/>
        </w:tabs>
      </w:pPr>
      <w:hyperlink w:anchor="_Toc4207" w:history="1">
        <w:r>
          <w:rPr>
            <w:rFonts w:ascii="仿宋" w:eastAsia="仿宋" w:hAnsi="仿宋" w:cs="仿宋" w:hint="eastAsia"/>
            <w:lang w:eastAsia="zh-CN"/>
          </w:rPr>
          <w:t>(一)、发电机项目总投资估算</w:t>
        </w:r>
        <w:r>
          <w:tab/>
        </w:r>
        <w:r>
          <w:fldChar w:fldCharType="begin"/>
        </w:r>
        <w:r>
          <w:instrText xml:space="preserve"> PAGEREF _Toc4207 \h </w:instrText>
        </w:r>
        <w:r>
          <w:fldChar w:fldCharType="separate"/>
        </w:r>
        <w:r>
          <w:t>46</w:t>
        </w:r>
        <w:r>
          <w:fldChar w:fldCharType="end"/>
        </w:r>
      </w:hyperlink>
    </w:p>
    <w:p>
      <w:pPr>
        <w:pStyle w:val="TOC2"/>
        <w:tabs>
          <w:tab w:val="right" w:leader="dot" w:pos="8306"/>
        </w:tabs>
      </w:pPr>
      <w:hyperlink w:anchor="_Toc24734" w:history="1">
        <w:r>
          <w:rPr>
            <w:rFonts w:ascii="仿宋" w:eastAsia="仿宋" w:hAnsi="仿宋" w:cs="仿宋" w:hint="eastAsia"/>
            <w:lang w:eastAsia="zh-CN"/>
          </w:rPr>
          <w:t>(二)、资金筹措</w:t>
        </w:r>
        <w:r>
          <w:tab/>
        </w:r>
        <w:r>
          <w:fldChar w:fldCharType="begin"/>
        </w:r>
        <w:r>
          <w:instrText xml:space="preserve"> PAGEREF _Toc24734 \h </w:instrText>
        </w:r>
        <w:r>
          <w:fldChar w:fldCharType="separate"/>
        </w:r>
        <w:r>
          <w:t>47</w:t>
        </w:r>
        <w:r>
          <w:fldChar w:fldCharType="end"/>
        </w:r>
      </w:hyperlink>
    </w:p>
    <w:p>
      <w:pPr>
        <w:pStyle w:val="TOC1"/>
        <w:tabs>
          <w:tab w:val="right" w:leader="dot" w:pos="8306"/>
        </w:tabs>
      </w:pPr>
      <w:hyperlink w:anchor="_Toc1707" w:history="1">
        <w:r>
          <w:rPr>
            <w:rFonts w:ascii="仿宋" w:eastAsia="仿宋" w:hAnsi="仿宋" w:cs="仿宋" w:hint="eastAsia"/>
            <w:lang w:eastAsia="zh-CN"/>
          </w:rPr>
          <w:t>十一、发电机行业产品策略</w:t>
        </w:r>
        <w:r>
          <w:tab/>
        </w:r>
        <w:r>
          <w:fldChar w:fldCharType="begin"/>
        </w:r>
        <w:r>
          <w:instrText xml:space="preserve"> PAGEREF _Toc1707 \h </w:instrText>
        </w:r>
        <w:r>
          <w:fldChar w:fldCharType="separate"/>
        </w:r>
        <w:r>
          <w:t>48</w:t>
        </w:r>
        <w:r>
          <w:fldChar w:fldCharType="end"/>
        </w:r>
      </w:hyperlink>
    </w:p>
    <w:p>
      <w:pPr>
        <w:pStyle w:val="TOC2"/>
        <w:tabs>
          <w:tab w:val="right" w:leader="dot" w:pos="8306"/>
        </w:tabs>
      </w:pPr>
      <w:hyperlink w:anchor="_Toc15848" w:history="1">
        <w:r>
          <w:rPr>
            <w:rFonts w:ascii="仿宋" w:eastAsia="仿宋" w:hAnsi="仿宋" w:cs="仿宋" w:hint="eastAsia"/>
            <w:lang w:eastAsia="zh-CN"/>
          </w:rPr>
          <w:t>(一)、产品定位</w:t>
        </w:r>
        <w:r>
          <w:tab/>
        </w:r>
        <w:r>
          <w:fldChar w:fldCharType="begin"/>
        </w:r>
        <w:r>
          <w:instrText xml:space="preserve"> PAGEREF _Toc15848 \h </w:instrText>
        </w:r>
        <w:r>
          <w:fldChar w:fldCharType="separate"/>
        </w:r>
        <w:r>
          <w:t>48</w:t>
        </w:r>
        <w:r>
          <w:fldChar w:fldCharType="end"/>
        </w:r>
      </w:hyperlink>
    </w:p>
    <w:p>
      <w:pPr>
        <w:pStyle w:val="TOC2"/>
        <w:tabs>
          <w:tab w:val="right" w:leader="dot" w:pos="8306"/>
        </w:tabs>
      </w:pPr>
      <w:hyperlink w:anchor="_Toc5240" w:history="1">
        <w:r>
          <w:rPr>
            <w:rFonts w:ascii="仿宋" w:eastAsia="仿宋" w:hAnsi="仿宋" w:cs="仿宋" w:hint="eastAsia"/>
            <w:lang w:eastAsia="zh-CN"/>
          </w:rPr>
          <w:t>(二)、产品种类</w:t>
        </w:r>
        <w:r>
          <w:tab/>
        </w:r>
        <w:r>
          <w:fldChar w:fldCharType="begin"/>
        </w:r>
        <w:r>
          <w:instrText xml:space="preserve"> PAGEREF _Toc5240 \h </w:instrText>
        </w:r>
        <w:r>
          <w:fldChar w:fldCharType="separate"/>
        </w:r>
        <w:r>
          <w:t>48</w:t>
        </w:r>
        <w:r>
          <w:fldChar w:fldCharType="end"/>
        </w:r>
      </w:hyperlink>
    </w:p>
    <w:p>
      <w:pPr>
        <w:pStyle w:val="TOC2"/>
        <w:tabs>
          <w:tab w:val="right" w:leader="dot" w:pos="8306"/>
        </w:tabs>
      </w:pPr>
      <w:hyperlink w:anchor="_Toc29350" w:history="1">
        <w:r>
          <w:rPr>
            <w:rFonts w:ascii="仿宋" w:eastAsia="仿宋" w:hAnsi="仿宋" w:cs="仿宋" w:hint="eastAsia"/>
            <w:lang w:eastAsia="zh-CN"/>
          </w:rPr>
          <w:t>(三)、产品质量</w:t>
        </w:r>
        <w:r>
          <w:tab/>
        </w:r>
        <w:r>
          <w:fldChar w:fldCharType="begin"/>
        </w:r>
        <w:r>
          <w:instrText xml:space="preserve"> PAGEREF _Toc29350 \h </w:instrText>
        </w:r>
        <w:r>
          <w:fldChar w:fldCharType="separate"/>
        </w:r>
        <w:r>
          <w:t>49</w:t>
        </w:r>
        <w:r>
          <w:fldChar w:fldCharType="end"/>
        </w:r>
      </w:hyperlink>
    </w:p>
    <w:p>
      <w:pPr>
        <w:pStyle w:val="TOC2"/>
        <w:tabs>
          <w:tab w:val="right" w:leader="dot" w:pos="8306"/>
        </w:tabs>
      </w:pPr>
      <w:hyperlink w:anchor="_Toc28273" w:history="1">
        <w:r>
          <w:rPr>
            <w:rFonts w:ascii="仿宋" w:eastAsia="仿宋" w:hAnsi="仿宋" w:cs="仿宋" w:hint="eastAsia"/>
            <w:lang w:eastAsia="zh-CN"/>
          </w:rPr>
          <w:t>(四)、创新设计</w:t>
        </w:r>
        <w:r>
          <w:tab/>
        </w:r>
        <w:r>
          <w:fldChar w:fldCharType="begin"/>
        </w:r>
        <w:r>
          <w:instrText xml:space="preserve"> PAGEREF _Toc28273 \h </w:instrText>
        </w:r>
        <w:r>
          <w:fldChar w:fldCharType="separate"/>
        </w:r>
        <w:r>
          <w:t>49</w:t>
        </w:r>
        <w:r>
          <w:fldChar w:fldCharType="end"/>
        </w:r>
      </w:hyperlink>
    </w:p>
    <w:p>
      <w:pPr>
        <w:pStyle w:val="TOC2"/>
        <w:tabs>
          <w:tab w:val="right" w:leader="dot" w:pos="8306"/>
        </w:tabs>
      </w:pPr>
      <w:hyperlink w:anchor="_Toc17472" w:history="1">
        <w:r>
          <w:rPr>
            <w:rFonts w:ascii="仿宋" w:eastAsia="仿宋" w:hAnsi="仿宋" w:cs="仿宋" w:hint="eastAsia"/>
            <w:lang w:eastAsia="zh-CN"/>
          </w:rPr>
          <w:t>(五)、价格策略</w:t>
        </w:r>
        <w:r>
          <w:tab/>
        </w:r>
        <w:r>
          <w:fldChar w:fldCharType="begin"/>
        </w:r>
        <w:r>
          <w:instrText xml:space="preserve"> PAGEREF _Toc17472 \h </w:instrText>
        </w:r>
        <w:r>
          <w:fldChar w:fldCharType="separate"/>
        </w:r>
        <w:r>
          <w:t>49</w:t>
        </w:r>
        <w:r>
          <w:fldChar w:fldCharType="end"/>
        </w:r>
      </w:hyperlink>
    </w:p>
    <w:p>
      <w:pPr>
        <w:pStyle w:val="TOC2"/>
        <w:tabs>
          <w:tab w:val="right" w:leader="dot" w:pos="8306"/>
        </w:tabs>
      </w:pPr>
      <w:hyperlink w:anchor="_Toc690" w:history="1">
        <w:r>
          <w:rPr>
            <w:rFonts w:ascii="仿宋" w:eastAsia="仿宋" w:hAnsi="仿宋" w:cs="仿宋" w:hint="eastAsia"/>
            <w:lang w:eastAsia="zh-CN"/>
          </w:rPr>
          <w:t>(六)、售后服务</w:t>
        </w:r>
        <w:r>
          <w:tab/>
        </w:r>
        <w:r>
          <w:fldChar w:fldCharType="begin"/>
        </w:r>
        <w:r>
          <w:instrText xml:space="preserve"> PAGEREF _Toc690 \h </w:instrText>
        </w:r>
        <w:r>
          <w:fldChar w:fldCharType="separate"/>
        </w:r>
        <w:r>
          <w:t>49</w:t>
        </w:r>
        <w:r>
          <w:fldChar w:fldCharType="end"/>
        </w:r>
      </w:hyperlink>
    </w:p>
    <w:p>
      <w:pPr>
        <w:pStyle w:val="TOC1"/>
        <w:tabs>
          <w:tab w:val="right" w:leader="dot" w:pos="8306"/>
        </w:tabs>
      </w:pPr>
      <w:hyperlink w:anchor="_Toc30061" w:history="1">
        <w:r>
          <w:rPr>
            <w:rFonts w:ascii="仿宋" w:eastAsia="仿宋" w:hAnsi="仿宋" w:cs="仿宋" w:hint="eastAsia"/>
            <w:lang w:eastAsia="zh-CN"/>
          </w:rPr>
          <w:t>十二、市场营销策略</w:t>
        </w:r>
        <w:r>
          <w:tab/>
        </w:r>
        <w:r>
          <w:fldChar w:fldCharType="begin"/>
        </w:r>
        <w:r>
          <w:instrText xml:space="preserve"> PAGEREF _Toc30061 \h </w:instrText>
        </w:r>
        <w:r>
          <w:fldChar w:fldCharType="separate"/>
        </w:r>
        <w:r>
          <w:t>50</w:t>
        </w:r>
        <w:r>
          <w:fldChar w:fldCharType="end"/>
        </w:r>
      </w:hyperlink>
    </w:p>
    <w:p>
      <w:pPr>
        <w:pStyle w:val="TOC2"/>
        <w:tabs>
          <w:tab w:val="right" w:leader="dot" w:pos="8306"/>
        </w:tabs>
      </w:pPr>
      <w:hyperlink w:anchor="_Toc2553" w:history="1">
        <w:r>
          <w:rPr>
            <w:rFonts w:ascii="仿宋" w:eastAsia="仿宋" w:hAnsi="仿宋" w:cs="仿宋" w:hint="eastAsia"/>
            <w:lang w:eastAsia="zh-CN"/>
          </w:rPr>
          <w:t>(一)、目标市场分析</w:t>
        </w:r>
        <w:r>
          <w:tab/>
        </w:r>
        <w:r>
          <w:fldChar w:fldCharType="begin"/>
        </w:r>
        <w:r>
          <w:instrText xml:space="preserve"> PAGEREF _Toc2553 \h </w:instrText>
        </w:r>
        <w:r>
          <w:fldChar w:fldCharType="separate"/>
        </w:r>
        <w:r>
          <w:t>50</w:t>
        </w:r>
        <w:r>
          <w:fldChar w:fldCharType="end"/>
        </w:r>
      </w:hyperlink>
    </w:p>
    <w:p>
      <w:pPr>
        <w:pStyle w:val="TOC2"/>
        <w:tabs>
          <w:tab w:val="right" w:leader="dot" w:pos="8306"/>
        </w:tabs>
      </w:pPr>
      <w:hyperlink w:anchor="_Toc24910" w:history="1">
        <w:r>
          <w:rPr>
            <w:rFonts w:ascii="仿宋" w:eastAsia="仿宋" w:hAnsi="仿宋" w:cs="仿宋" w:hint="eastAsia"/>
            <w:lang w:eastAsia="zh-CN"/>
          </w:rPr>
          <w:t>(二)、市场定位</w:t>
        </w:r>
        <w:r>
          <w:tab/>
        </w:r>
        <w:r>
          <w:fldChar w:fldCharType="begin"/>
        </w:r>
        <w:r>
          <w:instrText xml:space="preserve"> PAGEREF _Toc24910 \h </w:instrText>
        </w:r>
        <w:r>
          <w:fldChar w:fldCharType="separate"/>
        </w:r>
        <w:r>
          <w:t>51</w:t>
        </w:r>
        <w:r>
          <w:fldChar w:fldCharType="end"/>
        </w:r>
      </w:hyperlink>
    </w:p>
    <w:p>
      <w:pPr>
        <w:pStyle w:val="TOC2"/>
        <w:tabs>
          <w:tab w:val="right" w:leader="dot" w:pos="8306"/>
        </w:tabs>
      </w:pPr>
      <w:hyperlink w:anchor="_Toc19155" w:history="1">
        <w:r>
          <w:rPr>
            <w:rFonts w:ascii="仿宋" w:eastAsia="仿宋" w:hAnsi="仿宋" w:cs="仿宋" w:hint="eastAsia"/>
            <w:lang w:eastAsia="zh-CN"/>
          </w:rPr>
          <w:t>(三)、产品定价策略</w:t>
        </w:r>
        <w:r>
          <w:tab/>
        </w:r>
        <w:r>
          <w:fldChar w:fldCharType="begin"/>
        </w:r>
        <w:r>
          <w:instrText xml:space="preserve"> PAGEREF _Toc19155 \h </w:instrText>
        </w:r>
        <w:r>
          <w:fldChar w:fldCharType="separate"/>
        </w:r>
        <w:r>
          <w:t>51</w:t>
        </w:r>
        <w:r>
          <w:fldChar w:fldCharType="end"/>
        </w:r>
      </w:hyperlink>
    </w:p>
    <w:p>
      <w:pPr>
        <w:pStyle w:val="TOC2"/>
        <w:tabs>
          <w:tab w:val="right" w:leader="dot" w:pos="8306"/>
        </w:tabs>
      </w:pPr>
      <w:hyperlink w:anchor="_Toc29796" w:history="1">
        <w:r>
          <w:rPr>
            <w:rFonts w:ascii="仿宋" w:eastAsia="仿宋" w:hAnsi="仿宋" w:cs="仿宋" w:hint="eastAsia"/>
            <w:lang w:eastAsia="zh-CN"/>
          </w:rPr>
          <w:t>(四)、渠道与分销策略</w:t>
        </w:r>
        <w:r>
          <w:tab/>
        </w:r>
        <w:r>
          <w:fldChar w:fldCharType="begin"/>
        </w:r>
        <w:r>
          <w:instrText xml:space="preserve"> PAGEREF _Toc29796 \h </w:instrText>
        </w:r>
        <w:r>
          <w:fldChar w:fldCharType="separate"/>
        </w:r>
        <w:r>
          <w:t>51</w:t>
        </w:r>
        <w:r>
          <w:fldChar w:fldCharType="end"/>
        </w:r>
      </w:hyperlink>
    </w:p>
    <w:p>
      <w:pPr>
        <w:pStyle w:val="TOC2"/>
        <w:tabs>
          <w:tab w:val="right" w:leader="dot" w:pos="8306"/>
        </w:tabs>
      </w:pPr>
      <w:hyperlink w:anchor="_Toc26436" w:history="1">
        <w:r>
          <w:rPr>
            <w:rFonts w:ascii="仿宋" w:eastAsia="仿宋" w:hAnsi="仿宋" w:cs="仿宋" w:hint="eastAsia"/>
            <w:lang w:eastAsia="zh-CN"/>
          </w:rPr>
          <w:t>(五)、促销与广告策略</w:t>
        </w:r>
        <w:r>
          <w:tab/>
        </w:r>
        <w:r>
          <w:fldChar w:fldCharType="begin"/>
        </w:r>
        <w:r>
          <w:instrText xml:space="preserve"> PAGEREF _Toc26436 \h </w:instrText>
        </w:r>
        <w:r>
          <w:fldChar w:fldCharType="separate"/>
        </w:r>
        <w:r>
          <w:t>52</w:t>
        </w:r>
        <w:r>
          <w:fldChar w:fldCharType="end"/>
        </w:r>
      </w:hyperlink>
    </w:p>
    <w:p>
      <w:pPr>
        <w:pStyle w:val="TOC2"/>
        <w:tabs>
          <w:tab w:val="right" w:leader="dot" w:pos="8306"/>
        </w:tabs>
      </w:pPr>
      <w:hyperlink w:anchor="_Toc6689" w:history="1">
        <w:r>
          <w:rPr>
            <w:rFonts w:ascii="仿宋" w:eastAsia="仿宋" w:hAnsi="仿宋" w:cs="仿宋" w:hint="eastAsia"/>
            <w:lang w:eastAsia="zh-CN"/>
          </w:rPr>
          <w:t>(六)、售后服务策略</w:t>
        </w:r>
        <w:r>
          <w:tab/>
        </w:r>
        <w:r>
          <w:fldChar w:fldCharType="begin"/>
        </w:r>
        <w:r>
          <w:instrText xml:space="preserve"> PAGEREF _Toc6689 \h </w:instrText>
        </w:r>
        <w:r>
          <w:fldChar w:fldCharType="separate"/>
        </w:r>
        <w:r>
          <w:t>53</w:t>
        </w:r>
        <w:r>
          <w:fldChar w:fldCharType="end"/>
        </w:r>
      </w:hyperlink>
    </w:p>
    <w:p>
      <w:pPr>
        <w:pStyle w:val="TOC1"/>
        <w:tabs>
          <w:tab w:val="right" w:leader="dot" w:pos="8306"/>
        </w:tabs>
      </w:pPr>
      <w:hyperlink w:anchor="_Toc4225" w:history="1">
        <w:r>
          <w:rPr>
            <w:rFonts w:ascii="仿宋" w:eastAsia="仿宋" w:hAnsi="仿宋" w:cs="仿宋" w:hint="eastAsia"/>
            <w:lang w:eastAsia="zh-CN"/>
          </w:rPr>
          <w:t>十三、建设规划方案</w:t>
        </w:r>
        <w:r>
          <w:tab/>
        </w:r>
        <w:r>
          <w:fldChar w:fldCharType="begin"/>
        </w:r>
        <w:r>
          <w:instrText xml:space="preserve"> PAGEREF _Toc4225 \h </w:instrText>
        </w:r>
        <w:r>
          <w:fldChar w:fldCharType="separate"/>
        </w:r>
        <w:r>
          <w:t>53</w:t>
        </w:r>
        <w:r>
          <w:fldChar w:fldCharType="end"/>
        </w:r>
      </w:hyperlink>
    </w:p>
    <w:p>
      <w:pPr>
        <w:pStyle w:val="TOC2"/>
        <w:tabs>
          <w:tab w:val="right" w:leader="dot" w:pos="8306"/>
        </w:tabs>
      </w:pPr>
      <w:hyperlink w:anchor="_Toc11308" w:history="1">
        <w:r>
          <w:rPr>
            <w:rFonts w:ascii="仿宋" w:eastAsia="仿宋" w:hAnsi="仿宋" w:cs="仿宋" w:hint="eastAsia"/>
            <w:lang w:eastAsia="zh-CN"/>
          </w:rPr>
          <w:t>(一)、产品规划</w:t>
        </w:r>
        <w:r>
          <w:tab/>
        </w:r>
        <w:r>
          <w:fldChar w:fldCharType="begin"/>
        </w:r>
        <w:r>
          <w:instrText xml:space="preserve"> PAGEREF _Toc11308 \h </w:instrText>
        </w:r>
        <w:r>
          <w:fldChar w:fldCharType="separate"/>
        </w:r>
        <w:r>
          <w:t>53</w:t>
        </w:r>
        <w:r>
          <w:fldChar w:fldCharType="end"/>
        </w:r>
      </w:hyperlink>
    </w:p>
    <w:p>
      <w:pPr>
        <w:pStyle w:val="TOC2"/>
        <w:tabs>
          <w:tab w:val="right" w:leader="dot" w:pos="8306"/>
        </w:tabs>
      </w:pPr>
      <w:hyperlink w:anchor="_Toc6587" w:history="1">
        <w:r>
          <w:rPr>
            <w:rFonts w:ascii="仿宋" w:eastAsia="仿宋" w:hAnsi="仿宋" w:cs="仿宋" w:hint="eastAsia"/>
            <w:lang w:eastAsia="zh-CN"/>
          </w:rPr>
          <w:t>(二)、建设规模</w:t>
        </w:r>
        <w:r>
          <w:tab/>
        </w:r>
        <w:r>
          <w:fldChar w:fldCharType="begin"/>
        </w:r>
        <w:r>
          <w:instrText xml:space="preserve"> PAGEREF _Toc6587 \h </w:instrText>
        </w:r>
        <w:r>
          <w:fldChar w:fldCharType="separate"/>
        </w:r>
        <w:r>
          <w:t>54</w:t>
        </w:r>
        <w:r>
          <w:fldChar w:fldCharType="end"/>
        </w:r>
      </w:hyperlink>
    </w:p>
    <w:p>
      <w:pPr>
        <w:pStyle w:val="TOC1"/>
        <w:tabs>
          <w:tab w:val="right" w:leader="dot" w:pos="8306"/>
        </w:tabs>
      </w:pPr>
      <w:hyperlink w:anchor="_Toc6283" w:history="1">
        <w:r>
          <w:rPr>
            <w:rFonts w:ascii="仿宋" w:eastAsia="仿宋" w:hAnsi="仿宋" w:cs="仿宋" w:hint="eastAsia"/>
            <w:lang w:eastAsia="zh-CN"/>
          </w:rPr>
          <w:t>十四、目标客户和受众分析</w:t>
        </w:r>
        <w:r>
          <w:tab/>
        </w:r>
        <w:r>
          <w:fldChar w:fldCharType="begin"/>
        </w:r>
        <w:r>
          <w:instrText xml:space="preserve"> PAGEREF _Toc6283 \h </w:instrText>
        </w:r>
        <w:r>
          <w:fldChar w:fldCharType="separate"/>
        </w:r>
        <w:r>
          <w:t>55</w:t>
        </w:r>
        <w:r>
          <w:fldChar w:fldCharType="end"/>
        </w:r>
      </w:hyperlink>
    </w:p>
    <w:p>
      <w:pPr>
        <w:pStyle w:val="TOC2"/>
        <w:tabs>
          <w:tab w:val="right" w:leader="dot" w:pos="8306"/>
        </w:tabs>
      </w:pPr>
      <w:hyperlink w:anchor="_Toc27154" w:history="1">
        <w:r>
          <w:rPr>
            <w:rFonts w:ascii="仿宋" w:eastAsia="仿宋" w:hAnsi="仿宋" w:cs="仿宋" w:hint="eastAsia"/>
            <w:lang w:eastAsia="zh-CN"/>
          </w:rPr>
          <w:t>(一)、客户群体描述</w:t>
        </w:r>
        <w:r>
          <w:tab/>
        </w:r>
        <w:r>
          <w:fldChar w:fldCharType="begin"/>
        </w:r>
        <w:r>
          <w:instrText xml:space="preserve"> PAGEREF _Toc27154 \h </w:instrText>
        </w:r>
        <w:r>
          <w:fldChar w:fldCharType="separate"/>
        </w:r>
        <w:r>
          <w:t>55</w:t>
        </w:r>
        <w:r>
          <w:fldChar w:fldCharType="end"/>
        </w:r>
      </w:hyperlink>
    </w:p>
    <w:p>
      <w:pPr>
        <w:pStyle w:val="TOC2"/>
        <w:tabs>
          <w:tab w:val="right" w:leader="dot" w:pos="8306"/>
        </w:tabs>
      </w:pPr>
      <w:hyperlink w:anchor="_Toc24141" w:history="1">
        <w:r>
          <w:rPr>
            <w:rFonts w:ascii="仿宋" w:eastAsia="仿宋" w:hAnsi="仿宋" w:cs="仿宋" w:hint="eastAsia"/>
            <w:lang w:eastAsia="zh-CN"/>
          </w:rPr>
          <w:t>(二)、客户需求和期望</w:t>
        </w:r>
        <w:r>
          <w:tab/>
        </w:r>
        <w:r>
          <w:fldChar w:fldCharType="begin"/>
        </w:r>
        <w:r>
          <w:instrText xml:space="preserve"> PAGEREF _Toc24141 \h </w:instrText>
        </w:r>
        <w:r>
          <w:fldChar w:fldCharType="separate"/>
        </w:r>
        <w:r>
          <w:t>57</w:t>
        </w:r>
        <w:r>
          <w:fldChar w:fldCharType="end"/>
        </w:r>
      </w:hyperlink>
    </w:p>
    <w:p>
      <w:pPr>
        <w:pStyle w:val="TOC2"/>
        <w:tabs>
          <w:tab w:val="right" w:leader="dot" w:pos="8306"/>
        </w:tabs>
      </w:pPr>
      <w:hyperlink w:anchor="_Toc3863" w:history="1">
        <w:r>
          <w:rPr>
            <w:rFonts w:ascii="仿宋" w:eastAsia="仿宋" w:hAnsi="仿宋" w:cs="仿宋" w:hint="eastAsia"/>
            <w:lang w:eastAsia="zh-CN"/>
          </w:rPr>
          <w:t>(三)、客户获取策略</w:t>
        </w:r>
        <w:r>
          <w:tab/>
        </w:r>
        <w:r>
          <w:fldChar w:fldCharType="begin"/>
        </w:r>
        <w:r>
          <w:instrText xml:space="preserve"> PAGEREF _Toc3863 \h </w:instrText>
        </w:r>
        <w:r>
          <w:fldChar w:fldCharType="separate"/>
        </w:r>
        <w:r>
          <w:t>58</w:t>
        </w:r>
        <w:r>
          <w:fldChar w:fldCharType="end"/>
        </w:r>
      </w:hyperlink>
    </w:p>
    <w:p>
      <w:pPr>
        <w:pStyle w:val="TOC2"/>
        <w:tabs>
          <w:tab w:val="right" w:leader="dot" w:pos="8306"/>
        </w:tabs>
      </w:pPr>
      <w:hyperlink w:anchor="_Toc15478" w:history="1">
        <w:r>
          <w:rPr>
            <w:rFonts w:ascii="仿宋" w:eastAsia="仿宋" w:hAnsi="仿宋" w:cs="仿宋" w:hint="eastAsia"/>
            <w:lang w:eastAsia="zh-CN"/>
          </w:rPr>
          <w:t>(四)、客户关系管理</w:t>
        </w:r>
        <w:r>
          <w:tab/>
        </w:r>
        <w:r>
          <w:fldChar w:fldCharType="begin"/>
        </w:r>
        <w:r>
          <w:instrText xml:space="preserve"> PAGEREF _Toc15478 \h </w:instrText>
        </w:r>
        <w:r>
          <w:fldChar w:fldCharType="separate"/>
        </w:r>
        <w:r>
          <w:t>60</w:t>
        </w:r>
        <w:r>
          <w:fldChar w:fldCharType="end"/>
        </w:r>
      </w:hyperlink>
    </w:p>
    <w:p>
      <w:pPr>
        <w:pStyle w:val="TOC1"/>
        <w:tabs>
          <w:tab w:val="right" w:leader="dot" w:pos="8306"/>
        </w:tabs>
      </w:pPr>
      <w:hyperlink w:anchor="_Toc31894" w:history="1">
        <w:r>
          <w:rPr>
            <w:rFonts w:ascii="仿宋" w:eastAsia="仿宋" w:hAnsi="仿宋" w:cs="仿宋" w:hint="eastAsia"/>
            <w:lang w:eastAsia="zh-CN"/>
          </w:rPr>
          <w:t>十五、企业合规与伦理</w:t>
        </w:r>
        <w:r>
          <w:tab/>
        </w:r>
        <w:r>
          <w:fldChar w:fldCharType="begin"/>
        </w:r>
        <w:r>
          <w:instrText xml:space="preserve"> PAGEREF _Toc31894 \h </w:instrText>
        </w:r>
        <w:r>
          <w:fldChar w:fldCharType="separate"/>
        </w:r>
        <w:r>
          <w:t>62</w:t>
        </w:r>
        <w:r>
          <w:fldChar w:fldCharType="end"/>
        </w:r>
      </w:hyperlink>
    </w:p>
    <w:p>
      <w:pPr>
        <w:pStyle w:val="TOC2"/>
        <w:tabs>
          <w:tab w:val="right" w:leader="dot" w:pos="8306"/>
        </w:tabs>
      </w:pPr>
      <w:hyperlink w:anchor="_Toc3372" w:history="1">
        <w:r>
          <w:rPr>
            <w:rFonts w:ascii="仿宋" w:eastAsia="仿宋" w:hAnsi="仿宋" w:cs="仿宋" w:hint="eastAsia"/>
            <w:lang w:eastAsia="zh-CN"/>
          </w:rPr>
          <w:t>(一)、合规政策与程序</w:t>
        </w:r>
        <w:r>
          <w:tab/>
        </w:r>
        <w:r>
          <w:fldChar w:fldCharType="begin"/>
        </w:r>
        <w:r>
          <w:instrText xml:space="preserve"> PAGEREF _Toc3372 \h </w:instrText>
        </w:r>
        <w:r>
          <w:fldChar w:fldCharType="separate"/>
        </w:r>
        <w:r>
          <w:t>62</w:t>
        </w:r>
        <w:r>
          <w:fldChar w:fldCharType="end"/>
        </w:r>
      </w:hyperlink>
    </w:p>
    <w:p>
      <w:pPr>
        <w:pStyle w:val="TOC2"/>
        <w:tabs>
          <w:tab w:val="right" w:leader="dot" w:pos="8306"/>
        </w:tabs>
      </w:pPr>
      <w:hyperlink w:anchor="_Toc11134" w:history="1">
        <w:r>
          <w:rPr>
            <w:rFonts w:ascii="仿宋" w:eastAsia="仿宋" w:hAnsi="仿宋" w:cs="仿宋" w:hint="eastAsia"/>
            <w:lang w:eastAsia="zh-CN"/>
          </w:rPr>
          <w:t>(二)、伦理规范与培训</w:t>
        </w:r>
        <w:r>
          <w:tab/>
        </w:r>
        <w:r>
          <w:fldChar w:fldCharType="begin"/>
        </w:r>
        <w:r>
          <w:instrText xml:space="preserve"> PAGEREF _Toc11134 \h </w:instrText>
        </w:r>
        <w:r>
          <w:fldChar w:fldCharType="separate"/>
        </w:r>
        <w:r>
          <w:t>63</w:t>
        </w:r>
        <w:r>
          <w:fldChar w:fldCharType="end"/>
        </w:r>
      </w:hyperlink>
    </w:p>
    <w:p>
      <w:pPr>
        <w:pStyle w:val="TOC2"/>
        <w:tabs>
          <w:tab w:val="right" w:leader="dot" w:pos="8306"/>
        </w:tabs>
      </w:pPr>
      <w:hyperlink w:anchor="_Toc22395" w:history="1">
        <w:r>
          <w:rPr>
            <w:rFonts w:ascii="仿宋" w:eastAsia="仿宋" w:hAnsi="仿宋" w:cs="仿宋" w:hint="eastAsia"/>
            <w:lang w:eastAsia="zh-CN"/>
          </w:rPr>
          <w:t>(三)、合规风险评估</w:t>
        </w:r>
        <w:r>
          <w:tab/>
        </w:r>
        <w:r>
          <w:fldChar w:fldCharType="begin"/>
        </w:r>
        <w:r>
          <w:instrText xml:space="preserve"> PAGEREF _Toc22395 \h </w:instrText>
        </w:r>
        <w:r>
          <w:fldChar w:fldCharType="separate"/>
        </w:r>
        <w:r>
          <w:t>63</w:t>
        </w:r>
        <w:r>
          <w:fldChar w:fldCharType="end"/>
        </w:r>
      </w:hyperlink>
    </w:p>
    <w:p>
      <w:pPr>
        <w:pStyle w:val="TOC2"/>
        <w:tabs>
          <w:tab w:val="right" w:leader="dot" w:pos="8306"/>
        </w:tabs>
      </w:pPr>
      <w:hyperlink w:anchor="_Toc6423" w:history="1">
        <w:r>
          <w:rPr>
            <w:rFonts w:ascii="仿宋" w:eastAsia="仿宋" w:hAnsi="仿宋" w:cs="仿宋" w:hint="eastAsia"/>
            <w:lang w:eastAsia="zh-CN"/>
          </w:rPr>
          <w:t>(四)、合规监督与执行</w:t>
        </w:r>
        <w:r>
          <w:tab/>
        </w:r>
        <w:r>
          <w:fldChar w:fldCharType="begin"/>
        </w:r>
        <w:r>
          <w:instrText xml:space="preserve"> PAGEREF _Toc6423 \h </w:instrText>
        </w:r>
        <w:r>
          <w:fldChar w:fldCharType="separate"/>
        </w:r>
        <w:r>
          <w:t>65</w:t>
        </w:r>
        <w:r>
          <w:fldChar w:fldCharType="end"/>
        </w:r>
      </w:hyperlink>
    </w:p>
    <w:p>
      <w:pPr>
        <w:pStyle w:val="TOC1"/>
        <w:tabs>
          <w:tab w:val="right" w:leader="dot" w:pos="8306"/>
        </w:tabs>
      </w:pPr>
      <w:hyperlink w:anchor="_Toc13367" w:history="1">
        <w:r>
          <w:rPr>
            <w:rFonts w:ascii="仿宋" w:eastAsia="仿宋" w:hAnsi="仿宋" w:cs="仿宋" w:hint="eastAsia"/>
            <w:lang w:eastAsia="zh-CN"/>
          </w:rPr>
          <w:t>十六、员工福利与团队建设</w:t>
        </w:r>
        <w:r>
          <w:tab/>
        </w:r>
        <w:r>
          <w:fldChar w:fldCharType="begin"/>
        </w:r>
        <w:r>
          <w:instrText xml:space="preserve"> PAGEREF _Toc13367 \h </w:instrText>
        </w:r>
        <w:r>
          <w:fldChar w:fldCharType="separate"/>
        </w:r>
        <w:r>
          <w:t>66</w:t>
        </w:r>
        <w:r>
          <w:fldChar w:fldCharType="end"/>
        </w:r>
      </w:hyperlink>
    </w:p>
    <w:p>
      <w:pPr>
        <w:pStyle w:val="TOC2"/>
        <w:tabs>
          <w:tab w:val="right" w:leader="dot" w:pos="8306"/>
        </w:tabs>
      </w:pPr>
      <w:hyperlink w:anchor="_Toc28910" w:history="1">
        <w:r>
          <w:rPr>
            <w:rFonts w:ascii="仿宋" w:eastAsia="仿宋" w:hAnsi="仿宋" w:cs="仿宋" w:hint="eastAsia"/>
            <w:lang w:eastAsia="zh-CN"/>
          </w:rPr>
          <w:t>(一)、员工福利政策更新</w:t>
        </w:r>
        <w:r>
          <w:tab/>
        </w:r>
        <w:r>
          <w:fldChar w:fldCharType="begin"/>
        </w:r>
        <w:r>
          <w:instrText xml:space="preserve"> PAGEREF _Toc28910 \h </w:instrText>
        </w:r>
        <w:r>
          <w:fldChar w:fldCharType="separate"/>
        </w:r>
        <w:r>
          <w:t>66</w:t>
        </w:r>
        <w:r>
          <w:fldChar w:fldCharType="end"/>
        </w:r>
      </w:hyperlink>
    </w:p>
    <w:p>
      <w:pPr>
        <w:pStyle w:val="TOC2"/>
        <w:tabs>
          <w:tab w:val="right" w:leader="dot" w:pos="8306"/>
        </w:tabs>
      </w:pPr>
      <w:hyperlink w:anchor="_Toc18097" w:history="1">
        <w:r>
          <w:rPr>
            <w:rFonts w:ascii="仿宋" w:eastAsia="仿宋" w:hAnsi="仿宋" w:cs="仿宋" w:hint="eastAsia"/>
            <w:lang w:eastAsia="zh-CN"/>
          </w:rPr>
          <w:t>(二)、团队建设活动规划</w:t>
        </w:r>
        <w:r>
          <w:tab/>
        </w:r>
        <w:r>
          <w:fldChar w:fldCharType="begin"/>
        </w:r>
        <w:r>
          <w:instrText xml:space="preserve"> PAGEREF _Toc18097 \h </w:instrText>
        </w:r>
        <w:r>
          <w:fldChar w:fldCharType="separate"/>
        </w:r>
        <w:r>
          <w:t>67</w:t>
        </w:r>
        <w:r>
          <w:fldChar w:fldCharType="end"/>
        </w:r>
      </w:hyperlink>
    </w:p>
    <w:p>
      <w:pPr>
        <w:pStyle w:val="TOC2"/>
        <w:tabs>
          <w:tab w:val="right" w:leader="dot" w:pos="8306"/>
        </w:tabs>
      </w:pPr>
      <w:hyperlink w:anchor="_Toc16159" w:history="1">
        <w:r>
          <w:rPr>
            <w:rFonts w:ascii="仿宋" w:eastAsia="仿宋" w:hAnsi="仿宋" w:cs="仿宋" w:hint="eastAsia"/>
            <w:lang w:eastAsia="zh-CN"/>
          </w:rPr>
          <w:t>(三)、员工关怀与激励措施</w:t>
        </w:r>
        <w:r>
          <w:tab/>
        </w:r>
        <w:r>
          <w:fldChar w:fldCharType="begin"/>
        </w:r>
        <w:r>
          <w:instrText xml:space="preserve"> PAGEREF _Toc16159 \h </w:instrText>
        </w:r>
        <w:r>
          <w:fldChar w:fldCharType="separate"/>
        </w:r>
        <w:r>
          <w:t>68</w:t>
        </w:r>
        <w:r>
          <w:fldChar w:fldCharType="end"/>
        </w:r>
      </w:hyperlink>
    </w:p>
    <w:p>
      <w:pPr>
        <w:pStyle w:val="TOC2"/>
        <w:tabs>
          <w:tab w:val="right" w:leader="dot" w:pos="8306"/>
        </w:tabs>
      </w:pPr>
      <w:hyperlink w:anchor="_Toc20579" w:history="1">
        <w:r>
          <w:rPr>
            <w:rFonts w:ascii="仿宋" w:eastAsia="仿宋" w:hAnsi="仿宋" w:cs="仿宋" w:hint="eastAsia"/>
            <w:lang w:eastAsia="zh-CN"/>
          </w:rPr>
          <w:t>(四)、团队文化与价值观塑造</w:t>
        </w:r>
        <w:r>
          <w:tab/>
        </w:r>
        <w:r>
          <w:fldChar w:fldCharType="begin"/>
        </w:r>
        <w:r>
          <w:instrText xml:space="preserve"> PAGEREF _Toc20579 \h </w:instrText>
        </w:r>
        <w:r>
          <w:fldChar w:fldCharType="separate"/>
        </w:r>
        <w:r>
          <w:t>69</w:t>
        </w:r>
        <w:r>
          <w:fldChar w:fldCharType="end"/>
        </w:r>
      </w:hyperlink>
    </w:p>
    <w:p>
      <w:pPr>
        <w:pStyle w:val="TOC1"/>
        <w:tabs>
          <w:tab w:val="right" w:leader="dot" w:pos="8306"/>
        </w:tabs>
      </w:pPr>
      <w:hyperlink w:anchor="_Toc13791" w:history="1">
        <w:r>
          <w:rPr>
            <w:rFonts w:ascii="仿宋" w:eastAsia="仿宋" w:hAnsi="仿宋" w:cs="仿宋" w:hint="eastAsia"/>
            <w:lang w:eastAsia="zh-CN"/>
          </w:rPr>
          <w:t>十七、信息化建设</w:t>
        </w:r>
        <w:r>
          <w:tab/>
        </w:r>
        <w:r>
          <w:fldChar w:fldCharType="begin"/>
        </w:r>
        <w:r>
          <w:instrText xml:space="preserve"> PAGEREF _Toc13791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259" w:history="1">
        <w:r>
          <w:rPr>
            <w:rFonts w:ascii="仿宋" w:eastAsia="仿宋" w:hAnsi="仿宋" w:cs="仿宋" w:hint="eastAsia"/>
            <w:lang w:eastAsia="zh-CN"/>
          </w:rPr>
          <w:t>(一)、信息化规划</w:t>
        </w:r>
        <w:r>
          <w:tab/>
        </w:r>
        <w:r>
          <w:fldChar w:fldCharType="begin"/>
        </w:r>
        <w:r>
          <w:instrText xml:space="preserve"> PAGEREF _Toc24259 \h </w:instrText>
        </w:r>
        <w:r>
          <w:fldChar w:fldCharType="separate"/>
        </w:r>
        <w:r>
          <w:t>71</w:t>
        </w:r>
        <w:r>
          <w:fldChar w:fldCharType="end"/>
        </w:r>
      </w:hyperlink>
    </w:p>
    <w:p>
      <w:pPr>
        <w:pStyle w:val="TOC2"/>
        <w:tabs>
          <w:tab w:val="right" w:leader="dot" w:pos="8306"/>
        </w:tabs>
      </w:pPr>
      <w:hyperlink w:anchor="_Toc10363" w:history="1">
        <w:r>
          <w:rPr>
            <w:rFonts w:ascii="仿宋" w:eastAsia="仿宋" w:hAnsi="仿宋" w:cs="仿宋" w:hint="eastAsia"/>
            <w:lang w:eastAsia="zh-CN"/>
          </w:rPr>
          <w:t>(二)、信息系统建设</w:t>
        </w:r>
        <w:r>
          <w:tab/>
        </w:r>
        <w:r>
          <w:fldChar w:fldCharType="begin"/>
        </w:r>
        <w:r>
          <w:instrText xml:space="preserve"> PAGEREF _Toc10363 \h </w:instrText>
        </w:r>
        <w:r>
          <w:fldChar w:fldCharType="separate"/>
        </w:r>
        <w:r>
          <w:t>73</w:t>
        </w:r>
        <w:r>
          <w:fldChar w:fldCharType="end"/>
        </w:r>
      </w:hyperlink>
    </w:p>
    <w:p>
      <w:pPr>
        <w:pStyle w:val="TOC2"/>
        <w:tabs>
          <w:tab w:val="right" w:leader="dot" w:pos="8306"/>
        </w:tabs>
      </w:pPr>
      <w:hyperlink w:anchor="_Toc19672" w:history="1">
        <w:r>
          <w:rPr>
            <w:rFonts w:ascii="仿宋" w:eastAsia="仿宋" w:hAnsi="仿宋" w:cs="仿宋" w:hint="eastAsia"/>
            <w:lang w:eastAsia="zh-CN"/>
          </w:rPr>
          <w:t>(三)、数据保护与隐私保护</w:t>
        </w:r>
        <w:r>
          <w:tab/>
        </w:r>
        <w:r>
          <w:fldChar w:fldCharType="begin"/>
        </w:r>
        <w:r>
          <w:instrText xml:space="preserve"> PAGEREF _Toc19672 \h </w:instrText>
        </w:r>
        <w:r>
          <w:fldChar w:fldCharType="separate"/>
        </w:r>
        <w:r>
          <w:t>73</w:t>
        </w:r>
        <w:r>
          <w:fldChar w:fldCharType="end"/>
        </w:r>
      </w:hyperlink>
    </w:p>
    <w:p>
      <w:pPr>
        <w:pStyle w:val="TOC1"/>
        <w:tabs>
          <w:tab w:val="right" w:leader="dot" w:pos="8306"/>
        </w:tabs>
      </w:pPr>
      <w:hyperlink w:anchor="_Toc12068" w:history="1">
        <w:r>
          <w:rPr>
            <w:rFonts w:ascii="仿宋" w:eastAsia="仿宋" w:hAnsi="仿宋" w:cs="仿宋" w:hint="eastAsia"/>
            <w:lang w:eastAsia="zh-CN"/>
          </w:rPr>
          <w:t>十八、安全与劳动保护</w:t>
        </w:r>
        <w:r>
          <w:tab/>
        </w:r>
        <w:r>
          <w:fldChar w:fldCharType="begin"/>
        </w:r>
        <w:r>
          <w:instrText xml:space="preserve"> PAGEREF _Toc12068 \h </w:instrText>
        </w:r>
        <w:r>
          <w:fldChar w:fldCharType="separate"/>
        </w:r>
        <w:r>
          <w:t>74</w:t>
        </w:r>
        <w:r>
          <w:fldChar w:fldCharType="end"/>
        </w:r>
      </w:hyperlink>
    </w:p>
    <w:p>
      <w:pPr>
        <w:pStyle w:val="TOC2"/>
        <w:tabs>
          <w:tab w:val="right" w:leader="dot" w:pos="8306"/>
        </w:tabs>
      </w:pPr>
      <w:hyperlink w:anchor="_Toc24134" w:history="1">
        <w:r>
          <w:rPr>
            <w:rFonts w:ascii="仿宋" w:eastAsia="仿宋" w:hAnsi="仿宋" w:cs="仿宋" w:hint="eastAsia"/>
            <w:lang w:eastAsia="zh-CN"/>
          </w:rPr>
          <w:t>(一)、设计依据与法规合规</w:t>
        </w:r>
        <w:r>
          <w:tab/>
        </w:r>
        <w:r>
          <w:fldChar w:fldCharType="begin"/>
        </w:r>
        <w:r>
          <w:instrText xml:space="preserve"> PAGEREF _Toc24134 \h </w:instrText>
        </w:r>
        <w:r>
          <w:fldChar w:fldCharType="separate"/>
        </w:r>
        <w:r>
          <w:t>74</w:t>
        </w:r>
        <w:r>
          <w:fldChar w:fldCharType="end"/>
        </w:r>
      </w:hyperlink>
    </w:p>
    <w:p>
      <w:pPr>
        <w:pStyle w:val="TOC2"/>
        <w:tabs>
          <w:tab w:val="right" w:leader="dot" w:pos="8306"/>
        </w:tabs>
      </w:pPr>
      <w:hyperlink w:anchor="_Toc16959" w:history="1">
        <w:r>
          <w:rPr>
            <w:rFonts w:ascii="仿宋" w:eastAsia="仿宋" w:hAnsi="仿宋" w:cs="仿宋" w:hint="eastAsia"/>
            <w:lang w:eastAsia="zh-CN"/>
          </w:rPr>
          <w:t>(二)、劳动安全预期效果评价</w:t>
        </w:r>
        <w:r>
          <w:tab/>
        </w:r>
        <w:r>
          <w:fldChar w:fldCharType="begin"/>
        </w:r>
        <w:r>
          <w:instrText xml:space="preserve"> PAGEREF _Toc16959 \h </w:instrText>
        </w:r>
        <w:r>
          <w:fldChar w:fldCharType="separate"/>
        </w:r>
        <w:r>
          <w:t>75</w:t>
        </w:r>
        <w:r>
          <w:fldChar w:fldCharType="end"/>
        </w:r>
      </w:hyperlink>
    </w:p>
    <w:p>
      <w:pPr>
        <w:pStyle w:val="TOC2"/>
        <w:tabs>
          <w:tab w:val="right" w:leader="dot" w:pos="8306"/>
        </w:tabs>
      </w:pPr>
      <w:hyperlink w:anchor="_Toc10218" w:history="1">
        <w:r>
          <w:rPr>
            <w:rFonts w:ascii="仿宋" w:eastAsia="仿宋" w:hAnsi="仿宋" w:cs="仿宋" w:hint="eastAsia"/>
            <w:lang w:eastAsia="zh-CN"/>
          </w:rPr>
          <w:t>(三)、主要防范措施</w:t>
        </w:r>
        <w:r>
          <w:tab/>
        </w:r>
        <w:r>
          <w:fldChar w:fldCharType="begin"/>
        </w:r>
        <w:r>
          <w:instrText xml:space="preserve"> PAGEREF _Toc10218 \h </w:instrText>
        </w:r>
        <w:r>
          <w:fldChar w:fldCharType="separate"/>
        </w:r>
        <w:r>
          <w:t>75</w:t>
        </w:r>
        <w:r>
          <w:fldChar w:fldCharType="end"/>
        </w:r>
      </w:hyperlink>
    </w:p>
    <w:p>
      <w:pPr>
        <w:pStyle w:val="TOC1"/>
        <w:tabs>
          <w:tab w:val="right" w:leader="dot" w:pos="8306"/>
        </w:tabs>
      </w:pPr>
      <w:hyperlink w:anchor="_Toc20755" w:history="1">
        <w:r>
          <w:rPr>
            <w:rFonts w:ascii="仿宋" w:eastAsia="仿宋" w:hAnsi="仿宋" w:cs="仿宋" w:hint="eastAsia"/>
            <w:lang w:eastAsia="zh-CN"/>
          </w:rPr>
          <w:t>十九、危机管理与应急预案</w:t>
        </w:r>
        <w:r>
          <w:tab/>
        </w:r>
        <w:r>
          <w:fldChar w:fldCharType="begin"/>
        </w:r>
        <w:r>
          <w:instrText xml:space="preserve"> PAGEREF _Toc20755 \h </w:instrText>
        </w:r>
        <w:r>
          <w:fldChar w:fldCharType="separate"/>
        </w:r>
        <w:r>
          <w:t>76</w:t>
        </w:r>
        <w:r>
          <w:fldChar w:fldCharType="end"/>
        </w:r>
      </w:hyperlink>
    </w:p>
    <w:p>
      <w:pPr>
        <w:pStyle w:val="TOC2"/>
        <w:tabs>
          <w:tab w:val="right" w:leader="dot" w:pos="8306"/>
        </w:tabs>
      </w:pPr>
      <w:hyperlink w:anchor="_Toc23113" w:history="1">
        <w:r>
          <w:rPr>
            <w:rFonts w:ascii="仿宋" w:eastAsia="仿宋" w:hAnsi="仿宋" w:cs="仿宋" w:hint="eastAsia"/>
            <w:lang w:eastAsia="zh-CN"/>
          </w:rPr>
          <w:t>(一)、危机预警与监测</w:t>
        </w:r>
        <w:r>
          <w:tab/>
        </w:r>
        <w:r>
          <w:fldChar w:fldCharType="begin"/>
        </w:r>
        <w:r>
          <w:instrText xml:space="preserve"> PAGEREF _Toc23113 \h </w:instrText>
        </w:r>
        <w:r>
          <w:fldChar w:fldCharType="separate"/>
        </w:r>
        <w:r>
          <w:t>76</w:t>
        </w:r>
        <w:r>
          <w:fldChar w:fldCharType="end"/>
        </w:r>
      </w:hyperlink>
    </w:p>
    <w:p>
      <w:pPr>
        <w:pStyle w:val="TOC2"/>
        <w:tabs>
          <w:tab w:val="right" w:leader="dot" w:pos="8306"/>
        </w:tabs>
      </w:pPr>
      <w:hyperlink w:anchor="_Toc14090" w:history="1">
        <w:r>
          <w:rPr>
            <w:rFonts w:ascii="仿宋" w:eastAsia="仿宋" w:hAnsi="仿宋" w:cs="仿宋" w:hint="eastAsia"/>
            <w:lang w:eastAsia="zh-CN"/>
          </w:rPr>
          <w:t>(二)、应急预案与危机响应</w:t>
        </w:r>
        <w:r>
          <w:tab/>
        </w:r>
        <w:r>
          <w:fldChar w:fldCharType="begin"/>
        </w:r>
        <w:r>
          <w:instrText xml:space="preserve"> PAGEREF _Toc14090 \h </w:instrText>
        </w:r>
        <w:r>
          <w:fldChar w:fldCharType="separate"/>
        </w:r>
        <w:r>
          <w:t>78</w:t>
        </w:r>
        <w:r>
          <w:fldChar w:fldCharType="end"/>
        </w:r>
      </w:hyperlink>
    </w:p>
    <w:p>
      <w:pPr>
        <w:pStyle w:val="TOC2"/>
        <w:tabs>
          <w:tab w:val="right" w:leader="dot" w:pos="8306"/>
        </w:tabs>
      </w:pPr>
      <w:hyperlink w:anchor="_Toc25676" w:history="1">
        <w:r>
          <w:rPr>
            <w:rFonts w:ascii="仿宋" w:eastAsia="仿宋" w:hAnsi="仿宋" w:cs="仿宋" w:hint="eastAsia"/>
            <w:lang w:eastAsia="zh-CN"/>
          </w:rPr>
          <w:t>(三)、危机沟通与舆情控制</w:t>
        </w:r>
        <w:r>
          <w:tab/>
        </w:r>
        <w:r>
          <w:fldChar w:fldCharType="begin"/>
        </w:r>
        <w:r>
          <w:instrText xml:space="preserve"> PAGEREF _Toc25676 \h </w:instrText>
        </w:r>
        <w:r>
          <w:fldChar w:fldCharType="separate"/>
        </w:r>
        <w:r>
          <w:t>79</w:t>
        </w:r>
        <w:r>
          <w:fldChar w:fldCharType="end"/>
        </w:r>
      </w:hyperlink>
    </w:p>
    <w:p>
      <w:pPr>
        <w:pStyle w:val="TOC2"/>
        <w:tabs>
          <w:tab w:val="right" w:leader="dot" w:pos="8306"/>
        </w:tabs>
      </w:pPr>
      <w:hyperlink w:anchor="_Toc19429" w:history="1">
        <w:r>
          <w:rPr>
            <w:rFonts w:ascii="仿宋" w:eastAsia="仿宋" w:hAnsi="仿宋" w:cs="仿宋" w:hint="eastAsia"/>
            <w:lang w:eastAsia="zh-CN"/>
          </w:rPr>
          <w:t>(四)、危机后教训与改进</w:t>
        </w:r>
        <w:r>
          <w:tab/>
        </w:r>
        <w:r>
          <w:fldChar w:fldCharType="begin"/>
        </w:r>
        <w:r>
          <w:instrText xml:space="preserve"> PAGEREF _Toc19429 \h </w:instrText>
        </w:r>
        <w:r>
          <w:fldChar w:fldCharType="separate"/>
        </w:r>
        <w:r>
          <w:t>80</w:t>
        </w:r>
        <w:r>
          <w:fldChar w:fldCharType="end"/>
        </w:r>
      </w:hyperlink>
    </w:p>
    <w:p>
      <w:pPr>
        <w:pStyle w:val="TOC1"/>
        <w:tabs>
          <w:tab w:val="right" w:leader="dot" w:pos="8306"/>
        </w:tabs>
      </w:pPr>
      <w:hyperlink w:anchor="_Toc22829" w:history="1">
        <w:r>
          <w:rPr>
            <w:rFonts w:ascii="仿宋" w:eastAsia="仿宋" w:hAnsi="仿宋" w:cs="仿宋" w:hint="eastAsia"/>
            <w:lang w:eastAsia="zh-CN"/>
          </w:rPr>
          <w:t>二十、发电机项目环境保护</w:t>
        </w:r>
        <w:r>
          <w:tab/>
        </w:r>
        <w:r>
          <w:fldChar w:fldCharType="begin"/>
        </w:r>
        <w:r>
          <w:instrText xml:space="preserve"> PAGEREF _Toc22829 \h </w:instrText>
        </w:r>
        <w:r>
          <w:fldChar w:fldCharType="separate"/>
        </w:r>
        <w:r>
          <w:t>82</w:t>
        </w:r>
        <w:r>
          <w:fldChar w:fldCharType="end"/>
        </w:r>
      </w:hyperlink>
    </w:p>
    <w:p>
      <w:pPr>
        <w:pStyle w:val="TOC2"/>
        <w:tabs>
          <w:tab w:val="right" w:leader="dot" w:pos="8306"/>
        </w:tabs>
      </w:pPr>
      <w:hyperlink w:anchor="_Toc28299" w:history="1">
        <w:r>
          <w:rPr>
            <w:rFonts w:ascii="仿宋" w:eastAsia="仿宋" w:hAnsi="仿宋" w:cs="仿宋" w:hint="eastAsia"/>
            <w:lang w:eastAsia="zh-CN"/>
          </w:rPr>
          <w:t>(一)、发电机项目环境影响评估</w:t>
        </w:r>
        <w:r>
          <w:tab/>
        </w:r>
        <w:r>
          <w:fldChar w:fldCharType="begin"/>
        </w:r>
        <w:r>
          <w:instrText xml:space="preserve"> PAGEREF _Toc28299 \h </w:instrText>
        </w:r>
        <w:r>
          <w:fldChar w:fldCharType="separate"/>
        </w:r>
        <w:r>
          <w:t>82</w:t>
        </w:r>
        <w:r>
          <w:fldChar w:fldCharType="end"/>
        </w:r>
      </w:hyperlink>
    </w:p>
    <w:p>
      <w:pPr>
        <w:pStyle w:val="TOC2"/>
        <w:tabs>
          <w:tab w:val="right" w:leader="dot" w:pos="8306"/>
        </w:tabs>
      </w:pPr>
      <w:hyperlink w:anchor="_Toc6784" w:history="1">
        <w:r>
          <w:rPr>
            <w:rFonts w:ascii="仿宋" w:eastAsia="仿宋" w:hAnsi="仿宋" w:cs="仿宋" w:hint="eastAsia"/>
            <w:lang w:eastAsia="zh-CN"/>
          </w:rPr>
          <w:t>(二)、环境保护措施与方案</w:t>
        </w:r>
        <w:r>
          <w:tab/>
        </w:r>
        <w:r>
          <w:fldChar w:fldCharType="begin"/>
        </w:r>
        <w:r>
          <w:instrText xml:space="preserve"> PAGEREF _Toc6784 \h </w:instrText>
        </w:r>
        <w:r>
          <w:fldChar w:fldCharType="separate"/>
        </w:r>
        <w:r>
          <w:t>83</w:t>
        </w:r>
        <w:r>
          <w:fldChar w:fldCharType="end"/>
        </w:r>
      </w:hyperlink>
    </w:p>
    <w:p>
      <w:pPr>
        <w:pStyle w:val="TOC2"/>
        <w:tabs>
          <w:tab w:val="right" w:leader="dot" w:pos="8306"/>
        </w:tabs>
      </w:pPr>
      <w:hyperlink w:anchor="_Toc10080" w:history="1">
        <w:r>
          <w:rPr>
            <w:rFonts w:ascii="仿宋" w:eastAsia="仿宋" w:hAnsi="仿宋" w:cs="仿宋" w:hint="eastAsia"/>
            <w:lang w:eastAsia="zh-CN"/>
          </w:rPr>
          <w:t>(三)、生态恢复与补偿措施</w:t>
        </w:r>
        <w:r>
          <w:tab/>
        </w:r>
        <w:r>
          <w:fldChar w:fldCharType="begin"/>
        </w:r>
        <w:r>
          <w:instrText xml:space="preserve"> PAGEREF _Toc10080 \h </w:instrText>
        </w:r>
        <w:r>
          <w:fldChar w:fldCharType="separate"/>
        </w:r>
        <w:r>
          <w:t>85</w:t>
        </w:r>
        <w:r>
          <w:fldChar w:fldCharType="end"/>
        </w:r>
      </w:hyperlink>
    </w:p>
    <w:p>
      <w:pPr>
        <w:pStyle w:val="TOC2"/>
        <w:tabs>
          <w:tab w:val="right" w:leader="dot" w:pos="8306"/>
        </w:tabs>
      </w:pPr>
      <w:hyperlink w:anchor="_Toc4023" w:history="1">
        <w:r>
          <w:rPr>
            <w:rFonts w:ascii="仿宋" w:eastAsia="仿宋" w:hAnsi="仿宋" w:cs="仿宋" w:hint="eastAsia"/>
            <w:lang w:eastAsia="zh-CN"/>
          </w:rPr>
          <w:t>(四)、环境保护监测与评估</w:t>
        </w:r>
        <w:r>
          <w:tab/>
        </w:r>
        <w:r>
          <w:fldChar w:fldCharType="begin"/>
        </w:r>
        <w:r>
          <w:instrText xml:space="preserve"> PAGEREF _Toc4023 \h </w:instrText>
        </w:r>
        <w:r>
          <w:fldChar w:fldCharType="separate"/>
        </w:r>
        <w:r>
          <w:t>88</w:t>
        </w:r>
        <w:r>
          <w:fldChar w:fldCharType="end"/>
        </w:r>
      </w:hyperlink>
    </w:p>
    <w:p>
      <w:pPr>
        <w:pStyle w:val="TOC1"/>
        <w:tabs>
          <w:tab w:val="right" w:leader="dot" w:pos="8306"/>
        </w:tabs>
      </w:pPr>
      <w:hyperlink w:anchor="_Toc9796" w:history="1">
        <w:r>
          <w:rPr>
            <w:rFonts w:ascii="仿宋" w:eastAsia="仿宋" w:hAnsi="仿宋" w:cs="仿宋" w:hint="eastAsia"/>
            <w:lang w:eastAsia="zh-CN"/>
          </w:rPr>
          <w:t>二十一、风险识别与分类</w:t>
        </w:r>
        <w:r>
          <w:tab/>
        </w:r>
        <w:r>
          <w:fldChar w:fldCharType="begin"/>
        </w:r>
        <w:r>
          <w:instrText xml:space="preserve"> PAGEREF _Toc9796 \h </w:instrText>
        </w:r>
        <w:r>
          <w:fldChar w:fldCharType="separate"/>
        </w:r>
        <w:r>
          <w:t>90</w:t>
        </w:r>
        <w:r>
          <w:fldChar w:fldCharType="end"/>
        </w:r>
      </w:hyperlink>
    </w:p>
    <w:p>
      <w:pPr>
        <w:pStyle w:val="TOC2"/>
        <w:tabs>
          <w:tab w:val="right" w:leader="dot" w:pos="8306"/>
        </w:tabs>
      </w:pPr>
      <w:hyperlink w:anchor="_Toc16018" w:history="1">
        <w:r>
          <w:rPr>
            <w:rFonts w:ascii="仿宋" w:eastAsia="仿宋" w:hAnsi="仿宋" w:cs="仿宋" w:hint="eastAsia"/>
            <w:lang w:eastAsia="zh-CN"/>
          </w:rPr>
          <w:t>(一)、风险识别</w:t>
        </w:r>
        <w:r>
          <w:tab/>
        </w:r>
        <w:r>
          <w:fldChar w:fldCharType="begin"/>
        </w:r>
        <w:r>
          <w:instrText xml:space="preserve"> PAGEREF _Toc16018 \h </w:instrText>
        </w:r>
        <w:r>
          <w:fldChar w:fldCharType="separate"/>
        </w:r>
        <w:r>
          <w:t>90</w:t>
        </w:r>
        <w:r>
          <w:fldChar w:fldCharType="end"/>
        </w:r>
      </w:hyperlink>
    </w:p>
    <w:p>
      <w:pPr>
        <w:pStyle w:val="TOC2"/>
        <w:tabs>
          <w:tab w:val="right" w:leader="dot" w:pos="8306"/>
        </w:tabs>
      </w:pPr>
      <w:hyperlink w:anchor="_Toc16819" w:history="1">
        <w:r>
          <w:rPr>
            <w:rFonts w:ascii="仿宋" w:eastAsia="仿宋" w:hAnsi="仿宋" w:cs="仿宋" w:hint="eastAsia"/>
            <w:lang w:eastAsia="zh-CN"/>
          </w:rPr>
          <w:t>(二)、风险分类</w:t>
        </w:r>
        <w:r>
          <w:tab/>
        </w:r>
        <w:r>
          <w:fldChar w:fldCharType="begin"/>
        </w:r>
        <w:r>
          <w:instrText xml:space="preserve"> PAGEREF _Toc16819 \h </w:instrText>
        </w:r>
        <w:r>
          <w:fldChar w:fldCharType="separate"/>
        </w:r>
        <w:r>
          <w:t>91</w:t>
        </w:r>
        <w:r>
          <w:fldChar w:fldCharType="end"/>
        </w:r>
      </w:hyperlink>
    </w:p>
    <w:p>
      <w:pPr>
        <w:pStyle w:val="TOC1"/>
        <w:tabs>
          <w:tab w:val="right" w:leader="dot" w:pos="8306"/>
        </w:tabs>
      </w:pPr>
      <w:hyperlink w:anchor="_Toc29795" w:history="1">
        <w:r>
          <w:rPr>
            <w:rFonts w:ascii="仿宋" w:eastAsia="仿宋" w:hAnsi="仿宋" w:cs="仿宋" w:hint="eastAsia"/>
            <w:lang w:eastAsia="zh-CN"/>
          </w:rPr>
          <w:t>二十二节能方案分析</w:t>
        </w:r>
        <w:r>
          <w:tab/>
        </w:r>
        <w:r>
          <w:fldChar w:fldCharType="begin"/>
        </w:r>
        <w:r>
          <w:instrText xml:space="preserve"> PAGEREF _Toc29795 \h </w:instrText>
        </w:r>
        <w:r>
          <w:fldChar w:fldCharType="separate"/>
        </w:r>
        <w:r>
          <w:t>93</w:t>
        </w:r>
        <w:r>
          <w:fldChar w:fldCharType="end"/>
        </w:r>
      </w:hyperlink>
    </w:p>
    <w:p>
      <w:pPr>
        <w:pStyle w:val="TOC2"/>
        <w:tabs>
          <w:tab w:val="right" w:leader="dot" w:pos="8306"/>
        </w:tabs>
      </w:pPr>
      <w:hyperlink w:anchor="_Toc1934" w:history="1">
        <w:r>
          <w:rPr>
            <w:rFonts w:ascii="仿宋" w:eastAsia="仿宋" w:hAnsi="仿宋" w:cs="仿宋" w:hint="eastAsia"/>
            <w:lang w:eastAsia="zh-CN"/>
          </w:rPr>
          <w:t>(一)、用能标准和节能规范</w:t>
        </w:r>
        <w:r>
          <w:tab/>
        </w:r>
        <w:r>
          <w:fldChar w:fldCharType="begin"/>
        </w:r>
        <w:r>
          <w:instrText xml:space="preserve"> PAGEREF _Toc1934 \h </w:instrText>
        </w:r>
        <w:r>
          <w:fldChar w:fldCharType="separate"/>
        </w:r>
        <w:r>
          <w:t>93</w:t>
        </w:r>
        <w:r>
          <w:fldChar w:fldCharType="end"/>
        </w:r>
      </w:hyperlink>
    </w:p>
    <w:p>
      <w:pPr>
        <w:pStyle w:val="TOC2"/>
        <w:tabs>
          <w:tab w:val="right" w:leader="dot" w:pos="8306"/>
        </w:tabs>
      </w:pPr>
      <w:hyperlink w:anchor="_Toc28166" w:history="1">
        <w:r>
          <w:rPr>
            <w:rFonts w:ascii="仿宋" w:eastAsia="仿宋" w:hAnsi="仿宋" w:cs="仿宋" w:hint="eastAsia"/>
            <w:lang w:eastAsia="zh-CN"/>
          </w:rPr>
          <w:t>(二)、能耗状况和能耗指标分析</w:t>
        </w:r>
        <w:r>
          <w:tab/>
        </w:r>
        <w:r>
          <w:fldChar w:fldCharType="begin"/>
        </w:r>
        <w:r>
          <w:instrText xml:space="preserve"> PAGEREF _Toc28166 \h </w:instrText>
        </w:r>
        <w:r>
          <w:fldChar w:fldCharType="separate"/>
        </w:r>
        <w:r>
          <w:t>93</w:t>
        </w:r>
        <w:r>
          <w:fldChar w:fldCharType="end"/>
        </w:r>
      </w:hyperlink>
    </w:p>
    <w:p>
      <w:pPr>
        <w:pStyle w:val="TOC2"/>
        <w:tabs>
          <w:tab w:val="right" w:leader="dot" w:pos="8306"/>
        </w:tabs>
      </w:pPr>
      <w:hyperlink w:anchor="_Toc13729" w:history="1">
        <w:r>
          <w:rPr>
            <w:rFonts w:ascii="仿宋" w:eastAsia="仿宋" w:hAnsi="仿宋" w:cs="仿宋" w:hint="eastAsia"/>
            <w:lang w:eastAsia="zh-CN"/>
          </w:rPr>
          <w:t>(三)、节能措施和节能效果分析</w:t>
        </w:r>
        <w:r>
          <w:tab/>
        </w:r>
        <w:r>
          <w:fldChar w:fldCharType="begin"/>
        </w:r>
        <w:r>
          <w:instrText xml:space="preserve"> PAGEREF _Toc13729 \h </w:instrText>
        </w:r>
        <w:r>
          <w:fldChar w:fldCharType="separate"/>
        </w:r>
        <w:r>
          <w:t>94</w:t>
        </w:r>
        <w:r>
          <w:fldChar w:fldCharType="end"/>
        </w:r>
      </w:hyperlink>
    </w:p>
    <w:p>
      <w:pPr>
        <w:pStyle w:val="TOC1"/>
        <w:tabs>
          <w:tab w:val="right" w:leader="dot" w:pos="8306"/>
        </w:tabs>
      </w:pPr>
      <w:hyperlink w:anchor="_Toc7419" w:history="1">
        <w:r>
          <w:rPr>
            <w:rFonts w:ascii="仿宋" w:eastAsia="仿宋" w:hAnsi="仿宋" w:cs="仿宋" w:hint="eastAsia"/>
            <w:lang w:eastAsia="zh-CN"/>
          </w:rPr>
          <w:t>二十三、外部合作与产业联盟</w:t>
        </w:r>
        <w:r>
          <w:tab/>
        </w:r>
        <w:r>
          <w:fldChar w:fldCharType="begin"/>
        </w:r>
        <w:r>
          <w:instrText xml:space="preserve"> PAGEREF _Toc7419 \h </w:instrText>
        </w:r>
        <w:r>
          <w:fldChar w:fldCharType="separate"/>
        </w:r>
        <w:r>
          <w:t>96</w:t>
        </w:r>
        <w:r>
          <w:fldChar w:fldCharType="end"/>
        </w:r>
      </w:hyperlink>
    </w:p>
    <w:p>
      <w:pPr>
        <w:pStyle w:val="TOC2"/>
        <w:tabs>
          <w:tab w:val="right" w:leader="dot" w:pos="8306"/>
        </w:tabs>
      </w:pPr>
      <w:hyperlink w:anchor="_Toc24286" w:history="1">
        <w:r>
          <w:rPr>
            <w:rFonts w:ascii="仿宋" w:eastAsia="仿宋" w:hAnsi="仿宋" w:cs="仿宋" w:hint="eastAsia"/>
            <w:lang w:eastAsia="zh-CN"/>
          </w:rPr>
          <w:t>(一)、行业合作与协作机会</w:t>
        </w:r>
        <w:r>
          <w:tab/>
        </w:r>
        <w:r>
          <w:fldChar w:fldCharType="begin"/>
        </w:r>
        <w:r>
          <w:instrText xml:space="preserve"> PAGEREF _Toc24286 \h </w:instrText>
        </w:r>
        <w:r>
          <w:fldChar w:fldCharType="separate"/>
        </w:r>
        <w:r>
          <w:t>96</w:t>
        </w:r>
        <w:r>
          <w:fldChar w:fldCharType="end"/>
        </w:r>
      </w:hyperlink>
    </w:p>
    <w:p>
      <w:pPr>
        <w:pStyle w:val="TOC2"/>
        <w:tabs>
          <w:tab w:val="right" w:leader="dot" w:pos="8306"/>
        </w:tabs>
      </w:pPr>
      <w:hyperlink w:anchor="_Toc23055" w:history="1">
        <w:r>
          <w:rPr>
            <w:rFonts w:ascii="仿宋" w:eastAsia="仿宋" w:hAnsi="仿宋" w:cs="仿宋" w:hint="eastAsia"/>
            <w:lang w:eastAsia="zh-CN"/>
          </w:rPr>
          <w:t>(二)、参与产业联盟的战略意义</w:t>
        </w:r>
        <w:r>
          <w:tab/>
        </w:r>
        <w:r>
          <w:fldChar w:fldCharType="begin"/>
        </w:r>
        <w:r>
          <w:instrText xml:space="preserve"> PAGEREF _Toc23055 \h </w:instrText>
        </w:r>
        <w:r>
          <w:fldChar w:fldCharType="separate"/>
        </w:r>
        <w:r>
          <w:t>96</w:t>
        </w:r>
        <w:r>
          <w:fldChar w:fldCharType="end"/>
        </w:r>
      </w:hyperlink>
    </w:p>
    <w:p>
      <w:pPr>
        <w:pStyle w:val="TOC2"/>
        <w:tabs>
          <w:tab w:val="right" w:leader="dot" w:pos="8306"/>
        </w:tabs>
      </w:pPr>
      <w:hyperlink w:anchor="_Toc27617" w:history="1">
        <w:r>
          <w:rPr>
            <w:rFonts w:ascii="仿宋" w:eastAsia="仿宋" w:hAnsi="仿宋" w:cs="仿宋" w:hint="eastAsia"/>
            <w:lang w:eastAsia="zh-CN"/>
          </w:rPr>
          <w:t>(三)、合作伙伴关系的长期发展规划</w:t>
        </w:r>
        <w:r>
          <w:tab/>
        </w:r>
        <w:r>
          <w:fldChar w:fldCharType="begin"/>
        </w:r>
        <w:r>
          <w:instrText xml:space="preserve"> PAGEREF _Toc27617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198"/>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11709"/>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制订框架是发电机行业企业战略决策者在可供选择的不同战略方案中，确定、评估和选择的一种有力工具。该框架主要分为三个关键阶段，每个阶段都有专门的方法和工具来支持，以确保战略制订过程有条不紊、系统完整。</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首先是信息输入阶段，这一阶段主要概括了制订战略所需的输入信息，包括EFE矩阵、IFE矩阵和竞争态势矩阵等方法。目标是全面了解发电机行业企业的外部环境和内部条件，为后续决策提供必要的数据。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https://d.book118.com/598141106071006043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B35FD"/>
    <w:rsid w:val="4593521B"/>
    <w:rsid w:val="79EB35F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8141106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2024-02-28T02:13:00Z</dcterms:created>
  <dcterms:modified xsi:type="dcterms:W3CDTF">2024-02-28T02:13:36Z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82D3376FBA094D6EB1856B0C7F713CBC_11</vt:lpwstr>
  </property>
  <property fmtid="{D5CDD505-2E9C-101B-9397-08002B2CF9AE}" pid="3" name="KSOProductBuildVer">
    <vt:lpwstr>2052-12.1.0.16250</vt:lpwstr>
  </property>
</Properties>
</file>