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fillcolor="white"/>
  </w:background>
  <w:body>
    <w:p w:rsidR="00E35EF4" w:rsidRPr="004F1042" w:rsidP="00E35EF4">
      <w:pPr>
        <w:tabs>
          <w:tab w:val="left" w:pos="4820"/>
        </w:tabs>
        <w:adjustRightInd w:val="0"/>
        <w:snapToGrid w:val="0"/>
        <w:spacing w:line="300" w:lineRule="auto"/>
        <w:jc w:val="center"/>
        <w:rPr>
          <w:rFonts w:asciiTheme="minorHAnsi" w:eastAsiaTheme="minorEastAsia" w:hAnsiTheme="minorHAnsi" w:cstheme="minorHAnsi"/>
          <w:szCs w:val="21"/>
        </w:rPr>
      </w:pPr>
      <w:r w:rsidRPr="004F1042">
        <w:rPr>
          <w:rFonts w:asciiTheme="minorHAnsi" w:eastAsiaTheme="minorEastAsia" w:hAnsiTheme="minorHAnsi" w:cstheme="minorHAnsi"/>
          <w:noProof/>
          <w:szCs w:val="21"/>
        </w:rPr>
        <w:drawing>
          <wp:anchor distT="0" distB="0" distL="114300" distR="114300" simplePos="0" relativeHeight="251658240" behindDoc="0" locked="0" layoutInCell="1" allowOverlap="1">
            <wp:simplePos x="0" y="0"/>
            <wp:positionH relativeFrom="page">
              <wp:posOffset>11404600</wp:posOffset>
            </wp:positionH>
            <wp:positionV relativeFrom="topMargin">
              <wp:posOffset>12052300</wp:posOffset>
            </wp:positionV>
            <wp:extent cx="368300" cy="431800"/>
            <wp:effectExtent l="0" t="0" r="0" b="6350"/>
            <wp:wrapNone/>
            <wp:docPr id="100202" name="图片 100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02" name=""/>
                    <pic:cNvPicPr>
                      <a:picLocks noChangeAspect="1"/>
                    </pic:cNvPicPr>
                  </pic:nvPicPr>
                  <pic:blipFill>
                    <a:blip xmlns:r="http://schemas.openxmlformats.org/officeDocument/2006/relationships" r:embed="rId4"/>
                    <a:stretch>
                      <a:fillRect/>
                    </a:stretch>
                  </pic:blipFill>
                  <pic:spPr>
                    <a:xfrm>
                      <a:off x="0" y="0"/>
                      <a:ext cx="368300" cy="431800"/>
                    </a:xfrm>
                    <a:prstGeom prst="rect">
                      <a:avLst/>
                    </a:prstGeom>
                  </pic:spPr>
                </pic:pic>
              </a:graphicData>
            </a:graphic>
          </wp:anchor>
        </w:drawing>
      </w:r>
      <w:r w:rsidRPr="004F1042">
        <w:rPr>
          <w:rFonts w:asciiTheme="minorHAnsi" w:eastAsiaTheme="minorEastAsia" w:hAnsiTheme="minorHAnsi" w:cstheme="minorHAnsi"/>
          <w:noProof/>
          <w:szCs w:val="21"/>
        </w:rPr>
        <mc:AlternateContent>
          <mc:Choice Requires="wpg">
            <w:drawing>
              <wp:inline distT="0" distB="0" distL="0" distR="0">
                <wp:extent cx="3816350" cy="613409"/>
                <wp:effectExtent l="19050" t="19050" r="0" b="34925"/>
                <wp:docPr id="4" name="组合 4"/>
                <wp:cNvGraphicFramePr/>
                <a:graphic xmlns:a="http://schemas.openxmlformats.org/drawingml/2006/main">
                  <a:graphicData uri="http://schemas.microsoft.com/office/word/2010/wordprocessingGroup">
                    <wpg:wgp xmlns:wpg="http://schemas.microsoft.com/office/word/2010/wordprocessingGroup">
                      <wpg:cNvGrpSpPr/>
                      <wpg:grpSpPr>
                        <a:xfrm>
                          <a:off x="0" y="0"/>
                          <a:ext cx="3816350" cy="613409"/>
                          <a:chOff x="0" y="0"/>
                          <a:chExt cx="4045742" cy="613409"/>
                        </a:xfrm>
                      </wpg:grpSpPr>
                      <wps:wsp xmlns:wps="http://schemas.microsoft.com/office/word/2010/wordprocessingShape">
                        <wps:cNvPr id="2" name="矩形 2"/>
                        <wps:cNvSpPr/>
                        <wps:spPr>
                          <a:xfrm>
                            <a:off x="0" y="0"/>
                            <a:ext cx="3954965" cy="613409"/>
                          </a:xfrm>
                          <a:prstGeom prst="rect">
                            <a:avLst/>
                          </a:prstGeom>
                          <a:noFill/>
                          <a:ln w="50800" cap="rnd">
                            <a:gradFill rotWithShape="1">
                              <a:gsLst>
                                <a:gs pos="0">
                                  <a:srgbClr val="65A5FF">
                                    <a:alpha val="86000"/>
                                    <a:lumMod val="100000"/>
                                  </a:srgbClr>
                                </a:gs>
                                <a:gs pos="37000">
                                  <a:schemeClr val="accent1">
                                    <a:lumMod val="45000"/>
                                    <a:lumOff val="55000"/>
                                  </a:schemeClr>
                                </a:gs>
                                <a:gs pos="68000">
                                  <a:srgbClr val="FFFF00"/>
                                </a:gs>
                                <a:gs pos="100000">
                                  <a:srgbClr val="FFC000"/>
                                </a:gs>
                              </a:gsLst>
                              <a:lin ang="5400000" scaled="1"/>
                            </a:gradFill>
                            <a:round/>
                          </a:ln>
                          <a:effectLst>
                            <a:softEdge rad="0"/>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numCol="1" spcCol="0" rtlCol="0" fromWordArt="0" anchor="ctr" anchorCtr="0" forceAA="0" compatLnSpc="1">
                          <a:prstTxWarp prst="textNoShape">
                            <a:avLst/>
                          </a:prstTxWarp>
                        </wps:bodyPr>
                      </wps:wsp>
                      <wps:wsp xmlns:wps="http://schemas.microsoft.com/office/word/2010/wordprocessingShape">
                        <wps:cNvPr id="3" name="文本框 32"/>
                        <wps:cNvSpPr txBox="1"/>
                        <wps:spPr>
                          <a:xfrm>
                            <a:off x="14652" y="49772"/>
                            <a:ext cx="4031090" cy="476068"/>
                          </a:xfrm>
                          <a:prstGeom prst="rect">
                            <a:avLst/>
                          </a:prstGeom>
                          <a:noFill/>
                        </wps:spPr>
                        <wps:txbx>
                          <w:txbxContent>
                            <w:p w:rsidR="00E35EF4" w:rsidRPr="0031659D" w:rsidP="00E35EF4">
                              <w:pPr>
                                <w:jc w:val="center"/>
                                <w:rPr>
                                  <w:rFonts w:ascii="微软雅黑" w:eastAsia="微软雅黑" w:hAnsi="微软雅黑"/>
                                  <w:b/>
                                  <w:bCs/>
                                  <w:color w:val="000000" w:themeColor="text1"/>
                                  <w:spacing w:val="20"/>
                                  <w:sz w:val="36"/>
                                  <w:szCs w:val="40"/>
                                </w:rPr>
                              </w:pPr>
                              <w:r>
                                <w:rPr>
                                  <w:rFonts w:ascii="微软雅黑" w:eastAsia="微软雅黑" w:hAnsi="微软雅黑" w:hint="eastAsia"/>
                                  <w:b/>
                                  <w:bCs/>
                                  <w:color w:val="000000" w:themeColor="text1"/>
                                  <w:spacing w:val="20"/>
                                  <w:sz w:val="36"/>
                                  <w:szCs w:val="40"/>
                                </w:rPr>
                                <w:t>课题</w:t>
                              </w:r>
                              <w:r>
                                <w:rPr>
                                  <w:rFonts w:ascii="微软雅黑" w:eastAsia="微软雅黑" w:hAnsi="微软雅黑"/>
                                  <w:b/>
                                  <w:bCs/>
                                  <w:color w:val="000000" w:themeColor="text1"/>
                                  <w:spacing w:val="20"/>
                                  <w:sz w:val="36"/>
                                  <w:szCs w:val="40"/>
                                </w:rPr>
                                <w:t>1</w:t>
                              </w:r>
                              <w:r>
                                <w:rPr>
                                  <w:rFonts w:ascii="微软雅黑" w:eastAsia="微软雅黑" w:hAnsi="微软雅黑" w:hint="eastAsia"/>
                                  <w:b/>
                                  <w:bCs/>
                                  <w:color w:val="000000" w:themeColor="text1"/>
                                  <w:spacing w:val="20"/>
                                  <w:sz w:val="36"/>
                                  <w:szCs w:val="40"/>
                                </w:rPr>
                                <w:t xml:space="preserve"> </w:t>
                              </w:r>
                              <w:r w:rsidRPr="0031659D">
                                <w:rPr>
                                  <w:rFonts w:ascii="微软雅黑" w:eastAsia="微软雅黑" w:hAnsi="微软雅黑" w:hint="eastAsia"/>
                                  <w:b/>
                                  <w:bCs/>
                                  <w:color w:val="000000" w:themeColor="text1"/>
                                  <w:spacing w:val="20"/>
                                  <w:sz w:val="36"/>
                                  <w:szCs w:val="40"/>
                                </w:rPr>
                                <w:t xml:space="preserve"> </w:t>
                              </w:r>
                              <w:r>
                                <w:rPr>
                                  <w:rFonts w:ascii="微软雅黑" w:eastAsia="微软雅黑" w:hAnsi="微软雅黑" w:hint="eastAsia"/>
                                  <w:b/>
                                  <w:bCs/>
                                  <w:color w:val="000000" w:themeColor="text1"/>
                                  <w:spacing w:val="20"/>
                                  <w:sz w:val="36"/>
                                  <w:szCs w:val="40"/>
                                </w:rPr>
                                <w:t xml:space="preserve"> </w:t>
                              </w:r>
                              <w:r>
                                <w:rPr>
                                  <w:rFonts w:ascii="微软雅黑" w:eastAsia="微软雅黑" w:hAnsi="微软雅黑" w:hint="eastAsia"/>
                                  <w:b/>
                                  <w:bCs/>
                                  <w:color w:val="000000" w:themeColor="text1"/>
                                  <w:spacing w:val="20"/>
                                  <w:sz w:val="36"/>
                                  <w:szCs w:val="40"/>
                                </w:rPr>
                                <w:t>质量守恒定律</w:t>
                              </w:r>
                            </w:p>
                          </w:txbxContent>
                        </wps:txbx>
                        <wps:bodyPr wrap="square" rtlCol="0"/>
                      </wps:wsp>
                    </wpg:wgp>
                  </a:graphicData>
                </a:graphic>
              </wp:inline>
            </w:drawing>
          </mc:Choice>
          <mc:Fallback>
            <w:pict>
              <v:group id="组合 4" o:spid="_x0000_i1026" style="width:302pt;height:52.55pt;mso-wrap-distance-bottom:0;mso-wrap-distance-left:0;mso-wrap-distance-right:0;mso-wrap-distance-top:0" coordorigin="0,0" coordsize="21600,21600">
                <v:rect id="_x0000_s1027" style="width:21115;height:21600;position:absolute;v-text-anchor:middle" filled="f" fillcolor="this" stroked="t" strokecolor="#6f9526" strokeweight="4pt">
                  <v:stroke joinstyle="round" endcap="round"/>
                </v:rect>
                <v:shapetype id="_x0000_t202" coordsize="21600,21600" o:spt="202" path="m,l,21600r21600,l21600,xe">
                  <v:stroke joinstyle="miter"/>
                  <v:path gradientshapeok="t" o:connecttype="rect"/>
                </v:shapetype>
                <v:shape id="_x0000_s1028" type="#_x0000_t202" style="width:21522;height:16764;left:78;position:absolute;top:1753;v-text-anchor:top" filled="f" fillcolor="this">
                  <v:textbox>
                    <w:txbxContent>
                      <w:p w:rsidR="00E35EF4" w:rsidRPr="0031659D" w:rsidP="00E35EF4">
                        <w:pPr>
                          <w:jc w:val="center"/>
                          <w:rPr>
                            <w:rFonts w:ascii="微软雅黑" w:eastAsia="微软雅黑" w:hAnsi="微软雅黑"/>
                            <w:b/>
                            <w:bCs/>
                            <w:color w:val="000000" w:themeColor="text1"/>
                            <w:spacing w:val="20"/>
                            <w:sz w:val="36"/>
                            <w:szCs w:val="40"/>
                          </w:rPr>
                        </w:pPr>
                        <w:r>
                          <w:rPr>
                            <w:rFonts w:ascii="微软雅黑" w:eastAsia="微软雅黑" w:hAnsi="微软雅黑" w:hint="eastAsia"/>
                            <w:b/>
                            <w:bCs/>
                            <w:color w:val="000000" w:themeColor="text1"/>
                            <w:spacing w:val="20"/>
                            <w:sz w:val="36"/>
                            <w:szCs w:val="40"/>
                          </w:rPr>
                          <w:t>课题</w:t>
                        </w:r>
                        <w:r>
                          <w:rPr>
                            <w:rFonts w:ascii="微软雅黑" w:eastAsia="微软雅黑" w:hAnsi="微软雅黑"/>
                            <w:b/>
                            <w:bCs/>
                            <w:color w:val="000000" w:themeColor="text1"/>
                            <w:spacing w:val="20"/>
                            <w:sz w:val="36"/>
                            <w:szCs w:val="40"/>
                          </w:rPr>
                          <w:t>1</w:t>
                        </w:r>
                        <w:r>
                          <w:rPr>
                            <w:rFonts w:ascii="微软雅黑" w:eastAsia="微软雅黑" w:hAnsi="微软雅黑" w:hint="eastAsia"/>
                            <w:b/>
                            <w:bCs/>
                            <w:color w:val="000000" w:themeColor="text1"/>
                            <w:spacing w:val="20"/>
                            <w:sz w:val="36"/>
                            <w:szCs w:val="40"/>
                          </w:rPr>
                          <w:t xml:space="preserve"> </w:t>
                        </w:r>
                        <w:r w:rsidRPr="0031659D">
                          <w:rPr>
                            <w:rFonts w:ascii="微软雅黑" w:eastAsia="微软雅黑" w:hAnsi="微软雅黑" w:hint="eastAsia"/>
                            <w:b/>
                            <w:bCs/>
                            <w:color w:val="000000" w:themeColor="text1"/>
                            <w:spacing w:val="20"/>
                            <w:sz w:val="36"/>
                            <w:szCs w:val="40"/>
                          </w:rPr>
                          <w:t xml:space="preserve"> </w:t>
                        </w:r>
                        <w:r>
                          <w:rPr>
                            <w:rFonts w:ascii="微软雅黑" w:eastAsia="微软雅黑" w:hAnsi="微软雅黑" w:hint="eastAsia"/>
                            <w:b/>
                            <w:bCs/>
                            <w:color w:val="000000" w:themeColor="text1"/>
                            <w:spacing w:val="20"/>
                            <w:sz w:val="36"/>
                            <w:szCs w:val="40"/>
                          </w:rPr>
                          <w:t xml:space="preserve"> </w:t>
                        </w:r>
                        <w:r>
                          <w:rPr>
                            <w:rFonts w:ascii="微软雅黑" w:eastAsia="微软雅黑" w:hAnsi="微软雅黑" w:hint="eastAsia"/>
                            <w:b/>
                            <w:bCs/>
                            <w:color w:val="000000" w:themeColor="text1"/>
                            <w:spacing w:val="20"/>
                            <w:sz w:val="36"/>
                            <w:szCs w:val="40"/>
                          </w:rPr>
                          <w:t>质量守恒定律</w:t>
                        </w:r>
                      </w:p>
                    </w:txbxContent>
                  </v:textbox>
                </v:shape>
              </v:group>
            </w:pict>
          </mc:Fallback>
        </mc:AlternateContent>
      </w:r>
    </w:p>
    <w:p w:rsidR="00E35EF4" w:rsidP="00E35EF4">
      <w:pPr>
        <w:tabs>
          <w:tab w:val="left" w:pos="4820"/>
        </w:tabs>
        <w:adjustRightInd w:val="0"/>
        <w:snapToGrid w:val="0"/>
        <w:spacing w:line="300" w:lineRule="auto"/>
        <w:rPr>
          <w:rFonts w:asciiTheme="minorHAnsi" w:eastAsiaTheme="minorEastAsia" w:hAnsiTheme="minorHAnsi" w:cstheme="minorHAnsi"/>
          <w:szCs w:val="21"/>
        </w:rPr>
      </w:pPr>
      <w:bookmarkStart w:id="0" w:name="_Hlk75874237"/>
    </w:p>
    <w:p w:rsidR="00E35EF4" w:rsidP="00E35EF4">
      <w:pPr>
        <w:tabs>
          <w:tab w:val="left" w:pos="4820"/>
        </w:tabs>
        <w:adjustRightInd w:val="0"/>
        <w:snapToGrid w:val="0"/>
        <w:spacing w:line="300" w:lineRule="auto"/>
        <w:rPr>
          <w:rFonts w:asciiTheme="minorHAnsi" w:eastAsiaTheme="minorEastAsia" w:hAnsiTheme="minorHAnsi" w:cstheme="minorHAnsi"/>
          <w:szCs w:val="21"/>
        </w:rPr>
      </w:pPr>
    </w:p>
    <w:p w:rsidR="00E35EF4" w:rsidRPr="004F1042" w:rsidP="00E35EF4">
      <w:pPr>
        <w:tabs>
          <w:tab w:val="left" w:pos="4820"/>
        </w:tabs>
        <w:adjustRightInd w:val="0"/>
        <w:snapToGrid w:val="0"/>
        <w:spacing w:line="300" w:lineRule="auto"/>
        <w:rPr>
          <w:rFonts w:asciiTheme="minorHAnsi" w:eastAsiaTheme="minorEastAsia" w:hAnsiTheme="minorHAnsi" w:cstheme="minorHAnsi"/>
          <w:szCs w:val="21"/>
        </w:rPr>
      </w:pPr>
    </w:p>
    <w:p w:rsidR="00E35EF4" w:rsidP="00E35EF4">
      <w:pPr>
        <w:adjustRightInd w:val="0"/>
        <w:snapToGrid w:val="0"/>
        <w:spacing w:line="300" w:lineRule="auto"/>
        <w:rPr>
          <w:rFonts w:asciiTheme="minorHAnsi" w:eastAsiaTheme="minorEastAsia" w:hAnsiTheme="minorHAnsi" w:cstheme="minorHAnsi"/>
          <w:szCs w:val="21"/>
        </w:rPr>
      </w:pPr>
      <w:r w:rsidRPr="004F1042">
        <w:rPr>
          <w:rFonts w:asciiTheme="minorHAnsi" w:eastAsiaTheme="minorEastAsia" w:hAnsiTheme="minorHAnsi" w:cstheme="minorHAnsi"/>
          <w:noProof/>
          <w:szCs w:val="21"/>
        </w:rPr>
        <mc:AlternateContent>
          <mc:Choice Requires="wpg">
            <w:drawing>
              <wp:inline distT="0" distB="0" distL="0" distR="0">
                <wp:extent cx="6184900" cy="372745"/>
                <wp:effectExtent l="0" t="0" r="25400" b="27305"/>
                <wp:docPr id="14" name="组合 132"/>
                <wp:cNvGraphicFramePr/>
                <a:graphic xmlns:a="http://schemas.openxmlformats.org/drawingml/2006/main">
                  <a:graphicData uri="http://schemas.microsoft.com/office/word/2010/wordprocessingGroup">
                    <wpg:wgp xmlns:wpg="http://schemas.microsoft.com/office/word/2010/wordprocessingGroup">
                      <wpg:cNvGrpSpPr/>
                      <wpg:grpSpPr>
                        <a:xfrm>
                          <a:off x="0" y="0"/>
                          <a:ext cx="6184900" cy="372745"/>
                          <a:chOff x="0" y="0"/>
                          <a:chExt cx="6185455" cy="372745"/>
                        </a:xfrm>
                      </wpg:grpSpPr>
                      <wpg:grpSp>
                        <wpg:cNvPr id="15" name="组合 15"/>
                        <wpg:cNvGrpSpPr/>
                        <wpg:grpSpPr>
                          <a:xfrm>
                            <a:off x="0" y="0"/>
                            <a:ext cx="6185455" cy="372745"/>
                            <a:chOff x="0" y="0"/>
                            <a:chExt cx="28596260" cy="1729469"/>
                          </a:xfrm>
                        </wpg:grpSpPr>
                        <wps:wsp xmlns:wps="http://schemas.microsoft.com/office/word/2010/wordprocessingShape">
                          <wps:cNvPr id="16" name="文本框 16"/>
                          <wps:cNvSpPr txBox="1"/>
                          <wps:spPr>
                            <a:xfrm>
                              <a:off x="2069205" y="0"/>
                              <a:ext cx="3934849" cy="1728100"/>
                            </a:xfrm>
                            <a:prstGeom prst="rect">
                              <a:avLst/>
                            </a:prstGeom>
                            <a:noFill/>
                          </wps:spPr>
                          <wps:txbx>
                            <w:txbxContent>
                              <w:p w:rsidR="00E35EF4" w:rsidP="00E35EF4">
                                <w:pPr>
                                  <w:rPr>
                                    <w:kern w:val="0"/>
                                    <w:sz w:val="24"/>
                                    <w:szCs w:val="24"/>
                                  </w:rPr>
                                </w:pPr>
                                <w:r>
                                  <w:rPr>
                                    <w:rFonts w:ascii="Calibri" w:eastAsia="微软雅黑" w:hAnsi="微软雅黑" w:hint="eastAsia"/>
                                    <w:color w:val="000000"/>
                                    <w:sz w:val="32"/>
                                    <w:szCs w:val="32"/>
                                  </w:rPr>
                                  <w:t>知识导航</w:t>
                                </w:r>
                              </w:p>
                            </w:txbxContent>
                          </wps:txbx>
                          <wps:bodyPr wrap="square" lIns="0" tIns="0" rIns="0" bIns="0" rtlCol="0"/>
                        </wps:wsp>
                        <wps:wsp xmlns:wps="http://schemas.microsoft.com/office/word/2010/wordprocessingShape">
                          <wps:cNvPr id="29" name="直接连接符 29"/>
                          <wps:cNvCnPr/>
                          <wps:spPr>
                            <a:xfrm>
                              <a:off x="0" y="1729469"/>
                              <a:ext cx="28596260" cy="0"/>
                            </a:xfrm>
                            <a:prstGeom prst="line">
                              <a:avLst/>
                            </a:prstGeom>
                            <a:ln w="15875">
                              <a:gradFill rotWithShape="1">
                                <a:gsLst>
                                  <a:gs pos="0">
                                    <a:srgbClr val="FFFA00"/>
                                  </a:gs>
                                  <a:gs pos="35000">
                                    <a:srgbClr val="FFFF11"/>
                                  </a:gs>
                                  <a:gs pos="64000">
                                    <a:srgbClr val="FFFF9B"/>
                                  </a:gs>
                                  <a:gs pos="88000">
                                    <a:srgbClr val="FFFFD1"/>
                                  </a:gs>
                                  <a:gs pos="100000">
                                    <a:schemeClr val="bg1"/>
                                  </a:gs>
                                </a:gsLst>
                                <a:lin ang="21594000" scaled="0"/>
                              </a:gradFill>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31" name="直接连接符 31"/>
                          <wps:cNvCnPr/>
                          <wps:spPr>
                            <a:xfrm>
                              <a:off x="1981113" y="171623"/>
                              <a:ext cx="3546718" cy="0"/>
                            </a:xfrm>
                            <a:prstGeom prst="line">
                              <a:avLst/>
                            </a:prstGeom>
                            <a:ln w="9525">
                              <a:gradFill rotWithShape="1">
                                <a:gsLst>
                                  <a:gs pos="0">
                                    <a:srgbClr val="FFFA00"/>
                                  </a:gs>
                                  <a:gs pos="43000">
                                    <a:srgbClr val="FFFF7D"/>
                                  </a:gs>
                                  <a:gs pos="71000">
                                    <a:srgbClr val="FFFFD1"/>
                                  </a:gs>
                                  <a:gs pos="100000">
                                    <a:schemeClr val="bg1"/>
                                  </a:gs>
                                </a:gsLst>
                                <a:lin ang="21594000" scaled="0"/>
                              </a:gradFill>
                            </a:ln>
                          </wps:spPr>
                          <wps:style>
                            <a:lnRef idx="1">
                              <a:schemeClr val="accent1"/>
                            </a:lnRef>
                            <a:fillRef idx="0">
                              <a:schemeClr val="accent1"/>
                            </a:fillRef>
                            <a:effectRef idx="0">
                              <a:schemeClr val="accent1"/>
                            </a:effectRef>
                            <a:fontRef idx="minor">
                              <a:schemeClr val="tx1"/>
                            </a:fontRef>
                          </wps:style>
                          <wps:bodyPr/>
                        </wps:wsp>
                      </wpg:grpSp>
                      <wps:wsp xmlns:wps="http://schemas.microsoft.com/office/word/2010/wordprocessingShape">
                        <wps:cNvPr id="32" name="任意多边形: 形状 32"/>
                        <wps:cNvSpPr/>
                        <wps:spPr>
                          <a:xfrm flipH="1">
                            <a:off x="38988" y="5499"/>
                            <a:ext cx="287611" cy="339154"/>
                          </a:xfrm>
                          <a:custGeom>
                            <a:avLst/>
                            <a:gdLst>
                              <a:gd name="connsiteX0" fmla="*/ 210516 w 287611"/>
                              <a:gd name="connsiteY0" fmla="*/ 339154 h 339154"/>
                              <a:gd name="connsiteX1" fmla="*/ 99154 w 287611"/>
                              <a:gd name="connsiteY1" fmla="*/ 339154 h 339154"/>
                              <a:gd name="connsiteX2" fmla="*/ 90588 w 287611"/>
                              <a:gd name="connsiteY2" fmla="*/ 331098 h 339154"/>
                              <a:gd name="connsiteX3" fmla="*/ 90588 w 287611"/>
                              <a:gd name="connsiteY3" fmla="*/ 274707 h 339154"/>
                              <a:gd name="connsiteX4" fmla="*/ 47757 w 287611"/>
                              <a:gd name="connsiteY4" fmla="*/ 274707 h 339154"/>
                              <a:gd name="connsiteX5" fmla="*/ 39190 w 287611"/>
                              <a:gd name="connsiteY5" fmla="*/ 266651 h 339154"/>
                              <a:gd name="connsiteX6" fmla="*/ 39190 w 287611"/>
                              <a:gd name="connsiteY6" fmla="*/ 209454 h 339154"/>
                              <a:gd name="connsiteX7" fmla="*/ 4926 w 287611"/>
                              <a:gd name="connsiteY7" fmla="*/ 194148 h 339154"/>
                              <a:gd name="connsiteX8" fmla="*/ 642 w 287611"/>
                              <a:gd name="connsiteY8" fmla="*/ 189314 h 339154"/>
                              <a:gd name="connsiteX9" fmla="*/ 642 w 287611"/>
                              <a:gd name="connsiteY9" fmla="*/ 182869 h 339154"/>
                              <a:gd name="connsiteX10" fmla="*/ 22058 w 287611"/>
                              <a:gd name="connsiteY10" fmla="*/ 139367 h 339154"/>
                              <a:gd name="connsiteX11" fmla="*/ 22058 w 287611"/>
                              <a:gd name="connsiteY11" fmla="*/ 136950 h 339154"/>
                              <a:gd name="connsiteX12" fmla="*/ 154835 w 287611"/>
                              <a:gd name="connsiteY12" fmla="*/ 0 h 339154"/>
                              <a:gd name="connsiteX13" fmla="*/ 287612 w 287611"/>
                              <a:gd name="connsiteY13" fmla="*/ 136950 h 339154"/>
                              <a:gd name="connsiteX14" fmla="*/ 219082 w 287611"/>
                              <a:gd name="connsiteY14" fmla="*/ 256984 h 339154"/>
                              <a:gd name="connsiteX15" fmla="*/ 219082 w 287611"/>
                              <a:gd name="connsiteY15" fmla="*/ 330292 h 339154"/>
                              <a:gd name="connsiteX16" fmla="*/ 210516 w 287611"/>
                              <a:gd name="connsiteY16" fmla="*/ 339154 h 339154"/>
                              <a:gd name="connsiteX17" fmla="*/ 107721 w 287611"/>
                              <a:gd name="connsiteY17" fmla="*/ 323042 h 339154"/>
                              <a:gd name="connsiteX18" fmla="*/ 201949 w 287611"/>
                              <a:gd name="connsiteY18" fmla="*/ 323042 h 339154"/>
                              <a:gd name="connsiteX19" fmla="*/ 201949 w 287611"/>
                              <a:gd name="connsiteY19" fmla="*/ 252956 h 339154"/>
                              <a:gd name="connsiteX20" fmla="*/ 206232 w 287611"/>
                              <a:gd name="connsiteY20" fmla="*/ 245705 h 339154"/>
                              <a:gd name="connsiteX21" fmla="*/ 210516 w 287611"/>
                              <a:gd name="connsiteY21" fmla="*/ 243289 h 339154"/>
                              <a:gd name="connsiteX22" fmla="*/ 270479 w 287611"/>
                              <a:gd name="connsiteY22" fmla="*/ 136950 h 339154"/>
                              <a:gd name="connsiteX23" fmla="*/ 154835 w 287611"/>
                              <a:gd name="connsiteY23" fmla="*/ 16112 h 339154"/>
                              <a:gd name="connsiteX24" fmla="*/ 39190 w 287611"/>
                              <a:gd name="connsiteY24" fmla="*/ 136950 h 339154"/>
                              <a:gd name="connsiteX25" fmla="*/ 39190 w 287611"/>
                              <a:gd name="connsiteY25" fmla="*/ 140979 h 339154"/>
                              <a:gd name="connsiteX26" fmla="*/ 38334 w 287611"/>
                              <a:gd name="connsiteY26" fmla="*/ 144201 h 339154"/>
                              <a:gd name="connsiteX27" fmla="*/ 19488 w 287611"/>
                              <a:gd name="connsiteY27" fmla="*/ 182064 h 339154"/>
                              <a:gd name="connsiteX28" fmla="*/ 51183 w 287611"/>
                              <a:gd name="connsiteY28" fmla="*/ 195759 h 339154"/>
                              <a:gd name="connsiteX29" fmla="*/ 56323 w 287611"/>
                              <a:gd name="connsiteY29" fmla="*/ 203009 h 339154"/>
                              <a:gd name="connsiteX30" fmla="*/ 56323 w 287611"/>
                              <a:gd name="connsiteY30" fmla="*/ 256984 h 339154"/>
                              <a:gd name="connsiteX31" fmla="*/ 99154 w 287611"/>
                              <a:gd name="connsiteY31" fmla="*/ 256984 h 339154"/>
                              <a:gd name="connsiteX32" fmla="*/ 107721 w 287611"/>
                              <a:gd name="connsiteY32" fmla="*/ 265040 h 339154"/>
                              <a:gd name="connsiteX33" fmla="*/ 107721 w 287611"/>
                              <a:gd name="connsiteY33" fmla="*/ 323042 h 339154"/>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Lst>
                            <a:rect l="l" t="t" r="r" b="b"/>
                            <a:pathLst>
                              <a:path fill="norm" h="339154" w="287611" stroke="1">
                                <a:moveTo>
                                  <a:pt x="210516" y="339154"/>
                                </a:moveTo>
                                <a:lnTo>
                                  <a:pt x="99154" y="339154"/>
                                </a:lnTo>
                                <a:cubicBezTo>
                                  <a:pt x="94014" y="339154"/>
                                  <a:pt x="90588" y="335932"/>
                                  <a:pt x="90588" y="331098"/>
                                </a:cubicBezTo>
                                <a:lnTo>
                                  <a:pt x="90588" y="274707"/>
                                </a:lnTo>
                                <a:lnTo>
                                  <a:pt x="47757" y="274707"/>
                                </a:lnTo>
                                <a:cubicBezTo>
                                  <a:pt x="42617" y="274707"/>
                                  <a:pt x="39190" y="271484"/>
                                  <a:pt x="39190" y="266651"/>
                                </a:cubicBezTo>
                                <a:lnTo>
                                  <a:pt x="39190" y="209454"/>
                                </a:lnTo>
                                <a:lnTo>
                                  <a:pt x="4926" y="194148"/>
                                </a:lnTo>
                                <a:cubicBezTo>
                                  <a:pt x="3212" y="193342"/>
                                  <a:pt x="1499" y="191731"/>
                                  <a:pt x="642" y="189314"/>
                                </a:cubicBezTo>
                                <a:cubicBezTo>
                                  <a:pt x="-214" y="187703"/>
                                  <a:pt x="-214" y="185286"/>
                                  <a:pt x="642" y="182869"/>
                                </a:cubicBezTo>
                                <a:lnTo>
                                  <a:pt x="22058" y="139367"/>
                                </a:lnTo>
                                <a:lnTo>
                                  <a:pt x="22058" y="136950"/>
                                </a:lnTo>
                                <a:cubicBezTo>
                                  <a:pt x="22058" y="61225"/>
                                  <a:pt x="82022" y="0"/>
                                  <a:pt x="154835" y="0"/>
                                </a:cubicBezTo>
                                <a:cubicBezTo>
                                  <a:pt x="227648" y="0"/>
                                  <a:pt x="287612" y="61225"/>
                                  <a:pt x="287612" y="136950"/>
                                </a:cubicBezTo>
                                <a:cubicBezTo>
                                  <a:pt x="287612" y="186897"/>
                                  <a:pt x="261056" y="232816"/>
                                  <a:pt x="219082" y="256984"/>
                                </a:cubicBezTo>
                                <a:lnTo>
                                  <a:pt x="219082" y="330292"/>
                                </a:lnTo>
                                <a:cubicBezTo>
                                  <a:pt x="219082" y="335932"/>
                                  <a:pt x="215655" y="339154"/>
                                  <a:pt x="210516" y="339154"/>
                                </a:cubicBezTo>
                                <a:close/>
                                <a:moveTo>
                                  <a:pt x="107721" y="323042"/>
                                </a:moveTo>
                                <a:lnTo>
                                  <a:pt x="201949" y="323042"/>
                                </a:lnTo>
                                <a:lnTo>
                                  <a:pt x="201949" y="252956"/>
                                </a:lnTo>
                                <a:cubicBezTo>
                                  <a:pt x="201949" y="250539"/>
                                  <a:pt x="203662" y="247317"/>
                                  <a:pt x="206232" y="245705"/>
                                </a:cubicBezTo>
                                <a:lnTo>
                                  <a:pt x="210516" y="243289"/>
                                </a:lnTo>
                                <a:cubicBezTo>
                                  <a:pt x="247350" y="222343"/>
                                  <a:pt x="270479" y="181258"/>
                                  <a:pt x="270479" y="136950"/>
                                </a:cubicBezTo>
                                <a:cubicBezTo>
                                  <a:pt x="270479" y="70087"/>
                                  <a:pt x="218225" y="16112"/>
                                  <a:pt x="154835" y="16112"/>
                                </a:cubicBezTo>
                                <a:cubicBezTo>
                                  <a:pt x="91444" y="16112"/>
                                  <a:pt x="39190" y="70087"/>
                                  <a:pt x="39190" y="136950"/>
                                </a:cubicBezTo>
                                <a:lnTo>
                                  <a:pt x="39190" y="140979"/>
                                </a:lnTo>
                                <a:cubicBezTo>
                                  <a:pt x="39190" y="142590"/>
                                  <a:pt x="39190" y="143395"/>
                                  <a:pt x="38334" y="144201"/>
                                </a:cubicBezTo>
                                <a:lnTo>
                                  <a:pt x="19488" y="182064"/>
                                </a:lnTo>
                                <a:lnTo>
                                  <a:pt x="51183" y="195759"/>
                                </a:lnTo>
                                <a:cubicBezTo>
                                  <a:pt x="54610" y="197370"/>
                                  <a:pt x="56323" y="199787"/>
                                  <a:pt x="56323" y="203009"/>
                                </a:cubicBezTo>
                                <a:lnTo>
                                  <a:pt x="56323" y="256984"/>
                                </a:lnTo>
                                <a:lnTo>
                                  <a:pt x="99154" y="256984"/>
                                </a:lnTo>
                                <a:cubicBezTo>
                                  <a:pt x="104294" y="256984"/>
                                  <a:pt x="107721" y="260206"/>
                                  <a:pt x="107721" y="265040"/>
                                </a:cubicBezTo>
                                <a:lnTo>
                                  <a:pt x="107721" y="323042"/>
                                </a:lnTo>
                                <a:close/>
                              </a:path>
                            </a:pathLst>
                          </a:custGeom>
                          <a:solidFill>
                            <a:srgbClr val="3A3E46"/>
                          </a:solidFill>
                          <a:ln w="400">
                            <a:noFill/>
                            <a:miter lim="0"/>
                          </a:ln>
                        </wps:spPr>
                        <wps:bodyPr rot="0" spcFirstLastPara="0" vert="horz" wrap="square" numCol="1" spcCol="0" rtlCol="0" fromWordArt="0" anchor="ctr" anchorCtr="0" forceAA="0" compatLnSpc="1">
                          <a:prstTxWarp prst="textNoShape">
                            <a:avLst/>
                          </a:prstTxWarp>
                        </wps:bodyPr>
                      </wps:wsp>
                      <wps:wsp xmlns:wps="http://schemas.microsoft.com/office/word/2010/wordprocessingShape">
                        <wps:cNvPr id="33" name="任意多边形: 形状 33"/>
                        <wps:cNvSpPr/>
                        <wps:spPr>
                          <a:xfrm flipH="1">
                            <a:off x="97920" y="51018"/>
                            <a:ext cx="153036" cy="161118"/>
                          </a:xfrm>
                          <a:custGeom>
                            <a:avLst/>
                            <a:gdLst>
                              <a:gd name="connsiteX0" fmla="*/ 138750 w 153036"/>
                              <a:gd name="connsiteY0" fmla="*/ 85393 h 161118"/>
                              <a:gd name="connsiteX1" fmla="*/ 109625 w 153036"/>
                              <a:gd name="connsiteY1" fmla="*/ 62031 h 161118"/>
                              <a:gd name="connsiteX2" fmla="*/ 76216 w 153036"/>
                              <a:gd name="connsiteY2" fmla="*/ 0 h 161118"/>
                              <a:gd name="connsiteX3" fmla="*/ 47948 w 153036"/>
                              <a:gd name="connsiteY3" fmla="*/ 33835 h 161118"/>
                              <a:gd name="connsiteX4" fmla="*/ 2547 w 153036"/>
                              <a:gd name="connsiteY4" fmla="*/ 40280 h 161118"/>
                              <a:gd name="connsiteX5" fmla="*/ 43665 w 153036"/>
                              <a:gd name="connsiteY5" fmla="*/ 99088 h 161118"/>
                              <a:gd name="connsiteX6" fmla="*/ 77073 w 153036"/>
                              <a:gd name="connsiteY6" fmla="*/ 161118 h 161118"/>
                              <a:gd name="connsiteX7" fmla="*/ 105342 w 153036"/>
                              <a:gd name="connsiteY7" fmla="*/ 127284 h 161118"/>
                              <a:gd name="connsiteX8" fmla="*/ 113051 w 153036"/>
                              <a:gd name="connsiteY8" fmla="*/ 128895 h 161118"/>
                              <a:gd name="connsiteX9" fmla="*/ 128470 w 153036"/>
                              <a:gd name="connsiteY9" fmla="*/ 130506 h 161118"/>
                              <a:gd name="connsiteX10" fmla="*/ 151599 w 153036"/>
                              <a:gd name="connsiteY10" fmla="*/ 120839 h 161118"/>
                              <a:gd name="connsiteX11" fmla="*/ 138750 w 153036"/>
                              <a:gd name="connsiteY11" fmla="*/ 85393 h 161118"/>
                              <a:gd name="connsiteX12" fmla="*/ 93349 w 153036"/>
                              <a:gd name="connsiteY12" fmla="*/ 79754 h 161118"/>
                              <a:gd name="connsiteX13" fmla="*/ 91636 w 153036"/>
                              <a:gd name="connsiteY13" fmla="*/ 104727 h 161118"/>
                              <a:gd name="connsiteX14" fmla="*/ 67650 w 153036"/>
                              <a:gd name="connsiteY14" fmla="*/ 93449 h 161118"/>
                              <a:gd name="connsiteX15" fmla="*/ 59084 w 153036"/>
                              <a:gd name="connsiteY15" fmla="*/ 88615 h 161118"/>
                              <a:gd name="connsiteX16" fmla="*/ 59084 w 153036"/>
                              <a:gd name="connsiteY16" fmla="*/ 79754 h 161118"/>
                              <a:gd name="connsiteX17" fmla="*/ 60797 w 153036"/>
                              <a:gd name="connsiteY17" fmla="*/ 54780 h 161118"/>
                              <a:gd name="connsiteX18" fmla="*/ 84783 w 153036"/>
                              <a:gd name="connsiteY18" fmla="*/ 66058 h 161118"/>
                              <a:gd name="connsiteX19" fmla="*/ 93349 w 153036"/>
                              <a:gd name="connsiteY19" fmla="*/ 70892 h 161118"/>
                              <a:gd name="connsiteX20" fmla="*/ 93349 w 153036"/>
                              <a:gd name="connsiteY20" fmla="*/ 79754 h 161118"/>
                              <a:gd name="connsiteX21" fmla="*/ 76216 w 153036"/>
                              <a:gd name="connsiteY21" fmla="*/ 15306 h 161118"/>
                              <a:gd name="connsiteX22" fmla="*/ 90779 w 153036"/>
                              <a:gd name="connsiteY22" fmla="*/ 50752 h 161118"/>
                              <a:gd name="connsiteX23" fmla="*/ 63367 w 153036"/>
                              <a:gd name="connsiteY23" fmla="*/ 38668 h 161118"/>
                              <a:gd name="connsiteX24" fmla="*/ 76216 w 153036"/>
                              <a:gd name="connsiteY24" fmla="*/ 15306 h 161118"/>
                              <a:gd name="connsiteX25" fmla="*/ 17109 w 153036"/>
                              <a:gd name="connsiteY25" fmla="*/ 47530 h 161118"/>
                              <a:gd name="connsiteX26" fmla="*/ 23962 w 153036"/>
                              <a:gd name="connsiteY26" fmla="*/ 45919 h 161118"/>
                              <a:gd name="connsiteX27" fmla="*/ 44521 w 153036"/>
                              <a:gd name="connsiteY27" fmla="*/ 49141 h 161118"/>
                              <a:gd name="connsiteX28" fmla="*/ 41951 w 153036"/>
                              <a:gd name="connsiteY28" fmla="*/ 77337 h 161118"/>
                              <a:gd name="connsiteX29" fmla="*/ 17109 w 153036"/>
                              <a:gd name="connsiteY29" fmla="*/ 47530 h 161118"/>
                              <a:gd name="connsiteX30" fmla="*/ 76216 w 153036"/>
                              <a:gd name="connsiteY30" fmla="*/ 144201 h 161118"/>
                              <a:gd name="connsiteX31" fmla="*/ 61654 w 153036"/>
                              <a:gd name="connsiteY31" fmla="*/ 108755 h 161118"/>
                              <a:gd name="connsiteX32" fmla="*/ 89066 w 153036"/>
                              <a:gd name="connsiteY32" fmla="*/ 120839 h 161118"/>
                              <a:gd name="connsiteX33" fmla="*/ 76216 w 153036"/>
                              <a:gd name="connsiteY33" fmla="*/ 144201 h 161118"/>
                              <a:gd name="connsiteX34" fmla="*/ 135324 w 153036"/>
                              <a:gd name="connsiteY34" fmla="*/ 111977 h 161118"/>
                              <a:gd name="connsiteX35" fmla="*/ 115621 w 153036"/>
                              <a:gd name="connsiteY35" fmla="*/ 111977 h 161118"/>
                              <a:gd name="connsiteX36" fmla="*/ 107911 w 153036"/>
                              <a:gd name="connsiteY36" fmla="*/ 110366 h 161118"/>
                              <a:gd name="connsiteX37" fmla="*/ 110481 w 153036"/>
                              <a:gd name="connsiteY37" fmla="*/ 82170 h 161118"/>
                              <a:gd name="connsiteX38" fmla="*/ 125901 w 153036"/>
                              <a:gd name="connsiteY38" fmla="*/ 95866 h 161118"/>
                              <a:gd name="connsiteX39" fmla="*/ 135324 w 153036"/>
                              <a:gd name="connsiteY39" fmla="*/ 111977 h 161118"/>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Lst>
                            <a:rect l="l" t="t" r="r" b="b"/>
                            <a:pathLst>
                              <a:path fill="norm" h="161118" w="153036" stroke="1">
                                <a:moveTo>
                                  <a:pt x="138750" y="85393"/>
                                </a:moveTo>
                                <a:cubicBezTo>
                                  <a:pt x="131040" y="77337"/>
                                  <a:pt x="120761" y="69281"/>
                                  <a:pt x="109625" y="62031"/>
                                </a:cubicBezTo>
                                <a:cubicBezTo>
                                  <a:pt x="107055" y="29807"/>
                                  <a:pt x="95919" y="0"/>
                                  <a:pt x="76216" y="0"/>
                                </a:cubicBezTo>
                                <a:cubicBezTo>
                                  <a:pt x="62510" y="0"/>
                                  <a:pt x="53088" y="14501"/>
                                  <a:pt x="47948" y="33835"/>
                                </a:cubicBezTo>
                                <a:cubicBezTo>
                                  <a:pt x="27389" y="28196"/>
                                  <a:pt x="9400" y="29001"/>
                                  <a:pt x="2547" y="40280"/>
                                </a:cubicBezTo>
                                <a:cubicBezTo>
                                  <a:pt x="-7733" y="56391"/>
                                  <a:pt x="14539" y="79754"/>
                                  <a:pt x="43665" y="99088"/>
                                </a:cubicBezTo>
                                <a:cubicBezTo>
                                  <a:pt x="46234" y="131311"/>
                                  <a:pt x="57370" y="161118"/>
                                  <a:pt x="77073" y="161118"/>
                                </a:cubicBezTo>
                                <a:cubicBezTo>
                                  <a:pt x="90779" y="161118"/>
                                  <a:pt x="100202" y="146618"/>
                                  <a:pt x="105342" y="127284"/>
                                </a:cubicBezTo>
                                <a:cubicBezTo>
                                  <a:pt x="107911" y="128089"/>
                                  <a:pt x="110481" y="128895"/>
                                  <a:pt x="113051" y="128895"/>
                                </a:cubicBezTo>
                                <a:cubicBezTo>
                                  <a:pt x="119047" y="129700"/>
                                  <a:pt x="124187" y="130506"/>
                                  <a:pt x="128470" y="130506"/>
                                </a:cubicBezTo>
                                <a:cubicBezTo>
                                  <a:pt x="142176" y="130506"/>
                                  <a:pt x="148173" y="125672"/>
                                  <a:pt x="151599" y="120839"/>
                                </a:cubicBezTo>
                                <a:cubicBezTo>
                                  <a:pt x="154169" y="113588"/>
                                  <a:pt x="155026" y="102310"/>
                                  <a:pt x="138750" y="85393"/>
                                </a:cubicBezTo>
                                <a:close/>
                                <a:moveTo>
                                  <a:pt x="93349" y="79754"/>
                                </a:moveTo>
                                <a:cubicBezTo>
                                  <a:pt x="93349" y="89421"/>
                                  <a:pt x="92492" y="97476"/>
                                  <a:pt x="91636" y="104727"/>
                                </a:cubicBezTo>
                                <a:cubicBezTo>
                                  <a:pt x="83926" y="101505"/>
                                  <a:pt x="75360" y="98282"/>
                                  <a:pt x="67650" y="93449"/>
                                </a:cubicBezTo>
                                <a:cubicBezTo>
                                  <a:pt x="65080" y="91837"/>
                                  <a:pt x="61654" y="90226"/>
                                  <a:pt x="59084" y="88615"/>
                                </a:cubicBezTo>
                                <a:lnTo>
                                  <a:pt x="59084" y="79754"/>
                                </a:lnTo>
                                <a:cubicBezTo>
                                  <a:pt x="59084" y="70086"/>
                                  <a:pt x="59940" y="62031"/>
                                  <a:pt x="60797" y="54780"/>
                                </a:cubicBezTo>
                                <a:cubicBezTo>
                                  <a:pt x="68507" y="58003"/>
                                  <a:pt x="76216" y="61225"/>
                                  <a:pt x="84783" y="66058"/>
                                </a:cubicBezTo>
                                <a:cubicBezTo>
                                  <a:pt x="87352" y="67670"/>
                                  <a:pt x="90779" y="69281"/>
                                  <a:pt x="93349" y="70892"/>
                                </a:cubicBezTo>
                                <a:lnTo>
                                  <a:pt x="93349" y="79754"/>
                                </a:lnTo>
                                <a:close/>
                                <a:moveTo>
                                  <a:pt x="76216" y="15306"/>
                                </a:moveTo>
                                <a:cubicBezTo>
                                  <a:pt x="79643" y="15306"/>
                                  <a:pt x="87352" y="27390"/>
                                  <a:pt x="90779" y="50752"/>
                                </a:cubicBezTo>
                                <a:cubicBezTo>
                                  <a:pt x="82213" y="45919"/>
                                  <a:pt x="72790" y="41891"/>
                                  <a:pt x="63367" y="38668"/>
                                </a:cubicBezTo>
                                <a:cubicBezTo>
                                  <a:pt x="67650" y="23362"/>
                                  <a:pt x="73647" y="15306"/>
                                  <a:pt x="76216" y="15306"/>
                                </a:cubicBezTo>
                                <a:close/>
                                <a:moveTo>
                                  <a:pt x="17109" y="47530"/>
                                </a:moveTo>
                                <a:cubicBezTo>
                                  <a:pt x="17966" y="46724"/>
                                  <a:pt x="20536" y="45919"/>
                                  <a:pt x="23962" y="45919"/>
                                </a:cubicBezTo>
                                <a:cubicBezTo>
                                  <a:pt x="28245" y="45919"/>
                                  <a:pt x="35955" y="46724"/>
                                  <a:pt x="44521" y="49141"/>
                                </a:cubicBezTo>
                                <a:cubicBezTo>
                                  <a:pt x="42808" y="58003"/>
                                  <a:pt x="41951" y="67670"/>
                                  <a:pt x="41951" y="77337"/>
                                </a:cubicBezTo>
                                <a:cubicBezTo>
                                  <a:pt x="22249" y="62836"/>
                                  <a:pt x="15396" y="49947"/>
                                  <a:pt x="17109" y="47530"/>
                                </a:cubicBezTo>
                                <a:close/>
                                <a:moveTo>
                                  <a:pt x="76216" y="144201"/>
                                </a:moveTo>
                                <a:cubicBezTo>
                                  <a:pt x="72790" y="144201"/>
                                  <a:pt x="65080" y="132117"/>
                                  <a:pt x="61654" y="108755"/>
                                </a:cubicBezTo>
                                <a:cubicBezTo>
                                  <a:pt x="71077" y="113588"/>
                                  <a:pt x="79643" y="117617"/>
                                  <a:pt x="89066" y="120839"/>
                                </a:cubicBezTo>
                                <a:cubicBezTo>
                                  <a:pt x="84783" y="136145"/>
                                  <a:pt x="78786" y="144201"/>
                                  <a:pt x="76216" y="144201"/>
                                </a:cubicBezTo>
                                <a:close/>
                                <a:moveTo>
                                  <a:pt x="135324" y="111977"/>
                                </a:moveTo>
                                <a:cubicBezTo>
                                  <a:pt x="135324" y="112783"/>
                                  <a:pt x="130184" y="115200"/>
                                  <a:pt x="115621" y="111977"/>
                                </a:cubicBezTo>
                                <a:cubicBezTo>
                                  <a:pt x="113051" y="111172"/>
                                  <a:pt x="110481" y="110366"/>
                                  <a:pt x="107911" y="110366"/>
                                </a:cubicBezTo>
                                <a:cubicBezTo>
                                  <a:pt x="109625" y="101505"/>
                                  <a:pt x="110481" y="91837"/>
                                  <a:pt x="110481" y="82170"/>
                                </a:cubicBezTo>
                                <a:cubicBezTo>
                                  <a:pt x="116478" y="87004"/>
                                  <a:pt x="121617" y="91032"/>
                                  <a:pt x="125901" y="95866"/>
                                </a:cubicBezTo>
                                <a:cubicBezTo>
                                  <a:pt x="136180" y="106338"/>
                                  <a:pt x="136180" y="111172"/>
                                  <a:pt x="135324" y="111977"/>
                                </a:cubicBezTo>
                                <a:close/>
                              </a:path>
                            </a:pathLst>
                          </a:custGeom>
                          <a:solidFill>
                            <a:srgbClr val="FFB724"/>
                          </a:solidFill>
                          <a:ln w="400">
                            <a:noFill/>
                            <a:miter lim="0"/>
                          </a:ln>
                        </wps:spPr>
                        <wps:bodyPr rot="0" spcFirstLastPara="0" vert="horz" wrap="square" numCol="1" spcCol="0" rtlCol="0" fromWordArt="0" anchor="ctr" anchorCtr="0" forceAA="0" compatLnSpc="1">
                          <a:prstTxWarp prst="textNoShape">
                            <a:avLst/>
                          </a:prstTxWarp>
                        </wps:bodyPr>
                      </wps:wsp>
                      <wps:wsp xmlns:wps="http://schemas.microsoft.com/office/word/2010/wordprocessingShape">
                        <wps:cNvPr id="34" name="任意多边形: 形状 34"/>
                        <wps:cNvSpPr/>
                        <wps:spPr>
                          <a:xfrm flipH="1">
                            <a:off x="98585" y="81504"/>
                            <a:ext cx="153070" cy="100096"/>
                          </a:xfrm>
                          <a:custGeom>
                            <a:avLst/>
                            <a:gdLst>
                              <a:gd name="connsiteX0" fmla="*/ 4959 w 153070"/>
                              <a:gd name="connsiteY0" fmla="*/ 66185 h 100096"/>
                              <a:gd name="connsiteX1" fmla="*/ 13525 w 153070"/>
                              <a:gd name="connsiteY1" fmla="*/ 54907 h 100096"/>
                              <a:gd name="connsiteX2" fmla="*/ 58926 w 153070"/>
                              <a:gd name="connsiteY2" fmla="*/ 21878 h 100096"/>
                              <a:gd name="connsiteX3" fmla="*/ 150585 w 153070"/>
                              <a:gd name="connsiteY3" fmla="*/ 9794 h 100096"/>
                              <a:gd name="connsiteX4" fmla="*/ 93191 w 153070"/>
                              <a:gd name="connsiteY4" fmla="*/ 78269 h 100096"/>
                              <a:gd name="connsiteX5" fmla="*/ 39224 w 153070"/>
                              <a:gd name="connsiteY5" fmla="*/ 98409 h 100096"/>
                              <a:gd name="connsiteX6" fmla="*/ 1532 w 153070"/>
                              <a:gd name="connsiteY6" fmla="*/ 90353 h 100096"/>
                              <a:gd name="connsiteX7" fmla="*/ 4959 w 153070"/>
                              <a:gd name="connsiteY7" fmla="*/ 66185 h 100096"/>
                              <a:gd name="connsiteX8" fmla="*/ 134309 w 153070"/>
                              <a:gd name="connsiteY8" fmla="*/ 23489 h 100096"/>
                              <a:gd name="connsiteX9" fmla="*/ 136023 w 153070"/>
                              <a:gd name="connsiteY9" fmla="*/ 17044 h 100096"/>
                              <a:gd name="connsiteX10" fmla="*/ 68349 w 153070"/>
                              <a:gd name="connsiteY10" fmla="*/ 35573 h 100096"/>
                              <a:gd name="connsiteX11" fmla="*/ 27231 w 153070"/>
                              <a:gd name="connsiteY11" fmla="*/ 65380 h 100096"/>
                              <a:gd name="connsiteX12" fmla="*/ 17808 w 153070"/>
                              <a:gd name="connsiteY12" fmla="*/ 81491 h 100096"/>
                              <a:gd name="connsiteX13" fmla="*/ 37510 w 153070"/>
                              <a:gd name="connsiteY13" fmla="*/ 81491 h 100096"/>
                              <a:gd name="connsiteX14" fmla="*/ 86338 w 153070"/>
                              <a:gd name="connsiteY14" fmla="*/ 62963 h 100096"/>
                              <a:gd name="connsiteX15" fmla="*/ 134309 w 153070"/>
                              <a:gd name="connsiteY15" fmla="*/ 23489 h 100096"/>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Lst>
                            <a:rect l="l" t="t" r="r" b="b"/>
                            <a:pathLst>
                              <a:path fill="norm" h="100096" w="153070" stroke="1">
                                <a:moveTo>
                                  <a:pt x="4959" y="66185"/>
                                </a:moveTo>
                                <a:cubicBezTo>
                                  <a:pt x="6672" y="62963"/>
                                  <a:pt x="10099" y="58935"/>
                                  <a:pt x="13525" y="54907"/>
                                </a:cubicBezTo>
                                <a:cubicBezTo>
                                  <a:pt x="24661" y="43629"/>
                                  <a:pt x="40080" y="31545"/>
                                  <a:pt x="58926" y="21878"/>
                                </a:cubicBezTo>
                                <a:cubicBezTo>
                                  <a:pt x="94905" y="2544"/>
                                  <a:pt x="138592" y="-9540"/>
                                  <a:pt x="150585" y="9794"/>
                                </a:cubicBezTo>
                                <a:cubicBezTo>
                                  <a:pt x="162578" y="29128"/>
                                  <a:pt x="129169" y="58935"/>
                                  <a:pt x="93191" y="78269"/>
                                </a:cubicBezTo>
                                <a:cubicBezTo>
                                  <a:pt x="74346" y="88742"/>
                                  <a:pt x="55500" y="95992"/>
                                  <a:pt x="39224" y="98409"/>
                                </a:cubicBezTo>
                                <a:cubicBezTo>
                                  <a:pt x="15238" y="103242"/>
                                  <a:pt x="4959" y="96798"/>
                                  <a:pt x="1532" y="90353"/>
                                </a:cubicBezTo>
                                <a:cubicBezTo>
                                  <a:pt x="-181" y="84714"/>
                                  <a:pt x="-1894" y="77464"/>
                                  <a:pt x="4959" y="66185"/>
                                </a:cubicBezTo>
                                <a:close/>
                                <a:moveTo>
                                  <a:pt x="134309" y="23489"/>
                                </a:moveTo>
                                <a:cubicBezTo>
                                  <a:pt x="136023" y="20267"/>
                                  <a:pt x="136879" y="17850"/>
                                  <a:pt x="136023" y="17044"/>
                                </a:cubicBezTo>
                                <a:cubicBezTo>
                                  <a:pt x="133453" y="13822"/>
                                  <a:pt x="106897" y="13822"/>
                                  <a:pt x="68349" y="35573"/>
                                </a:cubicBezTo>
                                <a:cubicBezTo>
                                  <a:pt x="51217" y="44434"/>
                                  <a:pt x="36654" y="55713"/>
                                  <a:pt x="27231" y="65380"/>
                                </a:cubicBezTo>
                                <a:cubicBezTo>
                                  <a:pt x="17808" y="75852"/>
                                  <a:pt x="17808" y="80686"/>
                                  <a:pt x="17808" y="81491"/>
                                </a:cubicBezTo>
                                <a:cubicBezTo>
                                  <a:pt x="17808" y="82297"/>
                                  <a:pt x="22948" y="84714"/>
                                  <a:pt x="37510" y="81491"/>
                                </a:cubicBezTo>
                                <a:cubicBezTo>
                                  <a:pt x="52073" y="79075"/>
                                  <a:pt x="69206" y="71824"/>
                                  <a:pt x="86338" y="62963"/>
                                </a:cubicBezTo>
                                <a:cubicBezTo>
                                  <a:pt x="113750" y="47657"/>
                                  <a:pt x="129169" y="32350"/>
                                  <a:pt x="134309" y="23489"/>
                                </a:cubicBezTo>
                                <a:close/>
                              </a:path>
                            </a:pathLst>
                          </a:custGeom>
                          <a:solidFill>
                            <a:srgbClr val="3A3E46"/>
                          </a:solidFill>
                          <a:ln w="400">
                            <a:noFill/>
                            <a:miter lim="0"/>
                          </a:ln>
                        </wps:spPr>
                        <wps:bodyPr rot="0" spcFirstLastPara="0" vert="horz" wrap="square" numCol="1" spcCol="0" rtlCol="0" fromWordArt="0" anchor="ctr" anchorCtr="0" forceAA="0" compatLnSpc="1">
                          <a:prstTxWarp prst="textNoShape">
                            <a:avLst/>
                          </a:prstTxWarp>
                        </wps:bodyPr>
                      </wps:wsp>
                      <wps:wsp xmlns:wps="http://schemas.microsoft.com/office/word/2010/wordprocessingShape">
                        <wps:cNvPr id="39" name="任意多边形: 形状 39"/>
                        <wps:cNvSpPr/>
                        <wps:spPr>
                          <a:xfrm flipH="1">
                            <a:off x="97644" y="154940"/>
                            <a:ext cx="17132" cy="16111"/>
                          </a:xfrm>
                          <a:custGeom>
                            <a:avLst/>
                            <a:gdLst>
                              <a:gd name="connsiteX0" fmla="*/ 0 w 17132"/>
                              <a:gd name="connsiteY0" fmla="*/ 8056 h 16111"/>
                              <a:gd name="connsiteX1" fmla="*/ 8566 w 17132"/>
                              <a:gd name="connsiteY1" fmla="*/ 16112 h 16111"/>
                              <a:gd name="connsiteX2" fmla="*/ 17133 w 17132"/>
                              <a:gd name="connsiteY2" fmla="*/ 8056 h 16111"/>
                              <a:gd name="connsiteX3" fmla="*/ 8566 w 17132"/>
                              <a:gd name="connsiteY3" fmla="*/ 0 h 16111"/>
                              <a:gd name="connsiteX4" fmla="*/ 0 w 17132"/>
                              <a:gd name="connsiteY4" fmla="*/ 8056 h 16111"/>
                            </a:gdLst>
                            <a:cxnLst>
                              <a:cxn ang="0">
                                <a:pos x="connsiteX0" y="connsiteY0"/>
                              </a:cxn>
                              <a:cxn ang="0">
                                <a:pos x="connsiteX1" y="connsiteY1"/>
                              </a:cxn>
                              <a:cxn ang="0">
                                <a:pos x="connsiteX2" y="connsiteY2"/>
                              </a:cxn>
                              <a:cxn ang="0">
                                <a:pos x="connsiteX3" y="connsiteY3"/>
                              </a:cxn>
                              <a:cxn ang="0">
                                <a:pos x="connsiteX4" y="connsiteY4"/>
                              </a:cxn>
                            </a:cxnLst>
                            <a:rect l="l" t="t" r="r" b="b"/>
                            <a:pathLst>
                              <a:path fill="norm" h="16111" w="17132" stroke="1">
                                <a:moveTo>
                                  <a:pt x="0" y="8056"/>
                                </a:moveTo>
                                <a:cubicBezTo>
                                  <a:pt x="0" y="12505"/>
                                  <a:pt x="3835" y="16112"/>
                                  <a:pt x="8566" y="16112"/>
                                </a:cubicBezTo>
                                <a:cubicBezTo>
                                  <a:pt x="13297" y="16112"/>
                                  <a:pt x="17133" y="12505"/>
                                  <a:pt x="17133" y="8056"/>
                                </a:cubicBezTo>
                                <a:cubicBezTo>
                                  <a:pt x="17133" y="3607"/>
                                  <a:pt x="13297" y="0"/>
                                  <a:pt x="8566" y="0"/>
                                </a:cubicBezTo>
                                <a:cubicBezTo>
                                  <a:pt x="3835" y="0"/>
                                  <a:pt x="0" y="3607"/>
                                  <a:pt x="0" y="8056"/>
                                </a:cubicBezTo>
                                <a:close/>
                              </a:path>
                            </a:pathLst>
                          </a:custGeom>
                          <a:solidFill>
                            <a:srgbClr val="3A3E46"/>
                          </a:solidFill>
                          <a:ln w="400">
                            <a:noFill/>
                            <a:miter lim="0"/>
                          </a:ln>
                        </wps:spPr>
                        <wps:bodyPr rot="0" spcFirstLastPara="0" vert="horz" wrap="square" numCol="1" spcCol="0" rtlCol="0" fromWordArt="0" anchor="ctr" anchorCtr="0" forceAA="0" compatLnSpc="1">
                          <a:prstTxWarp prst="textNoShape">
                            <a:avLst/>
                          </a:prstTxWarp>
                        </wps:bodyPr>
                      </wps:wsp>
                      <wps:wsp xmlns:wps="http://schemas.microsoft.com/office/word/2010/wordprocessingShape">
                        <wps:cNvPr id="49" name="任意多边形: 形状 49"/>
                        <wps:cNvSpPr/>
                        <wps:spPr>
                          <a:xfrm flipH="1">
                            <a:off x="166174" y="50213"/>
                            <a:ext cx="17132" cy="16111"/>
                          </a:xfrm>
                          <a:custGeom>
                            <a:avLst/>
                            <a:gdLst>
                              <a:gd name="connsiteX0" fmla="*/ 0 w 17132"/>
                              <a:gd name="connsiteY0" fmla="*/ 8056 h 16111"/>
                              <a:gd name="connsiteX1" fmla="*/ 8567 w 17132"/>
                              <a:gd name="connsiteY1" fmla="*/ 16112 h 16111"/>
                              <a:gd name="connsiteX2" fmla="*/ 17133 w 17132"/>
                              <a:gd name="connsiteY2" fmla="*/ 8056 h 16111"/>
                              <a:gd name="connsiteX3" fmla="*/ 8567 w 17132"/>
                              <a:gd name="connsiteY3" fmla="*/ 0 h 16111"/>
                              <a:gd name="connsiteX4" fmla="*/ 0 w 17132"/>
                              <a:gd name="connsiteY4" fmla="*/ 8056 h 16111"/>
                            </a:gdLst>
                            <a:cxnLst>
                              <a:cxn ang="0">
                                <a:pos x="connsiteX0" y="connsiteY0"/>
                              </a:cxn>
                              <a:cxn ang="0">
                                <a:pos x="connsiteX1" y="connsiteY1"/>
                              </a:cxn>
                              <a:cxn ang="0">
                                <a:pos x="connsiteX2" y="connsiteY2"/>
                              </a:cxn>
                              <a:cxn ang="0">
                                <a:pos x="connsiteX3" y="connsiteY3"/>
                              </a:cxn>
                              <a:cxn ang="0">
                                <a:pos x="connsiteX4" y="connsiteY4"/>
                              </a:cxn>
                            </a:cxnLst>
                            <a:rect l="l" t="t" r="r" b="b"/>
                            <a:pathLst>
                              <a:path fill="norm" h="16111" w="17132" stroke="1">
                                <a:moveTo>
                                  <a:pt x="0" y="8056"/>
                                </a:moveTo>
                                <a:cubicBezTo>
                                  <a:pt x="0" y="12505"/>
                                  <a:pt x="3836" y="16112"/>
                                  <a:pt x="8567" y="16112"/>
                                </a:cubicBezTo>
                                <a:cubicBezTo>
                                  <a:pt x="13297" y="16112"/>
                                  <a:pt x="17133" y="12505"/>
                                  <a:pt x="17133" y="8056"/>
                                </a:cubicBezTo>
                                <a:cubicBezTo>
                                  <a:pt x="17133" y="3607"/>
                                  <a:pt x="13297" y="0"/>
                                  <a:pt x="8567" y="0"/>
                                </a:cubicBezTo>
                                <a:cubicBezTo>
                                  <a:pt x="3836" y="0"/>
                                  <a:pt x="0" y="3607"/>
                                  <a:pt x="0" y="8056"/>
                                </a:cubicBezTo>
                                <a:close/>
                              </a:path>
                            </a:pathLst>
                          </a:custGeom>
                          <a:solidFill>
                            <a:srgbClr val="3A3E46"/>
                          </a:solidFill>
                          <a:ln w="400">
                            <a:noFill/>
                            <a:miter lim="0"/>
                          </a:ln>
                        </wps:spPr>
                        <wps:bodyPr rot="0" spcFirstLastPara="0" vert="horz" wrap="square" numCol="1" spcCol="0" rtlCol="0" fromWordArt="0" anchor="ctr" anchorCtr="0" forceAA="0" compatLnSpc="1">
                          <a:prstTxWarp prst="textNoShape">
                            <a:avLst/>
                          </a:prstTxWarp>
                        </wps:bodyPr>
                      </wps:wsp>
                      <wps:wsp xmlns:wps="http://schemas.microsoft.com/office/word/2010/wordprocessingShape">
                        <wps:cNvPr id="52" name="任意多边形: 形状 52"/>
                        <wps:cNvSpPr/>
                        <wps:spPr>
                          <a:xfrm flipH="1">
                            <a:off x="234704" y="154940"/>
                            <a:ext cx="17132" cy="16111"/>
                          </a:xfrm>
                          <a:custGeom>
                            <a:avLst/>
                            <a:gdLst>
                              <a:gd name="connsiteX0" fmla="*/ 0 w 17132"/>
                              <a:gd name="connsiteY0" fmla="*/ 8056 h 16111"/>
                              <a:gd name="connsiteX1" fmla="*/ 8566 w 17132"/>
                              <a:gd name="connsiteY1" fmla="*/ 16112 h 16111"/>
                              <a:gd name="connsiteX2" fmla="*/ 17132 w 17132"/>
                              <a:gd name="connsiteY2" fmla="*/ 8056 h 16111"/>
                              <a:gd name="connsiteX3" fmla="*/ 8566 w 17132"/>
                              <a:gd name="connsiteY3" fmla="*/ 0 h 16111"/>
                              <a:gd name="connsiteX4" fmla="*/ 0 w 17132"/>
                              <a:gd name="connsiteY4" fmla="*/ 8056 h 16111"/>
                            </a:gdLst>
                            <a:cxnLst>
                              <a:cxn ang="0">
                                <a:pos x="connsiteX0" y="connsiteY0"/>
                              </a:cxn>
                              <a:cxn ang="0">
                                <a:pos x="connsiteX1" y="connsiteY1"/>
                              </a:cxn>
                              <a:cxn ang="0">
                                <a:pos x="connsiteX2" y="connsiteY2"/>
                              </a:cxn>
                              <a:cxn ang="0">
                                <a:pos x="connsiteX3" y="connsiteY3"/>
                              </a:cxn>
                              <a:cxn ang="0">
                                <a:pos x="connsiteX4" y="connsiteY4"/>
                              </a:cxn>
                            </a:cxnLst>
                            <a:rect l="l" t="t" r="r" b="b"/>
                            <a:pathLst>
                              <a:path fill="norm" h="16111" w="17132" stroke="1">
                                <a:moveTo>
                                  <a:pt x="0" y="8056"/>
                                </a:moveTo>
                                <a:cubicBezTo>
                                  <a:pt x="0" y="12505"/>
                                  <a:pt x="3835" y="16112"/>
                                  <a:pt x="8566" y="16112"/>
                                </a:cubicBezTo>
                                <a:cubicBezTo>
                                  <a:pt x="13297" y="16112"/>
                                  <a:pt x="17132" y="12505"/>
                                  <a:pt x="17132" y="8056"/>
                                </a:cubicBezTo>
                                <a:cubicBezTo>
                                  <a:pt x="17132" y="3607"/>
                                  <a:pt x="13297" y="0"/>
                                  <a:pt x="8566" y="0"/>
                                </a:cubicBezTo>
                                <a:cubicBezTo>
                                  <a:pt x="3835" y="0"/>
                                  <a:pt x="0" y="3607"/>
                                  <a:pt x="0" y="8056"/>
                                </a:cubicBezTo>
                                <a:close/>
                              </a:path>
                            </a:pathLst>
                          </a:custGeom>
                          <a:solidFill>
                            <a:srgbClr val="FFB724"/>
                          </a:solidFill>
                          <a:ln w="400">
                            <a:noFill/>
                            <a:miter lim="0"/>
                          </a:ln>
                        </wps:spPr>
                        <wps:bodyPr rot="0" spcFirstLastPara="0" vert="horz" wrap="square" numCol="1" spcCol="0" rtlCol="0" fromWordArt="0" anchor="ctr" anchorCtr="0" forceAA="0" compatLnSpc="1">
                          <a:prstTxWarp prst="textNoShape">
                            <a:avLst/>
                          </a:prstTxWarp>
                        </wps:bodyPr>
                      </wps:wsp>
                    </wpg:wgp>
                  </a:graphicData>
                </a:graphic>
              </wp:inline>
            </w:drawing>
          </mc:Choice>
          <mc:Fallback>
            <w:pict>
              <v:group id="组合 132" o:spid="_x0000_i1029" style="width:489pt;height:31.5pt;mso-wrap-distance-bottom:0;mso-wrap-distance-left:0;mso-wrap-distance-right:0;mso-wrap-distance-top:0" coordorigin="0,0" coordsize="21600,21600">
                <v:group id="_x0000_s1030" style="width:21600;height:21600;position:absolute" coordorigin="0,0" coordsize="21600,21600">
                  <v:shape id="_x0000_s1031" type="#_x0000_t202" style="width:2972;height:21583;left:1563;position:absolute;v-text-anchor:top" filled="f" fillcolor="this">
                    <v:textbox inset="0,0,0,0">
                      <w:txbxContent>
                        <w:p w:rsidR="00E35EF4" w:rsidP="00E35EF4">
                          <w:pPr>
                            <w:rPr>
                              <w:kern w:val="0"/>
                              <w:sz w:val="24"/>
                              <w:szCs w:val="24"/>
                            </w:rPr>
                          </w:pPr>
                          <w:r>
                            <w:rPr>
                              <w:rFonts w:ascii="Calibri" w:eastAsia="微软雅黑" w:hAnsi="微软雅黑" w:hint="eastAsia"/>
                              <w:color w:val="000000"/>
                              <w:sz w:val="32"/>
                              <w:szCs w:val="32"/>
                            </w:rPr>
                            <w:t>知识导航</w:t>
                          </w:r>
                        </w:p>
                      </w:txbxContent>
                    </v:textbox>
                  </v:shape>
                  <v:line id="_x0000_s1032" style="position:absolute;v-text-anchor:top" from="0,21600" to="21600,21600" fillcolor="this" stroked="t" strokecolor="#99cb38" strokeweight="1.25pt"/>
                  <v:line id="_x0000_s1033" style="position:absolute;v-text-anchor:top" from="1496,2143" to="4175,2143" fillcolor="this" stroked="t" strokecolor="#99cb38" strokeweight="0.75pt"/>
                </v:group>
                <v:shape id="_x0000_s1034" style="width:1004;height:19653;flip:x;left:136;position:absolute;top:319;v-text-anchor:middle" coordsize="21600,21600" path="m15810,21600l7447,21600l7447,21600c7061,21600,6803,21395,6803,21087l6803,21087l6803,17496l6803,17496l3587,17496l3587,17496c3201,17496,2943,17290,2943,16982l2943,16982l2943,13340l2943,13340l370,12365l370,12365c241,12314,113,12211,48,12057l48,12057c-16,11954,-16,11800,48,11647l48,11647l1657,8876l1657,8876l1657,8722l1657,8722c1657,3899,6160,,11628,l11628,c17097,,21600,3899,21600,8722l21600,8722c21600,11903,19606,14828,16453,16367l16453,16367l16453,21036l16453,21036c16453,21395,16196,21600,15810,21600xm8090,20574l15167,20574l15167,20574l15167,16110l15167,16110c15167,15956,15295,15751,15488,15648l15488,15648l15810,15495l15810,15495c18576,14161,20313,11544,20313,8722l20313,8722c20313,4464,16389,1026,11628,1026l11628,1026c6868,1026,2943,4464,2943,8722l2943,8722l2943,8979l2943,8979c2943,9081,2943,9133,2879,9184l2879,9184l1464,11595l1464,11595l3844,12467l3844,12467c4101,12570,4230,12724,4230,12929l4230,12929l4230,16367l4230,16367l7447,16367l7447,16367c7833,16367,8090,16572,8090,16880l8090,16880l8090,20574xe" fillcolor="#3a3e46" stroked="f" strokeweight="0.03pt">
                  <v:stroke joinstyle="miter"/>
                </v:shape>
                <v:shape id="_x0000_s1035" style="width:534;height:9337;flip:x;left:342;position:absolute;top:2956;v-text-anchor:middle" coordsize="21600,21600" path="m19584,11448c18495,10368,17045,9288,15473,8316l15473,8316c15110,3996,13538,,10757,l10757,c8823,,7493,1944,6768,4536l6768,4536c3866,3780,1327,3888,359,5400l359,5400c-1091,7560,2052,10692,6163,13284l6163,13284c6526,17604,8097,21600,10878,21600l10878,21600c12813,21600,14143,19656,14868,17064l14868,17064c15231,17172,15594,17280,15956,17280l15956,17280c16803,17388,17528,17496,18133,17496l18133,17496c20067,17496,20914,16848,21397,16200l21397,16200c21760,15228,21881,13716,19584,11448xm13176,10692c13176,11988,13055,13068,12934,14040l12934,14040c11846,13608,10637,13176,9548,12528l9548,12528c9186,12312,8702,12096,8339,11880l8339,11880l8339,10692l8339,10692c8339,9396,8460,8316,8581,7344l8581,7344c9669,7776,10757,8208,11967,8856l11967,8856c12329,9072,12813,9288,13176,9504l13176,9504l13176,10692xm10757,2052c11241,2052,12329,3672,12813,6804l12813,6804c11604,6156,10274,5616,8944,5184l8944,5184c9548,3132,10395,2052,10757,2052xm2415,6372c2536,6264,2899,6156,3382,6156l3382,6156c3987,6156,5075,6264,6284,6588l6284,6588c6042,7776,5921,9072,5921,10368l5921,10368c3140,8424,2173,6696,2415,6372xm10757,19332c10274,19332,9186,17712,8702,14580l8702,14580c10032,15228,11241,15768,12571,16200l12571,16200c11967,18252,11120,19332,10757,19332xm19100,15012c19100,15120,18375,15444,16319,15012l16319,15012c15956,14904,15594,14796,15231,14796l15231,14796c15473,13608,15594,12312,15594,11016l15594,11016c16440,11664,17165,12204,17770,12852l17770,12852c19221,14256,19221,14904,19100,15012xe" fillcolor="#ffb724" stroked="f" strokeweight="0.03pt">
                  <v:stroke joinstyle="miter"/>
                </v:shape>
                <v:shape id="_x0000_s1036" style="width:535;height:5800;flip:x;left:344;position:absolute;top:4723;v-text-anchor:middle" coordsize="21600,21600" path="m700,14282c941,13587,1425,12718,1909,11849l1909,11849c3480,9415,5656,6807,8315,4721l8315,4721c13392,549,19557,-2059,21249,2113l21249,2113c22942,6286,18227,12718,13150,16890l13150,16890c10491,19150,7832,20714,5535,21236l5535,21236c2150,22279,700,20888,216,19498l216,19498c-26,18281,-267,16716,700,14282xm18953,5069c19194,4373,19315,3852,19194,3678l19194,3678c18832,2983,15084,2983,9645,7676l9645,7676c7227,9589,5172,12022,3843,14109l3843,14109c2513,16368,2513,17411,2513,17585l2513,17585c2513,17759,3238,18281,5293,17585l5293,17585c7348,17064,9766,15499,12183,13587l12183,13587c16051,10284,18227,6981,18953,5069xe" fillcolor="#3a3e46" stroked="f" strokeweight="0.03pt">
                  <v:stroke joinstyle="miter"/>
                </v:shape>
                <v:shape id="_x0000_s1037" style="width:60;height:934;flip:x;left:341;position:absolute;top:8979;v-text-anchor:middle" coordsize="21600,21600" path="m,10801c,16765,4835,21601,10800,21601l10800,21601c16765,21601,21601,16765,21601,10801l21601,10801c21601,4836,16765,,10800,l10800,c4835,,,4836,,10801xe" fillcolor="#3a3e46" stroked="f" strokeweight="0.03pt">
                  <v:stroke joinstyle="miter"/>
                </v:shape>
                <v:shape id="_x0000_s1038" style="width:60;height:934;flip:x;left:580;position:absolute;top:2910;v-text-anchor:middle" coordsize="21600,21600" path="m,10801c,16765,4836,21601,10801,21601l10801,21601c16765,21601,21601,16765,21601,10801l21601,10801c21601,4836,16765,,10801,l10801,c4836,,,4836,,10801xe" fillcolor="#3a3e46" stroked="f" strokeweight="0.03pt">
                  <v:stroke joinstyle="miter"/>
                </v:shape>
                <v:shape id="_x0000_s1039" style="width:60;height:934;flip:x;left:820;position:absolute;top:8979;v-text-anchor:middle" coordsize="21600,21600" path="m,10801c,16765,4835,21601,10800,21601l10800,21601c16765,21601,21600,16765,21600,10801l21600,10801c21600,4836,16765,,10800,l10800,c4835,,,4836,,10801xe" fillcolor="#ffb724" stroked="f" strokeweight="0.03pt">
                  <v:stroke joinstyle="miter"/>
                </v:shape>
              </v:group>
            </w:pict>
          </mc:Fallback>
        </mc:AlternateContent>
      </w:r>
    </w:p>
    <w:p w:rsidR="00E35EF4" w:rsidRPr="004F1042" w:rsidP="00E35EF4">
      <w:pPr>
        <w:adjustRightInd w:val="0"/>
        <w:snapToGrid w:val="0"/>
        <w:spacing w:line="300" w:lineRule="auto"/>
        <w:rPr>
          <w:rFonts w:asciiTheme="minorHAnsi" w:eastAsiaTheme="minorEastAsia" w:hAnsiTheme="minorHAnsi" w:cstheme="minorHAnsi"/>
          <w:szCs w:val="21"/>
        </w:rPr>
      </w:pPr>
    </w:p>
    <w:p w:rsidR="00E35EF4" w:rsidP="00E35EF4">
      <w:pPr>
        <w:pStyle w:val="a1"/>
        <w:adjustRightInd w:val="0"/>
        <w:snapToGrid w:val="0"/>
        <w:spacing w:line="300" w:lineRule="auto"/>
        <w:ind w:left="0" w:leftChars="0"/>
        <w:jc w:val="center"/>
        <w:rPr>
          <w:rFonts w:asciiTheme="minorHAnsi" w:eastAsiaTheme="minorEastAsia" w:hAnsiTheme="minorHAnsi" w:cstheme="minorHAnsi"/>
        </w:rPr>
      </w:pPr>
      <w:r>
        <w:rPr>
          <w:noProof/>
        </w:rPr>
        <w:drawing>
          <wp:inline distT="0" distB="0" distL="0" distR="0">
            <wp:extent cx="5013036" cy="1858298"/>
            <wp:effectExtent l="0" t="0" r="0" b="8890"/>
            <wp:docPr id="788842964" name="图片 7888429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842964" name=""/>
                    <pic:cNvPicPr/>
                  </pic:nvPicPr>
                  <pic:blipFill>
                    <a:blip xmlns:r="http://schemas.openxmlformats.org/officeDocument/2006/relationships" r:embed="rId5"/>
                    <a:stretch>
                      <a:fillRect/>
                    </a:stretch>
                  </pic:blipFill>
                  <pic:spPr>
                    <a:xfrm>
                      <a:off x="0" y="0"/>
                      <a:ext cx="5028679" cy="1864097"/>
                    </a:xfrm>
                    <a:prstGeom prst="rect">
                      <a:avLst/>
                    </a:prstGeom>
                  </pic:spPr>
                </pic:pic>
              </a:graphicData>
            </a:graphic>
          </wp:inline>
        </w:drawing>
      </w:r>
    </w:p>
    <w:p w:rsidR="00E35EF4" w:rsidP="00E35EF4">
      <w:pPr>
        <w:pStyle w:val="a1"/>
        <w:adjustRightInd w:val="0"/>
        <w:snapToGrid w:val="0"/>
        <w:spacing w:line="300" w:lineRule="auto"/>
        <w:ind w:left="0" w:leftChars="0"/>
        <w:jc w:val="center"/>
        <w:rPr>
          <w:rFonts w:asciiTheme="minorHAnsi" w:eastAsiaTheme="minorEastAsia" w:hAnsiTheme="minorHAnsi" w:cstheme="minorHAnsi"/>
        </w:rPr>
      </w:pPr>
    </w:p>
    <w:p w:rsidR="00E35EF4" w:rsidRPr="00C26760" w:rsidP="00E35EF4">
      <w:pPr>
        <w:pStyle w:val="a5"/>
        <w:widowControl w:val="0"/>
        <w:suppressAutoHyphens w:val="0"/>
        <w:spacing w:line="300" w:lineRule="auto"/>
        <w:ind w:left="1000" w:hanging="1000"/>
        <w:jc w:val="both"/>
        <w:textAlignment w:val="center"/>
        <w:rPr>
          <w:noProof/>
          <w:color w:val="auto"/>
        </w:rPr>
      </w:pPr>
      <w:r w:rsidRPr="00C26760">
        <w:rPr>
          <w:noProof/>
        </w:rPr>
        <w:drawing>
          <wp:inline distT="0" distB="0" distL="0" distR="0">
            <wp:extent cx="321679" cy="271630"/>
            <wp:effectExtent l="0" t="0" r="2540" b="0"/>
            <wp:docPr id="162" name="图片 87">
              <a:extLst xmlns:a="http://schemas.openxmlformats.org/drawingml/2006/main">
                <a:ext xmlns:a="http://schemas.openxmlformats.org/drawingml/2006/main" uri="{FF2B5EF4-FFF2-40B4-BE49-F238E27FC236}">
                  <a16:creationId xmlns="" xmlns:a16="http://schemas.microsoft.com/office/drawing/2014/main"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o="urn:schemas-microsoft-com:office:office" xmlns:v="urn:schemas-microsoft-com:vml" xmlns:w="http://schemas.openxmlformats.org/wordprocessingml/2006/main" xmlns:w10="urn:schemas-microsoft-com:office:word" xmlns:w15="http://schemas.microsoft.com/office/word/2012/wordml" id="{1A84CEBD-30A6-4FCD-83C2-561D017D0F0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图片 87" descr="图片包含 圆圈&#10;&#10;描述已自动生成">
                      <a:extLst>
                        <a:ext xmlns:a="http://schemas.openxmlformats.org/drawingml/2006/main" uri="{FF2B5EF4-FFF2-40B4-BE49-F238E27FC236}">
                          <a16:creationId xmlns="" xmlns:a16="http://schemas.microsoft.com/office/drawing/2014/main"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o="urn:schemas-microsoft-com:office:office" xmlns:v="urn:schemas-microsoft-com:vml" xmlns:w="http://schemas.openxmlformats.org/wordprocessingml/2006/main" xmlns:w10="urn:schemas-microsoft-com:office:word" xmlns:w15="http://schemas.microsoft.com/office/word/2012/wordml" id="{1A84CEBD-30A6-4FCD-83C2-561D017D0F0D}"/>
                        </a:ext>
                      </a:extLst>
                    </pic:cNvPr>
                    <pic:cNvPicPr>
                      <a:picLocks noChangeAspect="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rcRect t="15559"/>
                    <a:stretch>
                      <a:fillRect/>
                    </a:stretch>
                  </pic:blipFill>
                  <pic:spPr bwMode="auto">
                    <a:xfrm flipH="1">
                      <a:off x="0" y="0"/>
                      <a:ext cx="329025" cy="277833"/>
                    </a:xfrm>
                    <a:prstGeom prst="rect">
                      <a:avLst/>
                    </a:prstGeom>
                    <a:ln>
                      <a:noFill/>
                    </a:ln>
                    <a:extLst>
                      <a:ext xmlns:a="http://schemas.openxmlformats.org/drawingml/2006/main" uri="{53640926-AAD7-44D8-BBD7-CCE9431645EC}">
                        <a14:shadowObscured xmlns:a14="http://schemas.microsoft.com/office/drawing/2010/main"/>
                      </a:ext>
                    </a:extLst>
                  </pic:spPr>
                </pic:pic>
              </a:graphicData>
            </a:graphic>
          </wp:inline>
        </w:drawing>
      </w:r>
      <w:r w:rsidRPr="00C26760">
        <w:rPr>
          <w:rFonts w:hint="eastAsia"/>
          <w:b/>
          <w:bCs/>
          <w:noProof/>
          <w:color w:val="auto"/>
        </w:rPr>
        <w:t xml:space="preserve"> </w:t>
      </w:r>
      <w:r w:rsidRPr="00C26760">
        <w:rPr>
          <w:rFonts w:hint="eastAsia"/>
          <w:b/>
          <w:bCs/>
          <w:noProof/>
          <w:color w:val="auto"/>
        </w:rPr>
        <w:t>课前引入</w:t>
      </w:r>
    </w:p>
    <w:p w:rsidR="00E35EF4" w:rsidRPr="00A729DE" w:rsidP="00E35EF4">
      <w:pPr>
        <w:spacing w:line="300" w:lineRule="auto"/>
        <w:rPr>
          <w:noProof/>
          <w:szCs w:val="21"/>
        </w:rPr>
      </w:pPr>
      <w:r w:rsidRPr="00C26760">
        <w:rPr>
          <w:rFonts w:hint="eastAsia"/>
          <w:noProof/>
        </w:rPr>
        <mc:AlternateContent>
          <mc:Choice Requires="wps">
            <w:drawing>
              <wp:inline distT="0" distB="0" distL="0" distR="0">
                <wp:extent cx="6134100" cy="1392382"/>
                <wp:effectExtent l="0" t="0" r="19050" b="17780"/>
                <wp:docPr id="6956" name="矩形 6956"/>
                <wp:cNvGraphicFramePr/>
                <a:graphic xmlns:a="http://schemas.openxmlformats.org/drawingml/2006/main">
                  <a:graphicData uri="http://schemas.microsoft.com/office/word/2010/wordprocessingShape">
                    <wps:wsp xmlns:wps="http://schemas.microsoft.com/office/word/2010/wordprocessingShape">
                      <wps:cNvSpPr/>
                      <wps:spPr>
                        <a:xfrm>
                          <a:off x="0" y="0"/>
                          <a:ext cx="6134100" cy="1392382"/>
                        </a:xfrm>
                        <a:prstGeom prst="rect">
                          <a:avLst/>
                        </a:prstGeom>
                        <a:noFill/>
                        <a:ln w="635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tbl>
                            <w:tblPr>
                              <w:tblStyle w:val="TableGrid"/>
                              <w:tblW w:w="0" w:type="auto"/>
                              <w:tblInd w:w="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512"/>
                              <w:gridCol w:w="4821"/>
                            </w:tblGrid>
                            <w:tr w:rsidTr="00340942">
                              <w:tblPrEx>
                                <w:tblW w:w="0" w:type="auto"/>
                                <w:tblInd w:w="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c>
                                <w:tcPr>
                                  <w:tcW w:w="4512" w:type="dxa"/>
                                  <w:vAlign w:val="center"/>
                                </w:tcPr>
                                <w:p w:rsidR="00E35EF4" w:rsidRPr="00340942" w:rsidP="00340942">
                                  <w:pPr>
                                    <w:pStyle w:val="a1"/>
                                    <w:adjustRightInd w:val="0"/>
                                    <w:snapToGrid w:val="0"/>
                                    <w:spacing w:line="300" w:lineRule="auto"/>
                                    <w:ind w:left="42" w:firstLine="480"/>
                                    <w:jc w:val="both"/>
                                    <w:rPr>
                                      <w:sz w:val="21"/>
                                      <w:szCs w:val="18"/>
                                    </w:rPr>
                                  </w:pPr>
                                  <w:r w:rsidRPr="00EE6C59">
                                    <w:rPr>
                                      <w:sz w:val="21"/>
                                      <w:szCs w:val="18"/>
                                    </w:rPr>
                                    <w:t>1774</w:t>
                                  </w:r>
                                  <w:r w:rsidRPr="00EE6C59">
                                    <w:rPr>
                                      <w:rFonts w:hint="eastAsia"/>
                                      <w:sz w:val="21"/>
                                      <w:szCs w:val="18"/>
                                    </w:rPr>
                                    <w:t>年，拉瓦锡用</w:t>
                                  </w:r>
                                  <w:r w:rsidRPr="00EE6C59">
                                    <w:rPr>
                                      <w:sz w:val="21"/>
                                      <w:szCs w:val="18"/>
                                    </w:rPr>
                                    <w:t>45</w:t>
                                  </w:r>
                                  <w:r w:rsidRPr="00EE6C59">
                                    <w:rPr>
                                      <w:rFonts w:hint="eastAsia"/>
                                      <w:sz w:val="21"/>
                                      <w:szCs w:val="18"/>
                                    </w:rPr>
                                    <w:t>份质量的氧化汞加热分解，得到了</w:t>
                                  </w:r>
                                  <w:r w:rsidRPr="00EE6C59">
                                    <w:rPr>
                                      <w:sz w:val="21"/>
                                      <w:szCs w:val="18"/>
                                    </w:rPr>
                                    <w:t>41.5</w:t>
                                  </w:r>
                                  <w:r w:rsidRPr="00EE6C59">
                                    <w:rPr>
                                      <w:rFonts w:hint="eastAsia"/>
                                      <w:sz w:val="21"/>
                                      <w:szCs w:val="18"/>
                                    </w:rPr>
                                    <w:t>份质量的汞和</w:t>
                                  </w:r>
                                  <w:r w:rsidRPr="00EE6C59">
                                    <w:rPr>
                                      <w:sz w:val="21"/>
                                      <w:szCs w:val="18"/>
                                    </w:rPr>
                                    <w:t>3.5</w:t>
                                  </w:r>
                                  <w:r w:rsidRPr="00EE6C59">
                                    <w:rPr>
                                      <w:rFonts w:hint="eastAsia"/>
                                      <w:sz w:val="21"/>
                                      <w:szCs w:val="18"/>
                                    </w:rPr>
                                    <w:t>份质量的氧气。</w:t>
                                  </w:r>
                                </w:p>
                                <w:p w:rsidR="00E35EF4" w:rsidRPr="00340942" w:rsidP="00340942">
                                  <w:pPr>
                                    <w:pStyle w:val="a1"/>
                                    <w:adjustRightInd w:val="0"/>
                                    <w:snapToGrid w:val="0"/>
                                    <w:spacing w:line="300" w:lineRule="auto"/>
                                    <w:ind w:left="42" w:firstLine="480"/>
                                    <w:jc w:val="both"/>
                                    <w:rPr>
                                      <w:sz w:val="21"/>
                                      <w:szCs w:val="18"/>
                                    </w:rPr>
                                  </w:pPr>
                                  <w:r w:rsidRPr="00340942">
                                    <w:rPr>
                                      <w:rFonts w:hint="eastAsia"/>
                                      <w:sz w:val="21"/>
                                      <w:szCs w:val="18"/>
                                    </w:rPr>
                                    <w:t>反应前后各物质的质量总和没有改变，这是巧合吗？</w:t>
                                  </w:r>
                                </w:p>
                              </w:tc>
                              <w:tc>
                                <w:tcPr>
                                  <w:tcW w:w="4821" w:type="dxa"/>
                                  <w:vAlign w:val="center"/>
                                </w:tcPr>
                                <w:p w:rsidR="00E35EF4" w:rsidRPr="00340942" w:rsidP="00340942">
                                  <w:pPr>
                                    <w:pStyle w:val="a1"/>
                                    <w:adjustRightInd w:val="0"/>
                                    <w:snapToGrid w:val="0"/>
                                    <w:spacing w:line="300" w:lineRule="auto"/>
                                    <w:ind w:left="0" w:leftChars="0"/>
                                    <w:jc w:val="both"/>
                                    <w:rPr>
                                      <w:sz w:val="21"/>
                                      <w:szCs w:val="18"/>
                                    </w:rPr>
                                  </w:pPr>
                                  <w:r w:rsidRPr="00340942">
                                    <w:rPr>
                                      <w:noProof/>
                                      <w:szCs w:val="18"/>
                                    </w:rPr>
                                    <w:drawing>
                                      <wp:inline distT="0" distB="0" distL="0" distR="0">
                                        <wp:extent cx="1004455" cy="1237836"/>
                                        <wp:effectExtent l="0" t="0" r="5715" b="635"/>
                                        <wp:docPr id="1573609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360957" name="图片 1"/>
                                                <pic:cNvPicPr>
                                                  <a:picLocks noChangeAspect="1"/>
                                                </pic:cNvPicPr>
                                              </pic:nvPicPr>
                                              <pic:blipFill>
                                                <a:blip xmlns:r="http://schemas.openxmlformats.org/officeDocument/2006/relationships" r:embed="rId7"/>
                                                <a:stretch>
                                                  <a:fillRect/>
                                                </a:stretch>
                                              </pic:blipFill>
                                              <pic:spPr>
                                                <a:xfrm>
                                                  <a:off x="0" y="0"/>
                                                  <a:ext cx="1022326" cy="1259860"/>
                                                </a:xfrm>
                                                <a:prstGeom prst="rect">
                                                  <a:avLst/>
                                                </a:prstGeom>
                                              </pic:spPr>
                                            </pic:pic>
                                          </a:graphicData>
                                        </a:graphic>
                                      </wp:inline>
                                    </w:drawing>
                                  </w:r>
                                  <w:r w:rsidRPr="00340942">
                                    <w:rPr>
                                      <w:noProof/>
                                      <w:szCs w:val="18"/>
                                    </w:rPr>
                                    <w:drawing>
                                      <wp:inline distT="0" distB="0" distL="0" distR="0">
                                        <wp:extent cx="1770583" cy="1239981"/>
                                        <wp:effectExtent l="0" t="0" r="1270" b="0"/>
                                        <wp:docPr id="20539350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935010" name="图片 3"/>
                                                <pic:cNvPicPr>
                                                  <a:picLocks noChangeAspect="1"/>
                                                </pic:cNvPicPr>
                                              </pic:nvPicPr>
                                              <pic:blipFill>
                                                <a:blip xmlns:r="http://schemas.openxmlformats.org/officeDocument/2006/relationships" r:embed="rId8">
                                                  <a:clrChange>
                                                    <a:clrFrom>
                                                      <a:srgbClr val="FFFFFF"/>
                                                    </a:clrFrom>
                                                    <a:clrTo>
                                                      <a:srgbClr val="FFFFFF">
                                                        <a:alpha val="0"/>
                                                      </a:srgbClr>
                                                    </a:clrTo>
                                                  </a:clrChange>
                                                  <a:extLst>
                                                    <a:ext xmlns:a="http://schemas.openxmlformats.org/drawingml/2006/main" uri="{28A0092B-C50C-407E-A947-70E740481C1C}">
                                                      <a14:useLocalDpi xmlns:a14="http://schemas.microsoft.com/office/drawing/2010/main" val="0"/>
                                                    </a:ext>
                                                  </a:extLst>
                                                </a:blip>
                                                <a:stretch>
                                                  <a:fillRect/>
                                                </a:stretch>
                                              </pic:blipFill>
                                              <pic:spPr bwMode="auto">
                                                <a:xfrm>
                                                  <a:off x="0" y="0"/>
                                                  <a:ext cx="1803634" cy="1263128"/>
                                                </a:xfrm>
                                                <a:prstGeom prst="rect">
                                                  <a:avLst/>
                                                </a:prstGeom>
                                                <a:noFill/>
                                                <a:ln>
                                                  <a:noFill/>
                                                </a:ln>
                                              </pic:spPr>
                                            </pic:pic>
                                          </a:graphicData>
                                        </a:graphic>
                                      </wp:inline>
                                    </w:drawing>
                                  </w:r>
                                </w:p>
                              </w:tc>
                            </w:tr>
                          </w:tbl>
                          <w:p w:rsidR="00E35EF4" w:rsidRPr="00340942" w:rsidP="00E35EF4">
                            <w:pPr>
                              <w:pStyle w:val="a1"/>
                              <w:adjustRightInd w:val="0"/>
                              <w:snapToGrid w:val="0"/>
                              <w:spacing w:line="300" w:lineRule="auto"/>
                              <w:ind w:left="0" w:leftChars="0"/>
                              <w:rPr>
                                <w:sz w:val="18"/>
                                <w:szCs w:val="18"/>
                              </w:rPr>
                            </w:pP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inline>
            </w:drawing>
          </mc:Choice>
          <mc:Fallback>
            <w:pict>
              <v:shape id="矩形 6956" o:spid="_x0000_i1040" type="#_x0000_t202" style="width:483pt;height:109.64pt;mso-wrap-distance-bottom:0;mso-wrap-distance-left:0;mso-wrap-distance-right:0;mso-wrap-distance-top:0;v-text-anchor:top" filled="f" fillcolor="this" stroked="t" strokecolor="black" strokeweight="0.5pt">
                <v:stroke dashstyle="dash"/>
                <v:textbox>
                  <w:txbxContent>
                    <w:tbl>
                      <w:tblPr>
                        <w:tblStyle w:val="TableGrid"/>
                        <w:tblW w:w="0" w:type="auto"/>
                        <w:tblInd w:w="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512"/>
                        <w:gridCol w:w="4821"/>
                      </w:tblGrid>
                      <w:tr w:rsidTr="00340942">
                        <w:tblPrEx>
                          <w:tblW w:w="0" w:type="auto"/>
                          <w:tblInd w:w="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c>
                          <w:tcPr>
                            <w:tcW w:w="4512" w:type="dxa"/>
                            <w:vAlign w:val="center"/>
                          </w:tcPr>
                          <w:p w:rsidR="00E35EF4" w:rsidRPr="00340942" w:rsidP="00340942">
                            <w:pPr>
                              <w:pStyle w:val="a1"/>
                              <w:adjustRightInd w:val="0"/>
                              <w:snapToGrid w:val="0"/>
                              <w:spacing w:line="300" w:lineRule="auto"/>
                              <w:ind w:left="42" w:firstLine="480"/>
                              <w:jc w:val="both"/>
                              <w:rPr>
                                <w:sz w:val="21"/>
                                <w:szCs w:val="18"/>
                              </w:rPr>
                            </w:pPr>
                            <w:r w:rsidRPr="00EE6C59">
                              <w:rPr>
                                <w:sz w:val="21"/>
                                <w:szCs w:val="18"/>
                              </w:rPr>
                              <w:t>1774</w:t>
                            </w:r>
                            <w:r w:rsidRPr="00EE6C59">
                              <w:rPr>
                                <w:rFonts w:hint="eastAsia"/>
                                <w:sz w:val="21"/>
                                <w:szCs w:val="18"/>
                              </w:rPr>
                              <w:t>年，拉瓦锡用</w:t>
                            </w:r>
                            <w:r w:rsidRPr="00EE6C59">
                              <w:rPr>
                                <w:sz w:val="21"/>
                                <w:szCs w:val="18"/>
                              </w:rPr>
                              <w:t>45</w:t>
                            </w:r>
                            <w:r w:rsidRPr="00EE6C59">
                              <w:rPr>
                                <w:rFonts w:hint="eastAsia"/>
                                <w:sz w:val="21"/>
                                <w:szCs w:val="18"/>
                              </w:rPr>
                              <w:t>份质量的氧化汞加热分解，得到了</w:t>
                            </w:r>
                            <w:r w:rsidRPr="00EE6C59">
                              <w:rPr>
                                <w:sz w:val="21"/>
                                <w:szCs w:val="18"/>
                              </w:rPr>
                              <w:t>41.5</w:t>
                            </w:r>
                            <w:r w:rsidRPr="00EE6C59">
                              <w:rPr>
                                <w:rFonts w:hint="eastAsia"/>
                                <w:sz w:val="21"/>
                                <w:szCs w:val="18"/>
                              </w:rPr>
                              <w:t>份质量的汞和</w:t>
                            </w:r>
                            <w:r w:rsidRPr="00EE6C59">
                              <w:rPr>
                                <w:sz w:val="21"/>
                                <w:szCs w:val="18"/>
                              </w:rPr>
                              <w:t>3.5</w:t>
                            </w:r>
                            <w:r w:rsidRPr="00EE6C59">
                              <w:rPr>
                                <w:rFonts w:hint="eastAsia"/>
                                <w:sz w:val="21"/>
                                <w:szCs w:val="18"/>
                              </w:rPr>
                              <w:t>份质量的氧气。</w:t>
                            </w:r>
                          </w:p>
                          <w:p w:rsidR="00E35EF4" w:rsidRPr="00340942" w:rsidP="00340942">
                            <w:pPr>
                              <w:pStyle w:val="a1"/>
                              <w:adjustRightInd w:val="0"/>
                              <w:snapToGrid w:val="0"/>
                              <w:spacing w:line="300" w:lineRule="auto"/>
                              <w:ind w:left="42" w:firstLine="480"/>
                              <w:jc w:val="both"/>
                              <w:rPr>
                                <w:sz w:val="21"/>
                                <w:szCs w:val="18"/>
                              </w:rPr>
                            </w:pPr>
                            <w:r w:rsidRPr="00340942">
                              <w:rPr>
                                <w:rFonts w:hint="eastAsia"/>
                                <w:sz w:val="21"/>
                                <w:szCs w:val="18"/>
                              </w:rPr>
                              <w:t>反应前后各物质的质量总和没有改变，这是巧合吗？</w:t>
                            </w:r>
                          </w:p>
                        </w:tc>
                        <w:tc>
                          <w:tcPr>
                            <w:tcW w:w="4821" w:type="dxa"/>
                            <w:vAlign w:val="center"/>
                          </w:tcPr>
                          <w:p w:rsidR="00E35EF4" w:rsidRPr="00340942" w:rsidP="00340942">
                            <w:pPr>
                              <w:pStyle w:val="a1"/>
                              <w:adjustRightInd w:val="0"/>
                              <w:snapToGrid w:val="0"/>
                              <w:spacing w:line="300" w:lineRule="auto"/>
                              <w:ind w:left="0" w:leftChars="0"/>
                              <w:jc w:val="both"/>
                              <w:rPr>
                                <w:sz w:val="21"/>
                                <w:szCs w:val="18"/>
                              </w:rPr>
                            </w:pPr>
                            <w:drawing>
                              <wp:inline distT="0" distB="0" distL="0" distR="0">
                                <wp:extent cx="1004455" cy="1237836"/>
                                <wp:effectExtent l="0" t="0" r="5715" b="635"/>
                                <wp:docPr id="6104147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0414770" name="图片 1"/>
                                        <pic:cNvPicPr>
                                          <a:picLocks noChangeAspect="1"/>
                                        </pic:cNvPicPr>
                                      </pic:nvPicPr>
                                      <pic:blipFill>
                                        <a:blip xmlns:r="http://schemas.openxmlformats.org/officeDocument/2006/relationships" r:embed="rId7"/>
                                        <a:stretch>
                                          <a:fillRect/>
                                        </a:stretch>
                                      </pic:blipFill>
                                      <pic:spPr>
                                        <a:xfrm>
                                          <a:off x="0" y="0"/>
                                          <a:ext cx="1022326" cy="1259860"/>
                                        </a:xfrm>
                                        <a:prstGeom prst="rect">
                                          <a:avLst/>
                                        </a:prstGeom>
                                      </pic:spPr>
                                    </pic:pic>
                                  </a:graphicData>
                                </a:graphic>
                              </wp:inline>
                            </w:drawing>
                            <w:drawing>
                              <wp:inline distT="0" distB="0" distL="0" distR="0">
                                <wp:extent cx="1770583" cy="1239981"/>
                                <wp:effectExtent l="0" t="0" r="1270" b="0"/>
                                <wp:docPr id="104397299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3972990" name="图片 3"/>
                                        <pic:cNvPicPr>
                                          <a:picLocks noChangeAspect="1"/>
                                        </pic:cNvPicPr>
                                      </pic:nvPicPr>
                                      <pic:blipFill>
                                        <a:blip xmlns:r="http://schemas.openxmlformats.org/officeDocument/2006/relationships" r:embed="rId8">
                                          <a:clrChange>
                                            <a:clrFrom>
                                              <a:srgbClr val="FFFFFF"/>
                                            </a:clrFrom>
                                            <a:clrTo>
                                              <a:srgbClr val="FFFFFF">
                                                <a:alpha val="0"/>
                                              </a:srgbClr>
                                            </a:clrTo>
                                          </a:clrChange>
                                          <a:extLst>
                                            <a:ext xmlns:a="http://schemas.openxmlformats.org/drawingml/2006/main" uri="{28A0092B-C50C-407E-A947-70E740481C1C}">
                                              <a14:useLocalDpi xmlns:a14="http://schemas.microsoft.com/office/drawing/2010/main" val="0"/>
                                            </a:ext>
                                          </a:extLst>
                                        </a:blip>
                                        <a:stretch>
                                          <a:fillRect/>
                                        </a:stretch>
                                      </pic:blipFill>
                                      <pic:spPr bwMode="auto">
                                        <a:xfrm>
                                          <a:off x="0" y="0"/>
                                          <a:ext cx="1803634" cy="1263128"/>
                                        </a:xfrm>
                                        <a:prstGeom prst="rect">
                                          <a:avLst/>
                                        </a:prstGeom>
                                        <a:noFill/>
                                        <a:ln>
                                          <a:noFill/>
                                        </a:ln>
                                      </pic:spPr>
                                    </pic:pic>
                                  </a:graphicData>
                                </a:graphic>
                              </wp:inline>
                            </w:drawing>
                          </w:p>
                        </w:tc>
                      </w:tr>
                    </w:tbl>
                    <w:p w:rsidR="00E35EF4" w:rsidRPr="00340942" w:rsidP="00E35EF4">
                      <w:pPr>
                        <w:pStyle w:val="a1"/>
                        <w:adjustRightInd w:val="0"/>
                        <w:snapToGrid w:val="0"/>
                        <w:spacing w:line="300" w:lineRule="auto"/>
                        <w:ind w:left="0" w:leftChars="0"/>
                        <w:rPr>
                          <w:sz w:val="18"/>
                          <w:szCs w:val="18"/>
                        </w:rPr>
                      </w:pPr>
                    </w:p>
                  </w:txbxContent>
                </v:textbox>
                <w10:anchorlock/>
              </v:shape>
            </w:pict>
          </mc:Fallback>
        </mc:AlternateContent>
      </w:r>
    </w:p>
    <w:p w:rsidR="00E35EF4" w:rsidP="00E35EF4">
      <w:pPr>
        <w:adjustRightInd w:val="0"/>
        <w:snapToGrid w:val="0"/>
        <w:spacing w:line="300" w:lineRule="auto"/>
        <w:rPr>
          <w:rFonts w:asciiTheme="minorHAnsi" w:eastAsiaTheme="minorEastAsia" w:hAnsiTheme="minorHAnsi" w:cstheme="minorHAnsi"/>
          <w:bCs/>
          <w:color w:val="FF0000"/>
        </w:rPr>
      </w:pPr>
      <w:r w:rsidRPr="00A729DE">
        <w:rPr>
          <w:rFonts w:asciiTheme="minorHAnsi" w:eastAsiaTheme="minorEastAsia" w:hAnsiTheme="minorHAnsi" w:cstheme="minorHAnsi" w:hint="eastAsia"/>
          <w:bCs/>
          <w:color w:val="FF0000"/>
        </w:rPr>
        <w:t xml:space="preserve">   </w:t>
      </w:r>
    </w:p>
    <w:p w:rsidR="00E35EF4" w:rsidRPr="005E2772" w:rsidP="00E35EF4">
      <w:pPr>
        <w:adjustRightInd w:val="0"/>
        <w:snapToGrid w:val="0"/>
        <w:spacing w:line="300" w:lineRule="auto"/>
        <w:rPr>
          <w:rFonts w:asciiTheme="minorHAnsi" w:eastAsiaTheme="minorEastAsia" w:hAnsiTheme="minorHAnsi" w:cstheme="minorHAnsi"/>
          <w:bCs/>
          <w:color w:val="FF0000"/>
        </w:rPr>
      </w:pPr>
    </w:p>
    <w:p w:rsidR="00E35EF4" w:rsidRPr="004F1042" w:rsidP="00E35EF4">
      <w:pPr>
        <w:spacing w:line="300" w:lineRule="auto"/>
        <w:rPr>
          <w:rFonts w:asciiTheme="minorHAnsi" w:eastAsiaTheme="minorEastAsia" w:hAnsiTheme="minorHAnsi" w:cstheme="minorHAnsi"/>
        </w:rPr>
      </w:pPr>
      <w:r w:rsidRPr="004F1042">
        <w:rPr>
          <w:rFonts w:asciiTheme="minorHAnsi" w:eastAsiaTheme="minorEastAsia" w:hAnsiTheme="minorHAnsi" w:cstheme="minorHAnsi"/>
          <w:noProof/>
        </w:rPr>
        <mc:AlternateContent>
          <mc:Choice Requires="wpg">
            <w:drawing>
              <wp:inline distT="0" distB="0" distL="0" distR="0">
                <wp:extent cx="6184900" cy="384322"/>
                <wp:effectExtent l="0" t="0" r="25400" b="15875"/>
                <wp:docPr id="788842947" name="组合 116"/>
                <wp:cNvGraphicFramePr/>
                <a:graphic xmlns:a="http://schemas.openxmlformats.org/drawingml/2006/main">
                  <a:graphicData uri="http://schemas.microsoft.com/office/word/2010/wordprocessingGroup">
                    <wpg:wgp xmlns:wpg="http://schemas.microsoft.com/office/word/2010/wordprocessingGroup">
                      <wpg:cNvGrpSpPr/>
                      <wpg:grpSpPr>
                        <a:xfrm>
                          <a:off x="0" y="0"/>
                          <a:ext cx="6184900" cy="384322"/>
                          <a:chOff x="0" y="0"/>
                          <a:chExt cx="6185455" cy="384471"/>
                        </a:xfrm>
                      </wpg:grpSpPr>
                      <wpg:grpSp>
                        <wpg:cNvPr id="788842948" name="组合 788842948"/>
                        <wpg:cNvGrpSpPr/>
                        <wpg:grpSpPr>
                          <a:xfrm>
                            <a:off x="1000" y="10714"/>
                            <a:ext cx="378774" cy="344309"/>
                            <a:chOff x="1000" y="10714"/>
                            <a:chExt cx="380407" cy="345792"/>
                          </a:xfrm>
                        </wpg:grpSpPr>
                        <wpg:grpSp>
                          <wpg:cNvPr id="788842949" name="图形 54"/>
                          <wpg:cNvGrpSpPr/>
                          <wpg:grpSpPr>
                            <a:xfrm>
                              <a:off x="30746" y="10714"/>
                              <a:ext cx="304843" cy="345792"/>
                              <a:chOff x="30746" y="10714"/>
                              <a:chExt cx="304843" cy="345792"/>
                            </a:xfrm>
                          </wpg:grpSpPr>
                          <wps:wsp xmlns:wps="http://schemas.microsoft.com/office/word/2010/wordprocessingShape">
                            <wps:cNvPr id="788842950" name="任意多边形: 形状 788842950"/>
                            <wps:cNvSpPr/>
                            <wps:spPr>
                              <a:xfrm>
                                <a:off x="125141" y="10715"/>
                                <a:ext cx="102407" cy="147237"/>
                              </a:xfrm>
                              <a:custGeom>
                                <a:avLst/>
                                <a:gdLst>
                                  <a:gd name="connsiteX0" fmla="*/ 62597 w 90429"/>
                                  <a:gd name="connsiteY0" fmla="*/ 104220 h 147237"/>
                                  <a:gd name="connsiteX1" fmla="*/ 48305 w 90429"/>
                                  <a:gd name="connsiteY1" fmla="*/ 104220 h 147237"/>
                                  <a:gd name="connsiteX2" fmla="*/ 48305 w 90429"/>
                                  <a:gd name="connsiteY2" fmla="*/ 93502 h 147237"/>
                                  <a:gd name="connsiteX3" fmla="*/ 90429 w 90429"/>
                                  <a:gd name="connsiteY3" fmla="*/ 51521 h 147237"/>
                                  <a:gd name="connsiteX4" fmla="*/ 90429 w 90429"/>
                                  <a:gd name="connsiteY4" fmla="*/ 65812 h 147237"/>
                                  <a:gd name="connsiteX5" fmla="*/ 62597 w 90429"/>
                                  <a:gd name="connsiteY5" fmla="*/ 93573 h 147237"/>
                                  <a:gd name="connsiteX6" fmla="*/ 39837 w 90429"/>
                                  <a:gd name="connsiteY6" fmla="*/ 147237 h 147237"/>
                                  <a:gd name="connsiteX7" fmla="*/ 25546 w 90429"/>
                                  <a:gd name="connsiteY7" fmla="*/ 147237 h 147237"/>
                                  <a:gd name="connsiteX8" fmla="*/ 25546 w 90429"/>
                                  <a:gd name="connsiteY8" fmla="*/ 39837 h 147237"/>
                                  <a:gd name="connsiteX9" fmla="*/ 0 w 90429"/>
                                  <a:gd name="connsiteY9" fmla="*/ 14291 h 147237"/>
                                  <a:gd name="connsiteX10" fmla="*/ 0 w 90429"/>
                                  <a:gd name="connsiteY10" fmla="*/ 0 h 147237"/>
                                  <a:gd name="connsiteX11" fmla="*/ 39837 w 90429"/>
                                  <a:gd name="connsiteY11" fmla="*/ 39837 h 147237"/>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fill="norm" h="147237" w="90429" stroke="1">
                                    <a:moveTo>
                                      <a:pt x="62597" y="104220"/>
                                    </a:moveTo>
                                    <a:lnTo>
                                      <a:pt x="48305" y="104220"/>
                                    </a:lnTo>
                                    <a:lnTo>
                                      <a:pt x="48305" y="93502"/>
                                    </a:lnTo>
                                    <a:cubicBezTo>
                                      <a:pt x="48364" y="70285"/>
                                      <a:pt x="67212" y="51501"/>
                                      <a:pt x="90429" y="51521"/>
                                    </a:cubicBezTo>
                                    <a:lnTo>
                                      <a:pt x="90429" y="65812"/>
                                    </a:lnTo>
                                    <a:cubicBezTo>
                                      <a:pt x="75077" y="65792"/>
                                      <a:pt x="62616" y="78221"/>
                                      <a:pt x="62597" y="93573"/>
                                    </a:cubicBezTo>
                                    <a:close/>
                                    <a:moveTo>
                                      <a:pt x="39837" y="147237"/>
                                    </a:moveTo>
                                    <a:lnTo>
                                      <a:pt x="25546" y="147237"/>
                                    </a:lnTo>
                                    <a:lnTo>
                                      <a:pt x="25546" y="39837"/>
                                    </a:lnTo>
                                    <a:cubicBezTo>
                                      <a:pt x="25546" y="25729"/>
                                      <a:pt x="14109" y="14291"/>
                                      <a:pt x="0" y="14291"/>
                                    </a:cubicBezTo>
                                    <a:lnTo>
                                      <a:pt x="0" y="0"/>
                                    </a:lnTo>
                                    <a:cubicBezTo>
                                      <a:pt x="21993" y="20"/>
                                      <a:pt x="39818" y="17844"/>
                                      <a:pt x="39837" y="39837"/>
                                    </a:cubicBezTo>
                                    <a:close/>
                                  </a:path>
                                </a:pathLst>
                              </a:custGeom>
                              <a:solidFill>
                                <a:srgbClr val="282D33"/>
                              </a:solidFill>
                              <a:ln w="335">
                                <a:noFill/>
                                <a:miter lim="0"/>
                              </a:ln>
                            </wps:spPr>
                            <wps:bodyPr rot="0" spcFirstLastPara="0" vert="horz" wrap="square" numCol="1" spcCol="0" rtlCol="0" fromWordArt="0" anchor="ctr" anchorCtr="0" forceAA="0" compatLnSpc="1">
                              <a:prstTxWarp prst="textNoShape">
                                <a:avLst/>
                              </a:prstTxWarp>
                            </wps:bodyPr>
                          </wps:wsp>
                          <wps:wsp xmlns:wps="http://schemas.microsoft.com/office/word/2010/wordprocessingShape">
                            <wps:cNvPr id="788842951" name="任意多边形: 形状 788842951"/>
                            <wps:cNvSpPr/>
                            <wps:spPr>
                              <a:xfrm>
                                <a:off x="85983" y="10714"/>
                                <a:ext cx="186300" cy="174212"/>
                              </a:xfrm>
                              <a:custGeom>
                                <a:avLst/>
                                <a:gdLst>
                                  <a:gd name="connsiteX0" fmla="*/ 83283 w 170889"/>
                                  <a:gd name="connsiteY0" fmla="*/ 174212 h 174212"/>
                                  <a:gd name="connsiteX1" fmla="*/ 64704 w 170889"/>
                                  <a:gd name="connsiteY1" fmla="*/ 155634 h 174212"/>
                                  <a:gd name="connsiteX2" fmla="*/ 64704 w 170889"/>
                                  <a:gd name="connsiteY2" fmla="*/ 125372 h 174212"/>
                                  <a:gd name="connsiteX3" fmla="*/ 78996 w 170889"/>
                                  <a:gd name="connsiteY3" fmla="*/ 125372 h 174212"/>
                                  <a:gd name="connsiteX4" fmla="*/ 78996 w 170889"/>
                                  <a:gd name="connsiteY4" fmla="*/ 155634 h 174212"/>
                                  <a:gd name="connsiteX5" fmla="*/ 83284 w 170889"/>
                                  <a:gd name="connsiteY5" fmla="*/ 159920 h 174212"/>
                                  <a:gd name="connsiteX6" fmla="*/ 87571 w 170889"/>
                                  <a:gd name="connsiteY6" fmla="*/ 155634 h 174212"/>
                                  <a:gd name="connsiteX7" fmla="*/ 87571 w 170889"/>
                                  <a:gd name="connsiteY7" fmla="*/ 102434 h 174212"/>
                                  <a:gd name="connsiteX8" fmla="*/ 101862 w 170889"/>
                                  <a:gd name="connsiteY8" fmla="*/ 102434 h 174212"/>
                                  <a:gd name="connsiteX9" fmla="*/ 101862 w 170889"/>
                                  <a:gd name="connsiteY9" fmla="*/ 155634 h 174212"/>
                                  <a:gd name="connsiteX10" fmla="*/ 83283 w 170889"/>
                                  <a:gd name="connsiteY10" fmla="*/ 174212 h 174212"/>
                                  <a:gd name="connsiteX11" fmla="*/ 14291 w 170889"/>
                                  <a:gd name="connsiteY11" fmla="*/ 74708 h 174212"/>
                                  <a:gd name="connsiteX12" fmla="*/ 0 w 170889"/>
                                  <a:gd name="connsiteY12" fmla="*/ 74708 h 174212"/>
                                  <a:gd name="connsiteX13" fmla="*/ 0 w 170889"/>
                                  <a:gd name="connsiteY13" fmla="*/ 39837 h 174212"/>
                                  <a:gd name="connsiteX14" fmla="*/ 39873 w 170889"/>
                                  <a:gd name="connsiteY14" fmla="*/ 0 h 174212"/>
                                  <a:gd name="connsiteX15" fmla="*/ 39873 w 170889"/>
                                  <a:gd name="connsiteY15" fmla="*/ 14291 h 174212"/>
                                  <a:gd name="connsiteX16" fmla="*/ 14291 w 170889"/>
                                  <a:gd name="connsiteY16" fmla="*/ 39837 h 174212"/>
                                  <a:gd name="connsiteX17" fmla="*/ 170890 w 170889"/>
                                  <a:gd name="connsiteY17" fmla="*/ 130124 h 174212"/>
                                  <a:gd name="connsiteX18" fmla="*/ 156598 w 170889"/>
                                  <a:gd name="connsiteY18" fmla="*/ 130124 h 174212"/>
                                  <a:gd name="connsiteX19" fmla="*/ 156598 w 170889"/>
                                  <a:gd name="connsiteY19" fmla="*/ 93573 h 174212"/>
                                  <a:gd name="connsiteX20" fmla="*/ 128837 w 170889"/>
                                  <a:gd name="connsiteY20" fmla="*/ 65812 h 174212"/>
                                  <a:gd name="connsiteX21" fmla="*/ 128837 w 170889"/>
                                  <a:gd name="connsiteY21" fmla="*/ 51521 h 174212"/>
                                  <a:gd name="connsiteX22" fmla="*/ 170890 w 170889"/>
                                  <a:gd name="connsiteY22" fmla="*/ 93573 h 174212"/>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Lst>
                                <a:rect l="l" t="t" r="r" b="b"/>
                                <a:pathLst>
                                  <a:path fill="norm" h="174212" w="170889" stroke="1">
                                    <a:moveTo>
                                      <a:pt x="83283" y="174212"/>
                                    </a:moveTo>
                                    <a:cubicBezTo>
                                      <a:pt x="73031" y="174193"/>
                                      <a:pt x="64724" y="165886"/>
                                      <a:pt x="64704" y="155634"/>
                                    </a:cubicBezTo>
                                    <a:lnTo>
                                      <a:pt x="64704" y="125372"/>
                                    </a:lnTo>
                                    <a:lnTo>
                                      <a:pt x="78996" y="125372"/>
                                    </a:lnTo>
                                    <a:lnTo>
                                      <a:pt x="78996" y="155634"/>
                                    </a:lnTo>
                                    <a:cubicBezTo>
                                      <a:pt x="78996" y="158002"/>
                                      <a:pt x="80916" y="159921"/>
                                      <a:pt x="83284" y="159920"/>
                                    </a:cubicBezTo>
                                    <a:cubicBezTo>
                                      <a:pt x="85651" y="159919"/>
                                      <a:pt x="87570" y="158001"/>
                                      <a:pt x="87571" y="155634"/>
                                    </a:cubicBezTo>
                                    <a:lnTo>
                                      <a:pt x="87571" y="102434"/>
                                    </a:lnTo>
                                    <a:lnTo>
                                      <a:pt x="101862" y="102434"/>
                                    </a:lnTo>
                                    <a:lnTo>
                                      <a:pt x="101862" y="155634"/>
                                    </a:lnTo>
                                    <a:cubicBezTo>
                                      <a:pt x="101843" y="165886"/>
                                      <a:pt x="93536" y="174193"/>
                                      <a:pt x="83283" y="174212"/>
                                    </a:cubicBezTo>
                                    <a:close/>
                                    <a:moveTo>
                                      <a:pt x="14291" y="74708"/>
                                    </a:moveTo>
                                    <a:lnTo>
                                      <a:pt x="0" y="74708"/>
                                    </a:lnTo>
                                    <a:lnTo>
                                      <a:pt x="0" y="39837"/>
                                    </a:lnTo>
                                    <a:cubicBezTo>
                                      <a:pt x="39" y="17838"/>
                                      <a:pt x="17874" y="20"/>
                                      <a:pt x="39873" y="0"/>
                                    </a:cubicBezTo>
                                    <a:lnTo>
                                      <a:pt x="39873" y="14291"/>
                                    </a:lnTo>
                                    <a:cubicBezTo>
                                      <a:pt x="25758" y="14291"/>
                                      <a:pt x="14311" y="25723"/>
                                      <a:pt x="14291" y="39837"/>
                                    </a:cubicBezTo>
                                    <a:close/>
                                    <a:moveTo>
                                      <a:pt x="170890" y="130124"/>
                                    </a:moveTo>
                                    <a:lnTo>
                                      <a:pt x="156598" y="130124"/>
                                    </a:lnTo>
                                    <a:lnTo>
                                      <a:pt x="156598" y="93573"/>
                                    </a:lnTo>
                                    <a:cubicBezTo>
                                      <a:pt x="156579" y="78249"/>
                                      <a:pt x="144161" y="65832"/>
                                      <a:pt x="128837" y="65812"/>
                                    </a:cubicBezTo>
                                    <a:lnTo>
                                      <a:pt x="128837" y="51521"/>
                                    </a:lnTo>
                                    <a:cubicBezTo>
                                      <a:pt x="152054" y="51540"/>
                                      <a:pt x="170870" y="70356"/>
                                      <a:pt x="170890" y="93573"/>
                                    </a:cubicBezTo>
                                    <a:close/>
                                  </a:path>
                                </a:pathLst>
                              </a:custGeom>
                              <a:solidFill>
                                <a:srgbClr val="282D33"/>
                              </a:solidFill>
                              <a:ln w="335">
                                <a:noFill/>
                                <a:miter lim="0"/>
                              </a:ln>
                            </wps:spPr>
                            <wps:bodyPr rot="0" spcFirstLastPara="0" vert="horz" wrap="square" numCol="1" spcCol="0" rtlCol="0" fromWordArt="0" anchor="ctr" anchorCtr="0" forceAA="0" compatLnSpc="1">
                              <a:prstTxWarp prst="textNoShape">
                                <a:avLst/>
                              </a:prstTxWarp>
                            </wps:bodyPr>
                          </wps:wsp>
                          <wps:wsp xmlns:wps="http://schemas.microsoft.com/office/word/2010/wordprocessingShape">
                            <wps:cNvPr id="788842952" name="任意多边形: 形状 788842952"/>
                            <wps:cNvSpPr/>
                            <wps:spPr>
                              <a:xfrm>
                                <a:off x="30746" y="268746"/>
                                <a:ext cx="121477" cy="55593"/>
                              </a:xfrm>
                              <a:custGeom>
                                <a:avLst/>
                                <a:gdLst>
                                  <a:gd name="connsiteX0" fmla="*/ 60739 w 121477"/>
                                  <a:gd name="connsiteY0" fmla="*/ 55594 h 55593"/>
                                  <a:gd name="connsiteX1" fmla="*/ 0 w 121477"/>
                                  <a:gd name="connsiteY1" fmla="*/ 0 h 55593"/>
                                  <a:gd name="connsiteX2" fmla="*/ 121477 w 121477"/>
                                  <a:gd name="connsiteY2" fmla="*/ 0 h 55593"/>
                                  <a:gd name="connsiteX3" fmla="*/ 60739 w 121477"/>
                                  <a:gd name="connsiteY3" fmla="*/ 55594 h 55593"/>
                                </a:gdLst>
                                <a:cxnLst>
                                  <a:cxn ang="0">
                                    <a:pos x="connsiteX0" y="connsiteY0"/>
                                  </a:cxn>
                                  <a:cxn ang="0">
                                    <a:pos x="connsiteX1" y="connsiteY1"/>
                                  </a:cxn>
                                  <a:cxn ang="0">
                                    <a:pos x="connsiteX2" y="connsiteY2"/>
                                  </a:cxn>
                                  <a:cxn ang="0">
                                    <a:pos x="connsiteX3" y="connsiteY3"/>
                                  </a:cxn>
                                </a:cxnLst>
                                <a:rect l="l" t="t" r="r" b="b"/>
                                <a:pathLst>
                                  <a:path fill="norm" h="55593" w="121477" stroke="1">
                                    <a:moveTo>
                                      <a:pt x="60739" y="55594"/>
                                    </a:moveTo>
                                    <a:cubicBezTo>
                                      <a:pt x="29157" y="55571"/>
                                      <a:pt x="2811" y="31456"/>
                                      <a:pt x="0" y="0"/>
                                    </a:cubicBezTo>
                                    <a:lnTo>
                                      <a:pt x="121477" y="0"/>
                                    </a:lnTo>
                                    <a:cubicBezTo>
                                      <a:pt x="118650" y="31448"/>
                                      <a:pt x="92314" y="55554"/>
                                      <a:pt x="60739" y="55594"/>
                                    </a:cubicBezTo>
                                    <a:close/>
                                  </a:path>
                                </a:pathLst>
                              </a:custGeom>
                              <a:solidFill>
                                <a:srgbClr val="F8C44F"/>
                              </a:solidFill>
                              <a:ln w="335">
                                <a:noFill/>
                                <a:miter lim="0"/>
                              </a:ln>
                            </wps:spPr>
                            <wps:bodyPr rot="0" spcFirstLastPara="0" vert="horz" wrap="square" numCol="1" spcCol="0" rtlCol="0" fromWordArt="0" anchor="ctr" anchorCtr="0" forceAA="0" compatLnSpc="1">
                              <a:prstTxWarp prst="textNoShape">
                                <a:avLst/>
                              </a:prstTxWarp>
                            </wps:bodyPr>
                          </wps:wsp>
                          <wps:wsp xmlns:wps="http://schemas.microsoft.com/office/word/2010/wordprocessingShape">
                            <wps:cNvPr id="788842953" name="任意多边形: 形状 788842953"/>
                            <wps:cNvSpPr/>
                            <wps:spPr>
                              <a:xfrm>
                                <a:off x="191212" y="149306"/>
                                <a:ext cx="144377" cy="207200"/>
                              </a:xfrm>
                              <a:custGeom>
                                <a:avLst/>
                                <a:gdLst>
                                  <a:gd name="connsiteX0" fmla="*/ 128551 w 144377"/>
                                  <a:gd name="connsiteY0" fmla="*/ 207190 h 207200"/>
                                  <a:gd name="connsiteX1" fmla="*/ 15899 w 144377"/>
                                  <a:gd name="connsiteY1" fmla="*/ 207190 h 207200"/>
                                  <a:gd name="connsiteX2" fmla="*/ 2322 w 144377"/>
                                  <a:gd name="connsiteY2" fmla="*/ 200044 h 207200"/>
                                  <a:gd name="connsiteX3" fmla="*/ 2322 w 144377"/>
                                  <a:gd name="connsiteY3" fmla="*/ 182430 h 207200"/>
                                  <a:gd name="connsiteX4" fmla="*/ 45196 w 144377"/>
                                  <a:gd name="connsiteY4" fmla="*/ 95431 h 207200"/>
                                  <a:gd name="connsiteX5" fmla="*/ 45196 w 144377"/>
                                  <a:gd name="connsiteY5" fmla="*/ 44339 h 207200"/>
                                  <a:gd name="connsiteX6" fmla="*/ 41373 w 144377"/>
                                  <a:gd name="connsiteY6" fmla="*/ 44339 h 207200"/>
                                  <a:gd name="connsiteX7" fmla="*/ 41373 w 144377"/>
                                  <a:gd name="connsiteY7" fmla="*/ 0 h 207200"/>
                                  <a:gd name="connsiteX8" fmla="*/ 103112 w 144377"/>
                                  <a:gd name="connsiteY8" fmla="*/ 0 h 207200"/>
                                  <a:gd name="connsiteX9" fmla="*/ 103112 w 144377"/>
                                  <a:gd name="connsiteY9" fmla="*/ 44339 h 207200"/>
                                  <a:gd name="connsiteX10" fmla="*/ 99182 w 144377"/>
                                  <a:gd name="connsiteY10" fmla="*/ 44339 h 207200"/>
                                  <a:gd name="connsiteX11" fmla="*/ 99182 w 144377"/>
                                  <a:gd name="connsiteY11" fmla="*/ 95645 h 207200"/>
                                  <a:gd name="connsiteX12" fmla="*/ 142056 w 144377"/>
                                  <a:gd name="connsiteY12" fmla="*/ 182609 h 207200"/>
                                  <a:gd name="connsiteX13" fmla="*/ 142056 w 144377"/>
                                  <a:gd name="connsiteY13" fmla="*/ 200223 h 207200"/>
                                  <a:gd name="connsiteX14" fmla="*/ 128551 w 144377"/>
                                  <a:gd name="connsiteY14" fmla="*/ 207190 h 207200"/>
                                  <a:gd name="connsiteX15" fmla="*/ 55665 w 144377"/>
                                  <a:gd name="connsiteY15" fmla="*/ 30048 h 207200"/>
                                  <a:gd name="connsiteX16" fmla="*/ 59666 w 144377"/>
                                  <a:gd name="connsiteY16" fmla="*/ 30048 h 207200"/>
                                  <a:gd name="connsiteX17" fmla="*/ 59666 w 144377"/>
                                  <a:gd name="connsiteY17" fmla="*/ 98968 h 207200"/>
                                  <a:gd name="connsiteX18" fmla="*/ 15291 w 144377"/>
                                  <a:gd name="connsiteY18" fmla="*/ 188933 h 207200"/>
                                  <a:gd name="connsiteX19" fmla="*/ 14434 w 144377"/>
                                  <a:gd name="connsiteY19" fmla="*/ 192506 h 207200"/>
                                  <a:gd name="connsiteX20" fmla="*/ 15899 w 144377"/>
                                  <a:gd name="connsiteY20" fmla="*/ 192720 h 207200"/>
                                  <a:gd name="connsiteX21" fmla="*/ 128551 w 144377"/>
                                  <a:gd name="connsiteY21" fmla="*/ 192720 h 207200"/>
                                  <a:gd name="connsiteX22" fmla="*/ 130051 w 144377"/>
                                  <a:gd name="connsiteY22" fmla="*/ 192434 h 207200"/>
                                  <a:gd name="connsiteX23" fmla="*/ 129194 w 144377"/>
                                  <a:gd name="connsiteY23" fmla="*/ 188861 h 207200"/>
                                  <a:gd name="connsiteX24" fmla="*/ 84890 w 144377"/>
                                  <a:gd name="connsiteY24" fmla="*/ 98968 h 207200"/>
                                  <a:gd name="connsiteX25" fmla="*/ 84890 w 144377"/>
                                  <a:gd name="connsiteY25" fmla="*/ 30048 h 207200"/>
                                  <a:gd name="connsiteX26" fmla="*/ 88821 w 144377"/>
                                  <a:gd name="connsiteY26" fmla="*/ 30048 h 207200"/>
                                  <a:gd name="connsiteX27" fmla="*/ 88821 w 144377"/>
                                  <a:gd name="connsiteY27" fmla="*/ 14291 h 207200"/>
                                  <a:gd name="connsiteX28" fmla="*/ 55665 w 144377"/>
                                  <a:gd name="connsiteY28" fmla="*/ 14291 h 207200"/>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Lst>
                                <a:rect l="l" t="t" r="r" b="b"/>
                                <a:pathLst>
                                  <a:path fill="norm" h="207200" w="144377" stroke="1">
                                    <a:moveTo>
                                      <a:pt x="128551" y="207190"/>
                                    </a:moveTo>
                                    <a:lnTo>
                                      <a:pt x="15899" y="207190"/>
                                    </a:lnTo>
                                    <a:cubicBezTo>
                                      <a:pt x="10426" y="207386"/>
                                      <a:pt x="5259" y="204666"/>
                                      <a:pt x="2322" y="200044"/>
                                    </a:cubicBezTo>
                                    <a:cubicBezTo>
                                      <a:pt x="-774" y="194581"/>
                                      <a:pt x="-774" y="187894"/>
                                      <a:pt x="2322" y="182430"/>
                                    </a:cubicBezTo>
                                    <a:lnTo>
                                      <a:pt x="45196" y="95431"/>
                                    </a:lnTo>
                                    <a:lnTo>
                                      <a:pt x="45196" y="44339"/>
                                    </a:lnTo>
                                    <a:lnTo>
                                      <a:pt x="41373" y="44339"/>
                                    </a:lnTo>
                                    <a:lnTo>
                                      <a:pt x="41373" y="0"/>
                                    </a:lnTo>
                                    <a:lnTo>
                                      <a:pt x="103112" y="0"/>
                                    </a:lnTo>
                                    <a:lnTo>
                                      <a:pt x="103112" y="44339"/>
                                    </a:lnTo>
                                    <a:lnTo>
                                      <a:pt x="99182" y="44339"/>
                                    </a:lnTo>
                                    <a:lnTo>
                                      <a:pt x="99182" y="95645"/>
                                    </a:lnTo>
                                    <a:lnTo>
                                      <a:pt x="142056" y="182609"/>
                                    </a:lnTo>
                                    <a:cubicBezTo>
                                      <a:pt x="145152" y="188072"/>
                                      <a:pt x="145152" y="194760"/>
                                      <a:pt x="142056" y="200223"/>
                                    </a:cubicBezTo>
                                    <a:cubicBezTo>
                                      <a:pt x="139084" y="204751"/>
                                      <a:pt x="133962" y="207393"/>
                                      <a:pt x="128551" y="207190"/>
                                    </a:cubicBezTo>
                                    <a:close/>
                                    <a:moveTo>
                                      <a:pt x="55665" y="30048"/>
                                    </a:moveTo>
                                    <a:lnTo>
                                      <a:pt x="59666" y="30048"/>
                                    </a:lnTo>
                                    <a:lnTo>
                                      <a:pt x="59666" y="98968"/>
                                    </a:lnTo>
                                    <a:lnTo>
                                      <a:pt x="15291" y="188933"/>
                                    </a:lnTo>
                                    <a:cubicBezTo>
                                      <a:pt x="14618" y="189996"/>
                                      <a:pt x="14316" y="191253"/>
                                      <a:pt x="14434" y="192506"/>
                                    </a:cubicBezTo>
                                    <a:cubicBezTo>
                                      <a:pt x="14907" y="192657"/>
                                      <a:pt x="15402" y="192729"/>
                                      <a:pt x="15899" y="192720"/>
                                    </a:cubicBezTo>
                                    <a:lnTo>
                                      <a:pt x="128551" y="192720"/>
                                    </a:lnTo>
                                    <a:cubicBezTo>
                                      <a:pt x="129068" y="192768"/>
                                      <a:pt x="129588" y="192669"/>
                                      <a:pt x="130051" y="192434"/>
                                    </a:cubicBezTo>
                                    <a:cubicBezTo>
                                      <a:pt x="130159" y="191182"/>
                                      <a:pt x="129858" y="189929"/>
                                      <a:pt x="129194" y="188861"/>
                                    </a:cubicBezTo>
                                    <a:lnTo>
                                      <a:pt x="84890" y="98968"/>
                                    </a:lnTo>
                                    <a:lnTo>
                                      <a:pt x="84890" y="30048"/>
                                    </a:lnTo>
                                    <a:lnTo>
                                      <a:pt x="88821" y="30048"/>
                                    </a:lnTo>
                                    <a:lnTo>
                                      <a:pt x="88821" y="14291"/>
                                    </a:lnTo>
                                    <a:lnTo>
                                      <a:pt x="55665" y="14291"/>
                                    </a:lnTo>
                                    <a:close/>
                                  </a:path>
                                </a:pathLst>
                              </a:custGeom>
                              <a:solidFill>
                                <a:srgbClr val="282D33"/>
                              </a:solidFill>
                              <a:ln w="335">
                                <a:noFill/>
                                <a:miter lim="0"/>
                              </a:ln>
                            </wps:spPr>
                            <wps:bodyPr rot="0" spcFirstLastPara="0" vert="horz" wrap="square" numCol="1" spcCol="0" rtlCol="0" fromWordArt="0" anchor="ctr" anchorCtr="0" forceAA="0" compatLnSpc="1">
                              <a:prstTxWarp prst="textNoShape">
                                <a:avLst/>
                              </a:prstTxWarp>
                            </wps:bodyPr>
                          </wps:wsp>
                          <wps:wsp xmlns:wps="http://schemas.microsoft.com/office/word/2010/wordprocessingShape">
                            <wps:cNvPr id="788842954" name="任意多边形: 形状 788842954"/>
                            <wps:cNvSpPr/>
                            <wps:spPr>
                              <a:xfrm>
                                <a:off x="227548" y="255062"/>
                                <a:ext cx="71814" cy="72850"/>
                              </a:xfrm>
                              <a:custGeom>
                                <a:avLst/>
                                <a:gdLst>
                                  <a:gd name="connsiteX0" fmla="*/ 0 w 71814"/>
                                  <a:gd name="connsiteY0" fmla="*/ 72851 h 72850"/>
                                  <a:gd name="connsiteX1" fmla="*/ 35907 w 71814"/>
                                  <a:gd name="connsiteY1" fmla="*/ 0 h 72850"/>
                                  <a:gd name="connsiteX2" fmla="*/ 71814 w 71814"/>
                                  <a:gd name="connsiteY2" fmla="*/ 72851 h 72850"/>
                                  <a:gd name="connsiteX3" fmla="*/ 0 w 71814"/>
                                  <a:gd name="connsiteY3" fmla="*/ 72851 h 72850"/>
                                </a:gdLst>
                                <a:cxnLst>
                                  <a:cxn ang="0">
                                    <a:pos x="connsiteX0" y="connsiteY0"/>
                                  </a:cxn>
                                  <a:cxn ang="0">
                                    <a:pos x="connsiteX1" y="connsiteY1"/>
                                  </a:cxn>
                                  <a:cxn ang="0">
                                    <a:pos x="connsiteX2" y="connsiteY2"/>
                                  </a:cxn>
                                  <a:cxn ang="0">
                                    <a:pos x="connsiteX3" y="connsiteY3"/>
                                  </a:cxn>
                                </a:cxnLst>
                                <a:rect l="l" t="t" r="r" b="b"/>
                                <a:pathLst>
                                  <a:path fill="norm" h="72850" w="71814" stroke="1">
                                    <a:moveTo>
                                      <a:pt x="0" y="72851"/>
                                    </a:moveTo>
                                    <a:lnTo>
                                      <a:pt x="35907" y="0"/>
                                    </a:lnTo>
                                    <a:lnTo>
                                      <a:pt x="71814" y="72851"/>
                                    </a:lnTo>
                                    <a:lnTo>
                                      <a:pt x="0" y="72851"/>
                                    </a:lnTo>
                                    <a:close/>
                                  </a:path>
                                </a:pathLst>
                              </a:custGeom>
                              <a:solidFill>
                                <a:srgbClr val="34CA9D"/>
                              </a:solidFill>
                              <a:ln w="335">
                                <a:noFill/>
                                <a:miter lim="0"/>
                              </a:ln>
                            </wps:spPr>
                            <wps:bodyPr rot="0" spcFirstLastPara="0" vert="horz" wrap="square" numCol="1" spcCol="0" rtlCol="0" fromWordArt="0" anchor="ctr" anchorCtr="0" forceAA="0" compatLnSpc="1">
                              <a:prstTxWarp prst="textNoShape">
                                <a:avLst/>
                              </a:prstTxWarp>
                            </wps:bodyPr>
                          </wps:wsp>
                        </wpg:grpSp>
                        <wpg:grpSp>
                          <wpg:cNvPr id="788842955" name="组合 788842955"/>
                          <wpg:cNvGrpSpPr/>
                          <wpg:grpSpPr>
                            <a:xfrm>
                              <a:off x="1000" y="34548"/>
                              <a:ext cx="380407" cy="318140"/>
                              <a:chOff x="1000" y="34548"/>
                              <a:chExt cx="5656826" cy="4730906"/>
                            </a:xfrm>
                          </wpg:grpSpPr>
                          <pic:pic xmlns:pic="http://schemas.openxmlformats.org/drawingml/2006/picture">
                            <pic:nvPicPr>
                              <pic:cNvPr id="788842956" name="图片 788842956"/>
                              <pic:cNvPicPr>
                                <a:picLocks noChangeAspect="1"/>
                              </pic:cNvPicPr>
                            </pic:nvPicPr>
                            <pic:blipFill>
                              <a:blip xmlns:r="http://schemas.openxmlformats.org/officeDocument/2006/relationships" r:embed="rId9"/>
                              <a:srcRect l="75956" b="74628"/>
                              <a:stretch>
                                <a:fillRect/>
                              </a:stretch>
                            </pic:blipFill>
                            <pic:spPr>
                              <a:xfrm>
                                <a:off x="4482198" y="79129"/>
                                <a:ext cx="1175628" cy="1200318"/>
                              </a:xfrm>
                              <a:prstGeom prst="rect">
                                <a:avLst/>
                              </a:prstGeom>
                            </pic:spPr>
                          </pic:pic>
                          <pic:pic xmlns:pic="http://schemas.openxmlformats.org/drawingml/2006/picture">
                            <pic:nvPicPr>
                              <pic:cNvPr id="788842957" name="图片 788842957"/>
                              <pic:cNvPicPr>
                                <a:picLocks noChangeAspect="1"/>
                              </pic:cNvPicPr>
                            </pic:nvPicPr>
                            <pic:blipFill>
                              <a:blip xmlns:r="http://schemas.openxmlformats.org/officeDocument/2006/relationships" r:embed="rId9"/>
                              <a:srcRect r="25584"/>
                              <a:stretch>
                                <a:fillRect/>
                              </a:stretch>
                            </pic:blipFill>
                            <pic:spPr>
                              <a:xfrm>
                                <a:off x="1000" y="34548"/>
                                <a:ext cx="3638482" cy="4730906"/>
                              </a:xfrm>
                              <a:prstGeom prst="rect">
                                <a:avLst/>
                              </a:prstGeom>
                            </pic:spPr>
                          </pic:pic>
                        </wpg:grpSp>
                      </wpg:grpSp>
                      <wpg:grpSp>
                        <wpg:cNvPr id="788842958" name="组合 788842958"/>
                        <wpg:cNvGrpSpPr/>
                        <wpg:grpSpPr>
                          <a:xfrm>
                            <a:off x="0" y="0"/>
                            <a:ext cx="6185455" cy="384471"/>
                            <a:chOff x="0" y="0"/>
                            <a:chExt cx="28596260" cy="1783877"/>
                          </a:xfrm>
                        </wpg:grpSpPr>
                        <wps:wsp xmlns:wps="http://schemas.microsoft.com/office/word/2010/wordprocessingShape">
                          <wps:cNvPr id="788842959" name="文本框 9"/>
                          <wps:cNvSpPr txBox="1"/>
                          <wps:spPr>
                            <a:xfrm>
                              <a:off x="2013944" y="0"/>
                              <a:ext cx="3934849" cy="1728099"/>
                            </a:xfrm>
                            <a:prstGeom prst="rect">
                              <a:avLst/>
                            </a:prstGeom>
                            <a:noFill/>
                          </wps:spPr>
                          <wps:txbx>
                            <w:txbxContent>
                              <w:p w:rsidR="00E35EF4" w:rsidP="00E35EF4">
                                <w:pPr>
                                  <w:rPr>
                                    <w:kern w:val="0"/>
                                    <w:sz w:val="24"/>
                                    <w:szCs w:val="24"/>
                                  </w:rPr>
                                </w:pPr>
                                <w:r>
                                  <w:rPr>
                                    <w:rFonts w:ascii="Calibri" w:eastAsia="微软雅黑" w:hAnsi="微软雅黑" w:hint="eastAsia"/>
                                    <w:color w:val="000000"/>
                                    <w:sz w:val="32"/>
                                    <w:szCs w:val="32"/>
                                  </w:rPr>
                                  <w:t>知识精讲</w:t>
                                </w:r>
                              </w:p>
                            </w:txbxContent>
                          </wps:txbx>
                          <wps:bodyPr wrap="square" lIns="0" tIns="0" rIns="0" bIns="0" rtlCol="0"/>
                        </wps:wsp>
                        <wps:wsp xmlns:wps="http://schemas.microsoft.com/office/word/2010/wordprocessingShape">
                          <wps:cNvPr id="788842960" name="直接连接符 788842960"/>
                          <wps:cNvCnPr/>
                          <wps:spPr>
                            <a:xfrm>
                              <a:off x="0" y="1783877"/>
                              <a:ext cx="28596260" cy="0"/>
                            </a:xfrm>
                            <a:prstGeom prst="line">
                              <a:avLst/>
                            </a:prstGeom>
                            <a:ln w="15875">
                              <a:gradFill rotWithShape="1">
                                <a:gsLst>
                                  <a:gs pos="0">
                                    <a:srgbClr val="17EDB0"/>
                                  </a:gs>
                                  <a:gs pos="35000">
                                    <a:srgbClr val="3EF0BD"/>
                                  </a:gs>
                                  <a:gs pos="64000">
                                    <a:srgbClr val="7FF5D3"/>
                                  </a:gs>
                                  <a:gs pos="84000">
                                    <a:srgbClr val="B9F9E7"/>
                                  </a:gs>
                                  <a:gs pos="100000">
                                    <a:schemeClr val="bg1"/>
                                  </a:gs>
                                </a:gsLst>
                                <a:lin ang="21594000" scaled="0"/>
                              </a:gradFill>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788842961" name="直接连接符 788842961"/>
                          <wps:cNvCnPr/>
                          <wps:spPr>
                            <a:xfrm>
                              <a:off x="1981113" y="171623"/>
                              <a:ext cx="3546718" cy="0"/>
                            </a:xfrm>
                            <a:prstGeom prst="line">
                              <a:avLst/>
                            </a:prstGeom>
                            <a:ln w="9525">
                              <a:gradFill rotWithShape="1">
                                <a:gsLst>
                                  <a:gs pos="0">
                                    <a:srgbClr val="17EDB0"/>
                                  </a:gs>
                                  <a:gs pos="37000">
                                    <a:srgbClr val="7FF5D3"/>
                                  </a:gs>
                                  <a:gs pos="60000">
                                    <a:srgbClr val="B9F9E7"/>
                                  </a:gs>
                                  <a:gs pos="100000">
                                    <a:schemeClr val="bg1"/>
                                  </a:gs>
                                </a:gsLst>
                                <a:lin ang="21594000" scaled="0"/>
                              </a:gradFill>
                            </a:ln>
                          </wps:spPr>
                          <wps:style>
                            <a:lnRef idx="1">
                              <a:schemeClr val="accent1"/>
                            </a:lnRef>
                            <a:fillRef idx="0">
                              <a:schemeClr val="accent1"/>
                            </a:fillRef>
                            <a:effectRef idx="0">
                              <a:schemeClr val="accent1"/>
                            </a:effectRef>
                            <a:fontRef idx="minor">
                              <a:schemeClr val="tx1"/>
                            </a:fontRef>
                          </wps:style>
                          <wps:bodyPr/>
                        </wps:wsp>
                      </wpg:grpSp>
                    </wpg:wgp>
                  </a:graphicData>
                </a:graphic>
              </wp:inline>
            </w:drawing>
          </mc:Choice>
          <mc:Fallback>
            <w:pict>
              <v:group id="组合 116" o:spid="_x0000_i1041" style="width:489pt;height:31.51pt;mso-wrap-distance-bottom:0;mso-wrap-distance-left:0;mso-wrap-distance-right:0;mso-wrap-distance-top:0" coordorigin="0,0" coordsize="21600,21600">
                <v:group id="_x0000_s1042" style="width:1323;height:19344;left:3;position:absolute;top:602" coordorigin="56,669" coordsize="21600,21600">
                  <v:group id="_x0000_s1043" style="width:17309;height:21600;left:1746;position:absolute;top:669" coordorigin="2178,669" coordsize="21600,21600">
                    <v:shape id="_x0000_s1044" style="width:7256;height:9197;left:8867;position:absolute;top:669;v-text-anchor:middle" coordsize="21600,21600" path="m14952,15289l11538,15289l11538,15289l11538,13717l11538,13717c11552,10311,16054,7555,21600,7558l21600,7558l21600,9655l21600,9655c17933,9652,14957,11475,14952,13727xm9516,21600l6102,21600l6102,21600l6102,5844l6102,5844c6102,3775,3370,2097,,2097l,2097l,l,c5253,3,9511,2618,9516,5844xe" fillcolor="#282d33" stroked="f" strokeweight="0.03pt">
                      <v:stroke joinstyle="miter"/>
                    </v:shape>
                    <v:shape id="_x0000_s1045" style="width:13200;height:10882;left:6092;position:absolute;top:669;v-text-anchor:middle" coordsize="21600,21600" path="m10527,21600c9231,21598,8181,20568,8178,19297l8178,19297l8178,15544l8178,15544l9985,15544l9985,15544l9985,19297l9985,19297c9985,19590,10228,19828,10527,19828l10527,19828c10826,19828,11069,19590,11069,19297l11069,19297l11069,12700l11069,12700l12875,12700l12875,12700l12875,19297l12875,19297c12873,20568,11823,21598,10527,21600xm1806,9263l,9263l,9263l,4939l,4939c5,2212,2259,2,5040,l5040,l5040,1772l5040,1772c3256,1772,1809,3189,1806,4939xm21600,16134l19794,16134l19794,16134l19794,11602l19794,11602c19791,9702,18222,8162,16285,8160l16285,8160l16285,6388l16285,6388c19219,6390,21598,8723,21600,11602xe" fillcolor="#282d33" stroked="f" strokeweight="0.03pt">
                      <v:stroke joinstyle="miter"/>
                    </v:shape>
                    <v:shape id="_x0000_s1046" style="width:8607;height:3473;left:2179;position:absolute;top:16787;v-text-anchor:middle" coordsize="21600,21600" path="m10800,21600c5184,21591,500,12222,,l,l21600,l21600,c21097,12219,16414,21585,10800,21600xe" fillcolor="#f8c44f" stroked="f" strokeweight="0.03pt">
                      <v:stroke joinstyle="miter"/>
                    </v:shape>
                    <v:shape id="_x0000_s1047" style="width:10230;height:12943;left:13549;position:absolute;top:9326;v-text-anchor:middle" coordsize="21600,21600" path="m19232,21599l2379,21599l2379,21599c1560,21619,787,21336,347,20854l347,20854c-116,20285,-116,19587,347,19018l347,19018l6762,9948l6762,9948l6762,4622l6762,4622l6190,4622l6190,4622l6190,l6190,l15426,l15426,l15426,4622l15426,4622l14838,4622l14838,4622l14838,9971l14838,9971l21253,19036l21253,19036c21716,19606,21716,20303,21253,20873l21253,20873c20808,21345,20042,21620,19232,21599xm8328,3132l8927,3132l8927,3132l8927,10317l8927,10317l2288,19696l2288,19696c2187,19807,2142,19938,2159,20068l2159,20068c2230,20084,2304,20091,2379,20091l2379,20091l19232,20091l19232,20091c19310,20096,19387,20085,19457,20061l19457,20061c19473,19930,19428,19800,19328,19688l19328,19688l12700,10317l12700,10317l12700,3132l12700,3132l13288,3132l13288,3132l13288,1490l13288,1490l8328,1490xe" fillcolor="#282d33" stroked="f" strokeweight="0.03pt">
                      <v:stroke joinstyle="miter"/>
                    </v:shape>
                    <v:shape id="_x0000_s1048" style="width:5088;height:4551;left:16123;position:absolute;top:15933;v-text-anchor:middle" coordsize="21600,21600" path="m,21600l10800,l10800,l21600,21600l21600,21600l,21600xe" fillcolor="#34ca9d" stroked="f" strokeweight="0.03pt">
                      <v:stroke joinstyle="miter"/>
                    </v:shape>
                  </v:group>
                  <v:group id="_x0000_s1049" style="width:21600;height:19873;left:57;position:absolute;top:2158" coordorigin="3,157"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0" type="#_x0000_t75" style="width:4489;height:5480;left:17115;position:absolute;top:361">
                      <v:imagedata r:id="rId9" o:title="" cropbottom="48908f" cropleft="49779f"/>
                    </v:shape>
                    <v:shape id="_x0000_s1051" type="#_x0000_t75" style="width:13893;height:21600;left:4;position:absolute;top:158">
                      <v:imagedata r:id="rId9" o:title="" cropright="16767f"/>
                    </v:shape>
                  </v:group>
                </v:group>
                <v:group id="_x0000_s1052" style="width:21600;height:21600;position:absolute" coordorigin="0,0" coordsize="21600,21600">
                  <v:shape id="_x0000_s1053" type="#_x0000_t202" style="width:2972;height:20925;left:1521;position:absolute;v-text-anchor:top" filled="f" fillcolor="this">
                    <v:textbox inset="0,0,0,0">
                      <w:txbxContent>
                        <w:p w:rsidR="00E35EF4" w:rsidP="00E35EF4">
                          <w:pPr>
                            <w:rPr>
                              <w:kern w:val="0"/>
                              <w:sz w:val="24"/>
                              <w:szCs w:val="24"/>
                            </w:rPr>
                          </w:pPr>
                          <w:r>
                            <w:rPr>
                              <w:rFonts w:ascii="Calibri" w:eastAsia="微软雅黑" w:hAnsi="微软雅黑" w:hint="eastAsia"/>
                              <w:color w:val="000000"/>
                              <w:sz w:val="32"/>
                              <w:szCs w:val="32"/>
                            </w:rPr>
                            <w:t>知识精讲</w:t>
                          </w:r>
                        </w:p>
                      </w:txbxContent>
                    </v:textbox>
                  </v:shape>
                  <v:line id="_x0000_s1054" style="position:absolute;v-text-anchor:top" from="0,21600" to="21600,21600" fillcolor="this" stroked="t" strokecolor="#99cb38" strokeweight="1.25pt"/>
                  <v:line id="_x0000_s1055" style="position:absolute;v-text-anchor:top" from="1496,2078" to="4175,2078" fillcolor="this" stroked="t" strokecolor="#99cb38" strokeweight="0.75pt"/>
                </v:group>
              </v:group>
            </w:pict>
          </mc:Fallback>
        </mc:AlternateContent>
      </w:r>
    </w:p>
    <w:p w:rsidR="00E35EF4" w:rsidRPr="00F420EB" w:rsidP="00E35EF4">
      <w:pPr>
        <w:pStyle w:val="Heading2"/>
        <w:spacing w:line="300" w:lineRule="auto"/>
        <w:rPr>
          <w:rFonts w:asciiTheme="minorHAnsi" w:eastAsiaTheme="minorEastAsia" w:hAnsiTheme="minorHAnsi" w:cstheme="minorHAnsi"/>
          <w:lang w:eastAsia="zh-TW"/>
        </w:rPr>
      </w:pPr>
      <w:r w:rsidRPr="00F420EB">
        <w:rPr>
          <w:rFonts w:asciiTheme="minorHAnsi" w:eastAsiaTheme="minorEastAsia" w:hAnsiTheme="minorHAnsi" w:cstheme="minorHAnsi" w:hint="eastAsia"/>
          <w:lang w:eastAsia="zh-TW"/>
        </w:rPr>
        <w:t>一、</w:t>
      </w:r>
      <w:r>
        <w:rPr>
          <w:rFonts w:asciiTheme="minorHAnsi" w:eastAsiaTheme="minorEastAsia" w:hAnsiTheme="minorHAnsi" w:cstheme="minorHAnsi" w:hint="eastAsia"/>
          <w:lang w:eastAsia="zh-TW"/>
        </w:rPr>
        <w:t>质量守恒的实验探究</w:t>
      </w:r>
    </w:p>
    <w:p w:rsidR="00E35EF4" w:rsidP="00E35EF4">
      <w:pPr>
        <w:adjustRightInd w:val="0"/>
        <w:snapToGrid w:val="0"/>
        <w:spacing w:line="300" w:lineRule="auto"/>
        <w:textAlignment w:val="center"/>
        <w:rPr>
          <w:b/>
          <w:bCs/>
          <w:szCs w:val="21"/>
        </w:rPr>
      </w:pPr>
      <w:r w:rsidRPr="000162F2">
        <w:rPr>
          <w:rFonts w:cstheme="minorHAnsi"/>
          <w:b/>
          <w:bCs/>
          <w:noProof/>
          <w:szCs w:val="21"/>
        </w:rPr>
        <w:drawing>
          <wp:inline distT="0" distB="0" distL="0" distR="0">
            <wp:extent cx="304800" cy="304800"/>
            <wp:effectExtent l="0" t="0" r="0" b="0"/>
            <wp:docPr id="6951" name="图形 46">
              <a:extLst xmlns:a="http://schemas.openxmlformats.org/drawingml/2006/main">
                <a:ext xmlns:a="http://schemas.openxmlformats.org/drawingml/2006/main" uri="{FF2B5EF4-FFF2-40B4-BE49-F238E27FC236}">
                  <a16:creationId xmlns="" xmlns:a16="http://schemas.microsoft.com/office/drawing/2014/main"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o="urn:schemas-microsoft-com:office:office" xmlns:v="urn:schemas-microsoft-com:vml" xmlns:w="http://schemas.openxmlformats.org/wordprocessingml/2006/main" xmlns:w10="urn:schemas-microsoft-com:office:word" xmlns:w15="http://schemas.microsoft.com/office/word/2012/wordml" id="{7AABDE02-D266-4FEA-88FF-9A7B7FA7968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1" name="图形 46">
                      <a:extLst>
                        <a:ext xmlns:a="http://schemas.openxmlformats.org/drawingml/2006/main" uri="{FF2B5EF4-FFF2-40B4-BE49-F238E27FC236}">
                          <a16:creationId xmlns="" xmlns:a16="http://schemas.microsoft.com/office/drawing/2014/main"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o="urn:schemas-microsoft-com:office:office" xmlns:v="urn:schemas-microsoft-com:vml" xmlns:w="http://schemas.openxmlformats.org/wordprocessingml/2006/main" xmlns:w10="urn:schemas-microsoft-com:office:word" xmlns:w15="http://schemas.microsoft.com/office/word/2012/wordml" id="{7AABDE02-D266-4FEA-88FF-9A7B7FA79685}"/>
                        </a:ext>
                      </a:extLst>
                    </pic:cNvPr>
                    <pic:cNvPicPr>
                      <a:picLocks noChangeAspect="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312889" cy="312889"/>
                    </a:xfrm>
                    <a:prstGeom prst="rect">
                      <a:avLst/>
                    </a:prstGeom>
                  </pic:spPr>
                </pic:pic>
              </a:graphicData>
            </a:graphic>
          </wp:inline>
        </w:drawing>
      </w:r>
      <w:r w:rsidRPr="000162F2">
        <w:rPr>
          <w:rFonts w:hint="eastAsia"/>
          <w:b/>
          <w:bCs/>
          <w:szCs w:val="21"/>
        </w:rPr>
        <w:t xml:space="preserve"> </w:t>
      </w:r>
      <w:r w:rsidRPr="000162F2">
        <w:rPr>
          <w:rFonts w:hint="eastAsia"/>
          <w:b/>
          <w:bCs/>
          <w:szCs w:val="21"/>
        </w:rPr>
        <w:t>实验探究——</w:t>
      </w:r>
      <w:r>
        <w:rPr>
          <w:rFonts w:hint="eastAsia"/>
          <w:b/>
          <w:bCs/>
          <w:szCs w:val="21"/>
        </w:rPr>
        <w:t>红磷燃烧前后质量的测定</w:t>
      </w:r>
    </w:p>
    <w:p w:rsidR="00E35EF4" w:rsidRPr="000162F2" w:rsidP="00E35EF4">
      <w:pPr>
        <w:adjustRightInd w:val="0"/>
        <w:snapToGrid w:val="0"/>
        <w:spacing w:line="300" w:lineRule="auto"/>
        <w:textAlignment w:val="center"/>
        <w:rPr>
          <w:b/>
          <w:bCs/>
          <w:szCs w:val="21"/>
        </w:rPr>
      </w:pPr>
      <w:r w:rsidRPr="00A02C01">
        <w:rPr>
          <w:rFonts w:eastAsiaTheme="minorEastAsia" w:cs="Times New Roman"/>
          <w:kern w:val="0"/>
          <w:szCs w:val="21"/>
          <w:lang w:val="zh-CN"/>
        </w:rPr>
        <w:t>在底部铺有细沙的锥形瓶中，放入一小堆干燥的红磷。在锥形瓶口的橡胶塞上安装一根玻璃管，在其上端系牢一个小气球</w:t>
      </w:r>
      <w:r w:rsidRPr="00A02C01">
        <w:rPr>
          <w:rFonts w:eastAsiaTheme="minorEastAsia" w:cs="Times New Roman" w:hint="eastAsia"/>
          <w:kern w:val="0"/>
          <w:szCs w:val="21"/>
          <w:lang w:val="zh-CN"/>
        </w:rPr>
        <w:t>，</w:t>
      </w:r>
      <w:r w:rsidRPr="00A02C01">
        <w:rPr>
          <w:rFonts w:eastAsiaTheme="minorEastAsia" w:cs="Times New Roman"/>
          <w:kern w:val="0"/>
          <w:szCs w:val="21"/>
          <w:lang w:val="zh-CN"/>
        </w:rPr>
        <w:t>并使玻璃管下端能与红磷接触。将锥形瓶和玻璃管放在托查天平上用砝码平衡，</w:t>
      </w:r>
      <w:r w:rsidRPr="00FC1C35" w:rsidR="00FC1C35">
        <w:rPr>
          <w:rFonts w:asciiTheme="minorHAnsi" w:eastAsiaTheme="minorEastAsia" w:hAnsiTheme="minorHAnsi" w:cstheme="minorHAnsi"/>
          <w:bCs/>
          <w:noProof/>
          <w:spacing w:val="-10"/>
          <w:kern w:val="15"/>
          <w:szCs w:val="21"/>
        </w:rPr>
        <w:drawing>
          <wp:inline distT="0" distB="0" distL="0" distR="0">
            <wp:extent cx="77830" cy="45719"/>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9"/>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bwMode="auto">
                    <a:xfrm>
                      <a:off x="0" y="0"/>
                      <a:ext cx="112511" cy="66092"/>
                    </a:xfrm>
                    <a:prstGeom prst="rect">
                      <a:avLst/>
                    </a:prstGeom>
                    <a:noFill/>
                  </pic:spPr>
                </pic:pic>
              </a:graphicData>
            </a:graphic>
          </wp:inline>
        </w:drawing>
      </w:r>
      <w:r w:rsidRPr="00A02C01">
        <w:rPr>
          <w:rFonts w:eastAsiaTheme="minorEastAsia" w:cs="Times New Roman"/>
          <w:kern w:val="0"/>
          <w:szCs w:val="21"/>
          <w:lang w:val="zh-CN"/>
        </w:rPr>
        <w:t>记录所称的质量</w:t>
      </w:r>
      <w:r w:rsidRPr="00A02C01">
        <w:rPr>
          <w:rFonts w:eastAsiaTheme="minorEastAsia" w:cs="Times New Roman"/>
          <w:i/>
          <w:iCs/>
          <w:kern w:val="0"/>
          <w:szCs w:val="21"/>
          <w:lang w:val="zh-CN"/>
        </w:rPr>
        <w:t>m</w:t>
      </w:r>
      <w:r w:rsidRPr="00A02C01">
        <w:rPr>
          <w:rFonts w:eastAsiaTheme="minorEastAsia" w:cs="Times New Roman"/>
          <w:kern w:val="0"/>
          <w:szCs w:val="21"/>
          <w:vertAlign w:val="subscript"/>
          <w:lang w:val="zh-CN"/>
        </w:rPr>
        <w:t>1</w:t>
      </w:r>
      <w:r w:rsidRPr="00A02C01">
        <w:rPr>
          <w:rFonts w:eastAsiaTheme="minorEastAsia" w:cs="Times New Roman" w:hint="eastAsia"/>
          <w:kern w:val="0"/>
          <w:szCs w:val="21"/>
          <w:lang w:val="zh-CN"/>
        </w:rPr>
        <w:t>。</w:t>
      </w:r>
      <w:r w:rsidRPr="00A02C01">
        <w:rPr>
          <w:rFonts w:eastAsiaTheme="minorEastAsia" w:cs="Times New Roman"/>
          <w:kern w:val="0"/>
          <w:szCs w:val="21"/>
          <w:lang w:val="zh-CN"/>
        </w:rPr>
        <w:t>然后，取下锥形瓶，将橡胶塞上的玻璃管放到洒精灯火焰上灼烧至红热后，迅速用橡胶塞将锥形瓶塞</w:t>
      </w:r>
      <w:r>
        <w:rPr>
          <w:rFonts w:eastAsiaTheme="minorEastAsia" w:cs="Times New Roman" w:hint="eastAsia"/>
          <w:kern w:val="0"/>
          <w:szCs w:val="21"/>
          <w:lang w:val="zh-CN"/>
        </w:rPr>
        <w:t>紧</w:t>
      </w:r>
      <w:r w:rsidRPr="00A02C01">
        <w:rPr>
          <w:rFonts w:eastAsiaTheme="minorEastAsia" w:cs="Times New Roman"/>
          <w:kern w:val="0"/>
          <w:szCs w:val="21"/>
          <w:lang w:val="zh-CN"/>
        </w:rPr>
        <w:t>，并将红磷引燃。待锥形瓶冷却后，重新放到托盘天平上，记录所称的质量</w:t>
      </w:r>
      <w:r w:rsidRPr="00A02C01">
        <w:rPr>
          <w:rFonts w:eastAsiaTheme="minorEastAsia" w:cs="Times New Roman"/>
          <w:i/>
          <w:iCs/>
          <w:kern w:val="0"/>
          <w:szCs w:val="21"/>
          <w:lang w:val="zh-CN"/>
        </w:rPr>
        <w:t>m</w:t>
      </w:r>
      <w:r w:rsidRPr="00A02C01">
        <w:rPr>
          <w:rFonts w:eastAsiaTheme="minorEastAsia" w:cs="Times New Roman"/>
          <w:kern w:val="0"/>
          <w:szCs w:val="21"/>
          <w:vertAlign w:val="subscript"/>
          <w:lang w:val="zh-CN"/>
        </w:rPr>
        <w:t>2</w:t>
      </w:r>
      <w:r w:rsidRPr="00A02C01">
        <w:rPr>
          <w:rFonts w:eastAsiaTheme="minorEastAsia" w:cs="Times New Roman" w:hint="eastAsia"/>
          <w:kern w:val="0"/>
          <w:szCs w:val="21"/>
          <w:lang w:val="zh-CN"/>
        </w:rPr>
        <w:t>。</w:t>
      </w:r>
    </w:p>
    <w:tbl>
      <w:tblPr>
        <w:tblStyle w:val="TableGrid"/>
        <w:tblW w:w="0" w:type="auto"/>
        <w:tblLook w:val="04A0"/>
      </w:tblPr>
      <w:tblGrid>
        <w:gridCol w:w="1129"/>
        <w:gridCol w:w="5907"/>
        <w:gridCol w:w="2706"/>
      </w:tblGrid>
      <w:tr w:rsidTr="005770E9">
        <w:tblPrEx>
          <w:tblW w:w="0" w:type="auto"/>
          <w:tblLook w:val="04A0"/>
        </w:tblPrEx>
        <w:trPr>
          <w:trHeight w:val="681"/>
        </w:trPr>
        <w:tc>
          <w:tcPr>
            <w:tcW w:w="1129" w:type="dxa"/>
            <w:shd w:val="clear" w:color="auto" w:fill="DCF3FD" w:themeFill="accent6" w:themeFillTint="33"/>
            <w:vAlign w:val="center"/>
          </w:tcPr>
          <w:p w:rsidR="00E35EF4" w:rsidRPr="00A02C01" w:rsidP="005770E9">
            <w:pPr>
              <w:adjustRightInd w:val="0"/>
              <w:snapToGrid w:val="0"/>
              <w:spacing w:line="300" w:lineRule="auto"/>
              <w:jc w:val="center"/>
              <w:textAlignment w:val="center"/>
              <w:rPr>
                <w:rFonts w:asciiTheme="minorEastAsia" w:eastAsiaTheme="minorEastAsia" w:hAnsiTheme="minorEastAsia"/>
                <w:snapToGrid w:val="0"/>
                <w:kern w:val="0"/>
                <w:sz w:val="21"/>
                <w:szCs w:val="21"/>
              </w:rPr>
            </w:pPr>
            <w:r w:rsidRPr="00A02C01">
              <w:rPr>
                <w:rFonts w:asciiTheme="minorEastAsia" w:eastAsiaTheme="minorEastAsia" w:hAnsiTheme="minorEastAsia" w:hint="eastAsia"/>
                <w:snapToGrid w:val="0"/>
                <w:kern w:val="0"/>
                <w:sz w:val="21"/>
                <w:szCs w:val="21"/>
              </w:rPr>
              <w:t>实验现象</w:t>
            </w:r>
          </w:p>
        </w:tc>
        <w:tc>
          <w:tcPr>
            <w:tcW w:w="5907" w:type="dxa"/>
            <w:vAlign w:val="center"/>
          </w:tcPr>
          <w:p w:rsidR="00E35EF4" w:rsidRPr="00A02C01" w:rsidP="005770E9">
            <w:pPr>
              <w:adjustRightInd w:val="0"/>
              <w:snapToGrid w:val="0"/>
              <w:spacing w:line="300" w:lineRule="auto"/>
              <w:textAlignment w:val="center"/>
              <w:rPr>
                <w:rFonts w:asciiTheme="minorEastAsia" w:eastAsiaTheme="minorEastAsia" w:hAnsiTheme="minorEastAsia"/>
                <w:snapToGrid w:val="0"/>
                <w:kern w:val="0"/>
                <w:sz w:val="21"/>
                <w:szCs w:val="21"/>
              </w:rPr>
            </w:pPr>
            <w:r w:rsidRPr="00A02C01">
              <w:rPr>
                <w:rFonts w:asciiTheme="minorEastAsia" w:eastAsiaTheme="minorEastAsia" w:hAnsiTheme="minorEastAsia" w:hint="eastAsia"/>
                <w:snapToGrid w:val="0"/>
                <w:kern w:val="0"/>
                <w:sz w:val="21"/>
                <w:szCs w:val="21"/>
              </w:rPr>
              <w:t>红磷燃烧放热，产生大量</w:t>
            </w:r>
            <w:r w:rsidRPr="00A02C01">
              <w:rPr>
                <w:rFonts w:asciiTheme="minorEastAsia" w:eastAsiaTheme="minorEastAsia" w:hAnsiTheme="minorEastAsia" w:hint="eastAsia"/>
                <w:snapToGrid w:val="0"/>
                <w:kern w:val="0"/>
                <w:sz w:val="21"/>
                <w:szCs w:val="21"/>
              </w:rPr>
              <w:t>_____</w:t>
            </w:r>
            <w:r w:rsidRPr="00A02C01">
              <w:rPr>
                <w:rFonts w:asciiTheme="minorEastAsia" w:eastAsiaTheme="minorEastAsia" w:hAnsiTheme="minorEastAsia" w:hint="eastAsia"/>
                <w:snapToGrid w:val="0"/>
                <w:kern w:val="0"/>
                <w:sz w:val="21"/>
                <w:szCs w:val="21"/>
              </w:rPr>
              <w:t>；气球</w:t>
            </w:r>
            <w:r w:rsidRPr="00A02C01">
              <w:rPr>
                <w:rFonts w:asciiTheme="minorEastAsia" w:eastAsiaTheme="minorEastAsia" w:hAnsiTheme="minorEastAsia" w:hint="eastAsia"/>
                <w:snapToGrid w:val="0"/>
                <w:kern w:val="0"/>
                <w:sz w:val="21"/>
                <w:szCs w:val="21"/>
              </w:rPr>
              <w:t>_</w:t>
            </w:r>
            <w:r w:rsidRPr="00A02C01">
              <w:rPr>
                <w:rFonts w:asciiTheme="minorEastAsia" w:eastAsiaTheme="minorEastAsia" w:hAnsiTheme="minorEastAsia"/>
                <w:snapToGrid w:val="0"/>
                <w:kern w:val="0"/>
                <w:sz w:val="21"/>
                <w:szCs w:val="21"/>
              </w:rPr>
              <w:t>__________</w:t>
            </w:r>
            <w:r w:rsidRPr="00A02C01">
              <w:rPr>
                <w:rFonts w:asciiTheme="minorEastAsia" w:eastAsiaTheme="minorEastAsia" w:hAnsiTheme="minorEastAsia" w:hint="eastAsia"/>
                <w:snapToGrid w:val="0"/>
                <w:kern w:val="0"/>
                <w:sz w:val="21"/>
                <w:szCs w:val="21"/>
              </w:rPr>
              <w:t>；</w:t>
            </w:r>
            <w:r w:rsidRPr="00FC1C35" w:rsidR="00FC1C35">
              <w:rPr>
                <w:rFonts w:asciiTheme="minorHAnsi" w:eastAsiaTheme="minorEastAsia" w:hAnsiTheme="minorHAnsi" w:cstheme="minorHAnsi"/>
                <w:bCs/>
                <w:noProof/>
                <w:spacing w:val="-10"/>
                <w:kern w:val="15"/>
                <w:szCs w:val="21"/>
              </w:rPr>
              <w:drawing>
                <wp:inline distT="0" distB="0" distL="0" distR="0">
                  <wp:extent cx="77830" cy="45719"/>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19"/>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bwMode="auto">
                          <a:xfrm>
                            <a:off x="0" y="0"/>
                            <a:ext cx="112511" cy="66092"/>
                          </a:xfrm>
                          <a:prstGeom prst="rect">
                            <a:avLst/>
                          </a:prstGeom>
                          <a:noFill/>
                        </pic:spPr>
                      </pic:pic>
                    </a:graphicData>
                  </a:graphic>
                </wp:inline>
              </w:drawing>
            </w:r>
          </w:p>
        </w:tc>
        <w:tc>
          <w:tcPr>
            <w:tcW w:w="2706" w:type="dxa"/>
            <w:vAlign w:val="center"/>
          </w:tcPr>
          <w:p w:rsidR="00E35EF4" w:rsidRPr="00A02C01" w:rsidP="005770E9">
            <w:pPr>
              <w:adjustRightInd w:val="0"/>
              <w:snapToGrid w:val="0"/>
              <w:spacing w:line="300" w:lineRule="auto"/>
              <w:jc w:val="center"/>
              <w:textAlignment w:val="center"/>
              <w:rPr>
                <w:rFonts w:asciiTheme="minorEastAsia" w:eastAsiaTheme="minorEastAsia" w:hAnsiTheme="minorEastAsia"/>
                <w:snapToGrid w:val="0"/>
                <w:kern w:val="0"/>
                <w:sz w:val="21"/>
                <w:szCs w:val="21"/>
              </w:rPr>
            </w:pPr>
            <w:r>
              <w:rPr>
                <w:noProof/>
              </w:rPr>
              <w:drawing>
                <wp:inline distT="0" distB="0" distL="0" distR="0">
                  <wp:extent cx="1422400" cy="1157130"/>
                  <wp:effectExtent l="0" t="0" r="6350" b="5080"/>
                  <wp:docPr id="209811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1188" name=""/>
                          <pic:cNvPicPr/>
                        </pic:nvPicPr>
                        <pic:blipFill>
                          <a:blip xmlns:r="http://schemas.openxmlformats.org/officeDocument/2006/relationships" r:embed="rId13"/>
                          <a:stretch>
                            <a:fillRect/>
                          </a:stretch>
                        </pic:blipFill>
                        <pic:spPr>
                          <a:xfrm>
                            <a:off x="0" y="0"/>
                            <a:ext cx="1470206" cy="1196020"/>
                          </a:xfrm>
                          <a:prstGeom prst="rect">
                            <a:avLst/>
                          </a:prstGeom>
                        </pic:spPr>
                      </pic:pic>
                    </a:graphicData>
                  </a:graphic>
                </wp:inline>
              </w:drawing>
            </w:r>
          </w:p>
        </w:tc>
      </w:tr>
    </w:tbl>
    <w:p>
      <w:pPr>
        <w:sectPr w:rsidSect="00945CD7">
          <w:headerReference w:type="even" r:id="rId14"/>
          <w:headerReference w:type="default" r:id="rId15"/>
          <w:footerReference w:type="default" r:id="rId16"/>
          <w:headerReference w:type="first" r:id="rId17"/>
          <w:pgSz w:w="11906" w:h="16838"/>
          <w:pgMar w:top="1418" w:right="1077" w:bottom="1418" w:left="1077" w:header="170" w:footer="567" w:gutter="0"/>
          <w:cols w:space="425"/>
          <w:titlePg w:val="0"/>
          <w:docGrid w:type="lines" w:linePitch="312"/>
        </w:sectPr>
      </w:pPr>
    </w:p>
    <w:tbl>
      <w:tblPr>
        <w:tblStyle w:val="TableGrid0"/>
        <w:tblW w:w="0" w:type="auto"/>
        <w:tblLook w:val="04A0"/>
      </w:tblPr>
      <w:tblGrid>
        <w:gridCol w:w="1129"/>
        <w:gridCol w:w="5907"/>
        <w:gridCol w:w="2706"/>
      </w:tblGrid>
      <w:tr w:rsidTr="005770E9">
        <w:tblPrEx>
          <w:tblW w:w="0" w:type="auto"/>
          <w:tblLook w:val="04A0"/>
        </w:tblPrEx>
        <w:trPr>
          <w:trHeight w:val="681"/>
        </w:trPr>
        <w:tc>
          <w:tcPr>
            <w:tcW w:w="1129" w:type="dxa"/>
            <w:shd w:val="clear" w:color="auto" w:fill="DCF3FD"/>
            <w:vAlign w:val="center"/>
          </w:tcPr>
          <w:p w:rsidR="00E35EF4" w:rsidRPr="00A02C01" w:rsidP="005770E9">
            <w:pPr>
              <w:adjustRightInd w:val="0"/>
              <w:snapToGrid w:val="0"/>
              <w:spacing w:line="300" w:lineRule="auto"/>
              <w:jc w:val="center"/>
              <w:textAlignment w:val="center"/>
              <w:rPr>
                <w:rFonts w:asciiTheme="minorEastAsia" w:eastAsiaTheme="minorEastAsia" w:hAnsiTheme="minorEastAsia"/>
                <w:snapToGrid w:val="0"/>
                <w:kern w:val="0"/>
                <w:sz w:val="21"/>
                <w:szCs w:val="21"/>
              </w:rPr>
            </w:pPr>
            <w:r w:rsidRPr="00A02C01">
              <w:rPr>
                <w:rFonts w:asciiTheme="minorEastAsia" w:eastAsiaTheme="minorEastAsia" w:hAnsiTheme="minorEastAsia" w:hint="eastAsia"/>
                <w:snapToGrid w:val="0"/>
                <w:kern w:val="0"/>
                <w:sz w:val="21"/>
                <w:szCs w:val="21"/>
              </w:rPr>
              <w:t>反应的符号表达式</w:t>
            </w:r>
          </w:p>
        </w:tc>
        <w:tc>
          <w:tcPr>
            <w:tcW w:w="5907" w:type="dxa"/>
            <w:vAlign w:val="center"/>
          </w:tcPr>
          <w:p w:rsidR="00E35EF4" w:rsidRPr="00A02C01" w:rsidP="005770E9">
            <w:pPr>
              <w:adjustRightInd w:val="0"/>
              <w:snapToGrid w:val="0"/>
              <w:spacing w:line="300" w:lineRule="auto"/>
              <w:textAlignment w:val="center"/>
              <w:rPr>
                <w:rFonts w:asciiTheme="minorEastAsia" w:eastAsiaTheme="minorEastAsia" w:hAnsiTheme="minorEastAsia"/>
                <w:snapToGrid w:val="0"/>
                <w:kern w:val="0"/>
                <w:sz w:val="21"/>
                <w:szCs w:val="21"/>
              </w:rPr>
            </w:pPr>
          </w:p>
        </w:tc>
        <w:tc>
          <w:tcPr>
            <w:tcW w:w="2706" w:type="dxa"/>
            <w:vMerge w:val="restart"/>
          </w:tcPr>
          <w:p w:rsidR="00E35EF4" w:rsidRPr="00A02C01" w:rsidP="005770E9">
            <w:pPr>
              <w:adjustRightInd w:val="0"/>
              <w:snapToGrid w:val="0"/>
              <w:spacing w:line="300" w:lineRule="auto"/>
              <w:jc w:val="left"/>
              <w:textAlignment w:val="center"/>
              <w:rPr>
                <w:rFonts w:asciiTheme="minorEastAsia" w:eastAsiaTheme="minorEastAsia" w:hAnsiTheme="minorEastAsia"/>
                <w:snapToGrid w:val="0"/>
                <w:kern w:val="0"/>
                <w:sz w:val="21"/>
                <w:szCs w:val="21"/>
              </w:rPr>
            </w:pPr>
          </w:p>
        </w:tc>
      </w:tr>
      <w:tr w:rsidTr="005770E9">
        <w:tblPrEx>
          <w:tblW w:w="0" w:type="auto"/>
          <w:tblLook w:val="04A0"/>
        </w:tblPrEx>
        <w:trPr>
          <w:trHeight w:val="681"/>
        </w:trPr>
        <w:tc>
          <w:tcPr>
            <w:tcW w:w="1129" w:type="dxa"/>
            <w:shd w:val="clear" w:color="auto" w:fill="DCF3FD"/>
            <w:vAlign w:val="center"/>
          </w:tcPr>
          <w:p w:rsidR="00E35EF4" w:rsidRPr="00A02C01" w:rsidP="005770E9">
            <w:pPr>
              <w:adjustRightInd w:val="0"/>
              <w:snapToGrid w:val="0"/>
              <w:spacing w:line="300" w:lineRule="auto"/>
              <w:jc w:val="center"/>
              <w:textAlignment w:val="center"/>
              <w:rPr>
                <w:rFonts w:asciiTheme="minorEastAsia" w:eastAsiaTheme="minorEastAsia" w:hAnsiTheme="minorEastAsia"/>
                <w:snapToGrid w:val="0"/>
                <w:kern w:val="0"/>
                <w:sz w:val="21"/>
                <w:szCs w:val="21"/>
              </w:rPr>
            </w:pPr>
            <w:r w:rsidRPr="00A02C01">
              <w:rPr>
                <w:rFonts w:asciiTheme="minorEastAsia" w:eastAsiaTheme="minorEastAsia" w:hAnsiTheme="minorEastAsia" w:hint="eastAsia"/>
                <w:snapToGrid w:val="0"/>
                <w:kern w:val="0"/>
                <w:sz w:val="21"/>
                <w:szCs w:val="21"/>
              </w:rPr>
              <w:t>质量关系</w:t>
            </w:r>
          </w:p>
        </w:tc>
        <w:tc>
          <w:tcPr>
            <w:tcW w:w="5907" w:type="dxa"/>
            <w:vAlign w:val="center"/>
          </w:tcPr>
          <w:p w:rsidR="00E35EF4" w:rsidRPr="00A02C01" w:rsidP="005770E9">
            <w:pPr>
              <w:adjustRightInd w:val="0"/>
              <w:snapToGrid w:val="0"/>
              <w:spacing w:line="300" w:lineRule="auto"/>
              <w:textAlignment w:val="center"/>
              <w:rPr>
                <w:rFonts w:asciiTheme="minorEastAsia" w:eastAsiaTheme="minorEastAsia" w:hAnsiTheme="minorEastAsia"/>
                <w:snapToGrid w:val="0"/>
                <w:kern w:val="0"/>
                <w:sz w:val="21"/>
                <w:szCs w:val="21"/>
              </w:rPr>
            </w:pPr>
            <w:r w:rsidRPr="00A02C01">
              <w:rPr>
                <w:rFonts w:eastAsiaTheme="minorEastAsia" w:cs="Times New Roman"/>
                <w:i/>
                <w:iCs/>
                <w:kern w:val="0"/>
                <w:sz w:val="21"/>
                <w:szCs w:val="21"/>
                <w:lang w:val="zh-CN"/>
              </w:rPr>
              <w:t>m</w:t>
            </w:r>
            <w:r w:rsidRPr="00A02C01">
              <w:rPr>
                <w:rFonts w:eastAsiaTheme="minorEastAsia" w:cs="Times New Roman"/>
                <w:kern w:val="0"/>
                <w:sz w:val="21"/>
                <w:szCs w:val="21"/>
                <w:vertAlign w:val="subscript"/>
                <w:lang w:val="zh-CN"/>
              </w:rPr>
              <w:t>1</w:t>
            </w:r>
            <w:r w:rsidRPr="00A02C01">
              <w:rPr>
                <w:rFonts w:asciiTheme="minorEastAsia" w:eastAsiaTheme="minorEastAsia" w:hAnsiTheme="minorEastAsia"/>
                <w:snapToGrid w:val="0"/>
                <w:kern w:val="0"/>
                <w:sz w:val="21"/>
                <w:szCs w:val="21"/>
              </w:rPr>
              <w:t>_____</w:t>
            </w:r>
            <w:r w:rsidRPr="00A02C01">
              <w:rPr>
                <w:rFonts w:eastAsiaTheme="minorEastAsia" w:cs="Times New Roman"/>
                <w:i/>
                <w:iCs/>
                <w:kern w:val="0"/>
                <w:sz w:val="21"/>
                <w:szCs w:val="21"/>
                <w:lang w:val="zh-CN"/>
              </w:rPr>
              <w:t>m</w:t>
            </w:r>
            <w:r w:rsidRPr="00A02C01">
              <w:rPr>
                <w:rFonts w:eastAsiaTheme="minorEastAsia" w:cs="Times New Roman"/>
                <w:kern w:val="0"/>
                <w:sz w:val="21"/>
                <w:szCs w:val="21"/>
                <w:vertAlign w:val="subscript"/>
                <w:lang w:val="zh-CN"/>
              </w:rPr>
              <w:t>2</w:t>
            </w:r>
            <w:r w:rsidRPr="00A02C01">
              <w:rPr>
                <w:rFonts w:eastAsiaTheme="minorEastAsia" w:cs="Times New Roman"/>
                <w:kern w:val="0"/>
                <w:sz w:val="21"/>
                <w:szCs w:val="21"/>
                <w:lang w:val="zh-CN"/>
              </w:rPr>
              <w:t>，</w:t>
            </w:r>
            <w:r w:rsidRPr="00A02C01">
              <w:rPr>
                <w:rFonts w:asciiTheme="minorEastAsia" w:eastAsiaTheme="minorEastAsia" w:hAnsiTheme="minorEastAsia" w:hint="eastAsia"/>
                <w:snapToGrid w:val="0"/>
                <w:kern w:val="0"/>
                <w:sz w:val="21"/>
                <w:szCs w:val="21"/>
              </w:rPr>
              <w:t>反应前后总质量</w:t>
            </w:r>
            <w:r w:rsidRPr="00A02C01">
              <w:rPr>
                <w:rFonts w:asciiTheme="minorEastAsia" w:eastAsiaTheme="minorEastAsia" w:hAnsiTheme="minorEastAsia" w:hint="eastAsia"/>
                <w:snapToGrid w:val="0"/>
                <w:kern w:val="0"/>
                <w:sz w:val="21"/>
                <w:szCs w:val="21"/>
              </w:rPr>
              <w:t>_</w:t>
            </w:r>
            <w:r w:rsidRPr="00A02C01">
              <w:rPr>
                <w:rFonts w:asciiTheme="minorEastAsia" w:eastAsiaTheme="minorEastAsia" w:hAnsiTheme="minorEastAsia"/>
                <w:snapToGrid w:val="0"/>
                <w:kern w:val="0"/>
                <w:sz w:val="21"/>
                <w:szCs w:val="21"/>
              </w:rPr>
              <w:t>__________</w:t>
            </w:r>
          </w:p>
        </w:tc>
        <w:tc>
          <w:tcPr>
            <w:tcW w:w="2706" w:type="dxa"/>
            <w:vMerge/>
          </w:tcPr>
          <w:p w:rsidR="00E35EF4" w:rsidRPr="00A02C01" w:rsidP="005770E9">
            <w:pPr>
              <w:adjustRightInd w:val="0"/>
              <w:snapToGrid w:val="0"/>
              <w:spacing w:line="300" w:lineRule="auto"/>
              <w:jc w:val="left"/>
              <w:textAlignment w:val="center"/>
              <w:rPr>
                <w:rFonts w:asciiTheme="minorEastAsia" w:eastAsiaTheme="minorEastAsia" w:hAnsiTheme="minorEastAsia"/>
                <w:snapToGrid w:val="0"/>
                <w:kern w:val="0"/>
                <w:sz w:val="21"/>
                <w:szCs w:val="21"/>
              </w:rPr>
            </w:pPr>
          </w:p>
        </w:tc>
      </w:tr>
    </w:tbl>
    <w:p w:rsidR="00E35EF4" w:rsidRPr="00B64C22" w:rsidP="00E35EF4">
      <w:pPr>
        <w:adjustRightInd w:val="0"/>
        <w:snapToGrid w:val="0"/>
        <w:spacing w:line="300" w:lineRule="auto"/>
        <w:jc w:val="left"/>
        <w:textAlignment w:val="center"/>
        <w:rPr>
          <w:rFonts w:asciiTheme="minorEastAsia" w:eastAsiaTheme="minorEastAsia" w:hAnsiTheme="minorEastAsia"/>
          <w:bCs/>
          <w:snapToGrid w:val="0"/>
          <w:color w:val="FF0000"/>
          <w:kern w:val="0"/>
        </w:rPr>
      </w:pPr>
      <w:r w:rsidRPr="00B64C22">
        <w:rPr>
          <w:rFonts w:asciiTheme="minorEastAsia" w:eastAsiaTheme="minorEastAsia" w:hAnsiTheme="minorEastAsia"/>
          <w:bCs/>
          <w:snapToGrid w:val="0"/>
          <w:color w:val="FF0000"/>
          <w:kern w:val="0"/>
        </w:rPr>
        <w:t>【答案】</w:t>
      </w:r>
      <w:r w:rsidRPr="00B64C22">
        <w:rPr>
          <w:rFonts w:asciiTheme="minorEastAsia" w:eastAsiaTheme="minorEastAsia" w:hAnsiTheme="minorEastAsia" w:hint="eastAsia"/>
          <w:bCs/>
          <w:snapToGrid w:val="0"/>
          <w:color w:val="FF0000"/>
          <w:kern w:val="0"/>
        </w:rPr>
        <w:t>白烟</w:t>
      </w:r>
      <w:r w:rsidRPr="00B64C22">
        <w:rPr>
          <w:rFonts w:asciiTheme="minorEastAsia" w:eastAsiaTheme="minorEastAsia" w:hAnsiTheme="minorEastAsia" w:hint="eastAsia"/>
          <w:bCs/>
          <w:snapToGrid w:val="0"/>
          <w:color w:val="FF0000"/>
          <w:kern w:val="0"/>
        </w:rPr>
        <w:t xml:space="preserve"> </w:t>
      </w:r>
      <w:r w:rsidRPr="00B64C22">
        <w:rPr>
          <w:rFonts w:asciiTheme="minorEastAsia" w:eastAsiaTheme="minorEastAsia" w:hAnsiTheme="minorEastAsia"/>
          <w:bCs/>
          <w:snapToGrid w:val="0"/>
          <w:color w:val="FF0000"/>
          <w:kern w:val="0"/>
        </w:rPr>
        <w:t xml:space="preserve">  </w:t>
      </w:r>
      <w:r w:rsidRPr="00B64C22">
        <w:rPr>
          <w:rFonts w:asciiTheme="minorEastAsia" w:eastAsiaTheme="minorEastAsia" w:hAnsiTheme="minorEastAsia" w:hint="eastAsia"/>
          <w:bCs/>
          <w:snapToGrid w:val="0"/>
          <w:color w:val="FF0000"/>
          <w:kern w:val="0"/>
        </w:rPr>
        <w:t>先变大后变小</w:t>
      </w:r>
      <w:r w:rsidRPr="00B64C22">
        <w:rPr>
          <w:rFonts w:asciiTheme="minorEastAsia" w:eastAsiaTheme="minorEastAsia" w:hAnsiTheme="minorEastAsia" w:hint="eastAsia"/>
          <w:bCs/>
          <w:snapToGrid w:val="0"/>
          <w:color w:val="FF0000"/>
          <w:kern w:val="0"/>
        </w:rPr>
        <w:t xml:space="preserve"> </w:t>
      </w:r>
      <w:r w:rsidRPr="00B64C22">
        <w:rPr>
          <w:rFonts w:asciiTheme="minorEastAsia" w:eastAsiaTheme="minorEastAsia" w:hAnsiTheme="minorEastAsia"/>
          <w:bCs/>
          <w:snapToGrid w:val="0"/>
          <w:color w:val="FF0000"/>
          <w:kern w:val="0"/>
        </w:rPr>
        <w:t xml:space="preserve">     </w:t>
      </w:r>
    </w:p>
    <w:p w:rsidR="00E35EF4" w:rsidRPr="00B64C22" w:rsidP="00E35EF4">
      <w:pPr>
        <w:adjustRightInd w:val="0"/>
        <w:snapToGrid w:val="0"/>
        <w:spacing w:line="300" w:lineRule="auto"/>
        <w:jc w:val="left"/>
        <w:textAlignment w:val="center"/>
        <w:rPr>
          <w:rFonts w:asciiTheme="minorEastAsia" w:eastAsiaTheme="minorEastAsia" w:hAnsiTheme="minorEastAsia"/>
          <w:snapToGrid w:val="0"/>
          <w:color w:val="FF0000"/>
          <w:kern w:val="0"/>
        </w:rPr>
      </w:pPr>
      <w:r w:rsidRPr="00B64C22">
        <w:rPr>
          <w:rFonts w:asciiTheme="minorEastAsia" w:eastAsiaTheme="minorEastAsia" w:hAnsiTheme="minorEastAsia"/>
          <w:noProof/>
          <w:snapToGrid w:val="0"/>
          <w:color w:val="FF0000"/>
          <w:kern w:val="0"/>
        </w:rPr>
        <w:drawing>
          <wp:inline distT="0" distB="0" distL="0" distR="0">
            <wp:extent cx="1627909" cy="461191"/>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5"/>
                    <pic:cNvPicPr>
                      <a:picLocks noChangeAspect="1" noChangeArrowheads="1"/>
                    </pic:cNvPicPr>
                  </pic:nvPicPr>
                  <pic:blipFill>
                    <a:blip xmlns:r="http://schemas.openxmlformats.org/officeDocument/2006/relationships" r:embed="rId18">
                      <a:extLst>
                        <a:ext xmlns:a="http://schemas.openxmlformats.org/drawingml/2006/main" uri="{28A0092B-C50C-407E-A947-70E740481C1C}">
                          <a14:useLocalDpi xmlns:a14="http://schemas.microsoft.com/office/drawing/2010/main" val="0"/>
                        </a:ext>
                      </a:extLst>
                    </a:blip>
                    <a:stretch>
                      <a:fillRect/>
                    </a:stretch>
                  </pic:blipFill>
                  <pic:spPr bwMode="auto">
                    <a:xfrm>
                      <a:off x="0" y="0"/>
                      <a:ext cx="1720860" cy="487524"/>
                    </a:xfrm>
                    <a:prstGeom prst="rect">
                      <a:avLst/>
                    </a:prstGeom>
                    <a:noFill/>
                  </pic:spPr>
                </pic:pic>
              </a:graphicData>
            </a:graphic>
          </wp:inline>
        </w:drawing>
      </w:r>
    </w:p>
    <w:p w:rsidR="00E35EF4" w:rsidP="00E35EF4">
      <w:pPr>
        <w:adjustRightInd w:val="0"/>
        <w:snapToGrid w:val="0"/>
        <w:spacing w:line="300" w:lineRule="auto"/>
        <w:jc w:val="left"/>
        <w:textAlignment w:val="center"/>
        <w:rPr>
          <w:rFonts w:asciiTheme="minorEastAsia" w:eastAsiaTheme="minorEastAsia" w:hAnsiTheme="minorEastAsia"/>
          <w:snapToGrid w:val="0"/>
          <w:color w:val="FF0000"/>
          <w:kern w:val="0"/>
        </w:rPr>
      </w:pPr>
      <w:r w:rsidRPr="00B64C22">
        <w:rPr>
          <w:rFonts w:asciiTheme="minorEastAsia" w:eastAsiaTheme="minorEastAsia" w:hAnsiTheme="minorEastAsia" w:hint="eastAsia"/>
          <w:snapToGrid w:val="0"/>
          <w:color w:val="FF0000"/>
          <w:kern w:val="0"/>
        </w:rPr>
        <w:t>＝</w:t>
      </w:r>
      <w:r w:rsidRPr="00B64C22">
        <w:rPr>
          <w:rFonts w:asciiTheme="minorEastAsia" w:eastAsiaTheme="minorEastAsia" w:hAnsiTheme="minorEastAsia" w:hint="eastAsia"/>
          <w:snapToGrid w:val="0"/>
          <w:color w:val="FF0000"/>
          <w:kern w:val="0"/>
        </w:rPr>
        <w:t xml:space="preserve"> </w:t>
      </w:r>
      <w:r w:rsidRPr="00B64C22">
        <w:rPr>
          <w:rFonts w:asciiTheme="minorEastAsia" w:eastAsiaTheme="minorEastAsia" w:hAnsiTheme="minorEastAsia"/>
          <w:snapToGrid w:val="0"/>
          <w:color w:val="FF0000"/>
          <w:kern w:val="0"/>
        </w:rPr>
        <w:t xml:space="preserve">  </w:t>
      </w:r>
      <w:r w:rsidRPr="00B64C22">
        <w:rPr>
          <w:rFonts w:asciiTheme="minorEastAsia" w:eastAsiaTheme="minorEastAsia" w:hAnsiTheme="minorEastAsia" w:hint="eastAsia"/>
          <w:snapToGrid w:val="0"/>
          <w:color w:val="FF0000"/>
          <w:kern w:val="0"/>
        </w:rPr>
        <w:t>保持不变</w:t>
      </w:r>
    </w:p>
    <w:p w:rsidR="00E35EF4" w:rsidP="00E35EF4">
      <w:pPr>
        <w:adjustRightInd w:val="0"/>
        <w:snapToGrid w:val="0"/>
        <w:spacing w:line="300" w:lineRule="auto"/>
        <w:jc w:val="left"/>
        <w:textAlignment w:val="center"/>
        <w:rPr>
          <w:rFonts w:asciiTheme="minorEastAsia" w:eastAsiaTheme="minorEastAsia" w:hAnsiTheme="minorEastAsia"/>
          <w:snapToGrid w:val="0"/>
          <w:color w:val="FF0000"/>
          <w:kern w:val="0"/>
        </w:rPr>
      </w:pPr>
    </w:p>
    <w:p w:rsidR="00E35EF4" w:rsidRPr="00895FDB" w:rsidP="00E35EF4">
      <w:pPr>
        <w:widowControl/>
        <w:tabs>
          <w:tab w:val="left" w:pos="4820"/>
        </w:tabs>
        <w:spacing w:line="300" w:lineRule="auto"/>
        <w:textAlignment w:val="center"/>
      </w:pPr>
      <w:r w:rsidRPr="00895FDB">
        <w:rPr>
          <w:noProof/>
          <w:color w:val="0D0D0D" w:themeColor="text1" w:themeTint="F2"/>
          <w:szCs w:val="21"/>
        </w:rPr>
        <w:drawing>
          <wp:inline distT="0" distB="0" distL="0" distR="0">
            <wp:extent cx="248816" cy="221778"/>
            <wp:effectExtent l="0" t="0" r="0" b="6985"/>
            <wp:docPr id="693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37" name="图片 7"/>
                    <pic:cNvPicPr>
                      <a:picLocks noChangeAspect="1"/>
                    </pic:cNvPicPr>
                  </pic:nvPicPr>
                  <pic:blipFill>
                    <a:blip xmlns:r="http://schemas.openxmlformats.org/officeDocument/2006/relationships" r:embed="rId19" cstate="print">
                      <a:extLst>
                        <a:ext xmlns:a="http://schemas.openxmlformats.org/drawingml/2006/main" uri="{28A0092B-C50C-407E-A947-70E740481C1C}">
                          <a14:useLocalDpi xmlns:a14="http://schemas.microsoft.com/office/drawing/2010/main" val="0"/>
                        </a:ext>
                      </a:extLst>
                    </a:blip>
                    <a:srcRect b="10643"/>
                    <a:stretch>
                      <a:fillRect/>
                    </a:stretch>
                  </pic:blipFill>
                  <pic:spPr>
                    <a:xfrm>
                      <a:off x="0" y="0"/>
                      <a:ext cx="248816" cy="221778"/>
                    </a:xfrm>
                    <a:prstGeom prst="rect">
                      <a:avLst/>
                    </a:prstGeom>
                  </pic:spPr>
                </pic:pic>
              </a:graphicData>
            </a:graphic>
          </wp:inline>
        </w:drawing>
      </w:r>
      <w:r w:rsidRPr="00895FDB">
        <w:rPr>
          <w:szCs w:val="21"/>
        </w:rPr>
        <w:t xml:space="preserve"> </w:t>
      </w:r>
      <w:r w:rsidRPr="00895FDB">
        <w:rPr>
          <w:rFonts w:hint="eastAsia"/>
          <w:szCs w:val="21"/>
        </w:rPr>
        <w:t>思考与交流</w:t>
      </w:r>
    </w:p>
    <w:p w:rsidR="00E35EF4" w:rsidRPr="00895FDB" w:rsidP="00E35EF4">
      <w:pPr>
        <w:spacing w:line="300" w:lineRule="auto"/>
      </w:pPr>
      <w:r w:rsidRPr="00895FDB">
        <w:rPr>
          <w:rFonts w:hint="eastAsia"/>
          <w:noProof/>
        </w:rPr>
        <mc:AlternateContent>
          <mc:Choice Requires="wps">
            <w:drawing>
              <wp:inline distT="0" distB="0" distL="0" distR="0">
                <wp:extent cx="6134100" cy="2730500"/>
                <wp:effectExtent l="0" t="0" r="19050" b="20955"/>
                <wp:docPr id="6954" name="矩形 6954"/>
                <wp:cNvGraphicFramePr/>
                <a:graphic xmlns:a="http://schemas.openxmlformats.org/drawingml/2006/main">
                  <a:graphicData uri="http://schemas.microsoft.com/office/word/2010/wordprocessingShape">
                    <wps:wsp xmlns:wps="http://schemas.microsoft.com/office/word/2010/wordprocessingShape">
                      <wps:cNvSpPr/>
                      <wps:spPr>
                        <a:xfrm>
                          <a:off x="0" y="0"/>
                          <a:ext cx="6134100" cy="2730500"/>
                        </a:xfrm>
                        <a:prstGeom prst="rect">
                          <a:avLst/>
                        </a:prstGeom>
                        <a:noFill/>
                        <a:ln w="635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E35EF4" w:rsidP="00E35EF4">
                            <w:pPr>
                              <w:adjustRightInd w:val="0"/>
                              <w:snapToGrid w:val="0"/>
                              <w:spacing w:line="288" w:lineRule="auto"/>
                              <w:jc w:val="left"/>
                              <w:rPr>
                                <w:color w:val="000000" w:themeColor="text1"/>
                                <w:szCs w:val="21"/>
                              </w:rPr>
                            </w:pPr>
                            <w:r w:rsidRPr="000C3938">
                              <w:rPr>
                                <w:rFonts w:hint="eastAsia"/>
                                <w:color w:val="000000" w:themeColor="text1"/>
                                <w:szCs w:val="21"/>
                              </w:rPr>
                              <w:t>（</w:t>
                            </w:r>
                            <w:r w:rsidRPr="000C3938">
                              <w:rPr>
                                <w:rFonts w:hint="eastAsia"/>
                                <w:color w:val="000000" w:themeColor="text1"/>
                                <w:szCs w:val="21"/>
                              </w:rPr>
                              <w:t>1</w:t>
                            </w:r>
                            <w:r w:rsidRPr="000C3938">
                              <w:rPr>
                                <w:rFonts w:hint="eastAsia"/>
                                <w:color w:val="000000" w:themeColor="text1"/>
                                <w:szCs w:val="21"/>
                              </w:rPr>
                              <w:t>）锥形瓶底部的细沙</w:t>
                            </w:r>
                            <w:r>
                              <w:rPr>
                                <w:rFonts w:hint="eastAsia"/>
                                <w:color w:val="000000" w:themeColor="text1"/>
                                <w:szCs w:val="21"/>
                              </w:rPr>
                              <w:t>的</w:t>
                            </w:r>
                            <w:r w:rsidRPr="000C3938">
                              <w:rPr>
                                <w:rFonts w:hint="eastAsia"/>
                                <w:color w:val="000000" w:themeColor="text1"/>
                                <w:szCs w:val="21"/>
                              </w:rPr>
                              <w:t>作用</w:t>
                            </w:r>
                            <w:r>
                              <w:rPr>
                                <w:rFonts w:hint="eastAsia"/>
                                <w:color w:val="000000" w:themeColor="text1"/>
                                <w:szCs w:val="21"/>
                              </w:rPr>
                              <w:t>是</w:t>
                            </w:r>
                            <w:r w:rsidRPr="000C3938">
                              <w:rPr>
                                <w:rFonts w:hint="eastAsia"/>
                                <w:color w:val="000000" w:themeColor="text1"/>
                                <w:szCs w:val="21"/>
                              </w:rPr>
                              <w:t>什么？</w:t>
                            </w:r>
                          </w:p>
                          <w:p w:rsidR="00E35EF4" w:rsidRPr="000C3938" w:rsidP="00E35EF4">
                            <w:pPr>
                              <w:adjustRightInd w:val="0"/>
                              <w:snapToGrid w:val="0"/>
                              <w:spacing w:line="288" w:lineRule="auto"/>
                              <w:jc w:val="left"/>
                              <w:rPr>
                                <w:color w:val="000000" w:themeColor="text1"/>
                                <w:szCs w:val="21"/>
                              </w:rPr>
                            </w:pPr>
                          </w:p>
                          <w:p w:rsidR="00E35EF4" w:rsidP="00E35EF4">
                            <w:pPr>
                              <w:adjustRightInd w:val="0"/>
                              <w:snapToGrid w:val="0"/>
                              <w:spacing w:line="288" w:lineRule="auto"/>
                              <w:jc w:val="left"/>
                              <w:rPr>
                                <w:color w:val="000000" w:themeColor="text1"/>
                                <w:szCs w:val="21"/>
                              </w:rPr>
                            </w:pPr>
                            <w:r w:rsidRPr="000C3938">
                              <w:rPr>
                                <w:rFonts w:hint="eastAsia"/>
                                <w:color w:val="000000" w:themeColor="text1"/>
                                <w:szCs w:val="21"/>
                              </w:rPr>
                              <w:t>（</w:t>
                            </w:r>
                            <w:r w:rsidRPr="000C3938">
                              <w:rPr>
                                <w:rFonts w:hint="eastAsia"/>
                                <w:color w:val="000000" w:themeColor="text1"/>
                                <w:szCs w:val="21"/>
                              </w:rPr>
                              <w:t>2</w:t>
                            </w:r>
                            <w:r w:rsidRPr="000C3938">
                              <w:rPr>
                                <w:rFonts w:hint="eastAsia"/>
                                <w:color w:val="000000" w:themeColor="text1"/>
                                <w:szCs w:val="21"/>
                              </w:rPr>
                              <w:t>）装置密封的目的是什么？</w:t>
                            </w:r>
                          </w:p>
                          <w:p w:rsidR="00E35EF4" w:rsidRPr="000C3938" w:rsidP="00E35EF4">
                            <w:pPr>
                              <w:adjustRightInd w:val="0"/>
                              <w:snapToGrid w:val="0"/>
                              <w:spacing w:line="288" w:lineRule="auto"/>
                              <w:jc w:val="left"/>
                              <w:rPr>
                                <w:color w:val="000000" w:themeColor="text1"/>
                                <w:szCs w:val="21"/>
                              </w:rPr>
                            </w:pPr>
                          </w:p>
                          <w:p w:rsidR="00E35EF4" w:rsidP="00E35EF4">
                            <w:pPr>
                              <w:adjustRightInd w:val="0"/>
                              <w:snapToGrid w:val="0"/>
                              <w:spacing w:line="288" w:lineRule="auto"/>
                              <w:jc w:val="left"/>
                              <w:rPr>
                                <w:color w:val="000000" w:themeColor="text1"/>
                                <w:szCs w:val="21"/>
                              </w:rPr>
                            </w:pPr>
                            <w:r w:rsidRPr="000C3938">
                              <w:rPr>
                                <w:rFonts w:hint="eastAsia"/>
                                <w:color w:val="000000" w:themeColor="text1"/>
                                <w:szCs w:val="21"/>
                              </w:rPr>
                              <w:t>（</w:t>
                            </w:r>
                            <w:r w:rsidRPr="000C3938">
                              <w:rPr>
                                <w:rFonts w:hint="eastAsia"/>
                                <w:color w:val="000000" w:themeColor="text1"/>
                                <w:szCs w:val="21"/>
                              </w:rPr>
                              <w:t>3</w:t>
                            </w:r>
                            <w:r w:rsidRPr="000C3938">
                              <w:rPr>
                                <w:rFonts w:hint="eastAsia"/>
                                <w:color w:val="000000" w:themeColor="text1"/>
                                <w:szCs w:val="21"/>
                              </w:rPr>
                              <w:t>）</w:t>
                            </w:r>
                            <w:r>
                              <w:rPr>
                                <w:rFonts w:hint="eastAsia"/>
                                <w:color w:val="000000" w:themeColor="text1"/>
                                <w:szCs w:val="21"/>
                              </w:rPr>
                              <w:t>为什么要</w:t>
                            </w:r>
                            <w:r w:rsidRPr="000C3938">
                              <w:rPr>
                                <w:rFonts w:hint="eastAsia"/>
                                <w:color w:val="000000" w:themeColor="text1"/>
                                <w:szCs w:val="21"/>
                              </w:rPr>
                              <w:t>在玻璃管上端系气球？</w:t>
                            </w:r>
                          </w:p>
                          <w:p w:rsidR="00E35EF4" w:rsidRPr="000C3938" w:rsidP="00E35EF4">
                            <w:pPr>
                              <w:adjustRightInd w:val="0"/>
                              <w:snapToGrid w:val="0"/>
                              <w:spacing w:line="288" w:lineRule="auto"/>
                              <w:jc w:val="left"/>
                              <w:rPr>
                                <w:color w:val="000000" w:themeColor="text1"/>
                                <w:szCs w:val="21"/>
                              </w:rPr>
                            </w:pPr>
                          </w:p>
                        </w:txbxContent>
                      </wps:txbx>
                      <wps:bodyPr rot="0" spcFirstLastPara="0" vertOverflow="overflow" horzOverflow="overflow" vert="horz" wrap="square" numCol="1" spcCol="0" rtlCol="0" fromWordArt="0" anchor="t" anchorCtr="0" forceAA="0" compatLnSpc="1">
                        <a:prstTxWarp prst="textNoShape">
                          <a:avLst/>
                        </a:prstTxWarp>
                        <a:spAutoFit/>
                      </wps:bodyPr>
                    </wps:wsp>
                  </a:graphicData>
                </a:graphic>
              </wp:inline>
            </w:drawing>
          </mc:Choice>
          <mc:Fallback>
            <w:pict>
              <v:shape id="矩形 6954" o:spid="_x0000_i1056" type="#_x0000_t202" style="width:483pt;height:215pt;mso-wrap-distance-bottom:0;mso-wrap-distance-left:0;mso-wrap-distance-right:0;mso-wrap-distance-top:0;v-text-anchor:top" filled="f" fillcolor="this" stroked="t" strokecolor="black" strokeweight="0.5pt">
                <v:stroke dashstyle="dash"/>
                <v:textbox style="mso-fit-shape-to-text:t">
                  <w:txbxContent>
                    <w:p w:rsidR="00E35EF4" w:rsidP="00E35EF4">
                      <w:pPr>
                        <w:adjustRightInd w:val="0"/>
                        <w:snapToGrid w:val="0"/>
                        <w:spacing w:line="288" w:lineRule="auto"/>
                        <w:jc w:val="left"/>
                        <w:rPr>
                          <w:color w:val="000000" w:themeColor="text1"/>
                          <w:szCs w:val="21"/>
                        </w:rPr>
                      </w:pPr>
                      <w:r w:rsidRPr="000C3938">
                        <w:rPr>
                          <w:rFonts w:hint="eastAsia"/>
                          <w:color w:val="000000" w:themeColor="text1"/>
                          <w:szCs w:val="21"/>
                        </w:rPr>
                        <w:t>（</w:t>
                      </w:r>
                      <w:r w:rsidRPr="000C3938">
                        <w:rPr>
                          <w:rFonts w:hint="eastAsia"/>
                          <w:color w:val="000000" w:themeColor="text1"/>
                          <w:szCs w:val="21"/>
                        </w:rPr>
                        <w:t>1</w:t>
                      </w:r>
                      <w:r w:rsidRPr="000C3938">
                        <w:rPr>
                          <w:rFonts w:hint="eastAsia"/>
                          <w:color w:val="000000" w:themeColor="text1"/>
                          <w:szCs w:val="21"/>
                        </w:rPr>
                        <w:t>）锥形瓶底部的细沙</w:t>
                      </w:r>
                      <w:r>
                        <w:rPr>
                          <w:rFonts w:hint="eastAsia"/>
                          <w:color w:val="000000" w:themeColor="text1"/>
                          <w:szCs w:val="21"/>
                        </w:rPr>
                        <w:t>的</w:t>
                      </w:r>
                      <w:r w:rsidRPr="000C3938">
                        <w:rPr>
                          <w:rFonts w:hint="eastAsia"/>
                          <w:color w:val="000000" w:themeColor="text1"/>
                          <w:szCs w:val="21"/>
                        </w:rPr>
                        <w:t>作用</w:t>
                      </w:r>
                      <w:r>
                        <w:rPr>
                          <w:rFonts w:hint="eastAsia"/>
                          <w:color w:val="000000" w:themeColor="text1"/>
                          <w:szCs w:val="21"/>
                        </w:rPr>
                        <w:t>是</w:t>
                      </w:r>
                      <w:r w:rsidRPr="000C3938">
                        <w:rPr>
                          <w:rFonts w:hint="eastAsia"/>
                          <w:color w:val="000000" w:themeColor="text1"/>
                          <w:szCs w:val="21"/>
                        </w:rPr>
                        <w:t>什么？</w:t>
                      </w:r>
                    </w:p>
                    <w:p w:rsidR="00E35EF4" w:rsidRPr="000C3938" w:rsidP="00E35EF4">
                      <w:pPr>
                        <w:adjustRightInd w:val="0"/>
                        <w:snapToGrid w:val="0"/>
                        <w:spacing w:line="288" w:lineRule="auto"/>
                        <w:jc w:val="left"/>
                        <w:rPr>
                          <w:color w:val="000000" w:themeColor="text1"/>
                          <w:szCs w:val="21"/>
                        </w:rPr>
                      </w:pPr>
                    </w:p>
                    <w:p w:rsidR="00E35EF4" w:rsidP="00E35EF4">
                      <w:pPr>
                        <w:adjustRightInd w:val="0"/>
                        <w:snapToGrid w:val="0"/>
                        <w:spacing w:line="288" w:lineRule="auto"/>
                        <w:jc w:val="left"/>
                        <w:rPr>
                          <w:color w:val="000000" w:themeColor="text1"/>
                          <w:szCs w:val="21"/>
                        </w:rPr>
                      </w:pPr>
                      <w:r w:rsidRPr="000C3938">
                        <w:rPr>
                          <w:rFonts w:hint="eastAsia"/>
                          <w:color w:val="000000" w:themeColor="text1"/>
                          <w:szCs w:val="21"/>
                        </w:rPr>
                        <w:t>（</w:t>
                      </w:r>
                      <w:r w:rsidRPr="000C3938">
                        <w:rPr>
                          <w:rFonts w:hint="eastAsia"/>
                          <w:color w:val="000000" w:themeColor="text1"/>
                          <w:szCs w:val="21"/>
                        </w:rPr>
                        <w:t>2</w:t>
                      </w:r>
                      <w:r w:rsidRPr="000C3938">
                        <w:rPr>
                          <w:rFonts w:hint="eastAsia"/>
                          <w:color w:val="000000" w:themeColor="text1"/>
                          <w:szCs w:val="21"/>
                        </w:rPr>
                        <w:t>）装置密封的目的是什么？</w:t>
                      </w:r>
                    </w:p>
                    <w:p w:rsidR="00E35EF4" w:rsidRPr="000C3938" w:rsidP="00E35EF4">
                      <w:pPr>
                        <w:adjustRightInd w:val="0"/>
                        <w:snapToGrid w:val="0"/>
                        <w:spacing w:line="288" w:lineRule="auto"/>
                        <w:jc w:val="left"/>
                        <w:rPr>
                          <w:color w:val="000000" w:themeColor="text1"/>
                          <w:szCs w:val="21"/>
                        </w:rPr>
                      </w:pPr>
                    </w:p>
                    <w:p w:rsidR="00E35EF4" w:rsidP="00E35EF4">
                      <w:pPr>
                        <w:adjustRightInd w:val="0"/>
                        <w:snapToGrid w:val="0"/>
                        <w:spacing w:line="288" w:lineRule="auto"/>
                        <w:jc w:val="left"/>
                        <w:rPr>
                          <w:color w:val="000000" w:themeColor="text1"/>
                          <w:szCs w:val="21"/>
                        </w:rPr>
                      </w:pPr>
                      <w:r w:rsidRPr="000C3938">
                        <w:rPr>
                          <w:rFonts w:hint="eastAsia"/>
                          <w:color w:val="000000" w:themeColor="text1"/>
                          <w:szCs w:val="21"/>
                        </w:rPr>
                        <w:t>（</w:t>
                      </w:r>
                      <w:r w:rsidRPr="000C3938">
                        <w:rPr>
                          <w:rFonts w:hint="eastAsia"/>
                          <w:color w:val="000000" w:themeColor="text1"/>
                          <w:szCs w:val="21"/>
                        </w:rPr>
                        <w:t>3</w:t>
                      </w:r>
                      <w:r w:rsidRPr="000C3938">
                        <w:rPr>
                          <w:rFonts w:hint="eastAsia"/>
                          <w:color w:val="000000" w:themeColor="text1"/>
                          <w:szCs w:val="21"/>
                        </w:rPr>
                        <w:t>）</w:t>
                      </w:r>
                      <w:r>
                        <w:rPr>
                          <w:rFonts w:hint="eastAsia"/>
                          <w:color w:val="000000" w:themeColor="text1"/>
                          <w:szCs w:val="21"/>
                        </w:rPr>
                        <w:t>为什么要</w:t>
                      </w:r>
                      <w:r w:rsidRPr="000C3938">
                        <w:rPr>
                          <w:rFonts w:hint="eastAsia"/>
                          <w:color w:val="000000" w:themeColor="text1"/>
                          <w:szCs w:val="21"/>
                        </w:rPr>
                        <w:t>在玻璃管上端系气球？</w:t>
                      </w:r>
                    </w:p>
                    <w:p w:rsidR="00E35EF4" w:rsidRPr="000C3938" w:rsidP="00E35EF4">
                      <w:pPr>
                        <w:adjustRightInd w:val="0"/>
                        <w:snapToGrid w:val="0"/>
                        <w:spacing w:line="288" w:lineRule="auto"/>
                        <w:jc w:val="left"/>
                        <w:rPr>
                          <w:color w:val="000000" w:themeColor="text1"/>
                          <w:szCs w:val="21"/>
                        </w:rPr>
                      </w:pPr>
                    </w:p>
                  </w:txbxContent>
                </v:textbox>
                <w10:anchorlock/>
              </v:shape>
            </w:pict>
          </mc:Fallback>
        </mc:AlternateContent>
      </w:r>
    </w:p>
    <w:p w:rsidR="00E35EF4" w:rsidP="00E35EF4">
      <w:pPr>
        <w:adjustRightInd w:val="0"/>
        <w:snapToGrid w:val="0"/>
        <w:spacing w:line="300" w:lineRule="auto"/>
        <w:jc w:val="left"/>
        <w:textAlignment w:val="center"/>
        <w:rPr>
          <w:rFonts w:asciiTheme="minorEastAsia" w:eastAsiaTheme="minorEastAsia" w:hAnsiTheme="minorEastAsia"/>
          <w:bCs/>
          <w:snapToGrid w:val="0"/>
          <w:color w:val="FF0000"/>
          <w:kern w:val="0"/>
        </w:rPr>
      </w:pPr>
      <w:r w:rsidRPr="00E62F5B">
        <w:rPr>
          <w:rFonts w:asciiTheme="minorEastAsia" w:eastAsiaTheme="minorEastAsia" w:hAnsiTheme="minorEastAsia"/>
          <w:bCs/>
          <w:snapToGrid w:val="0"/>
          <w:color w:val="FF0000"/>
          <w:kern w:val="0"/>
        </w:rPr>
        <w:t>【答案】</w:t>
      </w:r>
      <w:r>
        <w:rPr>
          <w:rFonts w:asciiTheme="minorEastAsia" w:eastAsiaTheme="minorEastAsia" w:hAnsiTheme="minorEastAsia" w:hint="eastAsia"/>
          <w:bCs/>
          <w:snapToGrid w:val="0"/>
          <w:color w:val="FF0000"/>
          <w:kern w:val="0"/>
        </w:rPr>
        <w:t>(</w:t>
      </w:r>
      <w:r w:rsidRPr="00812D13">
        <w:rPr>
          <w:rFonts w:asciiTheme="minorEastAsia" w:eastAsiaTheme="minorEastAsia" w:hAnsiTheme="minorEastAsia" w:hint="eastAsia"/>
          <w:bCs/>
          <w:snapToGrid w:val="0"/>
          <w:color w:val="FF0000"/>
          <w:kern w:val="0"/>
        </w:rPr>
        <w:t>1</w:t>
      </w:r>
      <w:r>
        <w:rPr>
          <w:rFonts w:asciiTheme="minorEastAsia" w:eastAsiaTheme="minorEastAsia" w:hAnsiTheme="minorEastAsia" w:hint="eastAsia"/>
          <w:bCs/>
          <w:snapToGrid w:val="0"/>
          <w:color w:val="FF0000"/>
          <w:kern w:val="0"/>
        </w:rPr>
        <w:t>)</w:t>
      </w:r>
      <w:r w:rsidRPr="00812D13">
        <w:rPr>
          <w:rFonts w:asciiTheme="minorEastAsia" w:eastAsiaTheme="minorEastAsia" w:hAnsiTheme="minorEastAsia" w:hint="eastAsia"/>
          <w:bCs/>
          <w:snapToGrid w:val="0"/>
          <w:color w:val="FF0000"/>
          <w:kern w:val="0"/>
        </w:rPr>
        <w:t>防止锥形瓶底部因受热不均而炸裂</w:t>
      </w:r>
    </w:p>
    <w:p w:rsidR="00E35EF4" w:rsidP="00E35EF4">
      <w:pPr>
        <w:adjustRightInd w:val="0"/>
        <w:snapToGrid w:val="0"/>
        <w:spacing w:line="300" w:lineRule="auto"/>
        <w:jc w:val="left"/>
        <w:textAlignment w:val="center"/>
        <w:rPr>
          <w:rFonts w:asciiTheme="minorEastAsia" w:eastAsiaTheme="minorEastAsia" w:hAnsiTheme="minorEastAsia"/>
          <w:bCs/>
          <w:snapToGrid w:val="0"/>
          <w:color w:val="FF0000"/>
          <w:kern w:val="0"/>
        </w:rPr>
      </w:pPr>
      <w:r>
        <w:rPr>
          <w:rFonts w:asciiTheme="minorEastAsia" w:eastAsiaTheme="minorEastAsia" w:hAnsiTheme="minorEastAsia" w:hint="eastAsia"/>
          <w:bCs/>
          <w:snapToGrid w:val="0"/>
          <w:color w:val="FF0000"/>
          <w:kern w:val="0"/>
        </w:rPr>
        <w:t>(</w:t>
      </w:r>
      <w:r w:rsidRPr="00812D13">
        <w:rPr>
          <w:rFonts w:asciiTheme="minorEastAsia" w:eastAsiaTheme="minorEastAsia" w:hAnsiTheme="minorEastAsia" w:hint="eastAsia"/>
          <w:bCs/>
          <w:snapToGrid w:val="0"/>
          <w:color w:val="FF0000"/>
          <w:kern w:val="0"/>
        </w:rPr>
        <w:t>2</w:t>
      </w:r>
      <w:r>
        <w:rPr>
          <w:rFonts w:asciiTheme="minorEastAsia" w:eastAsiaTheme="minorEastAsia" w:hAnsiTheme="minorEastAsia" w:hint="eastAsia"/>
          <w:bCs/>
          <w:snapToGrid w:val="0"/>
          <w:color w:val="FF0000"/>
          <w:kern w:val="0"/>
        </w:rPr>
        <w:t>)</w:t>
      </w:r>
      <w:r w:rsidRPr="00812D13">
        <w:rPr>
          <w:rFonts w:asciiTheme="minorEastAsia" w:eastAsiaTheme="minorEastAsia" w:hAnsiTheme="minorEastAsia" w:hint="eastAsia"/>
          <w:bCs/>
          <w:snapToGrid w:val="0"/>
          <w:color w:val="FF0000"/>
          <w:kern w:val="0"/>
        </w:rPr>
        <w:t>防止锥形瓶内外发生物质交换</w:t>
      </w:r>
    </w:p>
    <w:p w:rsidR="00E35EF4" w:rsidRPr="00812D13" w:rsidP="00E35EF4">
      <w:pPr>
        <w:adjustRightInd w:val="0"/>
        <w:snapToGrid w:val="0"/>
        <w:spacing w:line="300" w:lineRule="auto"/>
        <w:jc w:val="left"/>
        <w:textAlignment w:val="center"/>
        <w:rPr>
          <w:rFonts w:asciiTheme="minorEastAsia" w:eastAsiaTheme="minorEastAsia" w:hAnsiTheme="minorEastAsia"/>
          <w:bCs/>
          <w:snapToGrid w:val="0"/>
          <w:color w:val="FF0000"/>
          <w:kern w:val="0"/>
        </w:rPr>
      </w:pPr>
      <w:r>
        <w:rPr>
          <w:rFonts w:asciiTheme="minorEastAsia" w:eastAsiaTheme="minorEastAsia" w:hAnsiTheme="minorEastAsia" w:hint="eastAsia"/>
          <w:bCs/>
          <w:snapToGrid w:val="0"/>
          <w:color w:val="FF0000"/>
          <w:kern w:val="0"/>
        </w:rPr>
        <w:t>(</w:t>
      </w:r>
      <w:r w:rsidRPr="00812D13">
        <w:rPr>
          <w:rFonts w:asciiTheme="minorEastAsia" w:eastAsiaTheme="minorEastAsia" w:hAnsiTheme="minorEastAsia" w:hint="eastAsia"/>
          <w:bCs/>
          <w:snapToGrid w:val="0"/>
          <w:color w:val="FF0000"/>
          <w:kern w:val="0"/>
        </w:rPr>
        <w:t>3</w:t>
      </w:r>
      <w:r>
        <w:rPr>
          <w:rFonts w:asciiTheme="minorEastAsia" w:eastAsiaTheme="minorEastAsia" w:hAnsiTheme="minorEastAsia" w:hint="eastAsia"/>
          <w:bCs/>
          <w:snapToGrid w:val="0"/>
          <w:color w:val="FF0000"/>
          <w:kern w:val="0"/>
        </w:rPr>
        <w:t>)</w:t>
      </w:r>
      <w:r w:rsidRPr="00812D13">
        <w:rPr>
          <w:rFonts w:asciiTheme="minorEastAsia" w:eastAsiaTheme="minorEastAsia" w:hAnsiTheme="minorEastAsia" w:hint="eastAsia"/>
          <w:bCs/>
          <w:snapToGrid w:val="0"/>
          <w:color w:val="FF0000"/>
          <w:kern w:val="0"/>
        </w:rPr>
        <w:t>缓冲气压，防止橡胶塞被冲开</w:t>
      </w:r>
    </w:p>
    <w:p w:rsidR="00E35EF4" w:rsidP="00E35EF4">
      <w:pPr>
        <w:adjustRightInd w:val="0"/>
        <w:snapToGrid w:val="0"/>
        <w:spacing w:line="300" w:lineRule="auto"/>
        <w:jc w:val="left"/>
        <w:textAlignment w:val="center"/>
        <w:rPr>
          <w:rFonts w:asciiTheme="minorEastAsia" w:eastAsiaTheme="minorEastAsia" w:hAnsiTheme="minorEastAsia"/>
          <w:snapToGrid w:val="0"/>
          <w:kern w:val="0"/>
        </w:rPr>
      </w:pPr>
    </w:p>
    <w:p w:rsidR="00E35EF4" w:rsidP="00E35EF4">
      <w:pPr>
        <w:adjustRightInd w:val="0"/>
        <w:snapToGrid w:val="0"/>
        <w:spacing w:line="300" w:lineRule="auto"/>
        <w:textAlignment w:val="center"/>
        <w:rPr>
          <w:b/>
          <w:bCs/>
          <w:szCs w:val="21"/>
        </w:rPr>
      </w:pPr>
      <w:r w:rsidRPr="000162F2">
        <w:rPr>
          <w:rFonts w:cstheme="minorHAnsi"/>
          <w:b/>
          <w:bCs/>
          <w:noProof/>
          <w:szCs w:val="21"/>
        </w:rPr>
        <w:drawing>
          <wp:inline distT="0" distB="0" distL="0" distR="0">
            <wp:extent cx="304800" cy="304800"/>
            <wp:effectExtent l="0" t="0" r="0" b="0"/>
            <wp:docPr id="24" name="图形 46">
              <a:extLst xmlns:a="http://schemas.openxmlformats.org/drawingml/2006/main">
                <a:ext xmlns:a="http://schemas.openxmlformats.org/drawingml/2006/main" uri="{FF2B5EF4-FFF2-40B4-BE49-F238E27FC236}">
                  <a16:creationId xmlns="" xmlns:a16="http://schemas.microsoft.com/office/drawing/2014/main"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o="urn:schemas-microsoft-com:office:office" xmlns:v="urn:schemas-microsoft-com:vml" xmlns:w="http://schemas.openxmlformats.org/wordprocessingml/2006/main" xmlns:w10="urn:schemas-microsoft-com:office:word" xmlns:w15="http://schemas.microsoft.com/office/word/2012/wordml" id="{7AABDE02-D266-4FEA-88FF-9A7B7FA7968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形 46">
                      <a:extLst>
                        <a:ext xmlns:a="http://schemas.openxmlformats.org/drawingml/2006/main" uri="{FF2B5EF4-FFF2-40B4-BE49-F238E27FC236}">
                          <a16:creationId xmlns="" xmlns:a16="http://schemas.microsoft.com/office/drawing/2014/main"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o="urn:schemas-microsoft-com:office:office" xmlns:v="urn:schemas-microsoft-com:vml" xmlns:w="http://schemas.openxmlformats.org/wordprocessingml/2006/main" xmlns:w10="urn:schemas-microsoft-com:office:word" xmlns:w15="http://schemas.microsoft.com/office/word/2012/wordml" id="{7AABDE02-D266-4FEA-88FF-9A7B7FA79685}"/>
                        </a:ext>
                      </a:extLst>
                    </pic:cNvPr>
                    <pic:cNvPicPr>
                      <a:picLocks noChangeAspect="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312889" cy="312889"/>
                    </a:xfrm>
                    <a:prstGeom prst="rect">
                      <a:avLst/>
                    </a:prstGeom>
                  </pic:spPr>
                </pic:pic>
              </a:graphicData>
            </a:graphic>
          </wp:inline>
        </w:drawing>
      </w:r>
      <w:r w:rsidRPr="000162F2">
        <w:rPr>
          <w:rFonts w:hint="eastAsia"/>
          <w:b/>
          <w:bCs/>
          <w:szCs w:val="21"/>
        </w:rPr>
        <w:t xml:space="preserve"> </w:t>
      </w:r>
      <w:r w:rsidRPr="000162F2">
        <w:rPr>
          <w:rFonts w:hint="eastAsia"/>
          <w:b/>
          <w:bCs/>
          <w:szCs w:val="21"/>
        </w:rPr>
        <w:t>实验探究——</w:t>
      </w:r>
      <w:r>
        <w:rPr>
          <w:rFonts w:hint="eastAsia"/>
          <w:b/>
          <w:bCs/>
          <w:szCs w:val="21"/>
        </w:rPr>
        <w:t>铁钉与硫酸铜溶液反应前后质量的测定</w:t>
      </w:r>
    </w:p>
    <w:p w:rsidR="00E35EF4" w:rsidRPr="00AA0B34" w:rsidP="00E35EF4">
      <w:pPr>
        <w:adjustRightInd w:val="0"/>
        <w:snapToGrid w:val="0"/>
        <w:spacing w:line="300" w:lineRule="auto"/>
        <w:textAlignment w:val="center"/>
        <w:rPr>
          <w:rFonts w:eastAsiaTheme="minorEastAsia" w:cs="Times New Roman"/>
          <w:kern w:val="0"/>
          <w:szCs w:val="21"/>
          <w:lang w:val="zh-CN"/>
        </w:rPr>
      </w:pPr>
      <w:r w:rsidRPr="00EE06F0">
        <w:rPr>
          <w:rFonts w:eastAsiaTheme="minorEastAsia" w:cs="Times New Roman" w:hint="eastAsia"/>
          <w:kern w:val="0"/>
          <w:szCs w:val="21"/>
          <w:lang w:val="zh-CN"/>
        </w:rPr>
        <w:t>在锥形瓶中加入适量稀硫酸铜溶液，塞好橡胶塞。将几根铁钉用砂纸打磨干净，将盛有硫酸铜溶液的锥形瓶和铁钉一起放在托盘天平上称量，记录所称的质量</w:t>
      </w:r>
      <w:r w:rsidRPr="00A02C01">
        <w:rPr>
          <w:rFonts w:eastAsiaTheme="minorEastAsia" w:cs="Times New Roman"/>
          <w:i/>
          <w:iCs/>
          <w:kern w:val="0"/>
          <w:szCs w:val="21"/>
          <w:lang w:val="zh-CN"/>
        </w:rPr>
        <w:t>m</w:t>
      </w:r>
      <w:r w:rsidRPr="00A02C01">
        <w:rPr>
          <w:rFonts w:eastAsiaTheme="minorEastAsia" w:cs="Times New Roman"/>
          <w:kern w:val="0"/>
          <w:szCs w:val="21"/>
          <w:vertAlign w:val="subscript"/>
          <w:lang w:val="zh-CN"/>
        </w:rPr>
        <w:t>1</w:t>
      </w:r>
      <w:r w:rsidRPr="00EE06F0">
        <w:rPr>
          <w:rFonts w:eastAsiaTheme="minorEastAsia" w:cs="Times New Roman" w:hint="eastAsia"/>
          <w:kern w:val="0"/>
          <w:szCs w:val="21"/>
          <w:lang w:val="zh-CN"/>
        </w:rPr>
        <w:t>。</w:t>
      </w:r>
      <w:r w:rsidRPr="00FC1C35" w:rsidR="00FC1C35">
        <w:rPr>
          <w:rFonts w:asciiTheme="minorHAnsi" w:eastAsiaTheme="minorEastAsia" w:hAnsiTheme="minorHAnsi" w:cstheme="minorHAnsi"/>
          <w:bCs/>
          <w:noProof/>
          <w:spacing w:val="-10"/>
          <w:kern w:val="15"/>
          <w:szCs w:val="21"/>
        </w:rPr>
        <w:drawing>
          <wp:inline distT="0" distB="0" distL="0" distR="0">
            <wp:extent cx="77830" cy="45719"/>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19"/>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bwMode="auto">
                    <a:xfrm>
                      <a:off x="0" y="0"/>
                      <a:ext cx="112511" cy="66092"/>
                    </a:xfrm>
                    <a:prstGeom prst="rect">
                      <a:avLst/>
                    </a:prstGeom>
                    <a:noFill/>
                  </pic:spPr>
                </pic:pic>
              </a:graphicData>
            </a:graphic>
          </wp:inline>
        </w:drawing>
      </w:r>
      <w:r w:rsidRPr="00EE06F0">
        <w:rPr>
          <w:rFonts w:eastAsiaTheme="minorEastAsia" w:cs="Times New Roman" w:hint="eastAsia"/>
          <w:kern w:val="0"/>
          <w:szCs w:val="21"/>
          <w:lang w:val="zh-CN"/>
        </w:rPr>
        <w:t>将铁钉浸到硫酸铜溶液中，观察实验现象。待反应一段时间后溶液颜色改变时，将盛有硫酸铜溶液和铁钉的锥形瓶放在托盘天平上称量，记录所称的质量</w:t>
      </w:r>
      <w:r w:rsidRPr="00A02C01">
        <w:rPr>
          <w:rFonts w:eastAsiaTheme="minorEastAsia" w:cs="Times New Roman"/>
          <w:i/>
          <w:iCs/>
          <w:kern w:val="0"/>
          <w:szCs w:val="21"/>
          <w:lang w:val="zh-CN"/>
        </w:rPr>
        <w:t>m</w:t>
      </w:r>
      <w:r>
        <w:rPr>
          <w:rFonts w:eastAsiaTheme="minorEastAsia" w:cs="Times New Roman"/>
          <w:kern w:val="0"/>
          <w:szCs w:val="21"/>
          <w:vertAlign w:val="subscript"/>
          <w:lang w:val="zh-CN"/>
        </w:rPr>
        <w:t>2</w:t>
      </w:r>
      <w:r w:rsidRPr="00EE06F0">
        <w:rPr>
          <w:rFonts w:eastAsiaTheme="minorEastAsia" w:cs="Times New Roman" w:hint="eastAsia"/>
          <w:kern w:val="0"/>
          <w:szCs w:val="21"/>
          <w:lang w:val="zh-CN"/>
        </w:rPr>
        <w:t>。比较反应前后的质量。</w:t>
      </w:r>
    </w:p>
    <w:tbl>
      <w:tblPr>
        <w:tblStyle w:val="TableGrid0"/>
        <w:tblW w:w="0" w:type="auto"/>
        <w:tblLook w:val="04A0"/>
      </w:tblPr>
      <w:tblGrid>
        <w:gridCol w:w="1129"/>
        <w:gridCol w:w="5907"/>
        <w:gridCol w:w="2706"/>
      </w:tblGrid>
      <w:tr w:rsidTr="005770E9">
        <w:tblPrEx>
          <w:tblW w:w="0" w:type="auto"/>
          <w:tblLook w:val="04A0"/>
        </w:tblPrEx>
        <w:trPr>
          <w:trHeight w:val="681"/>
        </w:trPr>
        <w:tc>
          <w:tcPr>
            <w:tcW w:w="1129" w:type="dxa"/>
            <w:shd w:val="clear" w:color="auto" w:fill="DCF3FD"/>
            <w:vAlign w:val="center"/>
          </w:tcPr>
          <w:p w:rsidR="00E35EF4" w:rsidRPr="00A02C01" w:rsidP="005770E9">
            <w:pPr>
              <w:adjustRightInd w:val="0"/>
              <w:snapToGrid w:val="0"/>
              <w:spacing w:line="300" w:lineRule="auto"/>
              <w:jc w:val="center"/>
              <w:textAlignment w:val="center"/>
              <w:rPr>
                <w:rFonts w:asciiTheme="minorEastAsia" w:eastAsiaTheme="minorEastAsia" w:hAnsiTheme="minorEastAsia"/>
                <w:snapToGrid w:val="0"/>
                <w:kern w:val="0"/>
                <w:sz w:val="21"/>
                <w:szCs w:val="21"/>
              </w:rPr>
            </w:pPr>
            <w:r w:rsidRPr="00A02C01">
              <w:rPr>
                <w:rFonts w:asciiTheme="minorEastAsia" w:eastAsiaTheme="minorEastAsia" w:hAnsiTheme="minorEastAsia" w:hint="eastAsia"/>
                <w:snapToGrid w:val="0"/>
                <w:kern w:val="0"/>
                <w:sz w:val="21"/>
                <w:szCs w:val="21"/>
              </w:rPr>
              <w:t>实验现象</w:t>
            </w:r>
          </w:p>
        </w:tc>
        <w:tc>
          <w:tcPr>
            <w:tcW w:w="5907" w:type="dxa"/>
            <w:vAlign w:val="center"/>
          </w:tcPr>
          <w:p w:rsidR="00E35EF4" w:rsidRPr="00A02C01" w:rsidP="005770E9">
            <w:pPr>
              <w:adjustRightInd w:val="0"/>
              <w:snapToGrid w:val="0"/>
              <w:spacing w:line="300" w:lineRule="auto"/>
              <w:textAlignment w:val="center"/>
              <w:rPr>
                <w:rFonts w:asciiTheme="minorEastAsia" w:eastAsiaTheme="minorEastAsia" w:hAnsiTheme="minorEastAsia"/>
                <w:snapToGrid w:val="0"/>
                <w:kern w:val="0"/>
                <w:sz w:val="21"/>
                <w:szCs w:val="21"/>
              </w:rPr>
            </w:pPr>
            <w:r w:rsidRPr="00EE06F0">
              <w:rPr>
                <w:rFonts w:asciiTheme="minorEastAsia" w:eastAsiaTheme="minorEastAsia" w:hAnsiTheme="minorEastAsia" w:hint="eastAsia"/>
                <w:snapToGrid w:val="0"/>
                <w:kern w:val="0"/>
                <w:sz w:val="21"/>
                <w:szCs w:val="21"/>
              </w:rPr>
              <w:t>铁钉表面</w:t>
            </w:r>
            <w:r>
              <w:rPr>
                <w:rFonts w:asciiTheme="minorEastAsia" w:eastAsiaTheme="minorEastAsia" w:hAnsiTheme="minorEastAsia" w:hint="eastAsia"/>
                <w:snapToGrid w:val="0"/>
                <w:kern w:val="0"/>
                <w:sz w:val="21"/>
                <w:szCs w:val="21"/>
              </w:rPr>
              <w:t>_</w:t>
            </w:r>
            <w:r>
              <w:rPr>
                <w:rFonts w:asciiTheme="minorEastAsia" w:eastAsiaTheme="minorEastAsia" w:hAnsiTheme="minorEastAsia"/>
                <w:snapToGrid w:val="0"/>
                <w:kern w:val="0"/>
                <w:sz w:val="21"/>
                <w:szCs w:val="21"/>
              </w:rPr>
              <w:t>__________________</w:t>
            </w:r>
            <w:r w:rsidRPr="00EE06F0">
              <w:rPr>
                <w:rFonts w:asciiTheme="minorEastAsia" w:eastAsiaTheme="minorEastAsia" w:hAnsiTheme="minorEastAsia" w:hint="eastAsia"/>
                <w:snapToGrid w:val="0"/>
                <w:kern w:val="0"/>
                <w:sz w:val="21"/>
                <w:szCs w:val="21"/>
              </w:rPr>
              <w:t>，溶液颜色由</w:t>
            </w:r>
            <w:r>
              <w:rPr>
                <w:rFonts w:asciiTheme="minorEastAsia" w:eastAsiaTheme="minorEastAsia" w:hAnsiTheme="minorEastAsia" w:hint="eastAsia"/>
                <w:snapToGrid w:val="0"/>
                <w:kern w:val="0"/>
                <w:sz w:val="21"/>
                <w:szCs w:val="21"/>
              </w:rPr>
              <w:t>_</w:t>
            </w:r>
            <w:r>
              <w:rPr>
                <w:rFonts w:asciiTheme="minorEastAsia" w:eastAsiaTheme="minorEastAsia" w:hAnsiTheme="minorEastAsia"/>
                <w:snapToGrid w:val="0"/>
                <w:kern w:val="0"/>
                <w:sz w:val="21"/>
                <w:szCs w:val="21"/>
              </w:rPr>
              <w:t>___</w:t>
            </w:r>
            <w:r w:rsidRPr="00EE06F0">
              <w:rPr>
                <w:rFonts w:asciiTheme="minorEastAsia" w:eastAsiaTheme="minorEastAsia" w:hAnsiTheme="minorEastAsia" w:hint="eastAsia"/>
                <w:snapToGrid w:val="0"/>
                <w:kern w:val="0"/>
                <w:sz w:val="21"/>
                <w:szCs w:val="21"/>
              </w:rPr>
              <w:t>色逐渐变成</w:t>
            </w:r>
            <w:r>
              <w:rPr>
                <w:rFonts w:asciiTheme="minorEastAsia" w:eastAsiaTheme="minorEastAsia" w:hAnsiTheme="minorEastAsia"/>
                <w:snapToGrid w:val="0"/>
                <w:kern w:val="0"/>
                <w:sz w:val="21"/>
                <w:szCs w:val="21"/>
              </w:rPr>
              <w:t>______</w:t>
            </w:r>
            <w:r>
              <w:rPr>
                <w:rFonts w:asciiTheme="minorEastAsia" w:eastAsiaTheme="minorEastAsia" w:hAnsiTheme="minorEastAsia" w:hint="eastAsia"/>
                <w:snapToGrid w:val="0"/>
                <w:kern w:val="0"/>
                <w:sz w:val="21"/>
                <w:szCs w:val="21"/>
              </w:rPr>
              <w:t>色。</w:t>
            </w:r>
          </w:p>
        </w:tc>
        <w:tc>
          <w:tcPr>
            <w:tcW w:w="2706" w:type="dxa"/>
            <w:vMerge w:val="restart"/>
            <w:vAlign w:val="center"/>
          </w:tcPr>
          <w:p w:rsidR="00E35EF4" w:rsidRPr="00A02C01" w:rsidP="005770E9">
            <w:pPr>
              <w:adjustRightInd w:val="0"/>
              <w:snapToGrid w:val="0"/>
              <w:spacing w:line="300" w:lineRule="auto"/>
              <w:jc w:val="center"/>
              <w:textAlignment w:val="center"/>
              <w:rPr>
                <w:rFonts w:asciiTheme="minorEastAsia" w:eastAsiaTheme="minorEastAsia" w:hAnsiTheme="minorEastAsia"/>
                <w:snapToGrid w:val="0"/>
                <w:kern w:val="0"/>
                <w:sz w:val="21"/>
                <w:szCs w:val="21"/>
              </w:rPr>
            </w:pPr>
            <w:r>
              <w:rPr>
                <w:noProof/>
              </w:rPr>
              <w:drawing>
                <wp:inline distT="0" distB="0" distL="0" distR="0">
                  <wp:extent cx="1482321" cy="1123852"/>
                  <wp:effectExtent l="0" t="0" r="3810" b="63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
                          <pic:cNvPicPr/>
                        </pic:nvPicPr>
                        <pic:blipFill>
                          <a:blip xmlns:r="http://schemas.openxmlformats.org/officeDocument/2006/relationships" r:embed="rId20"/>
                          <a:stretch>
                            <a:fillRect/>
                          </a:stretch>
                        </pic:blipFill>
                        <pic:spPr>
                          <a:xfrm>
                            <a:off x="0" y="0"/>
                            <a:ext cx="1512965" cy="1147085"/>
                          </a:xfrm>
                          <a:prstGeom prst="rect">
                            <a:avLst/>
                          </a:prstGeom>
                        </pic:spPr>
                      </pic:pic>
                    </a:graphicData>
                  </a:graphic>
                </wp:inline>
              </w:drawing>
            </w:r>
          </w:p>
        </w:tc>
      </w:tr>
      <w:tr w:rsidTr="005770E9">
        <w:tblPrEx>
          <w:tblW w:w="0" w:type="auto"/>
          <w:tblLook w:val="04A0"/>
        </w:tblPrEx>
        <w:trPr>
          <w:trHeight w:val="681"/>
        </w:trPr>
        <w:tc>
          <w:tcPr>
            <w:tcW w:w="1129" w:type="dxa"/>
            <w:shd w:val="clear" w:color="auto" w:fill="DCF3FD"/>
            <w:vAlign w:val="center"/>
          </w:tcPr>
          <w:p w:rsidR="00E35EF4" w:rsidRPr="00A02C01" w:rsidP="005770E9">
            <w:pPr>
              <w:adjustRightInd w:val="0"/>
              <w:snapToGrid w:val="0"/>
              <w:spacing w:line="300" w:lineRule="auto"/>
              <w:jc w:val="center"/>
              <w:textAlignment w:val="center"/>
              <w:rPr>
                <w:rFonts w:asciiTheme="minorEastAsia" w:eastAsiaTheme="minorEastAsia" w:hAnsiTheme="minorEastAsia"/>
                <w:snapToGrid w:val="0"/>
                <w:kern w:val="0"/>
                <w:sz w:val="21"/>
                <w:szCs w:val="21"/>
              </w:rPr>
            </w:pPr>
            <w:r w:rsidRPr="00A02C01">
              <w:rPr>
                <w:rFonts w:asciiTheme="minorEastAsia" w:eastAsiaTheme="minorEastAsia" w:hAnsiTheme="minorEastAsia" w:hint="eastAsia"/>
                <w:snapToGrid w:val="0"/>
                <w:kern w:val="0"/>
                <w:sz w:val="21"/>
                <w:szCs w:val="21"/>
              </w:rPr>
              <w:t>反应的符号表达式</w:t>
            </w:r>
          </w:p>
        </w:tc>
        <w:tc>
          <w:tcPr>
            <w:tcW w:w="5907" w:type="dxa"/>
            <w:vAlign w:val="center"/>
          </w:tcPr>
          <w:p w:rsidR="00E35EF4" w:rsidRPr="00A02C01" w:rsidP="005770E9">
            <w:pPr>
              <w:adjustRightInd w:val="0"/>
              <w:snapToGrid w:val="0"/>
              <w:spacing w:line="300" w:lineRule="auto"/>
              <w:textAlignment w:val="center"/>
              <w:rPr>
                <w:rFonts w:asciiTheme="minorEastAsia" w:eastAsiaTheme="minorEastAsia" w:hAnsiTheme="minorEastAsia"/>
                <w:snapToGrid w:val="0"/>
                <w:kern w:val="0"/>
                <w:sz w:val="21"/>
                <w:szCs w:val="21"/>
              </w:rPr>
            </w:pPr>
          </w:p>
        </w:tc>
        <w:tc>
          <w:tcPr>
            <w:tcW w:w="2706" w:type="dxa"/>
            <w:vMerge/>
          </w:tcPr>
          <w:p w:rsidR="00E35EF4" w:rsidRPr="00A02C01" w:rsidP="005770E9">
            <w:pPr>
              <w:adjustRightInd w:val="0"/>
              <w:snapToGrid w:val="0"/>
              <w:spacing w:line="300" w:lineRule="auto"/>
              <w:jc w:val="left"/>
              <w:textAlignment w:val="center"/>
              <w:rPr>
                <w:rFonts w:asciiTheme="minorEastAsia" w:eastAsiaTheme="minorEastAsia" w:hAnsiTheme="minorEastAsia"/>
                <w:snapToGrid w:val="0"/>
                <w:kern w:val="0"/>
                <w:sz w:val="21"/>
                <w:szCs w:val="21"/>
              </w:rPr>
            </w:pPr>
          </w:p>
        </w:tc>
      </w:tr>
      <w:tr w:rsidTr="005770E9">
        <w:tblPrEx>
          <w:tblW w:w="0" w:type="auto"/>
          <w:tblLook w:val="04A0"/>
        </w:tblPrEx>
        <w:trPr>
          <w:trHeight w:val="681"/>
        </w:trPr>
        <w:tc>
          <w:tcPr>
            <w:tcW w:w="1129" w:type="dxa"/>
            <w:shd w:val="clear" w:color="auto" w:fill="DCF3FD"/>
            <w:vAlign w:val="center"/>
          </w:tcPr>
          <w:p w:rsidR="00E35EF4" w:rsidRPr="00A02C01" w:rsidP="005770E9">
            <w:pPr>
              <w:adjustRightInd w:val="0"/>
              <w:snapToGrid w:val="0"/>
              <w:spacing w:line="300" w:lineRule="auto"/>
              <w:jc w:val="center"/>
              <w:textAlignment w:val="center"/>
              <w:rPr>
                <w:rFonts w:asciiTheme="minorEastAsia" w:eastAsiaTheme="minorEastAsia" w:hAnsiTheme="minorEastAsia"/>
                <w:snapToGrid w:val="0"/>
                <w:kern w:val="0"/>
                <w:sz w:val="21"/>
                <w:szCs w:val="21"/>
              </w:rPr>
            </w:pPr>
            <w:r w:rsidRPr="00A02C01">
              <w:rPr>
                <w:rFonts w:asciiTheme="minorEastAsia" w:eastAsiaTheme="minorEastAsia" w:hAnsiTheme="minorEastAsia" w:hint="eastAsia"/>
                <w:snapToGrid w:val="0"/>
                <w:kern w:val="0"/>
                <w:sz w:val="21"/>
                <w:szCs w:val="21"/>
              </w:rPr>
              <w:t>质量关系</w:t>
            </w:r>
          </w:p>
        </w:tc>
        <w:tc>
          <w:tcPr>
            <w:tcW w:w="5907" w:type="dxa"/>
            <w:vAlign w:val="center"/>
          </w:tcPr>
          <w:p w:rsidR="00E35EF4" w:rsidRPr="00A02C01" w:rsidP="005770E9">
            <w:pPr>
              <w:adjustRightInd w:val="0"/>
              <w:snapToGrid w:val="0"/>
              <w:spacing w:line="300" w:lineRule="auto"/>
              <w:textAlignment w:val="center"/>
              <w:rPr>
                <w:rFonts w:asciiTheme="minorEastAsia" w:eastAsiaTheme="minorEastAsia" w:hAnsiTheme="minorEastAsia"/>
                <w:snapToGrid w:val="0"/>
                <w:kern w:val="0"/>
                <w:sz w:val="21"/>
                <w:szCs w:val="21"/>
              </w:rPr>
            </w:pPr>
            <w:r w:rsidRPr="00A02C01">
              <w:rPr>
                <w:rFonts w:eastAsiaTheme="minorEastAsia" w:cs="Times New Roman"/>
                <w:i/>
                <w:iCs/>
                <w:kern w:val="0"/>
                <w:sz w:val="21"/>
                <w:szCs w:val="21"/>
                <w:lang w:val="zh-CN"/>
              </w:rPr>
              <w:t>m</w:t>
            </w:r>
            <w:r w:rsidRPr="00A02C01">
              <w:rPr>
                <w:rFonts w:eastAsiaTheme="minorEastAsia" w:cs="Times New Roman"/>
                <w:kern w:val="0"/>
                <w:sz w:val="21"/>
                <w:szCs w:val="21"/>
                <w:vertAlign w:val="subscript"/>
                <w:lang w:val="zh-CN"/>
              </w:rPr>
              <w:t>1</w:t>
            </w:r>
            <w:r w:rsidRPr="00A02C01">
              <w:rPr>
                <w:rFonts w:asciiTheme="minorEastAsia" w:eastAsiaTheme="minorEastAsia" w:hAnsiTheme="minorEastAsia"/>
                <w:snapToGrid w:val="0"/>
                <w:kern w:val="0"/>
                <w:sz w:val="21"/>
                <w:szCs w:val="21"/>
              </w:rPr>
              <w:t>_____</w:t>
            </w:r>
            <w:r w:rsidRPr="00A02C01">
              <w:rPr>
                <w:rFonts w:eastAsiaTheme="minorEastAsia" w:cs="Times New Roman"/>
                <w:i/>
                <w:iCs/>
                <w:kern w:val="0"/>
                <w:sz w:val="21"/>
                <w:szCs w:val="21"/>
                <w:lang w:val="zh-CN"/>
              </w:rPr>
              <w:t>m</w:t>
            </w:r>
            <w:r w:rsidRPr="00A02C01">
              <w:rPr>
                <w:rFonts w:eastAsiaTheme="minorEastAsia" w:cs="Times New Roman"/>
                <w:kern w:val="0"/>
                <w:sz w:val="21"/>
                <w:szCs w:val="21"/>
                <w:vertAlign w:val="subscript"/>
                <w:lang w:val="zh-CN"/>
              </w:rPr>
              <w:t>2</w:t>
            </w:r>
            <w:r w:rsidRPr="00A02C01">
              <w:rPr>
                <w:rFonts w:eastAsiaTheme="minorEastAsia" w:cs="Times New Roman"/>
                <w:kern w:val="0"/>
                <w:sz w:val="21"/>
                <w:szCs w:val="21"/>
                <w:lang w:val="zh-CN"/>
              </w:rPr>
              <w:t>，</w:t>
            </w:r>
            <w:r w:rsidRPr="00A02C01">
              <w:rPr>
                <w:rFonts w:asciiTheme="minorEastAsia" w:eastAsiaTheme="minorEastAsia" w:hAnsiTheme="minorEastAsia" w:hint="eastAsia"/>
                <w:snapToGrid w:val="0"/>
                <w:kern w:val="0"/>
                <w:sz w:val="21"/>
                <w:szCs w:val="21"/>
              </w:rPr>
              <w:t>反应前后总质量</w:t>
            </w:r>
            <w:r w:rsidRPr="00A02C01">
              <w:rPr>
                <w:rFonts w:asciiTheme="minorEastAsia" w:eastAsiaTheme="minorEastAsia" w:hAnsiTheme="minorEastAsia" w:hint="eastAsia"/>
                <w:snapToGrid w:val="0"/>
                <w:kern w:val="0"/>
                <w:sz w:val="21"/>
                <w:szCs w:val="21"/>
              </w:rPr>
              <w:t>_</w:t>
            </w:r>
            <w:r w:rsidRPr="00A02C01">
              <w:rPr>
                <w:rFonts w:asciiTheme="minorEastAsia" w:eastAsiaTheme="minorEastAsia" w:hAnsiTheme="minorEastAsia"/>
                <w:snapToGrid w:val="0"/>
                <w:kern w:val="0"/>
                <w:sz w:val="21"/>
                <w:szCs w:val="21"/>
              </w:rPr>
              <w:t>__________</w:t>
            </w:r>
          </w:p>
        </w:tc>
        <w:tc>
          <w:tcPr>
            <w:tcW w:w="2706" w:type="dxa"/>
            <w:vMerge/>
          </w:tcPr>
          <w:p w:rsidR="00E35EF4" w:rsidRPr="00A02C01" w:rsidP="005770E9">
            <w:pPr>
              <w:adjustRightInd w:val="0"/>
              <w:snapToGrid w:val="0"/>
              <w:spacing w:line="300" w:lineRule="auto"/>
              <w:jc w:val="left"/>
              <w:textAlignment w:val="center"/>
              <w:rPr>
                <w:rFonts w:asciiTheme="minorEastAsia" w:eastAsiaTheme="minorEastAsia" w:hAnsiTheme="minorEastAsia"/>
                <w:snapToGrid w:val="0"/>
                <w:kern w:val="0"/>
                <w:sz w:val="21"/>
                <w:szCs w:val="21"/>
              </w:rPr>
            </w:pPr>
          </w:p>
        </w:tc>
      </w:tr>
    </w:tbl>
    <w:p w:rsidR="00E35EF4" w:rsidP="00E35EF4">
      <w:pPr>
        <w:adjustRightInd w:val="0"/>
        <w:snapToGrid w:val="0"/>
        <w:spacing w:line="300" w:lineRule="auto"/>
        <w:jc w:val="left"/>
        <w:textAlignment w:val="center"/>
        <w:rPr>
          <w:rFonts w:asciiTheme="minorEastAsia" w:eastAsiaTheme="minorEastAsia" w:hAnsiTheme="minorEastAsia"/>
          <w:snapToGrid w:val="0"/>
          <w:kern w:val="0"/>
        </w:rPr>
      </w:pPr>
      <w:r w:rsidRPr="00EE06F0">
        <w:rPr>
          <w:rFonts w:asciiTheme="minorEastAsia" w:eastAsiaTheme="minorEastAsia" w:hAnsiTheme="minorEastAsia"/>
          <w:bCs/>
          <w:snapToGrid w:val="0"/>
          <w:color w:val="FF0000"/>
          <w:kern w:val="0"/>
        </w:rPr>
        <w:t>【答案】</w:t>
      </w:r>
      <w:r w:rsidRPr="00EE06F0">
        <w:rPr>
          <w:rFonts w:asciiTheme="minorEastAsia" w:eastAsiaTheme="minorEastAsia" w:hAnsiTheme="minorEastAsia" w:hint="eastAsia"/>
          <w:bCs/>
          <w:snapToGrid w:val="0"/>
          <w:color w:val="FF0000"/>
          <w:kern w:val="0"/>
        </w:rPr>
        <w:t>覆盖一层红色固体，蓝</w:t>
      </w:r>
      <w:r>
        <w:rPr>
          <w:rFonts w:asciiTheme="minorEastAsia" w:eastAsiaTheme="minorEastAsia" w:hAnsiTheme="minorEastAsia" w:hint="eastAsia"/>
          <w:bCs/>
          <w:snapToGrid w:val="0"/>
          <w:color w:val="FF0000"/>
          <w:kern w:val="0"/>
        </w:rPr>
        <w:t xml:space="preserve"> </w:t>
      </w:r>
      <w:r>
        <w:rPr>
          <w:rFonts w:asciiTheme="minorEastAsia" w:eastAsiaTheme="minorEastAsia" w:hAnsiTheme="minorEastAsia"/>
          <w:bCs/>
          <w:snapToGrid w:val="0"/>
          <w:color w:val="FF0000"/>
          <w:kern w:val="0"/>
        </w:rPr>
        <w:t xml:space="preserve"> </w:t>
      </w:r>
      <w:r w:rsidRPr="00EE06F0">
        <w:rPr>
          <w:rFonts w:asciiTheme="minorEastAsia" w:eastAsiaTheme="minorEastAsia" w:hAnsiTheme="minorEastAsia" w:hint="eastAsia"/>
          <w:bCs/>
          <w:snapToGrid w:val="0"/>
          <w:color w:val="FF0000"/>
          <w:kern w:val="0"/>
        </w:rPr>
        <w:t>浅绿</w:t>
      </w:r>
    </w:p>
    <w:p w:rsidR="00E35EF4" w:rsidP="00E35EF4">
      <w:pPr>
        <w:adjustRightInd w:val="0"/>
        <w:snapToGrid w:val="0"/>
        <w:spacing w:line="300" w:lineRule="auto"/>
        <w:jc w:val="left"/>
        <w:textAlignment w:val="center"/>
        <w:rPr>
          <w:rFonts w:asciiTheme="minorEastAsia" w:eastAsiaTheme="minorEastAsia" w:hAnsiTheme="minorEastAsia"/>
          <w:snapToGrid w:val="0"/>
          <w:kern w:val="0"/>
        </w:rPr>
      </w:pPr>
      <w:r>
        <w:rPr>
          <w:rFonts w:asciiTheme="minorEastAsia" w:eastAsiaTheme="minorEastAsia" w:hAnsiTheme="minorEastAsia"/>
          <w:noProof/>
          <w:snapToGrid w:val="0"/>
          <w:kern w:val="0"/>
        </w:rPr>
        <w:drawing>
          <wp:inline distT="0" distB="0" distL="0" distR="0">
            <wp:extent cx="1689504" cy="487653"/>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6"/>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bwMode="auto">
                    <a:xfrm>
                      <a:off x="0" y="0"/>
                      <a:ext cx="1733306" cy="500296"/>
                    </a:xfrm>
                    <a:prstGeom prst="rect">
                      <a:avLst/>
                    </a:prstGeom>
                    <a:noFill/>
                  </pic:spPr>
                </pic:pic>
              </a:graphicData>
            </a:graphic>
          </wp:inline>
        </w:drawing>
      </w:r>
    </w:p>
    <w:p w:rsidR="00E35EF4" w:rsidP="00E35EF4">
      <w:pPr>
        <w:adjustRightInd w:val="0"/>
        <w:snapToGrid w:val="0"/>
        <w:spacing w:line="300" w:lineRule="auto"/>
        <w:jc w:val="left"/>
        <w:textAlignment w:val="center"/>
        <w:rPr>
          <w:rFonts w:asciiTheme="minorEastAsia" w:eastAsiaTheme="minorEastAsia" w:hAnsiTheme="minorEastAsia"/>
          <w:snapToGrid w:val="0"/>
          <w:color w:val="FF0000"/>
          <w:kern w:val="0"/>
        </w:rPr>
      </w:pPr>
      <w:r w:rsidRPr="00B64C22">
        <w:rPr>
          <w:rFonts w:asciiTheme="minorEastAsia" w:eastAsiaTheme="minorEastAsia" w:hAnsiTheme="minorEastAsia" w:hint="eastAsia"/>
          <w:snapToGrid w:val="0"/>
          <w:color w:val="FF0000"/>
          <w:kern w:val="0"/>
        </w:rPr>
        <w:t>＝</w:t>
      </w:r>
      <w:r w:rsidRPr="00B64C22">
        <w:rPr>
          <w:rFonts w:asciiTheme="minorEastAsia" w:eastAsiaTheme="minorEastAsia" w:hAnsiTheme="minorEastAsia" w:hint="eastAsia"/>
          <w:snapToGrid w:val="0"/>
          <w:color w:val="FF0000"/>
          <w:kern w:val="0"/>
        </w:rPr>
        <w:t xml:space="preserve"> </w:t>
      </w:r>
      <w:r w:rsidRPr="00B64C22">
        <w:rPr>
          <w:rFonts w:asciiTheme="minorEastAsia" w:eastAsiaTheme="minorEastAsia" w:hAnsiTheme="minorEastAsia"/>
          <w:snapToGrid w:val="0"/>
          <w:color w:val="FF0000"/>
          <w:kern w:val="0"/>
        </w:rPr>
        <w:t xml:space="preserve">  </w:t>
      </w:r>
      <w:r w:rsidRPr="00B64C22">
        <w:rPr>
          <w:rFonts w:asciiTheme="minorEastAsia" w:eastAsiaTheme="minorEastAsia" w:hAnsiTheme="minorEastAsia" w:hint="eastAsia"/>
          <w:snapToGrid w:val="0"/>
          <w:color w:val="FF0000"/>
          <w:kern w:val="0"/>
        </w:rPr>
        <w:t>保持不变</w:t>
      </w:r>
    </w:p>
    <w:p w:rsidR="00E35EF4" w:rsidP="00E35EF4">
      <w:pPr>
        <w:adjustRightInd w:val="0"/>
        <w:snapToGrid w:val="0"/>
        <w:spacing w:line="300" w:lineRule="auto"/>
        <w:jc w:val="left"/>
        <w:textAlignment w:val="center"/>
        <w:rPr>
          <w:rFonts w:asciiTheme="minorEastAsia" w:eastAsiaTheme="minorEastAsia" w:hAnsiTheme="minorEastAsia"/>
          <w:snapToGrid w:val="0"/>
          <w:color w:val="FF0000"/>
          <w:kern w:val="0"/>
        </w:rPr>
      </w:pPr>
    </w:p>
    <w:p w:rsidR="00E35EF4" w:rsidP="00E35EF4">
      <w:pPr>
        <w:adjustRightInd w:val="0"/>
        <w:snapToGrid w:val="0"/>
        <w:spacing w:line="300" w:lineRule="auto"/>
        <w:textAlignment w:val="center"/>
        <w:rPr>
          <w:b/>
          <w:bCs/>
          <w:szCs w:val="21"/>
        </w:rPr>
        <w:sectPr w:rsidSect="00945CD7">
          <w:headerReference w:type="even" r:id="rId21"/>
          <w:headerReference w:type="default" r:id="rId22"/>
          <w:footerReference w:type="default" r:id="rId23"/>
          <w:headerReference w:type="first" r:id="rId24"/>
          <w:type w:val="nextPage"/>
          <w:pgSz w:w="11906" w:h="16838"/>
          <w:pgMar w:top="1418" w:right="1077" w:bottom="1418" w:left="1077" w:header="170" w:footer="567" w:gutter="0"/>
          <w:pgNumType w:start="2"/>
          <w:cols w:space="425"/>
          <w:titlePg w:val="0"/>
          <w:docGrid w:type="lines" w:linePitch="312"/>
        </w:sectPr>
      </w:pPr>
      <w:r w:rsidRPr="000162F2">
        <w:rPr>
          <w:rFonts w:cstheme="minorHAnsi"/>
          <w:b/>
          <w:bCs/>
          <w:noProof/>
          <w:szCs w:val="21"/>
        </w:rPr>
        <w:drawing>
          <wp:inline distT="0" distB="0" distL="0" distR="0">
            <wp:extent cx="304800" cy="304800"/>
            <wp:effectExtent l="0" t="0" r="0" b="0"/>
            <wp:docPr id="37" name="图形 46">
              <a:extLst xmlns:a="http://schemas.openxmlformats.org/drawingml/2006/main">
                <a:ext xmlns:a="http://schemas.openxmlformats.org/drawingml/2006/main" uri="{FF2B5EF4-FFF2-40B4-BE49-F238E27FC236}">
                  <a16:creationId xmlns="" xmlns:a16="http://schemas.microsoft.com/office/drawing/2014/main"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o="urn:schemas-microsoft-com:office:office" xmlns:v="urn:schemas-microsoft-com:vml" xmlns:w="http://schemas.openxmlformats.org/wordprocessingml/2006/main" xmlns:w10="urn:schemas-microsoft-com:office:word" xmlns:w15="http://schemas.microsoft.com/office/word/2012/wordml" id="{7AABDE02-D266-4FEA-88FF-9A7B7FA7968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形 46">
                      <a:extLst>
                        <a:ext xmlns:a="http://schemas.openxmlformats.org/drawingml/2006/main" uri="{FF2B5EF4-FFF2-40B4-BE49-F238E27FC236}">
                          <a16:creationId xmlns="" xmlns:a16="http://schemas.microsoft.com/office/drawing/2014/main"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o="urn:schemas-microsoft-com:office:office" xmlns:v="urn:schemas-microsoft-com:vml" xmlns:w="http://schemas.openxmlformats.org/wordprocessingml/2006/main" xmlns:w10="urn:schemas-microsoft-com:office:word" xmlns:w15="http://schemas.microsoft.com/office/word/2012/wordml" id="{7AABDE02-D266-4FEA-88FF-9A7B7FA79685}"/>
                        </a:ext>
                      </a:extLst>
                    </pic:cNvPr>
                    <pic:cNvPicPr>
                      <a:picLocks noChangeAspect="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312889" cy="312889"/>
                    </a:xfrm>
                    <a:prstGeom prst="rect">
                      <a:avLst/>
                    </a:prstGeom>
                  </pic:spPr>
                </pic:pic>
              </a:graphicData>
            </a:graphic>
          </wp:inline>
        </w:drawing>
      </w:r>
      <w:r w:rsidRPr="000162F2">
        <w:rPr>
          <w:rFonts w:hint="eastAsia"/>
          <w:b/>
          <w:bCs/>
          <w:szCs w:val="21"/>
        </w:rPr>
        <w:t xml:space="preserve"> </w:t>
      </w:r>
      <w:r w:rsidRPr="000162F2">
        <w:rPr>
          <w:rFonts w:hint="eastAsia"/>
          <w:b/>
          <w:bCs/>
          <w:szCs w:val="21"/>
        </w:rPr>
        <w:t>实验探究——</w:t>
      </w:r>
      <w:r>
        <w:rPr>
          <w:rFonts w:hint="eastAsia"/>
          <w:b/>
          <w:bCs/>
          <w:szCs w:val="21"/>
        </w:rPr>
        <w:t>盐酸与碳酸钠粉末反应前后质量的测定</w:t>
      </w:r>
    </w:p>
    <w:p w:rsidR="00E35EF4" w:rsidRPr="00AA0B34" w:rsidP="00E35EF4">
      <w:pPr>
        <w:adjustRightInd w:val="0"/>
        <w:snapToGrid w:val="0"/>
        <w:spacing w:line="300" w:lineRule="auto"/>
        <w:textAlignment w:val="center"/>
        <w:rPr>
          <w:rFonts w:eastAsiaTheme="minorEastAsia" w:cs="Times New Roman"/>
          <w:kern w:val="0"/>
          <w:szCs w:val="21"/>
          <w:lang w:val="zh-CN"/>
        </w:rPr>
      </w:pPr>
      <w:r w:rsidRPr="00E85DB6">
        <w:rPr>
          <w:rFonts w:eastAsiaTheme="minorEastAsia" w:cs="Times New Roman" w:hint="eastAsia"/>
          <w:kern w:val="0"/>
          <w:szCs w:val="21"/>
          <w:lang w:val="zh-CN"/>
        </w:rPr>
        <w:t>把盛有盐酸的小试管小心地放入装有碳酸钠粉末的小烧杯中，将小烧杯放在托盘天平上用砝码平衡。取下小烧杯并将其倾斜，使小试管中的盐酸进入小烧杯中，</w:t>
      </w:r>
      <w:r w:rsidRPr="00FC1C35" w:rsidR="00FC1C35">
        <w:rPr>
          <w:rFonts w:asciiTheme="minorHAnsi" w:eastAsiaTheme="minorEastAsia" w:hAnsiTheme="minorHAnsi" w:cstheme="minorHAnsi"/>
          <w:bCs/>
          <w:noProof/>
          <w:spacing w:val="-10"/>
          <w:kern w:val="15"/>
          <w:szCs w:val="21"/>
        </w:rPr>
        <w:drawing>
          <wp:inline distT="0" distB="0" distL="0" distR="0">
            <wp:extent cx="77830" cy="45719"/>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9"/>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bwMode="auto">
                    <a:xfrm>
                      <a:off x="0" y="0"/>
                      <a:ext cx="112511" cy="66092"/>
                    </a:xfrm>
                    <a:prstGeom prst="rect">
                      <a:avLst/>
                    </a:prstGeom>
                    <a:noFill/>
                  </pic:spPr>
                </pic:pic>
              </a:graphicData>
            </a:graphic>
          </wp:inline>
        </w:drawing>
      </w:r>
      <w:r w:rsidRPr="00E85DB6">
        <w:rPr>
          <w:rFonts w:eastAsiaTheme="minorEastAsia" w:cs="Times New Roman" w:hint="eastAsia"/>
          <w:kern w:val="0"/>
          <w:szCs w:val="21"/>
          <w:lang w:val="zh-CN"/>
        </w:rPr>
        <w:t>观察现象。反应进行一段时间后，再把小烧杯放回托盘天平上</w:t>
      </w:r>
      <w:r>
        <w:rPr>
          <w:rFonts w:eastAsiaTheme="minorEastAsia" w:cs="Times New Roman" w:hint="eastAsia"/>
          <w:kern w:val="0"/>
          <w:szCs w:val="21"/>
          <w:lang w:val="zh-CN"/>
        </w:rPr>
        <w:t>。</w:t>
      </w:r>
    </w:p>
    <w:tbl>
      <w:tblPr>
        <w:tblStyle w:val="TableGrid1"/>
        <w:tblW w:w="0" w:type="auto"/>
        <w:tblLook w:val="04A0"/>
      </w:tblPr>
      <w:tblGrid>
        <w:gridCol w:w="1129"/>
        <w:gridCol w:w="5907"/>
        <w:gridCol w:w="2706"/>
      </w:tblGrid>
      <w:tr w:rsidTr="005770E9">
        <w:tblPrEx>
          <w:tblW w:w="0" w:type="auto"/>
          <w:tblLook w:val="04A0"/>
        </w:tblPrEx>
        <w:trPr>
          <w:trHeight w:val="681"/>
        </w:trPr>
        <w:tc>
          <w:tcPr>
            <w:tcW w:w="1129" w:type="dxa"/>
            <w:shd w:val="clear" w:color="auto" w:fill="DCF3FD"/>
            <w:vAlign w:val="center"/>
          </w:tcPr>
          <w:p w:rsidR="00E35EF4" w:rsidRPr="00A02C01" w:rsidP="005770E9">
            <w:pPr>
              <w:adjustRightInd w:val="0"/>
              <w:snapToGrid w:val="0"/>
              <w:spacing w:line="300" w:lineRule="auto"/>
              <w:jc w:val="center"/>
              <w:textAlignment w:val="center"/>
              <w:rPr>
                <w:rFonts w:asciiTheme="minorEastAsia" w:eastAsiaTheme="minorEastAsia" w:hAnsiTheme="minorEastAsia"/>
                <w:snapToGrid w:val="0"/>
                <w:kern w:val="0"/>
                <w:sz w:val="21"/>
                <w:szCs w:val="21"/>
              </w:rPr>
            </w:pPr>
            <w:r w:rsidRPr="00A02C01">
              <w:rPr>
                <w:rFonts w:asciiTheme="minorEastAsia" w:eastAsiaTheme="minorEastAsia" w:hAnsiTheme="minorEastAsia" w:hint="eastAsia"/>
                <w:snapToGrid w:val="0"/>
                <w:kern w:val="0"/>
                <w:sz w:val="21"/>
                <w:szCs w:val="21"/>
              </w:rPr>
              <w:t>实验现象</w:t>
            </w:r>
          </w:p>
        </w:tc>
        <w:tc>
          <w:tcPr>
            <w:tcW w:w="5907" w:type="dxa"/>
            <w:vAlign w:val="center"/>
          </w:tcPr>
          <w:p w:rsidR="00E35EF4" w:rsidRPr="00A02C01" w:rsidP="005770E9">
            <w:pPr>
              <w:adjustRightInd w:val="0"/>
              <w:snapToGrid w:val="0"/>
              <w:spacing w:line="300" w:lineRule="auto"/>
              <w:textAlignment w:val="center"/>
              <w:rPr>
                <w:rFonts w:asciiTheme="minorEastAsia" w:eastAsiaTheme="minorEastAsia" w:hAnsiTheme="minorEastAsia"/>
                <w:snapToGrid w:val="0"/>
                <w:kern w:val="0"/>
                <w:sz w:val="21"/>
                <w:szCs w:val="21"/>
              </w:rPr>
            </w:pPr>
            <w:r w:rsidRPr="00BC2707">
              <w:rPr>
                <w:rFonts w:asciiTheme="minorEastAsia" w:eastAsiaTheme="minorEastAsia" w:hAnsiTheme="minorEastAsia" w:hint="eastAsia"/>
                <w:snapToGrid w:val="0"/>
                <w:kern w:val="0"/>
                <w:sz w:val="21"/>
                <w:szCs w:val="21"/>
              </w:rPr>
              <w:t>产生大量</w:t>
            </w:r>
            <w:r>
              <w:rPr>
                <w:rFonts w:asciiTheme="minorEastAsia" w:eastAsiaTheme="minorEastAsia" w:hAnsiTheme="minorEastAsia" w:hint="eastAsia"/>
                <w:snapToGrid w:val="0"/>
                <w:kern w:val="0"/>
                <w:sz w:val="21"/>
                <w:szCs w:val="21"/>
              </w:rPr>
              <w:t>_</w:t>
            </w:r>
            <w:r>
              <w:rPr>
                <w:rFonts w:asciiTheme="minorEastAsia" w:eastAsiaTheme="minorEastAsia" w:hAnsiTheme="minorEastAsia"/>
                <w:snapToGrid w:val="0"/>
                <w:kern w:val="0"/>
                <w:sz w:val="21"/>
                <w:szCs w:val="21"/>
              </w:rPr>
              <w:t>________</w:t>
            </w:r>
            <w:r>
              <w:rPr>
                <w:rFonts w:asciiTheme="minorEastAsia" w:eastAsiaTheme="minorEastAsia" w:hAnsiTheme="minorEastAsia" w:hint="eastAsia"/>
                <w:snapToGrid w:val="0"/>
                <w:kern w:val="0"/>
                <w:sz w:val="21"/>
                <w:szCs w:val="21"/>
              </w:rPr>
              <w:t>，白色粉末</w:t>
            </w:r>
            <w:r>
              <w:rPr>
                <w:rFonts w:asciiTheme="minorEastAsia" w:eastAsiaTheme="minorEastAsia" w:hAnsiTheme="minorEastAsia" w:hint="eastAsia"/>
                <w:snapToGrid w:val="0"/>
                <w:kern w:val="0"/>
                <w:sz w:val="21"/>
                <w:szCs w:val="21"/>
              </w:rPr>
              <w:t>_</w:t>
            </w:r>
            <w:r>
              <w:rPr>
                <w:rFonts w:asciiTheme="minorEastAsia" w:eastAsiaTheme="minorEastAsia" w:hAnsiTheme="minorEastAsia"/>
                <w:snapToGrid w:val="0"/>
                <w:kern w:val="0"/>
                <w:sz w:val="21"/>
                <w:szCs w:val="21"/>
              </w:rPr>
              <w:t>______________</w:t>
            </w:r>
            <w:r>
              <w:rPr>
                <w:rFonts w:asciiTheme="minorEastAsia" w:eastAsiaTheme="minorEastAsia" w:hAnsiTheme="minorEastAsia" w:hint="eastAsia"/>
                <w:snapToGrid w:val="0"/>
                <w:kern w:val="0"/>
                <w:sz w:val="21"/>
                <w:szCs w:val="21"/>
              </w:rPr>
              <w:t>。</w:t>
            </w:r>
          </w:p>
        </w:tc>
        <w:tc>
          <w:tcPr>
            <w:tcW w:w="2706" w:type="dxa"/>
            <w:vMerge w:val="restart"/>
            <w:vAlign w:val="center"/>
          </w:tcPr>
          <w:p w:rsidR="00E35EF4" w:rsidRPr="00A02C01" w:rsidP="005770E9">
            <w:pPr>
              <w:adjustRightInd w:val="0"/>
              <w:snapToGrid w:val="0"/>
              <w:spacing w:line="300" w:lineRule="auto"/>
              <w:jc w:val="center"/>
              <w:textAlignment w:val="center"/>
              <w:rPr>
                <w:rFonts w:asciiTheme="minorEastAsia" w:eastAsiaTheme="minorEastAsia" w:hAnsiTheme="minorEastAsia"/>
                <w:snapToGrid w:val="0"/>
                <w:kern w:val="0"/>
                <w:sz w:val="21"/>
                <w:szCs w:val="21"/>
              </w:rPr>
            </w:pPr>
            <w:r w:rsidRPr="00E3204E">
              <w:rPr>
                <w:rFonts w:asciiTheme="minorEastAsia" w:eastAsiaTheme="minorEastAsia" w:hAnsiTheme="minorEastAsia"/>
                <w:noProof/>
                <w:snapToGrid w:val="0"/>
                <w:color w:val="FF0000"/>
                <w:kern w:val="0"/>
              </w:rPr>
              <w:drawing>
                <wp:inline distT="0" distB="0" distL="0" distR="0">
                  <wp:extent cx="1353888" cy="1018655"/>
                  <wp:effectExtent l="0" t="0" r="0" b="0"/>
                  <wp:docPr id="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 descr="src=http%3A%2F%2Fwww.51wendang.com%2Fpic%2F3bea861180e68ca5a074899dfd85634705da3e94%2F1-666-png_6_0_0_300_990_323_120_892.949_1262.85-1795-0-821-1795.jpg&amp;refer=http%3A%2F%2Fwww.51wendang"/>
                          <pic:cNvPicPr>
                            <a:picLocks noChangeAspect="1"/>
                          </pic:cNvPicPr>
                        </pic:nvPicPr>
                        <pic:blipFill>
                          <a:blip xmlns:r="http://schemas.openxmlformats.org/officeDocument/2006/relationships" r:embed="rId25"/>
                          <a:srcRect l="54286" r="789" b="8887"/>
                          <a:stretch>
                            <a:fillRect/>
                          </a:stretch>
                        </pic:blipFill>
                        <pic:spPr>
                          <a:xfrm>
                            <a:off x="0" y="0"/>
                            <a:ext cx="1361790" cy="1024601"/>
                          </a:xfrm>
                          <a:prstGeom prst="rect">
                            <a:avLst/>
                          </a:prstGeom>
                        </pic:spPr>
                      </pic:pic>
                    </a:graphicData>
                  </a:graphic>
                </wp:inline>
              </w:drawing>
            </w:r>
          </w:p>
        </w:tc>
      </w:tr>
      <w:tr w:rsidTr="005770E9">
        <w:tblPrEx>
          <w:tblW w:w="0" w:type="auto"/>
          <w:tblLook w:val="04A0"/>
        </w:tblPrEx>
        <w:trPr>
          <w:trHeight w:val="681"/>
        </w:trPr>
        <w:tc>
          <w:tcPr>
            <w:tcW w:w="1129" w:type="dxa"/>
            <w:shd w:val="clear" w:color="auto" w:fill="DCF3FD"/>
            <w:vAlign w:val="center"/>
          </w:tcPr>
          <w:p w:rsidR="00E35EF4" w:rsidRPr="00A02C01" w:rsidP="005770E9">
            <w:pPr>
              <w:adjustRightInd w:val="0"/>
              <w:snapToGrid w:val="0"/>
              <w:spacing w:line="300" w:lineRule="auto"/>
              <w:jc w:val="center"/>
              <w:textAlignment w:val="center"/>
              <w:rPr>
                <w:rFonts w:asciiTheme="minorEastAsia" w:eastAsiaTheme="minorEastAsia" w:hAnsiTheme="minorEastAsia"/>
                <w:snapToGrid w:val="0"/>
                <w:kern w:val="0"/>
                <w:sz w:val="21"/>
                <w:szCs w:val="21"/>
              </w:rPr>
            </w:pPr>
            <w:r w:rsidRPr="00A02C01">
              <w:rPr>
                <w:rFonts w:asciiTheme="minorEastAsia" w:eastAsiaTheme="minorEastAsia" w:hAnsiTheme="minorEastAsia" w:hint="eastAsia"/>
                <w:snapToGrid w:val="0"/>
                <w:kern w:val="0"/>
                <w:sz w:val="21"/>
                <w:szCs w:val="21"/>
              </w:rPr>
              <w:t>反应的符号表达式</w:t>
            </w:r>
          </w:p>
        </w:tc>
        <w:tc>
          <w:tcPr>
            <w:tcW w:w="5907" w:type="dxa"/>
            <w:vAlign w:val="center"/>
          </w:tcPr>
          <w:p w:rsidR="00E35EF4" w:rsidRPr="00A02C01" w:rsidP="005770E9">
            <w:pPr>
              <w:adjustRightInd w:val="0"/>
              <w:snapToGrid w:val="0"/>
              <w:spacing w:line="300" w:lineRule="auto"/>
              <w:textAlignment w:val="center"/>
              <w:rPr>
                <w:rFonts w:asciiTheme="minorEastAsia" w:eastAsiaTheme="minorEastAsia" w:hAnsiTheme="minorEastAsia"/>
                <w:snapToGrid w:val="0"/>
                <w:kern w:val="0"/>
                <w:sz w:val="21"/>
                <w:szCs w:val="21"/>
              </w:rPr>
            </w:pPr>
          </w:p>
        </w:tc>
        <w:tc>
          <w:tcPr>
            <w:tcW w:w="2706" w:type="dxa"/>
            <w:vMerge/>
          </w:tcPr>
          <w:p w:rsidR="00E35EF4" w:rsidRPr="00A02C01" w:rsidP="005770E9">
            <w:pPr>
              <w:adjustRightInd w:val="0"/>
              <w:snapToGrid w:val="0"/>
              <w:spacing w:line="300" w:lineRule="auto"/>
              <w:jc w:val="left"/>
              <w:textAlignment w:val="center"/>
              <w:rPr>
                <w:rFonts w:asciiTheme="minorEastAsia" w:eastAsiaTheme="minorEastAsia" w:hAnsiTheme="minorEastAsia"/>
                <w:snapToGrid w:val="0"/>
                <w:kern w:val="0"/>
                <w:sz w:val="21"/>
                <w:szCs w:val="21"/>
              </w:rPr>
            </w:pPr>
          </w:p>
        </w:tc>
      </w:tr>
      <w:tr w:rsidTr="005770E9">
        <w:tblPrEx>
          <w:tblW w:w="0" w:type="auto"/>
          <w:tblLook w:val="04A0"/>
        </w:tblPrEx>
        <w:trPr>
          <w:trHeight w:val="681"/>
        </w:trPr>
        <w:tc>
          <w:tcPr>
            <w:tcW w:w="1129" w:type="dxa"/>
            <w:shd w:val="clear" w:color="auto" w:fill="DCF3FD"/>
            <w:vAlign w:val="center"/>
          </w:tcPr>
          <w:p w:rsidR="00E35EF4" w:rsidRPr="00A02C01" w:rsidP="005770E9">
            <w:pPr>
              <w:adjustRightInd w:val="0"/>
              <w:snapToGrid w:val="0"/>
              <w:spacing w:line="300" w:lineRule="auto"/>
              <w:jc w:val="center"/>
              <w:textAlignment w:val="center"/>
              <w:rPr>
                <w:rFonts w:asciiTheme="minorEastAsia" w:eastAsiaTheme="minorEastAsia" w:hAnsiTheme="minorEastAsia"/>
                <w:snapToGrid w:val="0"/>
                <w:kern w:val="0"/>
                <w:sz w:val="21"/>
                <w:szCs w:val="21"/>
              </w:rPr>
            </w:pPr>
            <w:r w:rsidRPr="00A02C01">
              <w:rPr>
                <w:rFonts w:asciiTheme="minorEastAsia" w:eastAsiaTheme="minorEastAsia" w:hAnsiTheme="minorEastAsia" w:hint="eastAsia"/>
                <w:snapToGrid w:val="0"/>
                <w:kern w:val="0"/>
                <w:sz w:val="21"/>
                <w:szCs w:val="21"/>
              </w:rPr>
              <w:t>质量关系</w:t>
            </w:r>
          </w:p>
        </w:tc>
        <w:tc>
          <w:tcPr>
            <w:tcW w:w="5907" w:type="dxa"/>
            <w:vAlign w:val="center"/>
          </w:tcPr>
          <w:p w:rsidR="00E35EF4" w:rsidRPr="00A02C01" w:rsidP="005770E9">
            <w:pPr>
              <w:adjustRightInd w:val="0"/>
              <w:snapToGrid w:val="0"/>
              <w:spacing w:line="300" w:lineRule="auto"/>
              <w:textAlignment w:val="center"/>
              <w:rPr>
                <w:rFonts w:asciiTheme="minorEastAsia" w:eastAsiaTheme="minorEastAsia" w:hAnsiTheme="minorEastAsia"/>
                <w:snapToGrid w:val="0"/>
                <w:kern w:val="0"/>
                <w:sz w:val="21"/>
                <w:szCs w:val="21"/>
              </w:rPr>
            </w:pPr>
            <w:r w:rsidRPr="00D52D4F">
              <w:rPr>
                <w:rFonts w:asciiTheme="minorEastAsia" w:eastAsiaTheme="minorEastAsia" w:hAnsiTheme="minorEastAsia" w:hint="eastAsia"/>
                <w:snapToGrid w:val="0"/>
                <w:kern w:val="0"/>
                <w:sz w:val="21"/>
                <w:szCs w:val="21"/>
              </w:rPr>
              <w:t>反应后物质的称量质量小于反应前物质的称量质量</w:t>
            </w:r>
          </w:p>
        </w:tc>
        <w:tc>
          <w:tcPr>
            <w:tcW w:w="2706" w:type="dxa"/>
            <w:vMerge/>
          </w:tcPr>
          <w:p w:rsidR="00E35EF4" w:rsidRPr="00A02C01" w:rsidP="005770E9">
            <w:pPr>
              <w:adjustRightInd w:val="0"/>
              <w:snapToGrid w:val="0"/>
              <w:spacing w:line="300" w:lineRule="auto"/>
              <w:jc w:val="left"/>
              <w:textAlignment w:val="center"/>
              <w:rPr>
                <w:rFonts w:asciiTheme="minorEastAsia" w:eastAsiaTheme="minorEastAsia" w:hAnsiTheme="minorEastAsia"/>
                <w:snapToGrid w:val="0"/>
                <w:kern w:val="0"/>
                <w:sz w:val="21"/>
                <w:szCs w:val="21"/>
              </w:rPr>
            </w:pPr>
          </w:p>
        </w:tc>
      </w:tr>
    </w:tbl>
    <w:p w:rsidR="00E35EF4" w:rsidP="00E35EF4">
      <w:pPr>
        <w:adjustRightInd w:val="0"/>
        <w:snapToGrid w:val="0"/>
        <w:spacing w:line="300" w:lineRule="auto"/>
        <w:jc w:val="left"/>
        <w:textAlignment w:val="center"/>
        <w:rPr>
          <w:rFonts w:asciiTheme="minorEastAsia" w:eastAsiaTheme="minorEastAsia" w:hAnsiTheme="minorEastAsia"/>
          <w:snapToGrid w:val="0"/>
          <w:kern w:val="0"/>
        </w:rPr>
      </w:pPr>
      <w:r w:rsidRPr="00EE06F0">
        <w:rPr>
          <w:rFonts w:asciiTheme="minorEastAsia" w:eastAsiaTheme="minorEastAsia" w:hAnsiTheme="minorEastAsia"/>
          <w:bCs/>
          <w:snapToGrid w:val="0"/>
          <w:color w:val="FF0000"/>
          <w:kern w:val="0"/>
        </w:rPr>
        <w:t>【答案】</w:t>
      </w:r>
      <w:r>
        <w:rPr>
          <w:rFonts w:asciiTheme="minorEastAsia" w:eastAsiaTheme="minorEastAsia" w:hAnsiTheme="minorEastAsia" w:hint="eastAsia"/>
          <w:bCs/>
          <w:snapToGrid w:val="0"/>
          <w:color w:val="FF0000"/>
          <w:kern w:val="0"/>
        </w:rPr>
        <w:t>气泡</w:t>
      </w:r>
      <w:r>
        <w:rPr>
          <w:rFonts w:asciiTheme="minorEastAsia" w:eastAsiaTheme="minorEastAsia" w:hAnsiTheme="minorEastAsia" w:hint="eastAsia"/>
          <w:bCs/>
          <w:snapToGrid w:val="0"/>
          <w:color w:val="FF0000"/>
          <w:kern w:val="0"/>
        </w:rPr>
        <w:t xml:space="preserve"> </w:t>
      </w:r>
      <w:r>
        <w:rPr>
          <w:rFonts w:asciiTheme="minorEastAsia" w:eastAsiaTheme="minorEastAsia" w:hAnsiTheme="minorEastAsia"/>
          <w:bCs/>
          <w:snapToGrid w:val="0"/>
          <w:color w:val="FF0000"/>
          <w:kern w:val="0"/>
        </w:rPr>
        <w:t xml:space="preserve">    </w:t>
      </w:r>
      <w:r>
        <w:rPr>
          <w:rFonts w:asciiTheme="minorEastAsia" w:eastAsiaTheme="minorEastAsia" w:hAnsiTheme="minorEastAsia" w:hint="eastAsia"/>
          <w:bCs/>
          <w:snapToGrid w:val="0"/>
          <w:color w:val="FF0000"/>
          <w:kern w:val="0"/>
        </w:rPr>
        <w:t>逐渐消失</w:t>
      </w:r>
    </w:p>
    <w:p w:rsidR="00E35EF4" w:rsidP="00E35EF4">
      <w:pPr>
        <w:adjustRightInd w:val="0"/>
        <w:snapToGrid w:val="0"/>
        <w:spacing w:line="300" w:lineRule="auto"/>
        <w:jc w:val="left"/>
        <w:textAlignment w:val="center"/>
        <w:rPr>
          <w:rFonts w:asciiTheme="minorEastAsia" w:eastAsiaTheme="minorEastAsia" w:hAnsiTheme="minorEastAsia"/>
          <w:snapToGrid w:val="0"/>
          <w:color w:val="FF0000"/>
          <w:kern w:val="0"/>
        </w:rPr>
      </w:pPr>
      <w:r>
        <w:rPr>
          <w:rFonts w:asciiTheme="minorEastAsia" w:eastAsiaTheme="minorEastAsia" w:hAnsiTheme="minorEastAsia"/>
          <w:noProof/>
          <w:snapToGrid w:val="0"/>
          <w:color w:val="FF0000"/>
          <w:kern w:val="0"/>
        </w:rPr>
        <w:drawing>
          <wp:inline distT="0" distB="0" distL="0" distR="0">
            <wp:extent cx="2334491" cy="486700"/>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8"/>
                    <pic:cNvPicPr>
                      <a:picLocks noChangeAspect="1" noChangeArrowheads="1"/>
                    </pic:cNvPicPr>
                  </pic:nvPicPr>
                  <pic:blipFill>
                    <a:blip xmlns:r="http://schemas.openxmlformats.org/officeDocument/2006/relationships" r:embed="rId26">
                      <a:extLst>
                        <a:ext xmlns:a="http://schemas.openxmlformats.org/drawingml/2006/main" uri="{28A0092B-C50C-407E-A947-70E740481C1C}">
                          <a14:useLocalDpi xmlns:a14="http://schemas.microsoft.com/office/drawing/2010/main" val="0"/>
                        </a:ext>
                      </a:extLst>
                    </a:blip>
                    <a:stretch>
                      <a:fillRect/>
                    </a:stretch>
                  </pic:blipFill>
                  <pic:spPr bwMode="auto">
                    <a:xfrm>
                      <a:off x="0" y="0"/>
                      <a:ext cx="2429947" cy="506601"/>
                    </a:xfrm>
                    <a:prstGeom prst="rect">
                      <a:avLst/>
                    </a:prstGeom>
                    <a:noFill/>
                  </pic:spPr>
                </pic:pic>
              </a:graphicData>
            </a:graphic>
          </wp:inline>
        </w:drawing>
      </w:r>
    </w:p>
    <w:p w:rsidR="00E35EF4" w:rsidP="00E35EF4">
      <w:pPr>
        <w:adjustRightInd w:val="0"/>
        <w:snapToGrid w:val="0"/>
        <w:spacing w:line="300" w:lineRule="auto"/>
        <w:jc w:val="left"/>
        <w:textAlignment w:val="center"/>
        <w:rPr>
          <w:rFonts w:asciiTheme="minorEastAsia" w:eastAsiaTheme="minorEastAsia" w:hAnsiTheme="minorEastAsia"/>
          <w:snapToGrid w:val="0"/>
          <w:color w:val="FF0000"/>
          <w:kern w:val="0"/>
        </w:rPr>
      </w:pPr>
    </w:p>
    <w:p w:rsidR="00E35EF4" w:rsidP="00E35EF4">
      <w:pPr>
        <w:adjustRightInd w:val="0"/>
        <w:snapToGrid w:val="0"/>
        <w:spacing w:line="300" w:lineRule="auto"/>
        <w:textAlignment w:val="center"/>
        <w:rPr>
          <w:b/>
          <w:bCs/>
          <w:szCs w:val="21"/>
        </w:rPr>
      </w:pPr>
      <w:r w:rsidRPr="000162F2">
        <w:rPr>
          <w:rFonts w:cstheme="minorHAnsi"/>
          <w:b/>
          <w:bCs/>
          <w:noProof/>
          <w:szCs w:val="21"/>
        </w:rPr>
        <w:drawing>
          <wp:inline distT="0" distB="0" distL="0" distR="0">
            <wp:extent cx="304800" cy="304800"/>
            <wp:effectExtent l="0" t="0" r="0" b="0"/>
            <wp:docPr id="43" name="图形 46">
              <a:extLst xmlns:a="http://schemas.openxmlformats.org/drawingml/2006/main">
                <a:ext xmlns:a="http://schemas.openxmlformats.org/drawingml/2006/main" uri="{FF2B5EF4-FFF2-40B4-BE49-F238E27FC236}">
                  <a16:creationId xmlns="" xmlns:a16="http://schemas.microsoft.com/office/drawing/2014/main"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o="urn:schemas-microsoft-com:office:office" xmlns:v="urn:schemas-microsoft-com:vml" xmlns:w="http://schemas.openxmlformats.org/wordprocessingml/2006/main" xmlns:w10="urn:schemas-microsoft-com:office:word" xmlns:w15="http://schemas.microsoft.com/office/word/2012/wordml" id="{7AABDE02-D266-4FEA-88FF-9A7B7FA7968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形 46">
                      <a:extLst>
                        <a:ext xmlns:a="http://schemas.openxmlformats.org/drawingml/2006/main" uri="{FF2B5EF4-FFF2-40B4-BE49-F238E27FC236}">
                          <a16:creationId xmlns="" xmlns:a16="http://schemas.microsoft.com/office/drawing/2014/main"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o="urn:schemas-microsoft-com:office:office" xmlns:v="urn:schemas-microsoft-com:vml" xmlns:w="http://schemas.openxmlformats.org/wordprocessingml/2006/main" xmlns:w10="urn:schemas-microsoft-com:office:word" xmlns:w15="http://schemas.microsoft.com/office/word/2012/wordml" id="{7AABDE02-D266-4FEA-88FF-9A7B7FA79685}"/>
                        </a:ext>
                      </a:extLst>
                    </pic:cNvPr>
                    <pic:cNvPicPr>
                      <a:picLocks noChangeAspect="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312889" cy="312889"/>
                    </a:xfrm>
                    <a:prstGeom prst="rect">
                      <a:avLst/>
                    </a:prstGeom>
                  </pic:spPr>
                </pic:pic>
              </a:graphicData>
            </a:graphic>
          </wp:inline>
        </w:drawing>
      </w:r>
      <w:r w:rsidRPr="000162F2">
        <w:rPr>
          <w:rFonts w:hint="eastAsia"/>
          <w:b/>
          <w:bCs/>
          <w:szCs w:val="21"/>
        </w:rPr>
        <w:t xml:space="preserve"> </w:t>
      </w:r>
      <w:r w:rsidRPr="000162F2">
        <w:rPr>
          <w:rFonts w:hint="eastAsia"/>
          <w:b/>
          <w:bCs/>
          <w:szCs w:val="21"/>
        </w:rPr>
        <w:t>实验探究——</w:t>
      </w:r>
      <w:r>
        <w:rPr>
          <w:rFonts w:hint="eastAsia"/>
          <w:b/>
          <w:bCs/>
          <w:szCs w:val="21"/>
        </w:rPr>
        <w:t>镁条燃烧前后质量的测定</w:t>
      </w:r>
    </w:p>
    <w:p w:rsidR="00E35EF4" w:rsidRPr="00AA0B34" w:rsidP="00E35EF4">
      <w:pPr>
        <w:adjustRightInd w:val="0"/>
        <w:snapToGrid w:val="0"/>
        <w:spacing w:line="300" w:lineRule="auto"/>
        <w:textAlignment w:val="center"/>
        <w:rPr>
          <w:rFonts w:eastAsiaTheme="minorEastAsia" w:cs="Times New Roman"/>
          <w:kern w:val="0"/>
          <w:szCs w:val="21"/>
          <w:lang w:val="zh-CN"/>
        </w:rPr>
      </w:pPr>
      <w:r w:rsidRPr="00685C78">
        <w:rPr>
          <w:rFonts w:eastAsiaTheme="minorEastAsia" w:cs="Times New Roman" w:hint="eastAsia"/>
          <w:kern w:val="0"/>
          <w:szCs w:val="21"/>
          <w:lang w:val="zh-CN"/>
        </w:rPr>
        <w:t>取一根用砂纸打磨干净的长镁条和一个石棉网，将它们一起放在托盘天平上称量，记录所称的质量。在石棉网上方将镁条点燃，观察现象。将镁条燃烧后的产物与石棉网一起放在托盘天平上称量，</w:t>
      </w:r>
      <w:r w:rsidRPr="00FC1C35" w:rsidR="00FC1C35">
        <w:rPr>
          <w:rFonts w:asciiTheme="minorHAnsi" w:eastAsiaTheme="minorEastAsia" w:hAnsiTheme="minorHAnsi" w:cstheme="minorHAnsi"/>
          <w:bCs/>
          <w:noProof/>
          <w:spacing w:val="-10"/>
          <w:kern w:val="15"/>
          <w:szCs w:val="21"/>
        </w:rPr>
        <w:drawing>
          <wp:inline distT="0" distB="0" distL="0" distR="0">
            <wp:extent cx="77830" cy="45719"/>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9"/>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bwMode="auto">
                    <a:xfrm>
                      <a:off x="0" y="0"/>
                      <a:ext cx="112511" cy="66092"/>
                    </a:xfrm>
                    <a:prstGeom prst="rect">
                      <a:avLst/>
                    </a:prstGeom>
                    <a:noFill/>
                  </pic:spPr>
                </pic:pic>
              </a:graphicData>
            </a:graphic>
          </wp:inline>
        </w:drawing>
      </w:r>
      <w:r w:rsidRPr="00685C78">
        <w:rPr>
          <w:rFonts w:eastAsiaTheme="minorEastAsia" w:cs="Times New Roman" w:hint="eastAsia"/>
          <w:kern w:val="0"/>
          <w:szCs w:val="21"/>
          <w:lang w:val="zh-CN"/>
        </w:rPr>
        <w:t>比较反应前后的质量。</w:t>
      </w:r>
    </w:p>
    <w:tbl>
      <w:tblPr>
        <w:tblStyle w:val="TableGrid1"/>
        <w:tblW w:w="0" w:type="auto"/>
        <w:tblLook w:val="04A0"/>
      </w:tblPr>
      <w:tblGrid>
        <w:gridCol w:w="1129"/>
        <w:gridCol w:w="5907"/>
        <w:gridCol w:w="2706"/>
      </w:tblGrid>
      <w:tr w:rsidTr="005770E9">
        <w:tblPrEx>
          <w:tblW w:w="0" w:type="auto"/>
          <w:tblLook w:val="04A0"/>
        </w:tblPrEx>
        <w:trPr>
          <w:trHeight w:val="681"/>
        </w:trPr>
        <w:tc>
          <w:tcPr>
            <w:tcW w:w="1129" w:type="dxa"/>
            <w:shd w:val="clear" w:color="auto" w:fill="DCF3FD"/>
            <w:vAlign w:val="center"/>
          </w:tcPr>
          <w:p w:rsidR="00E35EF4" w:rsidRPr="00A02C01" w:rsidP="005770E9">
            <w:pPr>
              <w:adjustRightInd w:val="0"/>
              <w:snapToGrid w:val="0"/>
              <w:spacing w:line="300" w:lineRule="auto"/>
              <w:jc w:val="center"/>
              <w:textAlignment w:val="center"/>
              <w:rPr>
                <w:rFonts w:asciiTheme="minorEastAsia" w:eastAsiaTheme="minorEastAsia" w:hAnsiTheme="minorEastAsia"/>
                <w:snapToGrid w:val="0"/>
                <w:kern w:val="0"/>
                <w:sz w:val="21"/>
                <w:szCs w:val="21"/>
              </w:rPr>
            </w:pPr>
            <w:r w:rsidRPr="00A02C01">
              <w:rPr>
                <w:rFonts w:asciiTheme="minorEastAsia" w:eastAsiaTheme="minorEastAsia" w:hAnsiTheme="minorEastAsia" w:hint="eastAsia"/>
                <w:snapToGrid w:val="0"/>
                <w:kern w:val="0"/>
                <w:sz w:val="21"/>
                <w:szCs w:val="21"/>
              </w:rPr>
              <w:t>实验现象</w:t>
            </w:r>
          </w:p>
        </w:tc>
        <w:tc>
          <w:tcPr>
            <w:tcW w:w="5907" w:type="dxa"/>
            <w:vAlign w:val="center"/>
          </w:tcPr>
          <w:p w:rsidR="00E35EF4" w:rsidRPr="00A02C01" w:rsidP="005770E9">
            <w:pPr>
              <w:adjustRightInd w:val="0"/>
              <w:snapToGrid w:val="0"/>
              <w:spacing w:line="300" w:lineRule="auto"/>
              <w:textAlignment w:val="center"/>
              <w:rPr>
                <w:rFonts w:asciiTheme="minorEastAsia" w:eastAsiaTheme="minorEastAsia" w:hAnsiTheme="minorEastAsia"/>
                <w:snapToGrid w:val="0"/>
                <w:kern w:val="0"/>
                <w:sz w:val="21"/>
                <w:szCs w:val="21"/>
              </w:rPr>
            </w:pPr>
            <w:r w:rsidRPr="00685C78">
              <w:rPr>
                <w:rFonts w:asciiTheme="minorEastAsia" w:eastAsiaTheme="minorEastAsia" w:hAnsiTheme="minorEastAsia" w:hint="eastAsia"/>
                <w:snapToGrid w:val="0"/>
                <w:kern w:val="0"/>
                <w:sz w:val="21"/>
                <w:szCs w:val="21"/>
              </w:rPr>
              <w:t>镁条燃烧发出</w:t>
            </w:r>
            <w:r>
              <w:rPr>
                <w:rFonts w:asciiTheme="minorEastAsia" w:eastAsiaTheme="minorEastAsia" w:hAnsiTheme="minorEastAsia" w:hint="eastAsia"/>
                <w:snapToGrid w:val="0"/>
                <w:kern w:val="0"/>
                <w:sz w:val="21"/>
                <w:szCs w:val="21"/>
              </w:rPr>
              <w:t>_</w:t>
            </w:r>
            <w:r>
              <w:rPr>
                <w:rFonts w:asciiTheme="minorEastAsia" w:eastAsiaTheme="minorEastAsia" w:hAnsiTheme="minorEastAsia"/>
                <w:snapToGrid w:val="0"/>
                <w:kern w:val="0"/>
                <w:sz w:val="21"/>
                <w:szCs w:val="21"/>
              </w:rPr>
              <w:t>______________</w:t>
            </w:r>
            <w:r w:rsidRPr="00685C78">
              <w:rPr>
                <w:rFonts w:asciiTheme="minorEastAsia" w:eastAsiaTheme="minorEastAsia" w:hAnsiTheme="minorEastAsia" w:hint="eastAsia"/>
                <w:snapToGrid w:val="0"/>
                <w:kern w:val="0"/>
                <w:sz w:val="21"/>
                <w:szCs w:val="21"/>
              </w:rPr>
              <w:t>，生成白色固体，放出热量</w:t>
            </w:r>
          </w:p>
        </w:tc>
        <w:tc>
          <w:tcPr>
            <w:tcW w:w="2706" w:type="dxa"/>
            <w:vMerge w:val="restart"/>
            <w:vAlign w:val="center"/>
          </w:tcPr>
          <w:p w:rsidR="00E35EF4" w:rsidRPr="00A02C01" w:rsidP="005770E9">
            <w:pPr>
              <w:adjustRightInd w:val="0"/>
              <w:snapToGrid w:val="0"/>
              <w:spacing w:line="300" w:lineRule="auto"/>
              <w:jc w:val="center"/>
              <w:textAlignment w:val="center"/>
              <w:rPr>
                <w:rFonts w:asciiTheme="minorEastAsia" w:eastAsiaTheme="minorEastAsia" w:hAnsiTheme="minorEastAsia"/>
                <w:snapToGrid w:val="0"/>
                <w:kern w:val="0"/>
                <w:sz w:val="21"/>
                <w:szCs w:val="21"/>
              </w:rPr>
            </w:pPr>
            <w:r w:rsidRPr="008A5EA3">
              <w:rPr>
                <w:rFonts w:asciiTheme="minorEastAsia" w:eastAsiaTheme="minorEastAsia" w:hAnsiTheme="minorEastAsia"/>
                <w:noProof/>
                <w:snapToGrid w:val="0"/>
                <w:kern w:val="0"/>
                <w:szCs w:val="21"/>
              </w:rPr>
              <w:drawing>
                <wp:inline distT="0" distB="0" distL="0" distR="0">
                  <wp:extent cx="1203901" cy="1174052"/>
                  <wp:effectExtent l="0" t="0" r="0" b="7620"/>
                  <wp:docPr id="2049" name="图片 1">
                    <a:extLst xmlns:a="http://schemas.openxmlformats.org/drawingml/2006/main">
                      <a:ext xmlns:a="http://schemas.openxmlformats.org/drawingml/2006/main" uri="{FF2B5EF4-FFF2-40B4-BE49-F238E27FC236}">
                        <a16:creationId xmlns="" xmlns:a16="http://schemas.microsoft.com/office/drawing/2014/main"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o="urn:schemas-microsoft-com:office:office" xmlns:v="urn:schemas-microsoft-com:vml" xmlns:w="http://schemas.openxmlformats.org/wordprocessingml/2006/main" xmlns:w10="urn:schemas-microsoft-com:office:word" xmlns:w15="http://schemas.microsoft.com/office/word/2012/wordml" id="{42464B4C-C456-4C99-AA9A-658AB0D5602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 name="图片 1">
                            <a:extLst>
                              <a:ext xmlns:a="http://schemas.openxmlformats.org/drawingml/2006/main" uri="{FF2B5EF4-FFF2-40B4-BE49-F238E27FC236}">
                                <a16:creationId xmlns="" xmlns:a16="http://schemas.microsoft.com/office/drawing/2014/main"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o="urn:schemas-microsoft-com:office:office" xmlns:v="urn:schemas-microsoft-com:vml" xmlns:w="http://schemas.openxmlformats.org/wordprocessingml/2006/main" xmlns:w10="urn:schemas-microsoft-com:office:word" xmlns:w15="http://schemas.microsoft.com/office/word/2012/wordml" id="{42464B4C-C456-4C99-AA9A-658AB0D56020}"/>
                              </a:ext>
                            </a:extLst>
                          </pic:cNvPr>
                          <pic:cNvPicPr>
                            <a:picLocks noChangeAspect="1" noChangeArrowheads="1"/>
                          </pic:cNvPicPr>
                        </pic:nvPicPr>
                        <pic:blipFill>
                          <a:blip xmlns:r="http://schemas.openxmlformats.org/officeDocument/2006/relationships" r:embed="rId27">
                            <a:extLst>
                              <a:ext xmlns:a="http://schemas.openxmlformats.org/drawingml/2006/main" uri="{28A0092B-C50C-407E-A947-70E740481C1C}">
                                <a14:useLocalDpi xmlns:a14="http://schemas.microsoft.com/office/drawing/2010/main" val="0"/>
                              </a:ext>
                            </a:extLst>
                          </a:blip>
                          <a:stretch>
                            <a:fillRect/>
                          </a:stretch>
                        </pic:blipFill>
                        <pic:spPr bwMode="auto">
                          <a:xfrm>
                            <a:off x="0" y="0"/>
                            <a:ext cx="1235006" cy="1204386"/>
                          </a:xfrm>
                          <a:prstGeom prst="rect">
                            <a:avLst/>
                          </a:prstGeom>
                          <a:noFill/>
                        </pic:spPr>
                      </pic:pic>
                    </a:graphicData>
                  </a:graphic>
                </wp:inline>
              </w:drawing>
            </w:r>
          </w:p>
        </w:tc>
      </w:tr>
      <w:tr w:rsidTr="005770E9">
        <w:tblPrEx>
          <w:tblW w:w="0" w:type="auto"/>
          <w:tblLook w:val="04A0"/>
        </w:tblPrEx>
        <w:trPr>
          <w:trHeight w:val="681"/>
        </w:trPr>
        <w:tc>
          <w:tcPr>
            <w:tcW w:w="1129" w:type="dxa"/>
            <w:shd w:val="clear" w:color="auto" w:fill="DCF3FD"/>
            <w:vAlign w:val="center"/>
          </w:tcPr>
          <w:p w:rsidR="00E35EF4" w:rsidRPr="00A02C01" w:rsidP="005770E9">
            <w:pPr>
              <w:adjustRightInd w:val="0"/>
              <w:snapToGrid w:val="0"/>
              <w:spacing w:line="300" w:lineRule="auto"/>
              <w:jc w:val="center"/>
              <w:textAlignment w:val="center"/>
              <w:rPr>
                <w:rFonts w:asciiTheme="minorEastAsia" w:eastAsiaTheme="minorEastAsia" w:hAnsiTheme="minorEastAsia"/>
                <w:snapToGrid w:val="0"/>
                <w:kern w:val="0"/>
                <w:sz w:val="21"/>
                <w:szCs w:val="21"/>
              </w:rPr>
            </w:pPr>
            <w:r w:rsidRPr="00A02C01">
              <w:rPr>
                <w:rFonts w:asciiTheme="minorEastAsia" w:eastAsiaTheme="minorEastAsia" w:hAnsiTheme="minorEastAsia" w:hint="eastAsia"/>
                <w:snapToGrid w:val="0"/>
                <w:kern w:val="0"/>
                <w:sz w:val="21"/>
                <w:szCs w:val="21"/>
              </w:rPr>
              <w:t>反应的符号表达式</w:t>
            </w:r>
          </w:p>
        </w:tc>
        <w:tc>
          <w:tcPr>
            <w:tcW w:w="5907" w:type="dxa"/>
            <w:vAlign w:val="center"/>
          </w:tcPr>
          <w:p w:rsidR="00E35EF4" w:rsidRPr="00A02C01" w:rsidP="005770E9">
            <w:pPr>
              <w:adjustRightInd w:val="0"/>
              <w:snapToGrid w:val="0"/>
              <w:spacing w:line="300" w:lineRule="auto"/>
              <w:textAlignment w:val="center"/>
              <w:rPr>
                <w:rFonts w:asciiTheme="minorEastAsia" w:eastAsiaTheme="minorEastAsia" w:hAnsiTheme="minorEastAsia"/>
                <w:snapToGrid w:val="0"/>
                <w:kern w:val="0"/>
                <w:sz w:val="21"/>
                <w:szCs w:val="21"/>
              </w:rPr>
            </w:pPr>
          </w:p>
        </w:tc>
        <w:tc>
          <w:tcPr>
            <w:tcW w:w="2706" w:type="dxa"/>
            <w:vMerge/>
          </w:tcPr>
          <w:p w:rsidR="00E35EF4" w:rsidRPr="00A02C01" w:rsidP="005770E9">
            <w:pPr>
              <w:adjustRightInd w:val="0"/>
              <w:snapToGrid w:val="0"/>
              <w:spacing w:line="300" w:lineRule="auto"/>
              <w:jc w:val="left"/>
              <w:textAlignment w:val="center"/>
              <w:rPr>
                <w:rFonts w:asciiTheme="minorEastAsia" w:eastAsiaTheme="minorEastAsia" w:hAnsiTheme="minorEastAsia"/>
                <w:snapToGrid w:val="0"/>
                <w:kern w:val="0"/>
                <w:sz w:val="21"/>
                <w:szCs w:val="21"/>
              </w:rPr>
            </w:pPr>
          </w:p>
        </w:tc>
      </w:tr>
      <w:tr w:rsidTr="005770E9">
        <w:tblPrEx>
          <w:tblW w:w="0" w:type="auto"/>
          <w:tblLook w:val="04A0"/>
        </w:tblPrEx>
        <w:trPr>
          <w:trHeight w:val="681"/>
        </w:trPr>
        <w:tc>
          <w:tcPr>
            <w:tcW w:w="1129" w:type="dxa"/>
            <w:shd w:val="clear" w:color="auto" w:fill="DCF3FD"/>
            <w:vAlign w:val="center"/>
          </w:tcPr>
          <w:p w:rsidR="00E35EF4" w:rsidRPr="00A02C01" w:rsidP="005770E9">
            <w:pPr>
              <w:adjustRightInd w:val="0"/>
              <w:snapToGrid w:val="0"/>
              <w:spacing w:line="300" w:lineRule="auto"/>
              <w:jc w:val="center"/>
              <w:textAlignment w:val="center"/>
              <w:rPr>
                <w:rFonts w:asciiTheme="minorEastAsia" w:eastAsiaTheme="minorEastAsia" w:hAnsiTheme="minorEastAsia"/>
                <w:snapToGrid w:val="0"/>
                <w:kern w:val="0"/>
                <w:sz w:val="21"/>
                <w:szCs w:val="21"/>
              </w:rPr>
            </w:pPr>
            <w:r w:rsidRPr="00A02C01">
              <w:rPr>
                <w:rFonts w:asciiTheme="minorEastAsia" w:eastAsiaTheme="minorEastAsia" w:hAnsiTheme="minorEastAsia" w:hint="eastAsia"/>
                <w:snapToGrid w:val="0"/>
                <w:kern w:val="0"/>
                <w:sz w:val="21"/>
                <w:szCs w:val="21"/>
              </w:rPr>
              <w:t>质量关系</w:t>
            </w:r>
          </w:p>
        </w:tc>
        <w:tc>
          <w:tcPr>
            <w:tcW w:w="5907" w:type="dxa"/>
            <w:vAlign w:val="center"/>
          </w:tcPr>
          <w:p w:rsidR="00E35EF4" w:rsidRPr="00A02C01" w:rsidP="005770E9">
            <w:pPr>
              <w:adjustRightInd w:val="0"/>
              <w:snapToGrid w:val="0"/>
              <w:spacing w:line="300" w:lineRule="auto"/>
              <w:textAlignment w:val="center"/>
              <w:rPr>
                <w:rFonts w:asciiTheme="minorEastAsia" w:eastAsiaTheme="minorEastAsia" w:hAnsiTheme="minorEastAsia"/>
                <w:snapToGrid w:val="0"/>
                <w:kern w:val="0"/>
                <w:sz w:val="21"/>
                <w:szCs w:val="21"/>
              </w:rPr>
            </w:pPr>
            <w:r w:rsidRPr="00D52D4F">
              <w:rPr>
                <w:rFonts w:asciiTheme="minorEastAsia" w:eastAsiaTheme="minorEastAsia" w:hAnsiTheme="minorEastAsia" w:hint="eastAsia"/>
                <w:snapToGrid w:val="0"/>
                <w:kern w:val="0"/>
                <w:sz w:val="21"/>
                <w:szCs w:val="21"/>
              </w:rPr>
              <w:t>反应后物质的称量质量</w:t>
            </w:r>
            <w:r>
              <w:rPr>
                <w:rFonts w:asciiTheme="minorEastAsia" w:eastAsiaTheme="minorEastAsia" w:hAnsiTheme="minorEastAsia" w:hint="eastAsia"/>
                <w:snapToGrid w:val="0"/>
                <w:kern w:val="0"/>
                <w:sz w:val="21"/>
                <w:szCs w:val="21"/>
              </w:rPr>
              <w:t>大</w:t>
            </w:r>
            <w:r w:rsidRPr="00D52D4F">
              <w:rPr>
                <w:rFonts w:asciiTheme="minorEastAsia" w:eastAsiaTheme="minorEastAsia" w:hAnsiTheme="minorEastAsia" w:hint="eastAsia"/>
                <w:snapToGrid w:val="0"/>
                <w:kern w:val="0"/>
                <w:sz w:val="21"/>
                <w:szCs w:val="21"/>
              </w:rPr>
              <w:t>于反应前物质的称量质量</w:t>
            </w:r>
          </w:p>
        </w:tc>
        <w:tc>
          <w:tcPr>
            <w:tcW w:w="2706" w:type="dxa"/>
            <w:vMerge/>
          </w:tcPr>
          <w:p w:rsidR="00E35EF4" w:rsidRPr="00A02C01" w:rsidP="005770E9">
            <w:pPr>
              <w:adjustRightInd w:val="0"/>
              <w:snapToGrid w:val="0"/>
              <w:spacing w:line="300" w:lineRule="auto"/>
              <w:jc w:val="left"/>
              <w:textAlignment w:val="center"/>
              <w:rPr>
                <w:rFonts w:asciiTheme="minorEastAsia" w:eastAsiaTheme="minorEastAsia" w:hAnsiTheme="minorEastAsia"/>
                <w:snapToGrid w:val="0"/>
                <w:kern w:val="0"/>
                <w:sz w:val="21"/>
                <w:szCs w:val="21"/>
              </w:rPr>
            </w:pPr>
          </w:p>
        </w:tc>
      </w:tr>
    </w:tbl>
    <w:p w:rsidR="00E35EF4" w:rsidP="00E35EF4">
      <w:pPr>
        <w:adjustRightInd w:val="0"/>
        <w:snapToGrid w:val="0"/>
        <w:spacing w:line="300" w:lineRule="auto"/>
        <w:jc w:val="left"/>
        <w:textAlignment w:val="center"/>
        <w:rPr>
          <w:rFonts w:asciiTheme="minorEastAsia" w:eastAsiaTheme="minorEastAsia" w:hAnsiTheme="minorEastAsia"/>
          <w:snapToGrid w:val="0"/>
          <w:kern w:val="0"/>
        </w:rPr>
      </w:pPr>
      <w:r w:rsidRPr="00EE06F0">
        <w:rPr>
          <w:rFonts w:asciiTheme="minorEastAsia" w:eastAsiaTheme="minorEastAsia" w:hAnsiTheme="minorEastAsia"/>
          <w:bCs/>
          <w:snapToGrid w:val="0"/>
          <w:color w:val="FF0000"/>
          <w:kern w:val="0"/>
        </w:rPr>
        <w:t>【答案】</w:t>
      </w:r>
      <w:r w:rsidRPr="00685C78">
        <w:rPr>
          <w:rFonts w:asciiTheme="minorEastAsia" w:eastAsiaTheme="minorEastAsia" w:hAnsiTheme="minorEastAsia" w:hint="eastAsia"/>
          <w:bCs/>
          <w:snapToGrid w:val="0"/>
          <w:color w:val="FF0000"/>
          <w:kern w:val="0"/>
        </w:rPr>
        <w:t>耀眼的白光</w:t>
      </w:r>
      <w:r>
        <w:rPr>
          <w:rFonts w:asciiTheme="minorEastAsia" w:eastAsiaTheme="minorEastAsia" w:hAnsiTheme="minorEastAsia" w:hint="eastAsia"/>
          <w:bCs/>
          <w:snapToGrid w:val="0"/>
          <w:color w:val="FF0000"/>
          <w:kern w:val="0"/>
        </w:rPr>
        <w:t xml:space="preserve"> </w:t>
      </w:r>
      <w:r>
        <w:rPr>
          <w:rFonts w:asciiTheme="minorEastAsia" w:eastAsiaTheme="minorEastAsia" w:hAnsiTheme="minorEastAsia"/>
          <w:bCs/>
          <w:snapToGrid w:val="0"/>
          <w:color w:val="FF0000"/>
          <w:kern w:val="0"/>
        </w:rPr>
        <w:t xml:space="preserve">   </w:t>
      </w:r>
    </w:p>
    <w:p w:rsidR="00E35EF4" w:rsidP="00E35EF4">
      <w:pPr>
        <w:adjustRightInd w:val="0"/>
        <w:snapToGrid w:val="0"/>
        <w:spacing w:line="300" w:lineRule="auto"/>
        <w:jc w:val="left"/>
        <w:textAlignment w:val="center"/>
        <w:rPr>
          <w:rFonts w:asciiTheme="minorEastAsia" w:eastAsiaTheme="minorEastAsia" w:hAnsiTheme="minorEastAsia"/>
          <w:snapToGrid w:val="0"/>
          <w:color w:val="FF0000"/>
          <w:kern w:val="0"/>
        </w:rPr>
      </w:pPr>
      <w:r>
        <w:rPr>
          <w:rFonts w:asciiTheme="minorEastAsia" w:eastAsiaTheme="minorEastAsia" w:hAnsiTheme="minorEastAsia"/>
          <w:noProof/>
          <w:snapToGrid w:val="0"/>
          <w:color w:val="FF0000"/>
          <w:kern w:val="0"/>
        </w:rPr>
        <w:drawing>
          <wp:inline distT="0" distB="0" distL="0" distR="0">
            <wp:extent cx="1620982" cy="501458"/>
            <wp:effectExtent l="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9"/>
                    <pic:cNvPicPr>
                      <a:picLocks noChangeAspect="1" noChangeArrowheads="1"/>
                    </pic:cNvPicPr>
                  </pic:nvPicPr>
                  <pic:blipFill>
                    <a:blip xmlns:r="http://schemas.openxmlformats.org/officeDocument/2006/relationships" r:embed="rId28">
                      <a:extLst>
                        <a:ext xmlns:a="http://schemas.openxmlformats.org/drawingml/2006/main" uri="{28A0092B-C50C-407E-A947-70E740481C1C}">
                          <a14:useLocalDpi xmlns:a14="http://schemas.microsoft.com/office/drawing/2010/main" val="0"/>
                        </a:ext>
                      </a:extLst>
                    </a:blip>
                    <a:stretch>
                      <a:fillRect/>
                    </a:stretch>
                  </pic:blipFill>
                  <pic:spPr bwMode="auto">
                    <a:xfrm>
                      <a:off x="0" y="0"/>
                      <a:ext cx="1667433" cy="515828"/>
                    </a:xfrm>
                    <a:prstGeom prst="rect">
                      <a:avLst/>
                    </a:prstGeom>
                    <a:noFill/>
                  </pic:spPr>
                </pic:pic>
              </a:graphicData>
            </a:graphic>
          </wp:inline>
        </w:drawing>
      </w:r>
    </w:p>
    <w:p w:rsidR="00E35EF4" w:rsidP="00E35EF4">
      <w:pPr>
        <w:adjustRightInd w:val="0"/>
        <w:snapToGrid w:val="0"/>
        <w:spacing w:line="300" w:lineRule="auto"/>
        <w:jc w:val="left"/>
        <w:textAlignment w:val="center"/>
        <w:rPr>
          <w:rFonts w:asciiTheme="minorEastAsia" w:eastAsiaTheme="minorEastAsia" w:hAnsiTheme="minorEastAsia"/>
          <w:snapToGrid w:val="0"/>
          <w:color w:val="FF0000"/>
          <w:kern w:val="0"/>
        </w:rPr>
      </w:pPr>
    </w:p>
    <w:p w:rsidR="00E35EF4" w:rsidRPr="00F420EB" w:rsidP="00E35EF4">
      <w:pPr>
        <w:pStyle w:val="Heading2"/>
        <w:spacing w:line="300" w:lineRule="auto"/>
        <w:rPr>
          <w:rFonts w:asciiTheme="minorHAnsi" w:eastAsiaTheme="minorEastAsia" w:hAnsiTheme="minorHAnsi" w:cstheme="minorHAnsi"/>
          <w:lang w:eastAsia="zh-TW"/>
        </w:rPr>
      </w:pPr>
      <w:r>
        <w:rPr>
          <w:rFonts w:asciiTheme="minorHAnsi" w:eastAsiaTheme="minorEastAsia" w:hAnsiTheme="minorHAnsi" w:cstheme="minorHAnsi" w:hint="eastAsia"/>
          <w:lang w:eastAsia="zh-TW"/>
        </w:rPr>
        <w:t>二</w:t>
      </w:r>
      <w:r w:rsidRPr="00F420EB">
        <w:rPr>
          <w:rFonts w:asciiTheme="minorHAnsi" w:eastAsiaTheme="minorEastAsia" w:hAnsiTheme="minorHAnsi" w:cstheme="minorHAnsi" w:hint="eastAsia"/>
          <w:lang w:eastAsia="zh-TW"/>
        </w:rPr>
        <w:t>、</w:t>
      </w:r>
      <w:r>
        <w:rPr>
          <w:rFonts w:asciiTheme="minorHAnsi" w:eastAsiaTheme="minorEastAsia" w:hAnsiTheme="minorHAnsi" w:cstheme="minorHAnsi" w:hint="eastAsia"/>
          <w:lang w:eastAsia="zh-TW"/>
        </w:rPr>
        <w:t>质量守恒定律</w:t>
      </w:r>
    </w:p>
    <w:p w:rsidR="00E35EF4" w:rsidP="00E35EF4">
      <w:pPr>
        <w:adjustRightInd w:val="0"/>
        <w:snapToGrid w:val="0"/>
        <w:spacing w:line="300" w:lineRule="auto"/>
        <w:textAlignment w:val="center"/>
        <w:rPr>
          <w:snapToGrid w:val="0"/>
          <w:kern w:val="0"/>
          <w:szCs w:val="21"/>
        </w:rPr>
      </w:pPr>
      <w:bookmarkEnd w:id="0"/>
      <w:r w:rsidRPr="00F041B2">
        <w:rPr>
          <w:snapToGrid w:val="0"/>
          <w:kern w:val="0"/>
        </w:rPr>
        <w:t>参加化学反应的各物质的质量总和等于反应后生成的各物质质量总和，这一规律叫做质量守恒定律</w:t>
      </w:r>
      <w:r w:rsidRPr="00F041B2">
        <w:rPr>
          <w:snapToGrid w:val="0"/>
          <w:kern w:val="0"/>
          <w:szCs w:val="21"/>
        </w:rPr>
        <w:t>。</w:t>
      </w:r>
    </w:p>
    <w:p w:rsidR="00E35EF4" w:rsidRPr="00221229" w:rsidP="00E35EF4">
      <w:pPr>
        <w:adjustRightInd w:val="0"/>
        <w:snapToGrid w:val="0"/>
        <w:spacing w:before="156" w:beforeLines="50" w:line="300" w:lineRule="auto"/>
        <w:textAlignment w:val="center"/>
        <w:rPr>
          <w:b/>
          <w:bCs/>
          <w:szCs w:val="21"/>
        </w:rPr>
      </w:pPr>
      <w:r w:rsidRPr="00221229">
        <w:rPr>
          <w:noProof/>
        </w:rPr>
        <w:drawing>
          <wp:inline distT="0" distB="0" distL="0" distR="0">
            <wp:extent cx="225739" cy="225739"/>
            <wp:effectExtent l="0" t="0" r="3175" b="3175"/>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2"/>
                    <pic:cNvPicPr>
                      <a:picLocks noChangeAspect="1" noChangeArrowheads="1"/>
                    </pic:cNvPicPr>
                  </pic:nvPicPr>
                  <pic:blipFill>
                    <a:blip xmlns:r="http://schemas.openxmlformats.org/officeDocument/2006/relationships" r:embed="rId29">
                      <a:extLst>
                        <a:ext xmlns:a="http://schemas.openxmlformats.org/drawingml/2006/main" uri="{28A0092B-C50C-407E-A947-70E740481C1C}">
                          <a14:useLocalDpi xmlns:a14="http://schemas.microsoft.com/office/drawing/2010/main" val="0"/>
                        </a:ext>
                      </a:extLst>
                    </a:blip>
                    <a:stretch>
                      <a:fillRect/>
                    </a:stretch>
                  </pic:blipFill>
                  <pic:spPr bwMode="auto">
                    <a:xfrm>
                      <a:off x="0" y="0"/>
                      <a:ext cx="226924" cy="226924"/>
                    </a:xfrm>
                    <a:prstGeom prst="rect">
                      <a:avLst/>
                    </a:prstGeom>
                    <a:noFill/>
                    <a:ln>
                      <a:noFill/>
                    </a:ln>
                  </pic:spPr>
                </pic:pic>
              </a:graphicData>
            </a:graphic>
          </wp:inline>
        </w:drawing>
      </w:r>
      <w:r w:rsidRPr="00221229">
        <w:rPr>
          <w:rFonts w:hint="eastAsia"/>
          <w:b/>
          <w:bCs/>
          <w:szCs w:val="21"/>
        </w:rPr>
        <w:t xml:space="preserve"> </w:t>
      </w:r>
      <w:r w:rsidRPr="00221229">
        <w:rPr>
          <w:rFonts w:hint="eastAsia"/>
          <w:b/>
          <w:bCs/>
          <w:szCs w:val="21"/>
        </w:rPr>
        <w:t>注意</w:t>
      </w:r>
    </w:p>
    <w:p w:rsidR="00E35EF4" w:rsidRPr="00221229" w:rsidP="00E35EF4">
      <w:pPr>
        <w:spacing w:line="300" w:lineRule="auto"/>
      </w:pPr>
      <w:r w:rsidRPr="00221229">
        <w:rPr>
          <w:rFonts w:hint="eastAsia"/>
          <w:noProof/>
        </w:rPr>
        <mc:AlternateContent>
          <mc:Choice Requires="wps">
            <w:drawing>
              <wp:inline distT="0" distB="0" distL="0" distR="0">
                <wp:extent cx="6134100" cy="2730500"/>
                <wp:effectExtent l="0" t="0" r="19050" b="20955"/>
                <wp:docPr id="53" name="矩形 53"/>
                <wp:cNvGraphicFramePr/>
                <a:graphic xmlns:a="http://schemas.openxmlformats.org/drawingml/2006/main">
                  <a:graphicData uri="http://schemas.microsoft.com/office/word/2010/wordprocessingShape">
                    <wps:wsp xmlns:wps="http://schemas.microsoft.com/office/word/2010/wordprocessingShape">
                      <wps:cNvSpPr/>
                      <wps:spPr>
                        <a:xfrm>
                          <a:off x="0" y="0"/>
                          <a:ext cx="6134100" cy="2730500"/>
                        </a:xfrm>
                        <a:prstGeom prst="rect">
                          <a:avLst/>
                        </a:prstGeom>
                        <a:noFill/>
                        <a:ln w="635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E35EF4" w:rsidRPr="006532FA" w:rsidP="00E35EF4">
                            <w:pPr>
                              <w:spacing w:line="360" w:lineRule="auto"/>
                              <w:jc w:val="left"/>
                              <w:rPr>
                                <w:rFonts w:ascii="宋体" w:hAnsi="宋体" w:cs="宋体"/>
                                <w:iCs/>
                                <w:color w:val="000000" w:themeColor="text1"/>
                                <w:szCs w:val="21"/>
                              </w:rPr>
                            </w:pPr>
                            <w:r>
                              <w:rPr>
                                <w:rFonts w:ascii="宋体" w:hAnsi="宋体" w:cs="宋体" w:hint="eastAsia"/>
                                <w:iCs/>
                                <w:color w:val="000000" w:themeColor="text1"/>
                                <w:szCs w:val="21"/>
                              </w:rPr>
                              <w:t>1</w:t>
                            </w:r>
                            <w:r>
                              <w:rPr>
                                <w:rFonts w:ascii="宋体" w:hAnsi="宋体" w:cs="宋体"/>
                                <w:iCs/>
                                <w:color w:val="000000" w:themeColor="text1"/>
                                <w:szCs w:val="21"/>
                              </w:rPr>
                              <w:t xml:space="preserve">. </w:t>
                            </w:r>
                            <w:r w:rsidRPr="006532FA">
                              <w:rPr>
                                <w:rFonts w:ascii="宋体" w:hAnsi="宋体" w:cs="宋体" w:hint="eastAsia"/>
                                <w:iCs/>
                                <w:color w:val="000000" w:themeColor="text1"/>
                                <w:szCs w:val="21"/>
                              </w:rPr>
                              <w:t>质量守恒定律的</w:t>
                            </w:r>
                            <w:r>
                              <w:rPr>
                                <w:rFonts w:ascii="宋体" w:hAnsi="宋体" w:cs="宋体" w:hint="eastAsia"/>
                                <w:iCs/>
                                <w:color w:val="000000" w:themeColor="text1"/>
                                <w:szCs w:val="21"/>
                              </w:rPr>
                              <w:t>适用</w:t>
                            </w:r>
                            <w:r w:rsidRPr="006532FA">
                              <w:rPr>
                                <w:rFonts w:ascii="宋体" w:hAnsi="宋体" w:cs="宋体" w:hint="eastAsia"/>
                                <w:iCs/>
                                <w:color w:val="000000" w:themeColor="text1"/>
                                <w:szCs w:val="21"/>
                              </w:rPr>
                              <w:t>范围是化学变化，不包括物理变化。</w:t>
                            </w:r>
                          </w:p>
                          <w:p w:rsidR="00E35EF4" w:rsidRPr="006532FA" w:rsidP="00E35EF4">
                            <w:pPr>
                              <w:spacing w:line="360" w:lineRule="auto"/>
                              <w:jc w:val="left"/>
                              <w:rPr>
                                <w:rFonts w:ascii="宋体" w:hAnsi="宋体" w:cs="宋体"/>
                                <w:iCs/>
                                <w:color w:val="000000" w:themeColor="text1"/>
                                <w:szCs w:val="21"/>
                              </w:rPr>
                            </w:pPr>
                            <w:r>
                              <w:rPr>
                                <w:rFonts w:ascii="宋体" w:hAnsi="宋体" w:cs="宋体" w:hint="eastAsia"/>
                                <w:iCs/>
                                <w:color w:val="000000" w:themeColor="text1"/>
                                <w:szCs w:val="21"/>
                              </w:rPr>
                              <w:t>2</w:t>
                            </w:r>
                            <w:r>
                              <w:rPr>
                                <w:rFonts w:ascii="宋体" w:hAnsi="宋体" w:cs="宋体"/>
                                <w:iCs/>
                                <w:color w:val="000000" w:themeColor="text1"/>
                                <w:szCs w:val="21"/>
                              </w:rPr>
                              <w:t xml:space="preserve">. </w:t>
                            </w:r>
                            <w:r w:rsidRPr="006532FA">
                              <w:rPr>
                                <w:rFonts w:ascii="宋体" w:hAnsi="宋体" w:cs="宋体" w:hint="eastAsia"/>
                                <w:iCs/>
                                <w:color w:val="000000" w:themeColor="text1"/>
                                <w:szCs w:val="21"/>
                              </w:rPr>
                              <w:t>“参加反应的”不是各</w:t>
                            </w:r>
                            <w:r>
                              <w:rPr>
                                <w:rFonts w:ascii="宋体" w:hAnsi="宋体" w:cs="宋体" w:hint="eastAsia"/>
                                <w:iCs/>
                                <w:color w:val="000000" w:themeColor="text1"/>
                                <w:szCs w:val="21"/>
                              </w:rPr>
                              <w:t>反应物</w:t>
                            </w:r>
                            <w:r w:rsidRPr="006532FA">
                              <w:rPr>
                                <w:rFonts w:ascii="宋体" w:hAnsi="宋体" w:cs="宋体" w:hint="eastAsia"/>
                                <w:iCs/>
                                <w:color w:val="000000" w:themeColor="text1"/>
                                <w:szCs w:val="21"/>
                              </w:rPr>
                              <w:t>质量的简单相加，是指真正参与化学反应的那部分质量，没有参与反应的</w:t>
                            </w:r>
                            <w:r>
                              <w:rPr>
                                <w:rFonts w:ascii="宋体" w:hAnsi="宋体" w:cs="宋体" w:hint="eastAsia"/>
                                <w:iCs/>
                                <w:color w:val="000000" w:themeColor="text1"/>
                                <w:szCs w:val="21"/>
                              </w:rPr>
                              <w:t>部分不计算</w:t>
                            </w:r>
                            <w:r w:rsidRPr="006532FA">
                              <w:rPr>
                                <w:rFonts w:ascii="宋体" w:hAnsi="宋体" w:cs="宋体" w:hint="eastAsia"/>
                                <w:iCs/>
                                <w:color w:val="000000" w:themeColor="text1"/>
                                <w:szCs w:val="21"/>
                              </w:rPr>
                              <w:t>。</w:t>
                            </w:r>
                          </w:p>
                          <w:p w:rsidR="00E35EF4" w:rsidRPr="00A41248" w:rsidP="00E35EF4">
                            <w:pPr>
                              <w:spacing w:line="360" w:lineRule="auto"/>
                              <w:jc w:val="left"/>
                              <w:rPr>
                                <w:bCs/>
                                <w:color w:val="000000" w:themeColor="text1"/>
                                <w:szCs w:val="21"/>
                              </w:rPr>
                            </w:pPr>
                            <w:r>
                              <w:rPr>
                                <w:rFonts w:ascii="宋体" w:hAnsi="宋体" w:cs="宋体" w:hint="eastAsia"/>
                                <w:iCs/>
                                <w:color w:val="000000" w:themeColor="text1"/>
                                <w:szCs w:val="21"/>
                              </w:rPr>
                              <w:t>3</w:t>
                            </w:r>
                            <w:r>
                              <w:rPr>
                                <w:rFonts w:ascii="宋体" w:hAnsi="宋体" w:cs="宋体"/>
                                <w:iCs/>
                                <w:color w:val="000000" w:themeColor="text1"/>
                                <w:szCs w:val="21"/>
                              </w:rPr>
                              <w:t xml:space="preserve">. </w:t>
                            </w:r>
                            <w:r w:rsidRPr="006532FA">
                              <w:rPr>
                                <w:rFonts w:ascii="宋体" w:hAnsi="宋体" w:cs="宋体" w:hint="eastAsia"/>
                                <w:iCs/>
                                <w:color w:val="000000" w:themeColor="text1"/>
                                <w:szCs w:val="21"/>
                              </w:rPr>
                              <w:t>“质量守恒”</w:t>
                            </w:r>
                            <w:r>
                              <w:rPr>
                                <w:rFonts w:ascii="宋体" w:hAnsi="宋体" w:cs="宋体" w:hint="eastAsia"/>
                                <w:iCs/>
                                <w:color w:val="000000" w:themeColor="text1"/>
                                <w:szCs w:val="21"/>
                              </w:rPr>
                              <w:t>指</w:t>
                            </w:r>
                            <w:r w:rsidRPr="006532FA">
                              <w:rPr>
                                <w:rFonts w:ascii="宋体" w:hAnsi="宋体" w:cs="宋体" w:hint="eastAsia"/>
                                <w:iCs/>
                                <w:color w:val="000000" w:themeColor="text1"/>
                                <w:szCs w:val="21"/>
                              </w:rPr>
                              <w:t>的是质量，不包括体积</w:t>
                            </w:r>
                            <w:r>
                              <w:rPr>
                                <w:rFonts w:ascii="宋体" w:hAnsi="宋体" w:cs="宋体" w:hint="eastAsia"/>
                                <w:iCs/>
                                <w:color w:val="000000" w:themeColor="text1"/>
                                <w:szCs w:val="21"/>
                              </w:rPr>
                              <w:t>等</w:t>
                            </w:r>
                            <w:r w:rsidRPr="006532FA">
                              <w:rPr>
                                <w:rFonts w:ascii="宋体" w:hAnsi="宋体" w:cs="宋体" w:hint="eastAsia"/>
                                <w:iCs/>
                                <w:color w:val="000000" w:themeColor="text1"/>
                                <w:szCs w:val="21"/>
                              </w:rPr>
                              <w:t>其他方面的守恒。</w:t>
                            </w:r>
                          </w:p>
                        </w:txbxContent>
                      </wps:txbx>
                      <wps:bodyPr rot="0" spcFirstLastPara="0" vertOverflow="overflow" horzOverflow="overflow" vert="horz" wrap="square" numCol="1" spcCol="0" rtlCol="0" fromWordArt="0" anchor="t" anchorCtr="0" forceAA="0" compatLnSpc="1">
                        <a:prstTxWarp prst="textNoShape">
                          <a:avLst/>
                        </a:prstTxWarp>
                        <a:spAutoFit/>
                      </wps:bodyPr>
                    </wps:wsp>
                  </a:graphicData>
                </a:graphic>
              </wp:inline>
            </w:drawing>
          </mc:Choice>
          <mc:Fallback>
            <w:pict>
              <v:shape id="矩形 53" o:spid="_x0000_i1057" type="#_x0000_t202" style="width:483pt;height:215pt;mso-wrap-distance-bottom:0;mso-wrap-distance-left:0;mso-wrap-distance-right:0;mso-wrap-distance-top:0;v-text-anchor:top" filled="f" fillcolor="this" stroked="t" strokecolor="black" strokeweight="0.5pt">
                <v:stroke dashstyle="dash"/>
                <v:textbox style="mso-fit-shape-to-text:t">
                  <w:txbxContent>
                    <w:p w:rsidR="00E35EF4" w:rsidRPr="006532FA" w:rsidP="00E35EF4">
                      <w:pPr>
                        <w:spacing w:line="360" w:lineRule="auto"/>
                        <w:jc w:val="left"/>
                        <w:rPr>
                          <w:rFonts w:ascii="宋体" w:hAnsi="宋体" w:cs="宋体"/>
                          <w:iCs/>
                          <w:color w:val="000000" w:themeColor="text1"/>
                          <w:szCs w:val="21"/>
                        </w:rPr>
                      </w:pPr>
                      <w:r>
                        <w:rPr>
                          <w:rFonts w:ascii="宋体" w:hAnsi="宋体" w:cs="宋体" w:hint="eastAsia"/>
                          <w:iCs/>
                          <w:color w:val="000000" w:themeColor="text1"/>
                          <w:szCs w:val="21"/>
                        </w:rPr>
                        <w:t>1</w:t>
                      </w:r>
                      <w:r>
                        <w:rPr>
                          <w:rFonts w:ascii="宋体" w:hAnsi="宋体" w:cs="宋体"/>
                          <w:iCs/>
                          <w:color w:val="000000" w:themeColor="text1"/>
                          <w:szCs w:val="21"/>
                        </w:rPr>
                        <w:t xml:space="preserve">. </w:t>
                      </w:r>
                      <w:r w:rsidRPr="006532FA">
                        <w:rPr>
                          <w:rFonts w:ascii="宋体" w:hAnsi="宋体" w:cs="宋体" w:hint="eastAsia"/>
                          <w:iCs/>
                          <w:color w:val="000000" w:themeColor="text1"/>
                          <w:szCs w:val="21"/>
                        </w:rPr>
                        <w:t>质量守恒定律的</w:t>
                      </w:r>
                      <w:r>
                        <w:rPr>
                          <w:rFonts w:ascii="宋体" w:hAnsi="宋体" w:cs="宋体" w:hint="eastAsia"/>
                          <w:iCs/>
                          <w:color w:val="000000" w:themeColor="text1"/>
                          <w:szCs w:val="21"/>
                        </w:rPr>
                        <w:t>适用</w:t>
                      </w:r>
                      <w:r w:rsidRPr="006532FA">
                        <w:rPr>
                          <w:rFonts w:ascii="宋体" w:hAnsi="宋体" w:cs="宋体" w:hint="eastAsia"/>
                          <w:iCs/>
                          <w:color w:val="000000" w:themeColor="text1"/>
                          <w:szCs w:val="21"/>
                        </w:rPr>
                        <w:t>范围是化学变化，不包括物理变化。</w:t>
                      </w:r>
                    </w:p>
                    <w:p w:rsidR="00E35EF4" w:rsidRPr="006532FA" w:rsidP="00E35EF4">
                      <w:pPr>
                        <w:spacing w:line="360" w:lineRule="auto"/>
                        <w:jc w:val="left"/>
                        <w:rPr>
                          <w:rFonts w:ascii="宋体" w:hAnsi="宋体" w:cs="宋体"/>
                          <w:iCs/>
                          <w:color w:val="000000" w:themeColor="text1"/>
                          <w:szCs w:val="21"/>
                        </w:rPr>
                      </w:pPr>
                      <w:r>
                        <w:rPr>
                          <w:rFonts w:ascii="宋体" w:hAnsi="宋体" w:cs="宋体" w:hint="eastAsia"/>
                          <w:iCs/>
                          <w:color w:val="000000" w:themeColor="text1"/>
                          <w:szCs w:val="21"/>
                        </w:rPr>
                        <w:t>2</w:t>
                      </w:r>
                      <w:r>
                        <w:rPr>
                          <w:rFonts w:ascii="宋体" w:hAnsi="宋体" w:cs="宋体"/>
                          <w:iCs/>
                          <w:color w:val="000000" w:themeColor="text1"/>
                          <w:szCs w:val="21"/>
                        </w:rPr>
                        <w:t xml:space="preserve">. </w:t>
                      </w:r>
                      <w:r w:rsidRPr="006532FA">
                        <w:rPr>
                          <w:rFonts w:ascii="宋体" w:hAnsi="宋体" w:cs="宋体" w:hint="eastAsia"/>
                          <w:iCs/>
                          <w:color w:val="000000" w:themeColor="text1"/>
                          <w:szCs w:val="21"/>
                        </w:rPr>
                        <w:t>“参加反应的”不是各</w:t>
                      </w:r>
                      <w:r>
                        <w:rPr>
                          <w:rFonts w:ascii="宋体" w:hAnsi="宋体" w:cs="宋体" w:hint="eastAsia"/>
                          <w:iCs/>
                          <w:color w:val="000000" w:themeColor="text1"/>
                          <w:szCs w:val="21"/>
                        </w:rPr>
                        <w:t>反应物</w:t>
                      </w:r>
                      <w:r w:rsidRPr="006532FA">
                        <w:rPr>
                          <w:rFonts w:ascii="宋体" w:hAnsi="宋体" w:cs="宋体" w:hint="eastAsia"/>
                          <w:iCs/>
                          <w:color w:val="000000" w:themeColor="text1"/>
                          <w:szCs w:val="21"/>
                        </w:rPr>
                        <w:t>质量的简单相加，是指真正参与化学反应的那部分质量，没有参与反应的</w:t>
                      </w:r>
                      <w:r>
                        <w:rPr>
                          <w:rFonts w:ascii="宋体" w:hAnsi="宋体" w:cs="宋体" w:hint="eastAsia"/>
                          <w:iCs/>
                          <w:color w:val="000000" w:themeColor="text1"/>
                          <w:szCs w:val="21"/>
                        </w:rPr>
                        <w:t>部分不计算</w:t>
                      </w:r>
                      <w:r w:rsidRPr="006532FA">
                        <w:rPr>
                          <w:rFonts w:ascii="宋体" w:hAnsi="宋体" w:cs="宋体" w:hint="eastAsia"/>
                          <w:iCs/>
                          <w:color w:val="000000" w:themeColor="text1"/>
                          <w:szCs w:val="21"/>
                        </w:rPr>
                        <w:t>。</w:t>
                      </w:r>
                    </w:p>
                    <w:p w:rsidR="00E35EF4" w:rsidRPr="00A41248" w:rsidP="00E35EF4">
                      <w:pPr>
                        <w:spacing w:line="360" w:lineRule="auto"/>
                        <w:jc w:val="left"/>
                        <w:rPr>
                          <w:bCs/>
                          <w:color w:val="000000" w:themeColor="text1"/>
                          <w:szCs w:val="21"/>
                        </w:rPr>
                      </w:pPr>
                      <w:r>
                        <w:rPr>
                          <w:rFonts w:ascii="宋体" w:hAnsi="宋体" w:cs="宋体" w:hint="eastAsia"/>
                          <w:iCs/>
                          <w:color w:val="000000" w:themeColor="text1"/>
                          <w:szCs w:val="21"/>
                        </w:rPr>
                        <w:t>3</w:t>
                      </w:r>
                      <w:r>
                        <w:rPr>
                          <w:rFonts w:ascii="宋体" w:hAnsi="宋体" w:cs="宋体"/>
                          <w:iCs/>
                          <w:color w:val="000000" w:themeColor="text1"/>
                          <w:szCs w:val="21"/>
                        </w:rPr>
                        <w:t xml:space="preserve">. </w:t>
                      </w:r>
                      <w:r w:rsidRPr="006532FA">
                        <w:rPr>
                          <w:rFonts w:ascii="宋体" w:hAnsi="宋体" w:cs="宋体" w:hint="eastAsia"/>
                          <w:iCs/>
                          <w:color w:val="000000" w:themeColor="text1"/>
                          <w:szCs w:val="21"/>
                        </w:rPr>
                        <w:t>“质量守恒”</w:t>
                      </w:r>
                      <w:r>
                        <w:rPr>
                          <w:rFonts w:ascii="宋体" w:hAnsi="宋体" w:cs="宋体" w:hint="eastAsia"/>
                          <w:iCs/>
                          <w:color w:val="000000" w:themeColor="text1"/>
                          <w:szCs w:val="21"/>
                        </w:rPr>
                        <w:t>指</w:t>
                      </w:r>
                      <w:r w:rsidRPr="006532FA">
                        <w:rPr>
                          <w:rFonts w:ascii="宋体" w:hAnsi="宋体" w:cs="宋体" w:hint="eastAsia"/>
                          <w:iCs/>
                          <w:color w:val="000000" w:themeColor="text1"/>
                          <w:szCs w:val="21"/>
                        </w:rPr>
                        <w:t>的是质量，不包括体积</w:t>
                      </w:r>
                      <w:r>
                        <w:rPr>
                          <w:rFonts w:ascii="宋体" w:hAnsi="宋体" w:cs="宋体" w:hint="eastAsia"/>
                          <w:iCs/>
                          <w:color w:val="000000" w:themeColor="text1"/>
                          <w:szCs w:val="21"/>
                        </w:rPr>
                        <w:t>等</w:t>
                      </w:r>
                      <w:r w:rsidRPr="006532FA">
                        <w:rPr>
                          <w:rFonts w:ascii="宋体" w:hAnsi="宋体" w:cs="宋体" w:hint="eastAsia"/>
                          <w:iCs/>
                          <w:color w:val="000000" w:themeColor="text1"/>
                          <w:szCs w:val="21"/>
                        </w:rPr>
                        <w:t>其他方面的守恒。</w:t>
                      </w:r>
                    </w:p>
                  </w:txbxContent>
                </v:textbox>
                <w10:anchorlock/>
              </v:shape>
            </w:pict>
          </mc:Fallback>
        </mc:AlternateContent>
      </w:r>
    </w:p>
    <w:p w:rsidR="00E35EF4" w:rsidP="00E35EF4">
      <w:pPr>
        <w:adjustRightInd w:val="0"/>
        <w:snapToGrid w:val="0"/>
        <w:spacing w:line="300" w:lineRule="auto"/>
        <w:textAlignment w:val="center"/>
        <w:rPr>
          <w:snapToGrid w:val="0"/>
          <w:kern w:val="0"/>
        </w:rPr>
        <w:sectPr w:rsidSect="00945CD7">
          <w:headerReference w:type="even" r:id="rId30"/>
          <w:headerReference w:type="default" r:id="rId31"/>
          <w:footerReference w:type="default" r:id="rId32"/>
          <w:headerReference w:type="first" r:id="rId33"/>
          <w:type w:val="nextPage"/>
          <w:pgSz w:w="11906" w:h="16838"/>
          <w:pgMar w:top="1418" w:right="1077" w:bottom="1418" w:left="1077" w:header="170" w:footer="567" w:gutter="0"/>
          <w:pgNumType w:start="3"/>
          <w:cols w:space="425"/>
          <w:titlePg w:val="0"/>
          <w:docGrid w:type="lines" w:linePitch="312"/>
        </w:sectPr>
      </w:pPr>
    </w:p>
    <w:p w:rsidR="00E35EF4" w:rsidRPr="00F420EB" w:rsidP="00E35EF4">
      <w:pPr>
        <w:pStyle w:val="Heading2"/>
        <w:spacing w:line="300" w:lineRule="auto"/>
        <w:rPr>
          <w:rFonts w:asciiTheme="minorHAnsi" w:eastAsiaTheme="minorEastAsia" w:hAnsiTheme="minorHAnsi" w:cstheme="minorHAnsi"/>
          <w:lang w:eastAsia="zh-TW"/>
        </w:rPr>
      </w:pPr>
      <w:r>
        <w:rPr>
          <w:rFonts w:asciiTheme="minorHAnsi" w:eastAsiaTheme="minorEastAsia" w:hAnsiTheme="minorHAnsi" w:cstheme="minorHAnsi" w:hint="eastAsia"/>
          <w:lang w:eastAsia="zh-TW"/>
        </w:rPr>
        <w:t>三</w:t>
      </w:r>
      <w:r w:rsidRPr="00F420EB">
        <w:rPr>
          <w:rFonts w:asciiTheme="minorHAnsi" w:eastAsiaTheme="minorEastAsia" w:hAnsiTheme="minorHAnsi" w:cstheme="minorHAnsi" w:hint="eastAsia"/>
          <w:lang w:eastAsia="zh-TW"/>
        </w:rPr>
        <w:t>、</w:t>
      </w:r>
      <w:r>
        <w:rPr>
          <w:rFonts w:asciiTheme="minorHAnsi" w:eastAsiaTheme="minorEastAsia" w:hAnsiTheme="minorHAnsi" w:cstheme="minorHAnsi" w:hint="eastAsia"/>
          <w:lang w:eastAsia="zh-TW"/>
        </w:rPr>
        <w:t>质量守恒定律的微观解释</w:t>
      </w:r>
    </w:p>
    <w:p w:rsidR="00E35EF4" w:rsidP="00E35EF4">
      <w:pPr>
        <w:adjustRightInd w:val="0"/>
        <w:snapToGrid w:val="0"/>
        <w:spacing w:line="300" w:lineRule="auto"/>
        <w:textAlignment w:val="center"/>
        <w:rPr>
          <w:snapToGrid w:val="0"/>
          <w:kern w:val="0"/>
        </w:rPr>
      </w:pPr>
      <w:r>
        <w:rPr>
          <w:noProof/>
          <w:snapToGrid w:val="0"/>
          <w:kern w:val="0"/>
        </w:rPr>
        <w:drawing>
          <wp:inline distT="0" distB="0" distL="0" distR="0">
            <wp:extent cx="3276600" cy="1283140"/>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7"/>
                    <pic:cNvPicPr>
                      <a:picLocks noChangeAspect="1" noChangeArrowheads="1"/>
                    </pic:cNvPicPr>
                  </pic:nvPicPr>
                  <pic:blipFill>
                    <a:blip xmlns:r="http://schemas.openxmlformats.org/officeDocument/2006/relationships" r:embed="rId34">
                      <a:extLst>
                        <a:ext xmlns:a="http://schemas.openxmlformats.org/drawingml/2006/main" uri="{28A0092B-C50C-407E-A947-70E740481C1C}">
                          <a14:useLocalDpi xmlns:a14="http://schemas.microsoft.com/office/drawing/2010/main" val="0"/>
                        </a:ext>
                      </a:extLst>
                    </a:blip>
                    <a:srcRect b="13921"/>
                    <a:stretch>
                      <a:fillRect/>
                    </a:stretch>
                  </pic:blipFill>
                  <pic:spPr bwMode="auto">
                    <a:xfrm>
                      <a:off x="0" y="0"/>
                      <a:ext cx="3320861" cy="1300473"/>
                    </a:xfrm>
                    <a:prstGeom prst="rect">
                      <a:avLst/>
                    </a:prstGeom>
                    <a:noFill/>
                    <a:ln>
                      <a:noFill/>
                    </a:ln>
                    <a:extLst>
                      <a:ext xmlns:a="http://schemas.openxmlformats.org/drawingml/2006/main" uri="{53640926-AAD7-44D8-BBD7-CCE9431645EC}">
                        <a14:shadowObscured xmlns:a14="http://schemas.microsoft.com/office/drawing/2010/main"/>
                      </a:ext>
                    </a:extLst>
                  </pic:spPr>
                </pic:pic>
              </a:graphicData>
            </a:graphic>
          </wp:inline>
        </w:drawing>
      </w:r>
    </w:p>
    <w:p w:rsidR="00E35EF4" w:rsidP="00E35EF4">
      <w:pPr>
        <w:adjustRightInd w:val="0"/>
        <w:snapToGrid w:val="0"/>
        <w:spacing w:line="300" w:lineRule="auto"/>
        <w:textAlignment w:val="center"/>
        <w:rPr>
          <w:snapToGrid w:val="0"/>
          <w:kern w:val="0"/>
        </w:rPr>
      </w:pPr>
      <w:r>
        <w:rPr>
          <w:rFonts w:hint="eastAsia"/>
          <w:snapToGrid w:val="0"/>
          <w:kern w:val="0"/>
        </w:rPr>
        <w:t>1</w:t>
      </w:r>
      <w:r>
        <w:rPr>
          <w:snapToGrid w:val="0"/>
          <w:kern w:val="0"/>
        </w:rPr>
        <w:t xml:space="preserve">. </w:t>
      </w:r>
      <w:r w:rsidRPr="00916E99">
        <w:rPr>
          <w:rFonts w:hint="eastAsia"/>
          <w:snapToGrid w:val="0"/>
          <w:kern w:val="0"/>
        </w:rPr>
        <w:t>化学反应的微观实质：</w:t>
      </w:r>
      <w:r>
        <w:rPr>
          <w:rFonts w:hint="eastAsia"/>
          <w:snapToGrid w:val="0"/>
          <w:kern w:val="0"/>
        </w:rPr>
        <w:t>_</w:t>
      </w:r>
      <w:r>
        <w:rPr>
          <w:snapToGrid w:val="0"/>
          <w:kern w:val="0"/>
        </w:rPr>
        <w:t>______________________________________</w:t>
      </w:r>
      <w:r w:rsidRPr="00916E99">
        <w:rPr>
          <w:rFonts w:hint="eastAsia"/>
          <w:snapToGrid w:val="0"/>
          <w:kern w:val="0"/>
        </w:rPr>
        <w:t>。</w:t>
      </w:r>
    </w:p>
    <w:p w:rsidR="00E35EF4" w:rsidP="00E35EF4">
      <w:pPr>
        <w:adjustRightInd w:val="0"/>
        <w:snapToGrid w:val="0"/>
        <w:spacing w:line="300" w:lineRule="auto"/>
        <w:textAlignment w:val="center"/>
        <w:rPr>
          <w:snapToGrid w:val="0"/>
          <w:kern w:val="0"/>
        </w:rPr>
      </w:pPr>
      <w:r>
        <w:rPr>
          <w:rFonts w:hint="eastAsia"/>
          <w:snapToGrid w:val="0"/>
          <w:kern w:val="0"/>
        </w:rPr>
        <w:t>2</w:t>
      </w:r>
      <w:r>
        <w:rPr>
          <w:snapToGrid w:val="0"/>
          <w:kern w:val="0"/>
        </w:rPr>
        <w:t>.</w:t>
      </w:r>
      <w:r>
        <w:rPr>
          <w:rFonts w:hint="eastAsia"/>
          <w:snapToGrid w:val="0"/>
          <w:kern w:val="0"/>
        </w:rPr>
        <w:t xml:space="preserve"> </w:t>
      </w:r>
      <w:r w:rsidRPr="00F041B2">
        <w:rPr>
          <w:snapToGrid w:val="0"/>
          <w:kern w:val="0"/>
        </w:rPr>
        <w:t>在化学反应前后，原子的</w:t>
      </w:r>
      <w:r>
        <w:rPr>
          <w:rFonts w:hint="eastAsia"/>
          <w:snapToGrid w:val="0"/>
          <w:kern w:val="0"/>
        </w:rPr>
        <w:t>_</w:t>
      </w:r>
      <w:r>
        <w:rPr>
          <w:snapToGrid w:val="0"/>
          <w:kern w:val="0"/>
        </w:rPr>
        <w:t>_____</w:t>
      </w:r>
      <w:r>
        <w:rPr>
          <w:rFonts w:hint="eastAsia"/>
          <w:snapToGrid w:val="0"/>
          <w:kern w:val="0"/>
        </w:rPr>
        <w:t>、</w:t>
      </w:r>
      <w:r>
        <w:rPr>
          <w:rFonts w:hint="eastAsia"/>
          <w:snapToGrid w:val="0"/>
          <w:kern w:val="0"/>
        </w:rPr>
        <w:t>_</w:t>
      </w:r>
      <w:r>
        <w:rPr>
          <w:snapToGrid w:val="0"/>
          <w:kern w:val="0"/>
        </w:rPr>
        <w:t>_____</w:t>
      </w:r>
      <w:r>
        <w:rPr>
          <w:rFonts w:hint="eastAsia"/>
          <w:snapToGrid w:val="0"/>
          <w:kern w:val="0"/>
        </w:rPr>
        <w:t>、</w:t>
      </w:r>
      <w:r>
        <w:rPr>
          <w:rFonts w:hint="eastAsia"/>
          <w:snapToGrid w:val="0"/>
          <w:kern w:val="0"/>
        </w:rPr>
        <w:t>_</w:t>
      </w:r>
      <w:r>
        <w:rPr>
          <w:snapToGrid w:val="0"/>
          <w:kern w:val="0"/>
        </w:rPr>
        <w:t>_____</w:t>
      </w:r>
      <w:r w:rsidRPr="00F041B2">
        <w:rPr>
          <w:snapToGrid w:val="0"/>
          <w:kern w:val="0"/>
        </w:rPr>
        <w:t>没有变化，</w:t>
      </w:r>
      <w:r w:rsidRPr="00FC1C35" w:rsidR="00FC1C35">
        <w:rPr>
          <w:rFonts w:asciiTheme="minorHAnsi" w:eastAsiaTheme="minorEastAsia" w:hAnsiTheme="minorHAnsi" w:cstheme="minorHAnsi"/>
          <w:bCs/>
          <w:noProof/>
          <w:spacing w:val="-10"/>
          <w:kern w:val="15"/>
          <w:szCs w:val="21"/>
        </w:rPr>
        <w:drawing>
          <wp:inline distT="0" distB="0" distL="0" distR="0">
            <wp:extent cx="77830" cy="45719"/>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9"/>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bwMode="auto">
                    <a:xfrm>
                      <a:off x="0" y="0"/>
                      <a:ext cx="112511" cy="66092"/>
                    </a:xfrm>
                    <a:prstGeom prst="rect">
                      <a:avLst/>
                    </a:prstGeom>
                    <a:noFill/>
                  </pic:spPr>
                </pic:pic>
              </a:graphicData>
            </a:graphic>
          </wp:inline>
        </w:drawing>
      </w:r>
      <w:r w:rsidRPr="00F041B2">
        <w:rPr>
          <w:snapToGrid w:val="0"/>
          <w:kern w:val="0"/>
        </w:rPr>
        <w:t>所以化学反应前后各物质的质量总和必然相等。</w:t>
      </w:r>
    </w:p>
    <w:p w:rsidR="00E35EF4" w:rsidRPr="00F041B2" w:rsidP="00E35EF4">
      <w:pPr>
        <w:adjustRightInd w:val="0"/>
        <w:snapToGrid w:val="0"/>
        <w:spacing w:line="300" w:lineRule="auto"/>
        <w:textAlignment w:val="center"/>
        <w:rPr>
          <w:snapToGrid w:val="0"/>
          <w:kern w:val="0"/>
        </w:rPr>
      </w:pPr>
      <w:r w:rsidRPr="002F6433">
        <w:rPr>
          <w:bCs/>
          <w:snapToGrid w:val="0"/>
          <w:color w:val="FF0000"/>
          <w:kern w:val="0"/>
        </w:rPr>
        <w:t>【答案】</w:t>
      </w:r>
      <w:r w:rsidRPr="002F6433">
        <w:rPr>
          <w:rFonts w:hint="eastAsia"/>
          <w:bCs/>
          <w:snapToGrid w:val="0"/>
          <w:color w:val="FF0000"/>
          <w:kern w:val="0"/>
        </w:rPr>
        <w:t>分子分成原子，原子重新组合成新分子</w:t>
      </w:r>
      <w:r>
        <w:rPr>
          <w:rFonts w:hint="eastAsia"/>
          <w:bCs/>
          <w:snapToGrid w:val="0"/>
          <w:color w:val="FF0000"/>
          <w:kern w:val="0"/>
        </w:rPr>
        <w:t xml:space="preserve"> </w:t>
      </w:r>
      <w:r>
        <w:rPr>
          <w:bCs/>
          <w:snapToGrid w:val="0"/>
          <w:color w:val="FF0000"/>
          <w:kern w:val="0"/>
        </w:rPr>
        <w:t xml:space="preserve">        </w:t>
      </w:r>
      <w:r>
        <w:rPr>
          <w:rFonts w:hint="eastAsia"/>
          <w:bCs/>
          <w:snapToGrid w:val="0"/>
          <w:color w:val="FF0000"/>
          <w:kern w:val="0"/>
        </w:rPr>
        <w:t>种类</w:t>
      </w:r>
      <w:r>
        <w:rPr>
          <w:rFonts w:hint="eastAsia"/>
          <w:bCs/>
          <w:snapToGrid w:val="0"/>
          <w:color w:val="FF0000"/>
          <w:kern w:val="0"/>
        </w:rPr>
        <w:t xml:space="preserve"> </w:t>
      </w:r>
      <w:r>
        <w:rPr>
          <w:bCs/>
          <w:snapToGrid w:val="0"/>
          <w:color w:val="FF0000"/>
          <w:kern w:val="0"/>
        </w:rPr>
        <w:t xml:space="preserve"> </w:t>
      </w:r>
      <w:r>
        <w:rPr>
          <w:rFonts w:hint="eastAsia"/>
          <w:bCs/>
          <w:snapToGrid w:val="0"/>
          <w:color w:val="FF0000"/>
          <w:kern w:val="0"/>
        </w:rPr>
        <w:t>数目</w:t>
      </w:r>
      <w:r>
        <w:rPr>
          <w:rFonts w:hint="eastAsia"/>
          <w:bCs/>
          <w:snapToGrid w:val="0"/>
          <w:color w:val="FF0000"/>
          <w:kern w:val="0"/>
        </w:rPr>
        <w:t xml:space="preserve"> </w:t>
      </w:r>
      <w:r>
        <w:rPr>
          <w:bCs/>
          <w:snapToGrid w:val="0"/>
          <w:color w:val="FF0000"/>
          <w:kern w:val="0"/>
        </w:rPr>
        <w:t xml:space="preserve"> </w:t>
      </w:r>
      <w:r>
        <w:rPr>
          <w:rFonts w:hint="eastAsia"/>
          <w:bCs/>
          <w:snapToGrid w:val="0"/>
          <w:color w:val="FF0000"/>
          <w:kern w:val="0"/>
        </w:rPr>
        <w:t>质量</w:t>
      </w:r>
    </w:p>
    <w:p w:rsidR="00E35EF4" w:rsidP="00E35EF4">
      <w:pPr>
        <w:snapToGrid w:val="0"/>
        <w:spacing w:line="300" w:lineRule="auto"/>
      </w:pPr>
    </w:p>
    <w:p w:rsidR="00E35EF4" w:rsidRPr="00792AC6" w:rsidP="00E35EF4">
      <w:pPr>
        <w:spacing w:line="300" w:lineRule="auto"/>
        <w:textAlignment w:val="center"/>
        <w:rPr>
          <w:rFonts w:ascii="宋体" w:hAnsi="宋体" w:cs="宋体"/>
          <w:color w:val="000000" w:themeColor="text1"/>
          <w:kern w:val="0"/>
          <w:szCs w:val="21"/>
          <w:lang w:val="zh-CN"/>
        </w:rPr>
      </w:pPr>
      <w:r w:rsidRPr="00895FDB">
        <w:rPr>
          <w:noProof/>
          <w:color w:val="0D0D0D" w:themeColor="text1" w:themeTint="F2"/>
          <w:szCs w:val="21"/>
        </w:rPr>
        <w:drawing>
          <wp:inline distT="0" distB="0" distL="0" distR="0">
            <wp:extent cx="248816" cy="221778"/>
            <wp:effectExtent l="0" t="0" r="0" b="6985"/>
            <wp:docPr id="3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7"/>
                    <pic:cNvPicPr>
                      <a:picLocks noChangeAspect="1"/>
                    </pic:cNvPicPr>
                  </pic:nvPicPr>
                  <pic:blipFill>
                    <a:blip xmlns:r="http://schemas.openxmlformats.org/officeDocument/2006/relationships" r:embed="rId19" cstate="print">
                      <a:extLst>
                        <a:ext xmlns:a="http://schemas.openxmlformats.org/drawingml/2006/main" uri="{28A0092B-C50C-407E-A947-70E740481C1C}">
                          <a14:useLocalDpi xmlns:a14="http://schemas.microsoft.com/office/drawing/2010/main" val="0"/>
                        </a:ext>
                      </a:extLst>
                    </a:blip>
                    <a:srcRect b="10643"/>
                    <a:stretch>
                      <a:fillRect/>
                    </a:stretch>
                  </pic:blipFill>
                  <pic:spPr>
                    <a:xfrm>
                      <a:off x="0" y="0"/>
                      <a:ext cx="248816" cy="221778"/>
                    </a:xfrm>
                    <a:prstGeom prst="rect">
                      <a:avLst/>
                    </a:prstGeom>
                  </pic:spPr>
                </pic:pic>
              </a:graphicData>
            </a:graphic>
          </wp:inline>
        </w:drawing>
      </w:r>
      <w:r w:rsidRPr="00895FDB">
        <w:rPr>
          <w:szCs w:val="21"/>
        </w:rPr>
        <w:t xml:space="preserve"> </w:t>
      </w:r>
      <w:r w:rsidRPr="00895FDB">
        <w:rPr>
          <w:rFonts w:hint="eastAsia"/>
          <w:szCs w:val="21"/>
        </w:rPr>
        <w:t>思考与交流</w:t>
      </w:r>
      <w:r>
        <w:rPr>
          <w:rFonts w:hint="eastAsia"/>
          <w:szCs w:val="21"/>
        </w:rPr>
        <w:t>:</w:t>
      </w:r>
      <w:r w:rsidRPr="00792AC6">
        <w:rPr>
          <w:rFonts w:ascii="宋体" w:hAnsi="宋体" w:cs="宋体" w:hint="eastAsia"/>
          <w:color w:val="000000" w:themeColor="text1"/>
          <w:kern w:val="0"/>
          <w:szCs w:val="21"/>
          <w:lang w:val="zh-CN"/>
        </w:rPr>
        <w:t>下列选项在反应前后是否改变？</w:t>
      </w:r>
    </w:p>
    <w:p w:rsidR="00E35EF4" w:rsidRPr="00792AC6" w:rsidP="00E35EF4">
      <w:pPr>
        <w:autoSpaceDE w:val="0"/>
        <w:autoSpaceDN w:val="0"/>
        <w:adjustRightInd w:val="0"/>
        <w:spacing w:line="300" w:lineRule="auto"/>
        <w:rPr>
          <w:rFonts w:eastAsiaTheme="minorEastAsia" w:cs="Times New Roman"/>
          <w:color w:val="000000" w:themeColor="text1"/>
          <w:kern w:val="0"/>
          <w:szCs w:val="21"/>
          <w:lang w:val="zh-CN"/>
        </w:rPr>
      </w:pPr>
      <w:r w:rsidRPr="00792AC6">
        <w:rPr>
          <w:rFonts w:ascii="宋体" w:hAnsi="宋体" w:cs="宋体" w:hint="eastAsia"/>
          <w:color w:val="000000" w:themeColor="text1"/>
          <w:kern w:val="0"/>
          <w:szCs w:val="21"/>
          <w:lang w:val="zh-CN"/>
        </w:rPr>
        <w:t>①</w:t>
      </w:r>
      <w:r w:rsidRPr="00792AC6">
        <w:rPr>
          <w:rFonts w:eastAsiaTheme="minorEastAsia" w:cs="Times New Roman"/>
          <w:color w:val="000000" w:themeColor="text1"/>
          <w:kern w:val="0"/>
          <w:szCs w:val="21"/>
          <w:lang w:val="zh-CN"/>
        </w:rPr>
        <w:t>物质的种类</w:t>
      </w:r>
      <w:r w:rsidRPr="00792AC6">
        <w:rPr>
          <w:rFonts w:eastAsiaTheme="minorEastAsia" w:cs="Times New Roman" w:hint="eastAsia"/>
          <w:color w:val="000000" w:themeColor="text1"/>
          <w:kern w:val="0"/>
          <w:szCs w:val="21"/>
          <w:lang w:val="zh-CN"/>
        </w:rPr>
        <w:t xml:space="preserve"> </w:t>
      </w:r>
      <w:r w:rsidRPr="00792AC6">
        <w:rPr>
          <w:rFonts w:eastAsiaTheme="minorEastAsia" w:cs="Times New Roman"/>
          <w:color w:val="000000" w:themeColor="text1"/>
          <w:kern w:val="0"/>
          <w:szCs w:val="21"/>
          <w:lang w:val="zh-CN"/>
        </w:rPr>
        <w:t xml:space="preserve"> </w:t>
      </w:r>
      <w:r w:rsidRPr="00792AC6">
        <w:rPr>
          <w:rFonts w:ascii="宋体" w:hAnsi="宋体" w:cs="宋体" w:hint="eastAsia"/>
          <w:color w:val="000000" w:themeColor="text1"/>
          <w:kern w:val="0"/>
          <w:szCs w:val="21"/>
          <w:lang w:val="zh-CN"/>
        </w:rPr>
        <w:t>②</w:t>
      </w:r>
      <w:r w:rsidRPr="00792AC6">
        <w:rPr>
          <w:rFonts w:eastAsiaTheme="minorEastAsia" w:cs="Times New Roman"/>
          <w:color w:val="000000" w:themeColor="text1"/>
          <w:kern w:val="0"/>
          <w:szCs w:val="21"/>
          <w:lang w:val="zh-CN"/>
        </w:rPr>
        <w:t>元素的种类</w:t>
      </w:r>
      <w:r w:rsidRPr="00792AC6">
        <w:rPr>
          <w:rFonts w:eastAsiaTheme="minorEastAsia" w:cs="Times New Roman" w:hint="eastAsia"/>
          <w:color w:val="000000" w:themeColor="text1"/>
          <w:kern w:val="0"/>
          <w:szCs w:val="21"/>
          <w:lang w:val="zh-CN"/>
        </w:rPr>
        <w:t xml:space="preserve"> </w:t>
      </w:r>
      <w:r w:rsidRPr="00792AC6">
        <w:rPr>
          <w:rFonts w:eastAsiaTheme="minorEastAsia" w:cs="Times New Roman"/>
          <w:color w:val="000000" w:themeColor="text1"/>
          <w:kern w:val="0"/>
          <w:szCs w:val="21"/>
          <w:lang w:val="zh-CN"/>
        </w:rPr>
        <w:t xml:space="preserve"> </w:t>
      </w:r>
      <w:r w:rsidRPr="00792AC6">
        <w:rPr>
          <w:rFonts w:ascii="宋体" w:hAnsi="宋体" w:cs="宋体" w:hint="eastAsia"/>
          <w:color w:val="000000" w:themeColor="text1"/>
          <w:kern w:val="0"/>
          <w:szCs w:val="21"/>
          <w:lang w:val="zh-CN"/>
        </w:rPr>
        <w:t>③</w:t>
      </w:r>
      <w:r w:rsidRPr="00792AC6">
        <w:rPr>
          <w:rFonts w:eastAsiaTheme="minorEastAsia" w:cs="Times New Roman"/>
          <w:color w:val="000000" w:themeColor="text1"/>
          <w:kern w:val="0"/>
          <w:szCs w:val="21"/>
          <w:lang w:val="zh-CN"/>
        </w:rPr>
        <w:t>物质的总质量</w:t>
      </w:r>
      <w:r w:rsidRPr="00792AC6">
        <w:rPr>
          <w:rFonts w:eastAsiaTheme="minorEastAsia" w:cs="Times New Roman" w:hint="eastAsia"/>
          <w:color w:val="000000" w:themeColor="text1"/>
          <w:kern w:val="0"/>
          <w:szCs w:val="21"/>
          <w:lang w:val="zh-CN"/>
        </w:rPr>
        <w:t xml:space="preserve"> </w:t>
      </w:r>
      <w:r w:rsidRPr="00792AC6">
        <w:rPr>
          <w:rFonts w:eastAsiaTheme="minorEastAsia" w:cs="Times New Roman"/>
          <w:color w:val="000000" w:themeColor="text1"/>
          <w:kern w:val="0"/>
          <w:szCs w:val="21"/>
          <w:lang w:val="zh-CN"/>
        </w:rPr>
        <w:t xml:space="preserve"> </w:t>
      </w:r>
      <w:r>
        <w:rPr>
          <w:rFonts w:ascii="宋体" w:hAnsi="宋体" w:cs="宋体" w:hint="eastAsia"/>
          <w:color w:val="000000" w:themeColor="text1"/>
          <w:kern w:val="0"/>
          <w:szCs w:val="21"/>
          <w:lang w:val="zh-CN"/>
        </w:rPr>
        <w:t>④</w:t>
      </w:r>
      <w:r w:rsidRPr="00792AC6">
        <w:rPr>
          <w:rFonts w:eastAsiaTheme="minorEastAsia" w:cs="Times New Roman"/>
          <w:color w:val="000000" w:themeColor="text1"/>
          <w:kern w:val="0"/>
          <w:szCs w:val="21"/>
          <w:lang w:val="zh-CN"/>
        </w:rPr>
        <w:t>元素的化合价</w:t>
      </w:r>
      <w:r w:rsidRPr="00792AC6">
        <w:rPr>
          <w:rFonts w:eastAsiaTheme="minorEastAsia" w:cs="Times New Roman" w:hint="eastAsia"/>
          <w:color w:val="000000" w:themeColor="text1"/>
          <w:kern w:val="0"/>
          <w:szCs w:val="21"/>
          <w:lang w:val="zh-CN"/>
        </w:rPr>
        <w:t xml:space="preserve"> </w:t>
      </w:r>
      <w:r w:rsidRPr="00792AC6">
        <w:rPr>
          <w:rFonts w:eastAsiaTheme="minorEastAsia" w:cs="Times New Roman"/>
          <w:color w:val="000000" w:themeColor="text1"/>
          <w:kern w:val="0"/>
          <w:szCs w:val="21"/>
          <w:lang w:val="zh-CN"/>
        </w:rPr>
        <w:t xml:space="preserve"> </w:t>
      </w:r>
      <w:r w:rsidRPr="00792AC6">
        <w:rPr>
          <w:rFonts w:ascii="宋体" w:hAnsi="宋体" w:cs="宋体" w:hint="eastAsia"/>
          <w:color w:val="000000" w:themeColor="text1"/>
          <w:kern w:val="0"/>
          <w:szCs w:val="21"/>
          <w:lang w:val="zh-CN"/>
        </w:rPr>
        <w:t>⑤</w:t>
      </w:r>
      <w:r w:rsidRPr="00792AC6">
        <w:rPr>
          <w:rFonts w:eastAsiaTheme="minorEastAsia" w:cs="Times New Roman"/>
          <w:color w:val="000000" w:themeColor="text1"/>
          <w:kern w:val="0"/>
          <w:szCs w:val="21"/>
          <w:lang w:val="zh-CN"/>
        </w:rPr>
        <w:t>原子的种类</w:t>
      </w:r>
    </w:p>
    <w:p w:rsidR="00E35EF4" w:rsidRPr="00792AC6" w:rsidP="00E35EF4">
      <w:pPr>
        <w:autoSpaceDE w:val="0"/>
        <w:autoSpaceDN w:val="0"/>
        <w:adjustRightInd w:val="0"/>
        <w:spacing w:line="300" w:lineRule="auto"/>
        <w:rPr>
          <w:rFonts w:eastAsiaTheme="minorEastAsia" w:cs="Times New Roman"/>
          <w:color w:val="000000" w:themeColor="text1"/>
          <w:kern w:val="0"/>
          <w:szCs w:val="21"/>
          <w:lang w:val="zh-CN"/>
        </w:rPr>
      </w:pPr>
      <w:r w:rsidRPr="00792AC6">
        <w:rPr>
          <w:rFonts w:ascii="宋体" w:hAnsi="宋体" w:cs="宋体" w:hint="eastAsia"/>
          <w:color w:val="000000" w:themeColor="text1"/>
          <w:kern w:val="0"/>
          <w:szCs w:val="21"/>
          <w:lang w:val="zh-CN"/>
        </w:rPr>
        <w:t>⑥</w:t>
      </w:r>
      <w:r w:rsidRPr="00792AC6">
        <w:rPr>
          <w:rFonts w:eastAsiaTheme="minorEastAsia" w:cs="Times New Roman"/>
          <w:color w:val="000000" w:themeColor="text1"/>
          <w:kern w:val="0"/>
          <w:szCs w:val="21"/>
          <w:lang w:val="zh-CN"/>
        </w:rPr>
        <w:t>原子的数目</w:t>
      </w:r>
      <w:r w:rsidRPr="00792AC6">
        <w:rPr>
          <w:rFonts w:eastAsiaTheme="minorEastAsia" w:cs="Times New Roman" w:hint="eastAsia"/>
          <w:color w:val="000000" w:themeColor="text1"/>
          <w:kern w:val="0"/>
          <w:szCs w:val="21"/>
          <w:lang w:val="zh-CN"/>
        </w:rPr>
        <w:t xml:space="preserve"> </w:t>
      </w:r>
      <w:r w:rsidRPr="00792AC6">
        <w:rPr>
          <w:rFonts w:eastAsiaTheme="minorEastAsia" w:cs="Times New Roman"/>
          <w:color w:val="000000" w:themeColor="text1"/>
          <w:kern w:val="0"/>
          <w:szCs w:val="21"/>
          <w:lang w:val="zh-CN"/>
        </w:rPr>
        <w:t xml:space="preserve"> </w:t>
      </w:r>
      <w:r w:rsidRPr="00792AC6">
        <w:rPr>
          <w:rFonts w:ascii="宋体" w:hAnsi="宋体" w:cs="宋体" w:hint="eastAsia"/>
          <w:color w:val="000000" w:themeColor="text1"/>
          <w:kern w:val="0"/>
          <w:szCs w:val="21"/>
          <w:lang w:val="zh-CN"/>
        </w:rPr>
        <w:t>⑦</w:t>
      </w:r>
      <w:r w:rsidRPr="00792AC6">
        <w:rPr>
          <w:rFonts w:eastAsiaTheme="minorEastAsia" w:cs="Times New Roman"/>
          <w:color w:val="000000" w:themeColor="text1"/>
          <w:kern w:val="0"/>
          <w:szCs w:val="21"/>
          <w:lang w:val="zh-CN"/>
        </w:rPr>
        <w:t>原子的质量</w:t>
      </w:r>
      <w:r w:rsidRPr="00792AC6">
        <w:rPr>
          <w:rFonts w:eastAsiaTheme="minorEastAsia" w:cs="Times New Roman"/>
          <w:color w:val="000000" w:themeColor="text1"/>
          <w:kern w:val="0"/>
          <w:szCs w:val="21"/>
          <w:lang w:val="zh-CN"/>
        </w:rPr>
        <w:t xml:space="preserve">  </w:t>
      </w:r>
      <w:r w:rsidRPr="00792AC6">
        <w:rPr>
          <w:rFonts w:ascii="宋体" w:hAnsi="宋体" w:cs="宋体"/>
          <w:color w:val="000000" w:themeColor="text1"/>
          <w:kern w:val="0"/>
          <w:szCs w:val="21"/>
          <w:lang w:val="zh-CN"/>
        </w:rPr>
        <w:t>⑧</w:t>
      </w:r>
      <w:r w:rsidRPr="00792AC6">
        <w:rPr>
          <w:rFonts w:eastAsiaTheme="minorEastAsia" w:cs="Times New Roman"/>
          <w:color w:val="000000" w:themeColor="text1"/>
          <w:kern w:val="0"/>
          <w:szCs w:val="21"/>
          <w:lang w:val="zh-CN"/>
        </w:rPr>
        <w:t>分子的种类</w:t>
      </w:r>
      <w:r w:rsidRPr="00792AC6">
        <w:rPr>
          <w:rFonts w:ascii="宋体" w:hAnsi="宋体" w:cs="宋体" w:hint="eastAsia"/>
          <w:color w:val="000000" w:themeColor="text1"/>
          <w:kern w:val="0"/>
          <w:szCs w:val="21"/>
          <w:lang w:val="zh-CN"/>
        </w:rPr>
        <w:t xml:space="preserve"> </w:t>
      </w:r>
      <w:r w:rsidRPr="00792AC6">
        <w:rPr>
          <w:rFonts w:ascii="宋体" w:hAnsi="宋体" w:cs="宋体"/>
          <w:color w:val="000000" w:themeColor="text1"/>
          <w:kern w:val="0"/>
          <w:szCs w:val="21"/>
          <w:lang w:val="zh-CN"/>
        </w:rPr>
        <w:t xml:space="preserve">   ⑨</w:t>
      </w:r>
      <w:r w:rsidRPr="00792AC6">
        <w:rPr>
          <w:rFonts w:eastAsiaTheme="minorEastAsia" w:cs="Times New Roman"/>
          <w:color w:val="000000" w:themeColor="text1"/>
          <w:kern w:val="0"/>
          <w:szCs w:val="21"/>
          <w:lang w:val="zh-CN"/>
        </w:rPr>
        <w:t>分子的数目</w:t>
      </w:r>
      <w:r w:rsidRPr="00792AC6">
        <w:rPr>
          <w:rFonts w:ascii="宋体" w:hAnsi="宋体" w:cs="宋体" w:hint="eastAsia"/>
          <w:color w:val="000000" w:themeColor="text1"/>
          <w:kern w:val="0"/>
          <w:szCs w:val="21"/>
          <w:lang w:val="zh-CN"/>
        </w:rPr>
        <w:t xml:space="preserve"> </w:t>
      </w:r>
      <w:r w:rsidRPr="00792AC6">
        <w:rPr>
          <w:rFonts w:ascii="宋体" w:hAnsi="宋体" w:cs="宋体"/>
          <w:color w:val="000000" w:themeColor="text1"/>
          <w:kern w:val="0"/>
          <w:szCs w:val="21"/>
          <w:lang w:val="zh-CN"/>
        </w:rPr>
        <w:t xml:space="preserve"> </w:t>
      </w:r>
      <w:r>
        <w:rPr>
          <w:rFonts w:ascii="宋体" w:hAnsi="宋体" w:cs="宋体"/>
          <w:color w:val="000000" w:themeColor="text1"/>
          <w:kern w:val="0"/>
          <w:szCs w:val="21"/>
          <w:lang w:val="zh-CN"/>
        </w:rPr>
        <w:t xml:space="preserve"> </w:t>
      </w:r>
      <w:r>
        <w:rPr>
          <w:rFonts w:ascii="宋体" w:hAnsi="宋体" w:cs="宋体" w:hint="eastAsia"/>
          <w:color w:val="000000" w:themeColor="text1"/>
          <w:kern w:val="0"/>
          <w:szCs w:val="21"/>
          <w:lang w:val="zh-CN"/>
        </w:rPr>
        <w:t>⑩元素的质量</w:t>
      </w:r>
      <w:r w:rsidRPr="00FC1C35" w:rsidR="00FC1C35">
        <w:rPr>
          <w:rFonts w:asciiTheme="minorHAnsi" w:eastAsiaTheme="minorEastAsia" w:hAnsiTheme="minorHAnsi" w:cstheme="minorHAnsi"/>
          <w:bCs/>
          <w:noProof/>
          <w:spacing w:val="-10"/>
          <w:kern w:val="15"/>
          <w:szCs w:val="21"/>
        </w:rPr>
        <w:drawing>
          <wp:inline distT="0" distB="0" distL="0" distR="0">
            <wp:extent cx="77830" cy="45719"/>
            <wp:effectExtent l="0" t="0" r="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19"/>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bwMode="auto">
                    <a:xfrm>
                      <a:off x="0" y="0"/>
                      <a:ext cx="112511" cy="66092"/>
                    </a:xfrm>
                    <a:prstGeom prst="rect">
                      <a:avLst/>
                    </a:prstGeom>
                    <a:noFill/>
                  </pic:spPr>
                </pic:pic>
              </a:graphicData>
            </a:graphic>
          </wp:inline>
        </w:drawing>
      </w:r>
    </w:p>
    <w:p w:rsidR="00E35EF4" w:rsidRPr="00895FDB" w:rsidP="00E35EF4">
      <w:pPr>
        <w:widowControl/>
        <w:tabs>
          <w:tab w:val="left" w:pos="4820"/>
        </w:tabs>
        <w:spacing w:line="300" w:lineRule="auto"/>
        <w:textAlignment w:val="center"/>
      </w:pPr>
    </w:p>
    <w:p w:rsidR="00E35EF4" w:rsidRPr="00A9168B" w:rsidP="00E35EF4">
      <w:pPr>
        <w:autoSpaceDE w:val="0"/>
        <w:autoSpaceDN w:val="0"/>
        <w:adjustRightInd w:val="0"/>
        <w:spacing w:line="300" w:lineRule="auto"/>
        <w:rPr>
          <w:szCs w:val="21"/>
        </w:rPr>
      </w:pPr>
      <w:r w:rsidRPr="00792AC6">
        <w:rPr>
          <w:rFonts w:hint="eastAsia"/>
          <w:szCs w:val="21"/>
        </w:rPr>
        <w:t>3</w:t>
      </w:r>
      <w:r w:rsidRPr="00792AC6">
        <w:rPr>
          <w:szCs w:val="21"/>
        </w:rPr>
        <w:t xml:space="preserve">. </w:t>
      </w:r>
      <w:r w:rsidRPr="00792AC6">
        <w:rPr>
          <w:rFonts w:hint="eastAsia"/>
          <w:szCs w:val="21"/>
        </w:rPr>
        <w:t>化学反应前后的变与不变</w:t>
      </w:r>
    </w:p>
    <w:tbl>
      <w:tblPr>
        <w:tblStyle w:val="TableGrid2"/>
        <w:tblW w:w="0" w:type="auto"/>
        <w:tblLook w:val="04A0"/>
      </w:tblPr>
      <w:tblGrid>
        <w:gridCol w:w="1584"/>
        <w:gridCol w:w="1846"/>
        <w:gridCol w:w="1716"/>
      </w:tblGrid>
      <w:tr w:rsidTr="005770E9">
        <w:tblPrEx>
          <w:tblW w:w="0" w:type="auto"/>
          <w:tblLook w:val="04A0"/>
        </w:tblPrEx>
        <w:trPr>
          <w:trHeight w:val="293"/>
        </w:trPr>
        <w:tc>
          <w:tcPr>
            <w:tcW w:w="1584" w:type="dxa"/>
            <w:shd w:val="clear" w:color="auto" w:fill="DCF3FD"/>
            <w:vAlign w:val="center"/>
          </w:tcPr>
          <w:p w:rsidR="00E35EF4" w:rsidP="005770E9">
            <w:pPr>
              <w:snapToGrid w:val="0"/>
              <w:spacing w:line="300" w:lineRule="auto"/>
              <w:jc w:val="center"/>
            </w:pPr>
          </w:p>
        </w:tc>
        <w:tc>
          <w:tcPr>
            <w:tcW w:w="1846" w:type="dxa"/>
            <w:shd w:val="clear" w:color="auto" w:fill="DCF3FD"/>
            <w:vAlign w:val="center"/>
          </w:tcPr>
          <w:p w:rsidR="00E35EF4" w:rsidP="005770E9">
            <w:pPr>
              <w:snapToGrid w:val="0"/>
              <w:spacing w:line="300" w:lineRule="auto"/>
              <w:jc w:val="center"/>
            </w:pPr>
            <w:r w:rsidRPr="006E690C">
              <w:rPr>
                <w:rFonts w:cs="Times New Roman" w:hint="eastAsia"/>
                <w:sz w:val="21"/>
                <w:szCs w:val="22"/>
              </w:rPr>
              <w:t>宏观</w:t>
            </w:r>
          </w:p>
        </w:tc>
        <w:tc>
          <w:tcPr>
            <w:tcW w:w="1716" w:type="dxa"/>
            <w:shd w:val="clear" w:color="auto" w:fill="DCF3FD"/>
            <w:vAlign w:val="center"/>
          </w:tcPr>
          <w:p w:rsidR="00E35EF4" w:rsidP="005770E9">
            <w:pPr>
              <w:snapToGrid w:val="0"/>
              <w:spacing w:line="300" w:lineRule="auto"/>
              <w:jc w:val="center"/>
            </w:pPr>
            <w:r w:rsidRPr="006E690C">
              <w:rPr>
                <w:rFonts w:cs="Times New Roman" w:hint="eastAsia"/>
                <w:sz w:val="21"/>
                <w:szCs w:val="22"/>
              </w:rPr>
              <w:t>微观</w:t>
            </w:r>
          </w:p>
        </w:tc>
      </w:tr>
      <w:tr w:rsidTr="005770E9">
        <w:tblPrEx>
          <w:tblW w:w="0" w:type="auto"/>
          <w:tblLook w:val="04A0"/>
        </w:tblPrEx>
        <w:trPr>
          <w:trHeight w:val="283"/>
        </w:trPr>
        <w:tc>
          <w:tcPr>
            <w:tcW w:w="1584" w:type="dxa"/>
            <w:vMerge w:val="restart"/>
            <w:shd w:val="clear" w:color="auto" w:fill="DCF3FD"/>
            <w:vAlign w:val="center"/>
          </w:tcPr>
          <w:p w:rsidR="00E35EF4" w:rsidP="005770E9">
            <w:pPr>
              <w:snapToGrid w:val="0"/>
              <w:spacing w:line="300" w:lineRule="auto"/>
              <w:jc w:val="center"/>
            </w:pPr>
            <w:r>
              <w:rPr>
                <w:rFonts w:cs="Times New Roman" w:hint="eastAsia"/>
                <w:color w:val="000000" w:themeColor="text1"/>
                <w:kern w:val="0"/>
                <w:sz w:val="21"/>
                <w:szCs w:val="22"/>
                <w:lang w:val="zh-CN"/>
              </w:rPr>
              <w:t>六</w:t>
            </w:r>
            <w:r w:rsidRPr="006E690C">
              <w:rPr>
                <w:rFonts w:cs="Times New Roman"/>
                <w:color w:val="000000" w:themeColor="text1"/>
                <w:kern w:val="0"/>
                <w:sz w:val="21"/>
                <w:szCs w:val="22"/>
                <w:lang w:val="zh-CN"/>
              </w:rPr>
              <w:t>个一定不变</w:t>
            </w:r>
          </w:p>
        </w:tc>
        <w:tc>
          <w:tcPr>
            <w:tcW w:w="1846" w:type="dxa"/>
            <w:vAlign w:val="center"/>
          </w:tcPr>
          <w:p w:rsidR="00E35EF4" w:rsidP="005770E9">
            <w:pPr>
              <w:snapToGrid w:val="0"/>
              <w:spacing w:line="300" w:lineRule="auto"/>
              <w:jc w:val="center"/>
            </w:pPr>
            <w:r w:rsidRPr="006E690C">
              <w:rPr>
                <w:rFonts w:cs="Times New Roman"/>
                <w:color w:val="000000" w:themeColor="text1"/>
                <w:kern w:val="0"/>
                <w:sz w:val="21"/>
                <w:szCs w:val="22"/>
                <w:lang w:val="zh-CN"/>
              </w:rPr>
              <w:t>元素的种类</w:t>
            </w:r>
          </w:p>
        </w:tc>
        <w:tc>
          <w:tcPr>
            <w:tcW w:w="1716" w:type="dxa"/>
            <w:vAlign w:val="center"/>
          </w:tcPr>
          <w:p w:rsidR="00E35EF4" w:rsidP="005770E9">
            <w:pPr>
              <w:snapToGrid w:val="0"/>
              <w:spacing w:line="300" w:lineRule="auto"/>
              <w:jc w:val="center"/>
            </w:pPr>
            <w:r w:rsidRPr="006E690C">
              <w:rPr>
                <w:rFonts w:cs="Times New Roman" w:hint="eastAsia"/>
                <w:color w:val="000000" w:themeColor="text1"/>
                <w:kern w:val="0"/>
                <w:sz w:val="21"/>
                <w:szCs w:val="22"/>
                <w:lang w:val="zh-CN"/>
              </w:rPr>
              <w:t>原子的种类</w:t>
            </w:r>
          </w:p>
        </w:tc>
      </w:tr>
      <w:tr w:rsidTr="005770E9">
        <w:tblPrEx>
          <w:tblW w:w="0" w:type="auto"/>
          <w:tblLook w:val="04A0"/>
        </w:tblPrEx>
        <w:trPr>
          <w:trHeight w:val="293"/>
        </w:trPr>
        <w:tc>
          <w:tcPr>
            <w:tcW w:w="1584" w:type="dxa"/>
            <w:vMerge/>
            <w:shd w:val="clear" w:color="auto" w:fill="DCF3FD"/>
            <w:vAlign w:val="center"/>
          </w:tcPr>
          <w:p w:rsidR="00E35EF4" w:rsidP="005770E9">
            <w:pPr>
              <w:snapToGrid w:val="0"/>
              <w:spacing w:line="300" w:lineRule="auto"/>
              <w:jc w:val="center"/>
            </w:pPr>
          </w:p>
        </w:tc>
        <w:tc>
          <w:tcPr>
            <w:tcW w:w="1846" w:type="dxa"/>
            <w:vAlign w:val="center"/>
          </w:tcPr>
          <w:p w:rsidR="00E35EF4" w:rsidP="005770E9">
            <w:pPr>
              <w:snapToGrid w:val="0"/>
              <w:spacing w:line="300" w:lineRule="auto"/>
              <w:jc w:val="center"/>
            </w:pPr>
            <w:r w:rsidRPr="006E690C">
              <w:rPr>
                <w:rFonts w:cs="Times New Roman"/>
                <w:color w:val="000000" w:themeColor="text1"/>
                <w:kern w:val="0"/>
                <w:sz w:val="21"/>
                <w:szCs w:val="22"/>
                <w:lang w:val="zh-CN"/>
              </w:rPr>
              <w:t>元素的</w:t>
            </w:r>
            <w:r>
              <w:rPr>
                <w:rFonts w:cs="Times New Roman" w:hint="eastAsia"/>
                <w:color w:val="000000" w:themeColor="text1"/>
                <w:kern w:val="0"/>
                <w:sz w:val="21"/>
                <w:szCs w:val="22"/>
                <w:lang w:val="zh-CN"/>
              </w:rPr>
              <w:t>质量</w:t>
            </w:r>
          </w:p>
        </w:tc>
        <w:tc>
          <w:tcPr>
            <w:tcW w:w="1716" w:type="dxa"/>
            <w:vAlign w:val="center"/>
          </w:tcPr>
          <w:p w:rsidR="00E35EF4" w:rsidP="005770E9">
            <w:pPr>
              <w:snapToGrid w:val="0"/>
              <w:spacing w:line="300" w:lineRule="auto"/>
              <w:jc w:val="center"/>
            </w:pPr>
            <w:r w:rsidRPr="006E690C">
              <w:rPr>
                <w:rFonts w:cs="Times New Roman" w:hint="eastAsia"/>
                <w:color w:val="000000" w:themeColor="text1"/>
                <w:kern w:val="0"/>
                <w:sz w:val="21"/>
                <w:szCs w:val="22"/>
                <w:lang w:val="zh-CN"/>
              </w:rPr>
              <w:t>原子的</w:t>
            </w:r>
            <w:r>
              <w:rPr>
                <w:rFonts w:cs="Times New Roman" w:hint="eastAsia"/>
                <w:color w:val="000000" w:themeColor="text1"/>
                <w:kern w:val="0"/>
                <w:sz w:val="21"/>
                <w:szCs w:val="22"/>
                <w:lang w:val="zh-CN"/>
              </w:rPr>
              <w:t>数目</w:t>
            </w:r>
          </w:p>
        </w:tc>
      </w:tr>
      <w:tr w:rsidTr="005770E9">
        <w:tblPrEx>
          <w:tblW w:w="0" w:type="auto"/>
          <w:tblLook w:val="04A0"/>
        </w:tblPrEx>
        <w:trPr>
          <w:trHeight w:val="293"/>
        </w:trPr>
        <w:tc>
          <w:tcPr>
            <w:tcW w:w="1584" w:type="dxa"/>
            <w:vMerge/>
            <w:shd w:val="clear" w:color="auto" w:fill="DCF3FD"/>
            <w:vAlign w:val="center"/>
          </w:tcPr>
          <w:p w:rsidR="00E35EF4" w:rsidP="005770E9">
            <w:pPr>
              <w:snapToGrid w:val="0"/>
              <w:spacing w:line="300" w:lineRule="auto"/>
              <w:jc w:val="center"/>
            </w:pPr>
          </w:p>
        </w:tc>
        <w:tc>
          <w:tcPr>
            <w:tcW w:w="1846" w:type="dxa"/>
            <w:vAlign w:val="center"/>
          </w:tcPr>
          <w:p w:rsidR="00E35EF4" w:rsidP="005770E9">
            <w:pPr>
              <w:snapToGrid w:val="0"/>
              <w:spacing w:line="300" w:lineRule="auto"/>
              <w:jc w:val="center"/>
            </w:pPr>
            <w:r w:rsidRPr="006E690C">
              <w:rPr>
                <w:rFonts w:cs="Times New Roman"/>
                <w:color w:val="000000" w:themeColor="text1"/>
                <w:kern w:val="0"/>
                <w:sz w:val="21"/>
                <w:szCs w:val="22"/>
                <w:lang w:val="zh-CN"/>
              </w:rPr>
              <w:t>物质的总质量</w:t>
            </w:r>
          </w:p>
        </w:tc>
        <w:tc>
          <w:tcPr>
            <w:tcW w:w="1716" w:type="dxa"/>
            <w:vAlign w:val="center"/>
          </w:tcPr>
          <w:p w:rsidR="00E35EF4" w:rsidP="005770E9">
            <w:pPr>
              <w:snapToGrid w:val="0"/>
              <w:spacing w:line="300" w:lineRule="auto"/>
              <w:jc w:val="center"/>
            </w:pPr>
            <w:r w:rsidRPr="006E690C">
              <w:rPr>
                <w:rFonts w:cs="Times New Roman" w:hint="eastAsia"/>
                <w:color w:val="000000" w:themeColor="text1"/>
                <w:kern w:val="0"/>
                <w:sz w:val="21"/>
                <w:szCs w:val="22"/>
                <w:lang w:val="zh-CN"/>
              </w:rPr>
              <w:t>原子的质量</w:t>
            </w:r>
          </w:p>
        </w:tc>
      </w:tr>
      <w:tr w:rsidTr="005770E9">
        <w:tblPrEx>
          <w:tblW w:w="0" w:type="auto"/>
          <w:tblLook w:val="04A0"/>
        </w:tblPrEx>
        <w:trPr>
          <w:trHeight w:val="283"/>
        </w:trPr>
        <w:tc>
          <w:tcPr>
            <w:tcW w:w="1584" w:type="dxa"/>
            <w:shd w:val="clear" w:color="auto" w:fill="DCF3FD"/>
            <w:vAlign w:val="center"/>
          </w:tcPr>
          <w:p w:rsidR="00E35EF4" w:rsidP="005770E9">
            <w:pPr>
              <w:snapToGrid w:val="0"/>
              <w:spacing w:line="300" w:lineRule="auto"/>
              <w:jc w:val="center"/>
            </w:pPr>
            <w:r w:rsidRPr="006E690C">
              <w:rPr>
                <w:rFonts w:cs="Times New Roman"/>
                <w:color w:val="000000" w:themeColor="text1"/>
                <w:kern w:val="0"/>
                <w:sz w:val="21"/>
                <w:szCs w:val="22"/>
                <w:lang w:val="zh-CN"/>
              </w:rPr>
              <w:t>两个一定改变</w:t>
            </w:r>
          </w:p>
        </w:tc>
        <w:tc>
          <w:tcPr>
            <w:tcW w:w="1846" w:type="dxa"/>
            <w:vAlign w:val="center"/>
          </w:tcPr>
          <w:p w:rsidR="00E35EF4" w:rsidP="005770E9">
            <w:pPr>
              <w:snapToGrid w:val="0"/>
              <w:spacing w:line="300" w:lineRule="auto"/>
              <w:jc w:val="center"/>
            </w:pPr>
            <w:r w:rsidRPr="006E690C">
              <w:rPr>
                <w:rFonts w:cs="Times New Roman" w:hint="eastAsia"/>
                <w:color w:val="000000" w:themeColor="text1"/>
                <w:kern w:val="0"/>
                <w:sz w:val="21"/>
                <w:szCs w:val="22"/>
                <w:lang w:val="zh-CN"/>
              </w:rPr>
              <w:t>物质的种类</w:t>
            </w:r>
          </w:p>
        </w:tc>
        <w:tc>
          <w:tcPr>
            <w:tcW w:w="1716" w:type="dxa"/>
            <w:vAlign w:val="center"/>
          </w:tcPr>
          <w:p w:rsidR="00E35EF4" w:rsidP="005770E9">
            <w:pPr>
              <w:snapToGrid w:val="0"/>
              <w:spacing w:line="300" w:lineRule="auto"/>
              <w:jc w:val="center"/>
            </w:pPr>
            <w:r w:rsidRPr="006E690C">
              <w:rPr>
                <w:rFonts w:cs="Times New Roman" w:hint="eastAsia"/>
                <w:color w:val="000000" w:themeColor="text1"/>
                <w:kern w:val="0"/>
                <w:sz w:val="21"/>
                <w:szCs w:val="22"/>
                <w:lang w:val="zh-CN"/>
              </w:rPr>
              <w:t>分子的种类</w:t>
            </w:r>
          </w:p>
        </w:tc>
      </w:tr>
      <w:tr w:rsidTr="005770E9">
        <w:tblPrEx>
          <w:tblW w:w="0" w:type="auto"/>
          <w:tblLook w:val="04A0"/>
        </w:tblPrEx>
        <w:trPr>
          <w:trHeight w:val="283"/>
        </w:trPr>
        <w:tc>
          <w:tcPr>
            <w:tcW w:w="1584" w:type="dxa"/>
            <w:shd w:val="clear" w:color="auto" w:fill="DCF3FD"/>
            <w:vAlign w:val="center"/>
          </w:tcPr>
          <w:p w:rsidR="00E35EF4" w:rsidP="005770E9">
            <w:pPr>
              <w:snapToGrid w:val="0"/>
              <w:spacing w:line="300" w:lineRule="auto"/>
              <w:jc w:val="center"/>
            </w:pPr>
            <w:r w:rsidRPr="006E690C">
              <w:rPr>
                <w:rFonts w:cs="Times New Roman"/>
                <w:color w:val="000000" w:themeColor="text1"/>
                <w:kern w:val="0"/>
                <w:sz w:val="21"/>
                <w:szCs w:val="22"/>
                <w:lang w:val="zh-CN"/>
              </w:rPr>
              <w:t>两个可能改变</w:t>
            </w:r>
          </w:p>
        </w:tc>
        <w:tc>
          <w:tcPr>
            <w:tcW w:w="1846" w:type="dxa"/>
            <w:vAlign w:val="center"/>
          </w:tcPr>
          <w:p w:rsidR="00E35EF4" w:rsidP="005770E9">
            <w:pPr>
              <w:snapToGrid w:val="0"/>
              <w:spacing w:line="300" w:lineRule="auto"/>
              <w:jc w:val="center"/>
            </w:pPr>
            <w:r w:rsidRPr="006E690C">
              <w:rPr>
                <w:rFonts w:cs="Times New Roman" w:hint="eastAsia"/>
                <w:color w:val="000000" w:themeColor="text1"/>
                <w:kern w:val="0"/>
                <w:sz w:val="21"/>
                <w:szCs w:val="22"/>
                <w:lang w:val="zh-CN"/>
              </w:rPr>
              <w:t>元素的化合价</w:t>
            </w:r>
          </w:p>
        </w:tc>
        <w:tc>
          <w:tcPr>
            <w:tcW w:w="1716" w:type="dxa"/>
            <w:vAlign w:val="center"/>
          </w:tcPr>
          <w:p w:rsidR="00E35EF4" w:rsidP="005770E9">
            <w:pPr>
              <w:snapToGrid w:val="0"/>
              <w:spacing w:line="300" w:lineRule="auto"/>
              <w:jc w:val="center"/>
            </w:pPr>
            <w:r w:rsidRPr="006E690C">
              <w:rPr>
                <w:rFonts w:cs="Times New Roman" w:hint="eastAsia"/>
                <w:color w:val="000000" w:themeColor="text1"/>
                <w:kern w:val="0"/>
                <w:sz w:val="21"/>
                <w:szCs w:val="22"/>
                <w:lang w:val="zh-CN"/>
              </w:rPr>
              <w:t>分子的数目</w:t>
            </w:r>
          </w:p>
        </w:tc>
      </w:tr>
    </w:tbl>
    <w:p w:rsidR="00E35EF4" w:rsidP="00E35EF4">
      <w:pPr>
        <w:snapToGrid w:val="0"/>
        <w:spacing w:line="300" w:lineRule="auto"/>
      </w:pPr>
    </w:p>
    <w:p w:rsidR="00E35EF4" w:rsidRPr="00895FDB" w:rsidP="00E35EF4">
      <w:pPr>
        <w:widowControl/>
        <w:tabs>
          <w:tab w:val="left" w:pos="4820"/>
        </w:tabs>
        <w:spacing w:line="300" w:lineRule="auto"/>
        <w:textAlignment w:val="center"/>
      </w:pPr>
      <w:r w:rsidRPr="00895FDB">
        <w:rPr>
          <w:noProof/>
          <w:color w:val="0D0D0D" w:themeColor="text1" w:themeTint="F2"/>
          <w:szCs w:val="21"/>
        </w:rPr>
        <w:drawing>
          <wp:inline distT="0" distB="0" distL="0" distR="0">
            <wp:extent cx="248816" cy="221778"/>
            <wp:effectExtent l="0" t="0" r="0" b="6985"/>
            <wp:docPr id="5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7"/>
                    <pic:cNvPicPr>
                      <a:picLocks noChangeAspect="1"/>
                    </pic:cNvPicPr>
                  </pic:nvPicPr>
                  <pic:blipFill>
                    <a:blip xmlns:r="http://schemas.openxmlformats.org/officeDocument/2006/relationships" r:embed="rId19" cstate="print">
                      <a:extLst>
                        <a:ext xmlns:a="http://schemas.openxmlformats.org/drawingml/2006/main" uri="{28A0092B-C50C-407E-A947-70E740481C1C}">
                          <a14:useLocalDpi xmlns:a14="http://schemas.microsoft.com/office/drawing/2010/main" val="0"/>
                        </a:ext>
                      </a:extLst>
                    </a:blip>
                    <a:srcRect b="10643"/>
                    <a:stretch>
                      <a:fillRect/>
                    </a:stretch>
                  </pic:blipFill>
                  <pic:spPr>
                    <a:xfrm>
                      <a:off x="0" y="0"/>
                      <a:ext cx="248816" cy="221778"/>
                    </a:xfrm>
                    <a:prstGeom prst="rect">
                      <a:avLst/>
                    </a:prstGeom>
                  </pic:spPr>
                </pic:pic>
              </a:graphicData>
            </a:graphic>
          </wp:inline>
        </w:drawing>
      </w:r>
      <w:r w:rsidRPr="00895FDB">
        <w:rPr>
          <w:szCs w:val="21"/>
        </w:rPr>
        <w:t xml:space="preserve"> </w:t>
      </w:r>
      <w:r w:rsidRPr="00895FDB">
        <w:rPr>
          <w:rFonts w:hint="eastAsia"/>
          <w:szCs w:val="21"/>
        </w:rPr>
        <w:t>思考与交流</w:t>
      </w:r>
    </w:p>
    <w:p w:rsidR="00E35EF4" w:rsidRPr="00895FDB" w:rsidP="00E35EF4">
      <w:pPr>
        <w:spacing w:line="300" w:lineRule="auto"/>
      </w:pPr>
      <w:r w:rsidRPr="00895FDB">
        <w:rPr>
          <w:rFonts w:hint="eastAsia"/>
          <w:noProof/>
        </w:rPr>
        <mc:AlternateContent>
          <mc:Choice Requires="wps">
            <w:drawing>
              <wp:inline distT="0" distB="0" distL="0" distR="0">
                <wp:extent cx="6134100" cy="2730500"/>
                <wp:effectExtent l="0" t="0" r="19050" b="20955"/>
                <wp:docPr id="1048367746" name="矩形 47"/>
                <wp:cNvGraphicFramePr/>
                <a:graphic xmlns:a="http://schemas.openxmlformats.org/drawingml/2006/main">
                  <a:graphicData uri="http://schemas.microsoft.com/office/word/2010/wordprocessingShape">
                    <wps:wsp xmlns:wps="http://schemas.microsoft.com/office/word/2010/wordprocessingShape">
                      <wps:cNvSpPr/>
                      <wps:spPr>
                        <a:xfrm>
                          <a:off x="0" y="0"/>
                          <a:ext cx="6134100" cy="2730500"/>
                        </a:xfrm>
                        <a:prstGeom prst="rect">
                          <a:avLst/>
                        </a:prstGeom>
                        <a:noFill/>
                        <a:ln w="635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E35EF4" w:rsidRPr="00322600" w:rsidP="00E35EF4">
                            <w:pPr>
                              <w:adjustRightInd w:val="0"/>
                              <w:snapToGrid w:val="0"/>
                              <w:spacing w:line="288" w:lineRule="auto"/>
                              <w:jc w:val="left"/>
                              <w:rPr>
                                <w:color w:val="000000" w:themeColor="text1"/>
                                <w:szCs w:val="21"/>
                              </w:rPr>
                            </w:pPr>
                            <w:r w:rsidRPr="00B57E93">
                              <w:rPr>
                                <w:rFonts w:hint="eastAsia"/>
                                <w:color w:val="000000" w:themeColor="text1"/>
                                <w:szCs w:val="21"/>
                              </w:rPr>
                              <w:t>现有</w:t>
                            </w:r>
                            <w:r w:rsidRPr="00B57E93">
                              <w:rPr>
                                <w:rFonts w:hint="eastAsia"/>
                                <w:color w:val="000000" w:themeColor="text1"/>
                                <w:szCs w:val="21"/>
                              </w:rPr>
                              <w:t>A</w:t>
                            </w:r>
                            <w:r w:rsidRPr="00B57E93">
                              <w:rPr>
                                <w:rFonts w:hint="eastAsia"/>
                                <w:color w:val="000000" w:themeColor="text1"/>
                                <w:szCs w:val="21"/>
                              </w:rPr>
                              <w:t>、</w:t>
                            </w:r>
                            <w:r w:rsidRPr="00B57E93">
                              <w:rPr>
                                <w:rFonts w:hint="eastAsia"/>
                                <w:color w:val="000000" w:themeColor="text1"/>
                                <w:szCs w:val="21"/>
                              </w:rPr>
                              <w:t>B</w:t>
                            </w:r>
                            <w:r w:rsidRPr="00B57E93">
                              <w:rPr>
                                <w:rFonts w:hint="eastAsia"/>
                                <w:color w:val="000000" w:themeColor="text1"/>
                                <w:szCs w:val="21"/>
                              </w:rPr>
                              <w:t>、</w:t>
                            </w:r>
                            <w:r w:rsidRPr="00B57E93">
                              <w:rPr>
                                <w:rFonts w:hint="eastAsia"/>
                                <w:color w:val="000000" w:themeColor="text1"/>
                                <w:szCs w:val="21"/>
                              </w:rPr>
                              <w:t>C</w:t>
                            </w:r>
                            <w:r w:rsidRPr="00B57E93">
                              <w:rPr>
                                <w:rFonts w:hint="eastAsia"/>
                                <w:color w:val="000000" w:themeColor="text1"/>
                                <w:szCs w:val="21"/>
                              </w:rPr>
                              <w:t>三种物质的混合物，</w:t>
                            </w:r>
                            <w:r w:rsidRPr="00B57E93">
                              <w:rPr>
                                <w:rFonts w:hint="eastAsia"/>
                                <w:color w:val="000000" w:themeColor="text1"/>
                                <w:szCs w:val="21"/>
                              </w:rPr>
                              <w:t>A</w:t>
                            </w:r>
                            <w:r w:rsidRPr="00B57E93">
                              <w:rPr>
                                <w:rFonts w:hint="eastAsia"/>
                                <w:color w:val="000000" w:themeColor="text1"/>
                                <w:szCs w:val="21"/>
                              </w:rPr>
                              <w:t>为</w:t>
                            </w:r>
                            <w:r w:rsidRPr="00B57E93">
                              <w:rPr>
                                <w:rFonts w:hint="eastAsia"/>
                                <w:color w:val="000000" w:themeColor="text1"/>
                                <w:szCs w:val="21"/>
                              </w:rPr>
                              <w:t>25 g</w:t>
                            </w:r>
                            <w:r w:rsidRPr="00B57E93">
                              <w:rPr>
                                <w:rFonts w:hint="eastAsia"/>
                                <w:color w:val="000000" w:themeColor="text1"/>
                                <w:szCs w:val="21"/>
                              </w:rPr>
                              <w:t>，</w:t>
                            </w:r>
                            <w:r w:rsidRPr="00B57E93">
                              <w:rPr>
                                <w:rFonts w:hint="eastAsia"/>
                                <w:color w:val="000000" w:themeColor="text1"/>
                                <w:szCs w:val="21"/>
                              </w:rPr>
                              <w:t>B</w:t>
                            </w:r>
                            <w:r w:rsidRPr="00B57E93">
                              <w:rPr>
                                <w:rFonts w:hint="eastAsia"/>
                                <w:color w:val="000000" w:themeColor="text1"/>
                                <w:szCs w:val="21"/>
                              </w:rPr>
                              <w:t>为</w:t>
                            </w:r>
                            <w:r w:rsidRPr="00B57E93">
                              <w:rPr>
                                <w:rFonts w:hint="eastAsia"/>
                                <w:color w:val="000000" w:themeColor="text1"/>
                                <w:szCs w:val="21"/>
                              </w:rPr>
                              <w:t>10 g</w:t>
                            </w:r>
                            <w:r w:rsidRPr="00B57E93">
                              <w:rPr>
                                <w:rFonts w:hint="eastAsia"/>
                                <w:color w:val="000000" w:themeColor="text1"/>
                                <w:szCs w:val="21"/>
                              </w:rPr>
                              <w:t>，</w:t>
                            </w:r>
                            <w:r w:rsidRPr="00B57E93">
                              <w:rPr>
                                <w:rFonts w:hint="eastAsia"/>
                                <w:color w:val="000000" w:themeColor="text1"/>
                                <w:szCs w:val="21"/>
                              </w:rPr>
                              <w:t>C</w:t>
                            </w:r>
                            <w:r w:rsidRPr="00B57E93">
                              <w:rPr>
                                <w:rFonts w:hint="eastAsia"/>
                                <w:color w:val="000000" w:themeColor="text1"/>
                                <w:szCs w:val="21"/>
                              </w:rPr>
                              <w:t>为</w:t>
                            </w:r>
                            <w:r w:rsidRPr="00B57E93">
                              <w:rPr>
                                <w:rFonts w:hint="eastAsia"/>
                                <w:color w:val="000000" w:themeColor="text1"/>
                                <w:szCs w:val="21"/>
                              </w:rPr>
                              <w:t>5 g</w:t>
                            </w:r>
                            <w:r w:rsidRPr="00B57E93">
                              <w:rPr>
                                <w:rFonts w:hint="eastAsia"/>
                                <w:color w:val="000000" w:themeColor="text1"/>
                                <w:szCs w:val="21"/>
                              </w:rPr>
                              <w:t>，将混合物置于密闭容器中共热至反应停止后，发现容器内含有</w:t>
                            </w:r>
                            <w:r w:rsidRPr="00B57E93">
                              <w:rPr>
                                <w:rFonts w:hint="eastAsia"/>
                                <w:color w:val="000000" w:themeColor="text1"/>
                                <w:szCs w:val="21"/>
                              </w:rPr>
                              <w:t>A</w:t>
                            </w:r>
                            <w:r w:rsidRPr="00B57E93">
                              <w:rPr>
                                <w:rFonts w:hint="eastAsia"/>
                                <w:color w:val="000000" w:themeColor="text1"/>
                                <w:szCs w:val="21"/>
                              </w:rPr>
                              <w:t>为</w:t>
                            </w:r>
                            <w:r w:rsidRPr="00B57E93">
                              <w:rPr>
                                <w:rFonts w:hint="eastAsia"/>
                                <w:color w:val="000000" w:themeColor="text1"/>
                                <w:szCs w:val="21"/>
                              </w:rPr>
                              <w:t>10 g</w:t>
                            </w:r>
                            <w:r w:rsidRPr="00B57E93">
                              <w:rPr>
                                <w:rFonts w:hint="eastAsia"/>
                                <w:color w:val="000000" w:themeColor="text1"/>
                                <w:szCs w:val="21"/>
                              </w:rPr>
                              <w:t>，</w:t>
                            </w:r>
                            <w:r w:rsidRPr="00B57E93">
                              <w:rPr>
                                <w:rFonts w:hint="eastAsia"/>
                                <w:color w:val="000000" w:themeColor="text1"/>
                                <w:szCs w:val="21"/>
                              </w:rPr>
                              <w:t>B</w:t>
                            </w:r>
                            <w:r w:rsidRPr="00B57E93">
                              <w:rPr>
                                <w:rFonts w:hint="eastAsia"/>
                                <w:color w:val="000000" w:themeColor="text1"/>
                                <w:szCs w:val="21"/>
                              </w:rPr>
                              <w:t>为</w:t>
                            </w:r>
                            <w:r w:rsidRPr="00B57E93">
                              <w:rPr>
                                <w:rFonts w:hint="eastAsia"/>
                                <w:color w:val="000000" w:themeColor="text1"/>
                                <w:szCs w:val="21"/>
                              </w:rPr>
                              <w:t>21 g</w:t>
                            </w:r>
                            <w:r w:rsidRPr="00B57E93">
                              <w:rPr>
                                <w:rFonts w:hint="eastAsia"/>
                                <w:color w:val="000000" w:themeColor="text1"/>
                                <w:szCs w:val="21"/>
                              </w:rPr>
                              <w:t>，并有新物质</w:t>
                            </w:r>
                            <w:r w:rsidRPr="00B57E93">
                              <w:rPr>
                                <w:rFonts w:hint="eastAsia"/>
                                <w:color w:val="000000" w:themeColor="text1"/>
                                <w:szCs w:val="21"/>
                              </w:rPr>
                              <w:t>D</w:t>
                            </w:r>
                            <w:r w:rsidRPr="00B57E93">
                              <w:rPr>
                                <w:rFonts w:hint="eastAsia"/>
                                <w:color w:val="000000" w:themeColor="text1"/>
                                <w:szCs w:val="21"/>
                              </w:rPr>
                              <w:t>生成，求该反应中反应物与生成物之间的质量比。</w:t>
                            </w:r>
                          </w:p>
                        </w:txbxContent>
                      </wps:txbx>
                      <wps:bodyPr rot="0" spcFirstLastPara="0" vertOverflow="overflow" horzOverflow="overflow" vert="horz" wrap="square" numCol="1" spcCol="0" rtlCol="0" fromWordArt="0" anchor="t" anchorCtr="0" forceAA="0" compatLnSpc="1">
                        <a:prstTxWarp prst="textNoShape">
                          <a:avLst/>
                        </a:prstTxWarp>
                        <a:spAutoFit/>
                      </wps:bodyPr>
                    </wps:wsp>
                  </a:graphicData>
                </a:graphic>
              </wp:inline>
            </w:drawing>
          </mc:Choice>
          <mc:Fallback>
            <w:pict>
              <v:shape id="矩形 47" o:spid="_x0000_i1058" type="#_x0000_t202" style="width:483pt;height:215pt;mso-wrap-distance-bottom:0;mso-wrap-distance-left:0;mso-wrap-distance-right:0;mso-wrap-distance-top:0;v-text-anchor:top" filled="f" fillcolor="this" stroked="t" strokecolor="black" strokeweight="0.5pt">
                <v:stroke dashstyle="dash"/>
                <v:textbox style="mso-fit-shape-to-text:t">
                  <w:txbxContent>
                    <w:p w:rsidR="00E35EF4" w:rsidRPr="00322600" w:rsidP="00E35EF4">
                      <w:pPr>
                        <w:adjustRightInd w:val="0"/>
                        <w:snapToGrid w:val="0"/>
                        <w:spacing w:line="288" w:lineRule="auto"/>
                        <w:jc w:val="left"/>
                        <w:rPr>
                          <w:color w:val="000000" w:themeColor="text1"/>
                          <w:szCs w:val="21"/>
                        </w:rPr>
                      </w:pPr>
                      <w:r w:rsidRPr="00B57E93">
                        <w:rPr>
                          <w:rFonts w:hint="eastAsia"/>
                          <w:color w:val="000000" w:themeColor="text1"/>
                          <w:szCs w:val="21"/>
                        </w:rPr>
                        <w:t>现有</w:t>
                      </w:r>
                      <w:r w:rsidRPr="00B57E93">
                        <w:rPr>
                          <w:rFonts w:hint="eastAsia"/>
                          <w:color w:val="000000" w:themeColor="text1"/>
                          <w:szCs w:val="21"/>
                        </w:rPr>
                        <w:t>A</w:t>
                      </w:r>
                      <w:r w:rsidRPr="00B57E93">
                        <w:rPr>
                          <w:rFonts w:hint="eastAsia"/>
                          <w:color w:val="000000" w:themeColor="text1"/>
                          <w:szCs w:val="21"/>
                        </w:rPr>
                        <w:t>、</w:t>
                      </w:r>
                      <w:r w:rsidRPr="00B57E93">
                        <w:rPr>
                          <w:rFonts w:hint="eastAsia"/>
                          <w:color w:val="000000" w:themeColor="text1"/>
                          <w:szCs w:val="21"/>
                        </w:rPr>
                        <w:t>B</w:t>
                      </w:r>
                      <w:r w:rsidRPr="00B57E93">
                        <w:rPr>
                          <w:rFonts w:hint="eastAsia"/>
                          <w:color w:val="000000" w:themeColor="text1"/>
                          <w:szCs w:val="21"/>
                        </w:rPr>
                        <w:t>、</w:t>
                      </w:r>
                      <w:r w:rsidRPr="00B57E93">
                        <w:rPr>
                          <w:rFonts w:hint="eastAsia"/>
                          <w:color w:val="000000" w:themeColor="text1"/>
                          <w:szCs w:val="21"/>
                        </w:rPr>
                        <w:t>C</w:t>
                      </w:r>
                      <w:r w:rsidRPr="00B57E93">
                        <w:rPr>
                          <w:rFonts w:hint="eastAsia"/>
                          <w:color w:val="000000" w:themeColor="text1"/>
                          <w:szCs w:val="21"/>
                        </w:rPr>
                        <w:t>三种物质的混合物，</w:t>
                      </w:r>
                      <w:r w:rsidRPr="00B57E93">
                        <w:rPr>
                          <w:rFonts w:hint="eastAsia"/>
                          <w:color w:val="000000" w:themeColor="text1"/>
                          <w:szCs w:val="21"/>
                        </w:rPr>
                        <w:t>A</w:t>
                      </w:r>
                      <w:r w:rsidRPr="00B57E93">
                        <w:rPr>
                          <w:rFonts w:hint="eastAsia"/>
                          <w:color w:val="000000" w:themeColor="text1"/>
                          <w:szCs w:val="21"/>
                        </w:rPr>
                        <w:t>为</w:t>
                      </w:r>
                      <w:r w:rsidRPr="00B57E93">
                        <w:rPr>
                          <w:rFonts w:hint="eastAsia"/>
                          <w:color w:val="000000" w:themeColor="text1"/>
                          <w:szCs w:val="21"/>
                        </w:rPr>
                        <w:t>25 g</w:t>
                      </w:r>
                      <w:r w:rsidRPr="00B57E93">
                        <w:rPr>
                          <w:rFonts w:hint="eastAsia"/>
                          <w:color w:val="000000" w:themeColor="text1"/>
                          <w:szCs w:val="21"/>
                        </w:rPr>
                        <w:t>，</w:t>
                      </w:r>
                      <w:r w:rsidRPr="00B57E93">
                        <w:rPr>
                          <w:rFonts w:hint="eastAsia"/>
                          <w:color w:val="000000" w:themeColor="text1"/>
                          <w:szCs w:val="21"/>
                        </w:rPr>
                        <w:t>B</w:t>
                      </w:r>
                      <w:r w:rsidRPr="00B57E93">
                        <w:rPr>
                          <w:rFonts w:hint="eastAsia"/>
                          <w:color w:val="000000" w:themeColor="text1"/>
                          <w:szCs w:val="21"/>
                        </w:rPr>
                        <w:t>为</w:t>
                      </w:r>
                      <w:r w:rsidRPr="00B57E93">
                        <w:rPr>
                          <w:rFonts w:hint="eastAsia"/>
                          <w:color w:val="000000" w:themeColor="text1"/>
                          <w:szCs w:val="21"/>
                        </w:rPr>
                        <w:t>10 g</w:t>
                      </w:r>
                      <w:r w:rsidRPr="00B57E93">
                        <w:rPr>
                          <w:rFonts w:hint="eastAsia"/>
                          <w:color w:val="000000" w:themeColor="text1"/>
                          <w:szCs w:val="21"/>
                        </w:rPr>
                        <w:t>，</w:t>
                      </w:r>
                      <w:r w:rsidRPr="00B57E93">
                        <w:rPr>
                          <w:rFonts w:hint="eastAsia"/>
                          <w:color w:val="000000" w:themeColor="text1"/>
                          <w:szCs w:val="21"/>
                        </w:rPr>
                        <w:t>C</w:t>
                      </w:r>
                      <w:r w:rsidRPr="00B57E93">
                        <w:rPr>
                          <w:rFonts w:hint="eastAsia"/>
                          <w:color w:val="000000" w:themeColor="text1"/>
                          <w:szCs w:val="21"/>
                        </w:rPr>
                        <w:t>为</w:t>
                      </w:r>
                      <w:r w:rsidRPr="00B57E93">
                        <w:rPr>
                          <w:rFonts w:hint="eastAsia"/>
                          <w:color w:val="000000" w:themeColor="text1"/>
                          <w:szCs w:val="21"/>
                        </w:rPr>
                        <w:t>5 g</w:t>
                      </w:r>
                      <w:r w:rsidRPr="00B57E93">
                        <w:rPr>
                          <w:rFonts w:hint="eastAsia"/>
                          <w:color w:val="000000" w:themeColor="text1"/>
                          <w:szCs w:val="21"/>
                        </w:rPr>
                        <w:t>，将混合物置于密闭容器中共热至反应停止后，发现容器内含有</w:t>
                      </w:r>
                      <w:r w:rsidRPr="00B57E93">
                        <w:rPr>
                          <w:rFonts w:hint="eastAsia"/>
                          <w:color w:val="000000" w:themeColor="text1"/>
                          <w:szCs w:val="21"/>
                        </w:rPr>
                        <w:t>A</w:t>
                      </w:r>
                      <w:r w:rsidRPr="00B57E93">
                        <w:rPr>
                          <w:rFonts w:hint="eastAsia"/>
                          <w:color w:val="000000" w:themeColor="text1"/>
                          <w:szCs w:val="21"/>
                        </w:rPr>
                        <w:t>为</w:t>
                      </w:r>
                      <w:r w:rsidRPr="00B57E93">
                        <w:rPr>
                          <w:rFonts w:hint="eastAsia"/>
                          <w:color w:val="000000" w:themeColor="text1"/>
                          <w:szCs w:val="21"/>
                        </w:rPr>
                        <w:t>10 g</w:t>
                      </w:r>
                      <w:r w:rsidRPr="00B57E93">
                        <w:rPr>
                          <w:rFonts w:hint="eastAsia"/>
                          <w:color w:val="000000" w:themeColor="text1"/>
                          <w:szCs w:val="21"/>
                        </w:rPr>
                        <w:t>，</w:t>
                      </w:r>
                      <w:r w:rsidRPr="00B57E93">
                        <w:rPr>
                          <w:rFonts w:hint="eastAsia"/>
                          <w:color w:val="000000" w:themeColor="text1"/>
                          <w:szCs w:val="21"/>
                        </w:rPr>
                        <w:t>B</w:t>
                      </w:r>
                      <w:r w:rsidRPr="00B57E93">
                        <w:rPr>
                          <w:rFonts w:hint="eastAsia"/>
                          <w:color w:val="000000" w:themeColor="text1"/>
                          <w:szCs w:val="21"/>
                        </w:rPr>
                        <w:t>为</w:t>
                      </w:r>
                      <w:r w:rsidRPr="00B57E93">
                        <w:rPr>
                          <w:rFonts w:hint="eastAsia"/>
                          <w:color w:val="000000" w:themeColor="text1"/>
                          <w:szCs w:val="21"/>
                        </w:rPr>
                        <w:t>21 g</w:t>
                      </w:r>
                      <w:r w:rsidRPr="00B57E93">
                        <w:rPr>
                          <w:rFonts w:hint="eastAsia"/>
                          <w:color w:val="000000" w:themeColor="text1"/>
                          <w:szCs w:val="21"/>
                        </w:rPr>
                        <w:t>，并有新物质</w:t>
                      </w:r>
                      <w:r w:rsidRPr="00B57E93">
                        <w:rPr>
                          <w:rFonts w:hint="eastAsia"/>
                          <w:color w:val="000000" w:themeColor="text1"/>
                          <w:szCs w:val="21"/>
                        </w:rPr>
                        <w:t>D</w:t>
                      </w:r>
                      <w:r w:rsidRPr="00B57E93">
                        <w:rPr>
                          <w:rFonts w:hint="eastAsia"/>
                          <w:color w:val="000000" w:themeColor="text1"/>
                          <w:szCs w:val="21"/>
                        </w:rPr>
                        <w:t>生成，求该反应中反应物与生成物之间的质量比。</w:t>
                      </w:r>
                    </w:p>
                  </w:txbxContent>
                </v:textbox>
                <w10:anchorlock/>
              </v:shape>
            </w:pict>
          </mc:Fallback>
        </mc:AlternateContent>
      </w:r>
    </w:p>
    <w:p w:rsidR="00E35EF4" w:rsidRPr="00026EE1" w:rsidP="00E35EF4">
      <w:pPr>
        <w:snapToGrid w:val="0"/>
        <w:spacing w:line="300" w:lineRule="auto"/>
        <w:rPr>
          <w:rFonts w:asciiTheme="minorHAnsi" w:eastAsiaTheme="minorEastAsia" w:hAnsiTheme="minorHAnsi" w:cstheme="minorHAnsi"/>
          <w:color w:val="FF0000"/>
          <w:szCs w:val="21"/>
        </w:rPr>
      </w:pPr>
      <w:r w:rsidRPr="00026EE1">
        <w:rPr>
          <w:rFonts w:asciiTheme="minorHAnsi" w:eastAsiaTheme="minorEastAsia" w:hAnsiTheme="minorHAnsi" w:cstheme="minorHAnsi"/>
          <w:bCs/>
          <w:color w:val="FF0000"/>
        </w:rPr>
        <w:t>【答案】</w:t>
      </w:r>
      <w:r w:rsidRPr="00026EE1">
        <w:rPr>
          <w:rFonts w:asciiTheme="minorHAnsi" w:eastAsiaTheme="minorEastAsia" w:hAnsiTheme="minorHAnsi" w:cstheme="minorHAnsi"/>
          <w:color w:val="FF0000"/>
          <w:szCs w:val="21"/>
        </w:rPr>
        <w:t>A</w:t>
      </w:r>
      <w:r w:rsidRPr="00026EE1">
        <w:rPr>
          <w:rFonts w:asciiTheme="minorHAnsi" w:eastAsiaTheme="minorEastAsia" w:hAnsiTheme="minorHAnsi" w:cstheme="minorHAnsi"/>
          <w:color w:val="FF0000"/>
          <w:szCs w:val="21"/>
        </w:rPr>
        <w:t>和</w:t>
      </w:r>
      <w:r w:rsidRPr="00026EE1">
        <w:rPr>
          <w:rFonts w:asciiTheme="minorHAnsi" w:eastAsiaTheme="minorEastAsia" w:hAnsiTheme="minorHAnsi" w:cstheme="minorHAnsi"/>
          <w:color w:val="FF0000"/>
          <w:szCs w:val="21"/>
        </w:rPr>
        <w:t>C</w:t>
      </w:r>
      <w:r w:rsidRPr="00026EE1">
        <w:rPr>
          <w:rFonts w:asciiTheme="minorHAnsi" w:eastAsiaTheme="minorEastAsia" w:hAnsiTheme="minorHAnsi" w:cstheme="minorHAnsi"/>
          <w:color w:val="FF0000"/>
          <w:szCs w:val="21"/>
        </w:rPr>
        <w:t>质量减少，为反应物。</w:t>
      </w:r>
      <w:r w:rsidRPr="00026EE1">
        <w:rPr>
          <w:rFonts w:asciiTheme="minorHAnsi" w:eastAsiaTheme="minorEastAsia" w:hAnsiTheme="minorHAnsi" w:cstheme="minorHAnsi"/>
          <w:color w:val="FF0000"/>
          <w:szCs w:val="21"/>
        </w:rPr>
        <w:t>A</w:t>
      </w:r>
      <w:r w:rsidRPr="00026EE1">
        <w:rPr>
          <w:rFonts w:asciiTheme="minorHAnsi" w:eastAsiaTheme="minorEastAsia" w:hAnsiTheme="minorHAnsi" w:cstheme="minorHAnsi"/>
          <w:color w:val="FF0000"/>
          <w:szCs w:val="21"/>
        </w:rPr>
        <w:t>、</w:t>
      </w:r>
      <w:r w:rsidRPr="00026EE1">
        <w:rPr>
          <w:rFonts w:asciiTheme="minorHAnsi" w:eastAsiaTheme="minorEastAsia" w:hAnsiTheme="minorHAnsi" w:cstheme="minorHAnsi"/>
          <w:color w:val="FF0000"/>
          <w:szCs w:val="21"/>
        </w:rPr>
        <w:t>C</w:t>
      </w:r>
      <w:r w:rsidRPr="00026EE1">
        <w:rPr>
          <w:rFonts w:asciiTheme="minorHAnsi" w:eastAsiaTheme="minorEastAsia" w:hAnsiTheme="minorHAnsi" w:cstheme="minorHAnsi"/>
          <w:color w:val="FF0000"/>
          <w:szCs w:val="21"/>
        </w:rPr>
        <w:t>参加反应的质量分别是：</w:t>
      </w:r>
      <w:r w:rsidRPr="00026EE1">
        <w:rPr>
          <w:rFonts w:asciiTheme="minorHAnsi" w:eastAsiaTheme="minorEastAsia" w:hAnsiTheme="minorHAnsi" w:cstheme="minorHAnsi"/>
          <w:color w:val="FF0000"/>
          <w:szCs w:val="21"/>
        </w:rPr>
        <w:t>A</w:t>
      </w:r>
      <w:r w:rsidRPr="00026EE1">
        <w:rPr>
          <w:rFonts w:asciiTheme="minorHAnsi" w:eastAsiaTheme="minorEastAsia" w:hAnsiTheme="minorHAnsi" w:cstheme="minorHAnsi"/>
          <w:color w:val="FF0000"/>
          <w:szCs w:val="21"/>
        </w:rPr>
        <w:t>：</w:t>
      </w:r>
      <w:r w:rsidRPr="00026EE1">
        <w:rPr>
          <w:rFonts w:asciiTheme="minorHAnsi" w:eastAsiaTheme="minorEastAsia" w:hAnsiTheme="minorHAnsi" w:cstheme="minorHAnsi"/>
          <w:color w:val="FF0000"/>
          <w:szCs w:val="21"/>
        </w:rPr>
        <w:t xml:space="preserve">25 g-10 g=15 g </w:t>
      </w:r>
      <w:r w:rsidRPr="00026EE1">
        <w:rPr>
          <w:rFonts w:asciiTheme="minorHAnsi" w:eastAsiaTheme="minorEastAsia" w:hAnsiTheme="minorHAnsi" w:cstheme="minorHAnsi"/>
          <w:color w:val="FF0000"/>
          <w:szCs w:val="21"/>
        </w:rPr>
        <w:t>，</w:t>
      </w:r>
      <w:r w:rsidRPr="00026EE1">
        <w:rPr>
          <w:rFonts w:asciiTheme="minorHAnsi" w:eastAsiaTheme="minorEastAsia" w:hAnsiTheme="minorHAnsi" w:cstheme="minorHAnsi"/>
          <w:color w:val="FF0000"/>
          <w:szCs w:val="21"/>
        </w:rPr>
        <w:t>C</w:t>
      </w:r>
      <w:r w:rsidRPr="00026EE1">
        <w:rPr>
          <w:rFonts w:asciiTheme="minorHAnsi" w:eastAsiaTheme="minorEastAsia" w:hAnsiTheme="minorHAnsi" w:cstheme="minorHAnsi"/>
          <w:color w:val="FF0000"/>
          <w:szCs w:val="21"/>
        </w:rPr>
        <w:t>：</w:t>
      </w:r>
      <w:r w:rsidRPr="00026EE1">
        <w:rPr>
          <w:rFonts w:asciiTheme="minorHAnsi" w:eastAsiaTheme="minorEastAsia" w:hAnsiTheme="minorHAnsi" w:cstheme="minorHAnsi"/>
          <w:color w:val="FF0000"/>
          <w:szCs w:val="21"/>
        </w:rPr>
        <w:t>5 g</w:t>
      </w:r>
      <w:r w:rsidRPr="00026EE1">
        <w:rPr>
          <w:rFonts w:asciiTheme="minorHAnsi" w:eastAsiaTheme="minorEastAsia" w:hAnsiTheme="minorHAnsi" w:cstheme="minorHAnsi"/>
          <w:color w:val="FF0000"/>
          <w:szCs w:val="21"/>
        </w:rPr>
        <w:t>，</w:t>
      </w:r>
    </w:p>
    <w:p w:rsidR="00E35EF4" w:rsidRPr="00026EE1" w:rsidP="00E35EF4">
      <w:pPr>
        <w:snapToGrid w:val="0"/>
        <w:spacing w:line="300" w:lineRule="auto"/>
        <w:rPr>
          <w:rFonts w:asciiTheme="minorHAnsi" w:eastAsiaTheme="minorEastAsia" w:hAnsiTheme="minorHAnsi" w:cstheme="minorHAnsi"/>
          <w:color w:val="FF0000"/>
          <w:szCs w:val="21"/>
        </w:rPr>
      </w:pPr>
      <w:r w:rsidRPr="00026EE1">
        <w:rPr>
          <w:rFonts w:asciiTheme="minorHAnsi" w:eastAsiaTheme="minorEastAsia" w:hAnsiTheme="minorHAnsi" w:cstheme="minorHAnsi"/>
          <w:color w:val="FF0000"/>
          <w:szCs w:val="21"/>
        </w:rPr>
        <w:t>B</w:t>
      </w:r>
      <w:r w:rsidRPr="00026EE1">
        <w:rPr>
          <w:rFonts w:asciiTheme="minorHAnsi" w:eastAsiaTheme="minorEastAsia" w:hAnsiTheme="minorHAnsi" w:cstheme="minorHAnsi"/>
          <w:color w:val="FF0000"/>
          <w:szCs w:val="21"/>
        </w:rPr>
        <w:t>、</w:t>
      </w:r>
      <w:r w:rsidRPr="00026EE1">
        <w:rPr>
          <w:rFonts w:asciiTheme="minorHAnsi" w:eastAsiaTheme="minorEastAsia" w:hAnsiTheme="minorHAnsi" w:cstheme="minorHAnsi"/>
          <w:color w:val="FF0000"/>
          <w:szCs w:val="21"/>
        </w:rPr>
        <w:t>D</w:t>
      </w:r>
      <w:r w:rsidRPr="00026EE1">
        <w:rPr>
          <w:rFonts w:asciiTheme="minorHAnsi" w:eastAsiaTheme="minorEastAsia" w:hAnsiTheme="minorHAnsi" w:cstheme="minorHAnsi"/>
          <w:color w:val="FF0000"/>
          <w:szCs w:val="21"/>
        </w:rPr>
        <w:t>质量增加，为生成物，</w:t>
      </w:r>
      <w:r w:rsidRPr="00026EE1">
        <w:rPr>
          <w:rFonts w:asciiTheme="minorHAnsi" w:eastAsiaTheme="minorEastAsia" w:hAnsiTheme="minorHAnsi" w:cstheme="minorHAnsi"/>
          <w:color w:val="FF0000"/>
          <w:szCs w:val="21"/>
        </w:rPr>
        <w:t>B</w:t>
      </w:r>
      <w:r w:rsidRPr="00026EE1">
        <w:rPr>
          <w:rFonts w:asciiTheme="minorHAnsi" w:eastAsiaTheme="minorEastAsia" w:hAnsiTheme="minorHAnsi" w:cstheme="minorHAnsi"/>
          <w:color w:val="FF0000"/>
          <w:szCs w:val="21"/>
        </w:rPr>
        <w:t>生成的质量为：</w:t>
      </w:r>
      <w:r w:rsidRPr="00026EE1">
        <w:rPr>
          <w:rFonts w:asciiTheme="minorHAnsi" w:eastAsiaTheme="minorEastAsia" w:hAnsiTheme="minorHAnsi" w:cstheme="minorHAnsi"/>
          <w:color w:val="FF0000"/>
          <w:szCs w:val="21"/>
        </w:rPr>
        <w:t>21 g-10 g=11 g</w:t>
      </w:r>
      <w:r w:rsidRPr="00026EE1">
        <w:rPr>
          <w:rFonts w:asciiTheme="minorHAnsi" w:eastAsiaTheme="minorEastAsia" w:hAnsiTheme="minorHAnsi" w:cstheme="minorHAnsi"/>
          <w:color w:val="FF0000"/>
          <w:szCs w:val="21"/>
        </w:rPr>
        <w:t>。</w:t>
      </w:r>
    </w:p>
    <w:p w:rsidR="00E35EF4" w:rsidRPr="00026EE1" w:rsidP="00E35EF4">
      <w:pPr>
        <w:snapToGrid w:val="0"/>
        <w:spacing w:line="300" w:lineRule="auto"/>
        <w:rPr>
          <w:rFonts w:asciiTheme="minorHAnsi" w:eastAsiaTheme="minorEastAsia" w:hAnsiTheme="minorHAnsi" w:cstheme="minorHAnsi"/>
          <w:color w:val="FF0000"/>
          <w:szCs w:val="21"/>
        </w:rPr>
      </w:pPr>
      <w:r w:rsidRPr="00026EE1">
        <w:rPr>
          <w:rFonts w:asciiTheme="minorHAnsi" w:eastAsiaTheme="minorEastAsia" w:hAnsiTheme="minorHAnsi" w:cstheme="minorHAnsi"/>
          <w:color w:val="FF0000"/>
          <w:szCs w:val="21"/>
        </w:rPr>
        <w:t>由质量守恒定律，设生成</w:t>
      </w:r>
      <w:r w:rsidRPr="00026EE1">
        <w:rPr>
          <w:rFonts w:asciiTheme="minorHAnsi" w:eastAsiaTheme="minorEastAsia" w:hAnsiTheme="minorHAnsi" w:cstheme="minorHAnsi"/>
          <w:color w:val="FF0000"/>
          <w:szCs w:val="21"/>
        </w:rPr>
        <w:t>D</w:t>
      </w:r>
      <w:r w:rsidRPr="00026EE1">
        <w:rPr>
          <w:rFonts w:asciiTheme="minorHAnsi" w:eastAsiaTheme="minorEastAsia" w:hAnsiTheme="minorHAnsi" w:cstheme="minorHAnsi"/>
          <w:color w:val="FF0000"/>
          <w:szCs w:val="21"/>
        </w:rPr>
        <w:t>的质量为</w:t>
      </w:r>
      <w:r w:rsidRPr="00026EE1">
        <w:rPr>
          <w:rFonts w:asciiTheme="minorHAnsi" w:eastAsiaTheme="minorEastAsia" w:hAnsiTheme="minorHAnsi" w:cstheme="minorHAnsi"/>
          <w:color w:val="FF0000"/>
          <w:szCs w:val="21"/>
        </w:rPr>
        <w:t>X</w:t>
      </w:r>
      <w:r w:rsidRPr="00026EE1">
        <w:rPr>
          <w:rFonts w:asciiTheme="minorHAnsi" w:eastAsiaTheme="minorEastAsia" w:hAnsiTheme="minorHAnsi" w:cstheme="minorHAnsi"/>
          <w:color w:val="FF0000"/>
          <w:szCs w:val="21"/>
        </w:rPr>
        <w:t>，则：</w:t>
      </w:r>
      <w:r w:rsidRPr="00026EE1">
        <w:rPr>
          <w:rFonts w:asciiTheme="minorHAnsi" w:eastAsiaTheme="minorEastAsia" w:hAnsiTheme="minorHAnsi" w:cstheme="minorHAnsi"/>
          <w:color w:val="FF0000"/>
          <w:szCs w:val="21"/>
        </w:rPr>
        <w:t>15 g+5 g=11 g+ X</w:t>
      </w:r>
      <w:r w:rsidRPr="00026EE1">
        <w:rPr>
          <w:rFonts w:asciiTheme="minorHAnsi" w:eastAsiaTheme="minorEastAsia" w:hAnsiTheme="minorHAnsi" w:cstheme="minorHAnsi"/>
          <w:color w:val="FF0000"/>
          <w:szCs w:val="21"/>
        </w:rPr>
        <w:t>，</w:t>
      </w:r>
      <w:r w:rsidRPr="00026EE1">
        <w:rPr>
          <w:rFonts w:asciiTheme="minorHAnsi" w:eastAsiaTheme="minorEastAsia" w:hAnsiTheme="minorHAnsi" w:cstheme="minorHAnsi"/>
          <w:color w:val="FF0000"/>
          <w:szCs w:val="21"/>
        </w:rPr>
        <w:t>X = 9 g</w:t>
      </w:r>
      <w:r w:rsidRPr="00026EE1">
        <w:rPr>
          <w:rFonts w:asciiTheme="minorHAnsi" w:eastAsiaTheme="minorEastAsia" w:hAnsiTheme="minorHAnsi" w:cstheme="minorHAnsi"/>
          <w:color w:val="FF0000"/>
          <w:szCs w:val="21"/>
        </w:rPr>
        <w:t>，故反应中</w:t>
      </w:r>
      <w:r w:rsidRPr="00026EE1">
        <w:rPr>
          <w:rFonts w:asciiTheme="minorHAnsi" w:eastAsiaTheme="minorEastAsia" w:hAnsiTheme="minorHAnsi" w:cstheme="minorHAnsi"/>
          <w:color w:val="FF0000"/>
          <w:szCs w:val="21"/>
        </w:rPr>
        <w:t>A</w:t>
      </w:r>
      <w:r w:rsidRPr="00026EE1">
        <w:rPr>
          <w:rFonts w:asciiTheme="minorHAnsi" w:eastAsiaTheme="minorEastAsia" w:hAnsiTheme="minorHAnsi" w:cstheme="minorHAnsi"/>
          <w:color w:val="FF0000"/>
          <w:szCs w:val="21"/>
        </w:rPr>
        <w:t>、</w:t>
      </w:r>
      <w:r w:rsidRPr="00026EE1">
        <w:rPr>
          <w:rFonts w:asciiTheme="minorHAnsi" w:eastAsiaTheme="minorEastAsia" w:hAnsiTheme="minorHAnsi" w:cstheme="minorHAnsi"/>
          <w:color w:val="FF0000"/>
          <w:szCs w:val="21"/>
        </w:rPr>
        <w:t>B</w:t>
      </w:r>
      <w:r w:rsidRPr="00026EE1">
        <w:rPr>
          <w:rFonts w:asciiTheme="minorHAnsi" w:eastAsiaTheme="minorEastAsia" w:hAnsiTheme="minorHAnsi" w:cstheme="minorHAnsi"/>
          <w:color w:val="FF0000"/>
          <w:szCs w:val="21"/>
        </w:rPr>
        <w:t>、</w:t>
      </w:r>
      <w:r w:rsidRPr="00026EE1">
        <w:rPr>
          <w:rFonts w:asciiTheme="minorHAnsi" w:eastAsiaTheme="minorEastAsia" w:hAnsiTheme="minorHAnsi" w:cstheme="minorHAnsi"/>
          <w:color w:val="FF0000"/>
          <w:szCs w:val="21"/>
        </w:rPr>
        <w:t>C</w:t>
      </w:r>
      <w:r w:rsidRPr="00026EE1">
        <w:rPr>
          <w:rFonts w:asciiTheme="minorHAnsi" w:eastAsiaTheme="minorEastAsia" w:hAnsiTheme="minorHAnsi" w:cstheme="minorHAnsi"/>
          <w:color w:val="FF0000"/>
          <w:szCs w:val="21"/>
        </w:rPr>
        <w:t>、</w:t>
      </w:r>
      <w:r w:rsidRPr="00026EE1">
        <w:rPr>
          <w:rFonts w:asciiTheme="minorHAnsi" w:eastAsiaTheme="minorEastAsia" w:hAnsiTheme="minorHAnsi" w:cstheme="minorHAnsi"/>
          <w:color w:val="FF0000"/>
          <w:szCs w:val="21"/>
        </w:rPr>
        <w:t>D</w:t>
      </w:r>
      <w:r w:rsidRPr="00026EE1">
        <w:rPr>
          <w:rFonts w:asciiTheme="minorHAnsi" w:eastAsiaTheme="minorEastAsia" w:hAnsiTheme="minorHAnsi" w:cstheme="minorHAnsi"/>
          <w:color w:val="FF0000"/>
          <w:szCs w:val="21"/>
        </w:rPr>
        <w:t>之间的质量比为</w:t>
      </w:r>
      <w:r w:rsidRPr="00026EE1">
        <w:rPr>
          <w:rFonts w:asciiTheme="minorHAnsi" w:eastAsiaTheme="minorEastAsia" w:hAnsiTheme="minorHAnsi" w:cstheme="minorHAnsi"/>
          <w:color w:val="FF0000"/>
          <w:szCs w:val="21"/>
        </w:rPr>
        <w:t>15</w:t>
      </w:r>
      <w:r w:rsidRPr="00026EE1">
        <w:rPr>
          <w:rFonts w:asciiTheme="minorHAnsi" w:eastAsiaTheme="minorEastAsia" w:hAnsiTheme="minorHAnsi" w:cstheme="minorHAnsi"/>
          <w:color w:val="FF0000"/>
          <w:szCs w:val="21"/>
        </w:rPr>
        <w:t>：</w:t>
      </w:r>
      <w:r w:rsidRPr="00026EE1">
        <w:rPr>
          <w:rFonts w:asciiTheme="minorHAnsi" w:eastAsiaTheme="minorEastAsia" w:hAnsiTheme="minorHAnsi" w:cstheme="minorHAnsi"/>
          <w:color w:val="FF0000"/>
          <w:szCs w:val="21"/>
        </w:rPr>
        <w:t>11</w:t>
      </w:r>
      <w:r w:rsidRPr="00026EE1">
        <w:rPr>
          <w:rFonts w:asciiTheme="minorHAnsi" w:eastAsiaTheme="minorEastAsia" w:hAnsiTheme="minorHAnsi" w:cstheme="minorHAnsi"/>
          <w:color w:val="FF0000"/>
          <w:szCs w:val="21"/>
        </w:rPr>
        <w:t>：</w:t>
      </w:r>
      <w:r w:rsidRPr="00026EE1">
        <w:rPr>
          <w:rFonts w:asciiTheme="minorHAnsi" w:eastAsiaTheme="minorEastAsia" w:hAnsiTheme="minorHAnsi" w:cstheme="minorHAnsi"/>
          <w:color w:val="FF0000"/>
          <w:szCs w:val="21"/>
        </w:rPr>
        <w:t>5</w:t>
      </w:r>
      <w:r w:rsidRPr="00026EE1">
        <w:rPr>
          <w:rFonts w:asciiTheme="minorHAnsi" w:eastAsiaTheme="minorEastAsia" w:hAnsiTheme="minorHAnsi" w:cstheme="minorHAnsi"/>
          <w:color w:val="FF0000"/>
          <w:szCs w:val="21"/>
        </w:rPr>
        <w:t>：</w:t>
      </w:r>
      <w:r w:rsidRPr="00026EE1">
        <w:rPr>
          <w:rFonts w:asciiTheme="minorHAnsi" w:eastAsiaTheme="minorEastAsia" w:hAnsiTheme="minorHAnsi" w:cstheme="minorHAnsi"/>
          <w:color w:val="FF0000"/>
          <w:szCs w:val="21"/>
        </w:rPr>
        <w:t>9</w:t>
      </w:r>
    </w:p>
    <w:p w:rsidR="00E35EF4" w:rsidP="00E35EF4">
      <w:pPr>
        <w:spacing w:line="300" w:lineRule="auto"/>
        <w:rPr>
          <w:rFonts w:eastAsia="楷体_GB2312"/>
          <w:szCs w:val="21"/>
        </w:rPr>
      </w:pPr>
    </w:p>
    <w:p w:rsidR="00E35EF4" w:rsidRPr="00A24E04" w:rsidP="00E35EF4">
      <w:pPr>
        <w:spacing w:line="300" w:lineRule="auto"/>
      </w:pPr>
      <w:r w:rsidRPr="00A24E04">
        <w:rPr>
          <w:noProof/>
        </w:rPr>
        <mc:AlternateContent>
          <mc:Choice Requires="wpg">
            <w:drawing>
              <wp:inline distT="0" distB="0" distL="0" distR="0">
                <wp:extent cx="6203950" cy="396875"/>
                <wp:effectExtent l="0" t="0" r="25400" b="3175"/>
                <wp:docPr id="1916178140" name="组合 73"/>
                <wp:cNvGraphicFramePr/>
                <a:graphic xmlns:a="http://schemas.openxmlformats.org/drawingml/2006/main">
                  <a:graphicData uri="http://schemas.microsoft.com/office/word/2010/wordprocessingGroup">
                    <wpg:wgp xmlns:wpg="http://schemas.microsoft.com/office/word/2010/wordprocessingGroup">
                      <wpg:cNvGrpSpPr/>
                      <wpg:grpSpPr>
                        <a:xfrm>
                          <a:off x="0" y="0"/>
                          <a:ext cx="6203950" cy="396875"/>
                          <a:chOff x="0" y="0"/>
                          <a:chExt cx="6204511" cy="397460"/>
                        </a:xfrm>
                      </wpg:grpSpPr>
                      <pic:pic xmlns:pic="http://schemas.openxmlformats.org/drawingml/2006/picture">
                        <pic:nvPicPr>
                          <pic:cNvPr id="1916178141" name="图形 56"/>
                          <pic:cNvPicPr>
                            <a:picLocks noChangeAspect="1"/>
                          </pic:cNvPicPr>
                        </pic:nvPicPr>
                        <pic:blipFill>
                          <a:blip xmlns:r="http://schemas.openxmlformats.org/officeDocument/2006/relationships" r:embed="rId35" cstate="print">
                            <a:extLst>
                              <a:ext xmlns:a="http://schemas.openxmlformats.org/drawingml/2006/main" uri="{28A0092B-C50C-407E-A947-70E740481C1C}">
                                <a14:useLocalDpi xmlns:a14="http://schemas.microsoft.com/office/drawing/2010/main" val="0"/>
                              </a:ext>
                              <a:ext uri="{96DAC541-7B7A-43D3-8B79-37D633B846F1}">
                                <asvg:svgBlip xmlns:asvg="http://schemas.microsoft.com/office/drawing/2016/SVG/main" r:embed="rId36"/>
                              </a:ext>
                            </a:extLst>
                          </a:blip>
                          <a:stretch>
                            <a:fillRect/>
                          </a:stretch>
                        </pic:blipFill>
                        <pic:spPr>
                          <a:xfrm>
                            <a:off x="0" y="0"/>
                            <a:ext cx="371509" cy="397460"/>
                          </a:xfrm>
                          <a:prstGeom prst="rect">
                            <a:avLst/>
                          </a:prstGeom>
                        </pic:spPr>
                      </pic:pic>
                      <wpg:grpSp>
                        <wpg:cNvPr id="1916178142" name="组合 1916178142"/>
                        <wpg:cNvGrpSpPr/>
                        <wpg:grpSpPr>
                          <a:xfrm>
                            <a:off x="19056" y="12505"/>
                            <a:ext cx="6185455" cy="372745"/>
                            <a:chOff x="19056" y="12505"/>
                            <a:chExt cx="28596260" cy="1729469"/>
                          </a:xfrm>
                        </wpg:grpSpPr>
                        <wps:wsp xmlns:wps="http://schemas.microsoft.com/office/word/2010/wordprocessingShape">
                          <wps:cNvPr id="1916178143" name="文本框 9"/>
                          <wps:cNvSpPr txBox="1"/>
                          <wps:spPr>
                            <a:xfrm>
                              <a:off x="2000170" y="12505"/>
                              <a:ext cx="3934847" cy="1728098"/>
                            </a:xfrm>
                            <a:prstGeom prst="rect">
                              <a:avLst/>
                            </a:prstGeom>
                            <a:noFill/>
                          </wps:spPr>
                          <wps:txbx>
                            <w:txbxContent>
                              <w:p w:rsidR="00E35EF4" w:rsidP="00E35EF4">
                                <w:pPr>
                                  <w:rPr>
                                    <w:kern w:val="0"/>
                                    <w:sz w:val="24"/>
                                    <w:szCs w:val="24"/>
                                  </w:rPr>
                                </w:pPr>
                                <w:r>
                                  <w:rPr>
                                    <w:rFonts w:ascii="Calibri" w:eastAsia="微软雅黑" w:hAnsi="微软雅黑" w:hint="eastAsia"/>
                                    <w:color w:val="000000"/>
                                    <w:kern w:val="24"/>
                                    <w:sz w:val="32"/>
                                    <w:szCs w:val="32"/>
                                  </w:rPr>
                                  <w:t>对点训练</w:t>
                                </w:r>
                              </w:p>
                            </w:txbxContent>
                          </wps:txbx>
                          <wps:bodyPr wrap="square" lIns="0" tIns="0" rIns="0" bIns="0" rtlCol="0"/>
                        </wps:wsp>
                        <wps:wsp xmlns:wps="http://schemas.microsoft.com/office/word/2010/wordprocessingShape">
                          <wps:cNvPr id="1916178144" name="直接连接符 1916178144"/>
                          <wps:cNvCnPr/>
                          <wps:spPr>
                            <a:xfrm>
                              <a:off x="19056" y="1741974"/>
                              <a:ext cx="28596260" cy="0"/>
                            </a:xfrm>
                            <a:prstGeom prst="line">
                              <a:avLst/>
                            </a:prstGeom>
                            <a:ln w="15875">
                              <a:gradFill rotWithShape="1">
                                <a:gsLst>
                                  <a:gs pos="0">
                                    <a:srgbClr val="377BCD"/>
                                  </a:gs>
                                  <a:gs pos="35000">
                                    <a:srgbClr val="6FA0DB"/>
                                  </a:gs>
                                  <a:gs pos="64000">
                                    <a:schemeClr val="tx2">
                                      <a:lumMod val="40000"/>
                                      <a:lumOff val="60000"/>
                                    </a:schemeClr>
                                  </a:gs>
                                  <a:gs pos="82000">
                                    <a:schemeClr val="tx2">
                                      <a:lumMod val="20000"/>
                                      <a:lumOff val="80000"/>
                                    </a:schemeClr>
                                  </a:gs>
                                  <a:gs pos="100000">
                                    <a:schemeClr val="bg1"/>
                                  </a:gs>
                                </a:gsLst>
                                <a:lin ang="21594000" scaled="0"/>
                              </a:gradFill>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1916178145" name="直接连接符 1916178145"/>
                          <wps:cNvCnPr/>
                          <wps:spPr>
                            <a:xfrm>
                              <a:off x="2000169" y="184128"/>
                              <a:ext cx="3546718" cy="0"/>
                            </a:xfrm>
                            <a:prstGeom prst="line">
                              <a:avLst/>
                            </a:prstGeom>
                            <a:ln w="9525">
                              <a:gradFill rotWithShape="1">
                                <a:gsLst>
                                  <a:gs pos="0">
                                    <a:srgbClr val="377BCD"/>
                                  </a:gs>
                                  <a:gs pos="37000">
                                    <a:schemeClr val="tx2">
                                      <a:lumMod val="60000"/>
                                      <a:lumOff val="40000"/>
                                    </a:schemeClr>
                                  </a:gs>
                                  <a:gs pos="60000">
                                    <a:schemeClr val="tx2">
                                      <a:lumMod val="20000"/>
                                      <a:lumOff val="80000"/>
                                    </a:schemeClr>
                                  </a:gs>
                                  <a:gs pos="100000">
                                    <a:schemeClr val="bg1"/>
                                  </a:gs>
                                </a:gsLst>
                                <a:lin ang="21594000" scaled="0"/>
                              </a:gradFill>
                            </a:ln>
                          </wps:spPr>
                          <wps:style>
                            <a:lnRef idx="1">
                              <a:schemeClr val="accent1"/>
                            </a:lnRef>
                            <a:fillRef idx="0">
                              <a:schemeClr val="accent1"/>
                            </a:fillRef>
                            <a:effectRef idx="0">
                              <a:schemeClr val="accent1"/>
                            </a:effectRef>
                            <a:fontRef idx="minor">
                              <a:schemeClr val="tx1"/>
                            </a:fontRef>
                          </wps:style>
                          <wps:bodyPr/>
                        </wps:wsp>
                      </wpg:grpSp>
                    </wpg:wgp>
                  </a:graphicData>
                </a:graphic>
              </wp:inline>
            </w:drawing>
          </mc:Choice>
          <mc:Fallback>
            <w:pict>
              <v:group id="组合 73" o:spid="_x0000_i1059" style="width:490.5pt;height:31.5pt;mso-wrap-distance-bottom:0;mso-wrap-distance-left:0;mso-wrap-distance-right:0;mso-wrap-distance-top:0" coordorigin="0,0" coordsize="21600,21600">
                <v:shape id="_x0000_s1060" type="#_x0000_t75" style="width:1293;height:21600;position:absolute">
                  <v:imagedata r:id="rId35" o:title=""/>
                </v:shape>
                <v:group id="_x0000_s1061" style="width:21534;height:20257;left:66;position:absolute;top:680" coordorigin="14,156" coordsize="21600,21600">
                  <v:shape id="_x0000_s1062" type="#_x0000_t202" style="width:2972;height:21583;left:1511;position:absolute;top:156;v-text-anchor:top" filled="f" fillcolor="this">
                    <v:textbox inset="0,0,0,0">
                      <w:txbxContent>
                        <w:p w:rsidR="00E35EF4" w:rsidP="00E35EF4">
                          <w:pPr>
                            <w:rPr>
                              <w:kern w:val="0"/>
                              <w:sz w:val="24"/>
                              <w:szCs w:val="24"/>
                            </w:rPr>
                          </w:pPr>
                          <w:r>
                            <w:rPr>
                              <w:rFonts w:ascii="Calibri" w:eastAsia="微软雅黑" w:hAnsi="微软雅黑" w:hint="eastAsia"/>
                              <w:color w:val="000000"/>
                              <w:kern w:val="24"/>
                              <w:sz w:val="32"/>
                              <w:szCs w:val="32"/>
                            </w:rPr>
                            <w:t>对点训练</w:t>
                          </w:r>
                        </w:p>
                      </w:txbxContent>
                    </v:textbox>
                  </v:shape>
                  <v:line id="_x0000_s1063" style="position:absolute;v-text-anchor:top" from="14,21756" to="21614,21756" fillcolor="this" stroked="t" strokecolor="#99cb38" strokeweight="1.25pt"/>
                  <v:line id="_x0000_s1064" style="position:absolute;v-text-anchor:top" from="1511,2300" to="4190,2300" fillcolor="this" stroked="t" strokecolor="#99cb38" strokeweight="0.75pt"/>
                </v:group>
              </v:group>
            </w:pict>
          </mc:Fallback>
        </mc:AlternateContent>
      </w:r>
    </w:p>
    <w:p w:rsidR="00E35EF4" w:rsidRPr="00A24E04" w:rsidP="00E35EF4">
      <w:pPr>
        <w:spacing w:line="300" w:lineRule="auto"/>
        <w:jc w:val="left"/>
        <w:textAlignment w:val="center"/>
        <w:rPr>
          <w:rFonts w:ascii="微软雅黑" w:eastAsia="微软雅黑" w:hAnsi="微软雅黑"/>
          <w:b/>
          <w:bCs/>
          <w:noProof/>
          <w:color w:val="0070C0"/>
        </w:rPr>
        <w:sectPr w:rsidSect="00945CD7">
          <w:headerReference w:type="even" r:id="rId37"/>
          <w:headerReference w:type="default" r:id="rId38"/>
          <w:footerReference w:type="default" r:id="rId39"/>
          <w:headerReference w:type="first" r:id="rId40"/>
          <w:type w:val="nextPage"/>
          <w:pgSz w:w="11906" w:h="16838"/>
          <w:pgMar w:top="1418" w:right="1077" w:bottom="1418" w:left="1077" w:header="170" w:footer="567" w:gutter="0"/>
          <w:pgNumType w:start="4"/>
          <w:cols w:space="425"/>
          <w:titlePg w:val="0"/>
          <w:docGrid w:type="lines" w:linePitch="312"/>
        </w:sectPr>
      </w:pPr>
      <w:r w:rsidRPr="00A24E04">
        <w:rPr>
          <w:rFonts w:ascii="微软雅黑" w:eastAsia="微软雅黑" w:hAnsi="微软雅黑"/>
          <w:b/>
          <w:bCs/>
          <w:noProof/>
          <w:color w:val="0070C0"/>
        </w:rPr>
        <w:drawing>
          <wp:inline distT="0" distB="0" distL="0" distR="0">
            <wp:extent cx="264186" cy="264186"/>
            <wp:effectExtent l="0" t="0" r="2540" b="2540"/>
            <wp:docPr id="1916178146" name="图片 1916178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6178146" name="图片 33" descr="图标&#10;&#10;描述已自动生成"/>
                    <pic:cNvPicPr>
                      <a:picLocks noChangeAspect="1" noChangeArrowheads="1"/>
                    </pic:cNvPicPr>
                  </pic:nvPicPr>
                  <pic:blipFill>
                    <a:blip xmlns:r="http://schemas.openxmlformats.org/officeDocument/2006/relationships" r:embed="rId41">
                      <a:extLst>
                        <a:ext xmlns:a="http://schemas.openxmlformats.org/drawingml/2006/main" uri="{28A0092B-C50C-407E-A947-70E740481C1C}">
                          <a14:useLocalDpi xmlns:a14="http://schemas.microsoft.com/office/drawing/2010/main" val="0"/>
                        </a:ext>
                      </a:extLst>
                    </a:blip>
                    <a:stretch>
                      <a:fillRect/>
                    </a:stretch>
                  </pic:blipFill>
                  <pic:spPr bwMode="auto">
                    <a:xfrm>
                      <a:off x="0" y="0"/>
                      <a:ext cx="270361" cy="270361"/>
                    </a:xfrm>
                    <a:prstGeom prst="rect">
                      <a:avLst/>
                    </a:prstGeom>
                    <a:noFill/>
                    <a:ln>
                      <a:noFill/>
                    </a:ln>
                  </pic:spPr>
                </pic:pic>
              </a:graphicData>
            </a:graphic>
          </wp:inline>
        </w:drawing>
      </w:r>
      <w:r w:rsidRPr="00A24E04">
        <w:rPr>
          <w:rFonts w:ascii="微软雅黑" w:eastAsia="微软雅黑" w:hAnsi="微软雅黑" w:hint="eastAsia"/>
          <w:b/>
          <w:bCs/>
          <w:noProof/>
          <w:color w:val="0070C0"/>
        </w:rPr>
        <w:t xml:space="preserve"> </w:t>
      </w:r>
      <w:r w:rsidRPr="00A24E04">
        <w:rPr>
          <w:rFonts w:ascii="微软雅黑" w:eastAsia="微软雅黑" w:hAnsi="微软雅黑" w:hint="eastAsia"/>
          <w:b/>
          <w:bCs/>
          <w:noProof/>
          <w:color w:val="0070C0"/>
        </w:rPr>
        <w:t>题型</w:t>
      </w:r>
      <w:r>
        <w:rPr>
          <w:rFonts w:ascii="微软雅黑" w:eastAsia="微软雅黑" w:hAnsi="微软雅黑" w:hint="eastAsia"/>
          <w:b/>
          <w:bCs/>
          <w:noProof/>
          <w:color w:val="0070C0"/>
        </w:rPr>
        <w:t>一：质量守恒定律的内容及其适用范围</w:t>
      </w:r>
    </w:p>
    <w:p w:rsidR="00E35EF4" w:rsidRPr="000B5F2F" w:rsidP="00E35EF4">
      <w:pPr>
        <w:spacing w:line="300" w:lineRule="auto"/>
        <w:jc w:val="left"/>
        <w:textAlignment w:val="center"/>
        <w:rPr>
          <w:rFonts w:ascii="宋体" w:hAnsi="宋体" w:cs="宋体"/>
          <w:bCs/>
        </w:rPr>
      </w:pPr>
      <w:r w:rsidRPr="00E22958">
        <w:rPr>
          <w:rFonts w:asciiTheme="minorEastAsia" w:eastAsiaTheme="minorEastAsia" w:hAnsiTheme="minorEastAsia" w:hint="eastAsia"/>
          <w:color w:val="0070C0"/>
          <w:szCs w:val="21"/>
        </w:rPr>
        <w:t>【例</w:t>
      </w:r>
      <w:r w:rsidRPr="00E22958">
        <w:rPr>
          <w:rFonts w:asciiTheme="minorEastAsia" w:eastAsiaTheme="minorEastAsia" w:hAnsiTheme="minorEastAsia" w:hint="eastAsia"/>
          <w:color w:val="0070C0"/>
          <w:szCs w:val="21"/>
        </w:rPr>
        <w:t>1</w:t>
      </w:r>
      <w:r w:rsidRPr="00E22958">
        <w:rPr>
          <w:rFonts w:asciiTheme="minorEastAsia" w:eastAsiaTheme="minorEastAsia" w:hAnsiTheme="minorEastAsia" w:hint="eastAsia"/>
          <w:color w:val="0070C0"/>
          <w:szCs w:val="21"/>
        </w:rPr>
        <w:t>】</w:t>
      </w:r>
      <w:r>
        <w:rPr>
          <w:rFonts w:asciiTheme="minorEastAsia" w:eastAsiaTheme="minorEastAsia" w:hAnsiTheme="minorEastAsia"/>
          <w:bCs/>
        </w:rPr>
        <w:t>(</w:t>
      </w:r>
      <w:r w:rsidRPr="000B5F2F">
        <w:rPr>
          <w:bCs/>
        </w:rPr>
        <w:t>2024·</w:t>
      </w:r>
      <w:r w:rsidRPr="000B5F2F">
        <w:rPr>
          <w:bCs/>
        </w:rPr>
        <w:t>平乡县新世纪英才学校九年级课时练习</w:t>
      </w:r>
      <w:r>
        <w:rPr>
          <w:bCs/>
        </w:rPr>
        <w:t>)</w:t>
      </w:r>
      <w:r w:rsidRPr="000B5F2F">
        <w:rPr>
          <w:rFonts w:ascii="宋体" w:hAnsi="宋体" w:cs="宋体"/>
          <w:bCs/>
        </w:rPr>
        <w:t>下列关于化学反应的说法中，正确的是</w:t>
      </w:r>
    </w:p>
    <w:p w:rsidR="00E35EF4" w:rsidRPr="000B5F2F" w:rsidP="00E35EF4">
      <w:pPr>
        <w:tabs>
          <w:tab w:val="left" w:pos="4153"/>
        </w:tabs>
        <w:spacing w:line="300" w:lineRule="auto"/>
        <w:jc w:val="left"/>
        <w:textAlignment w:val="center"/>
        <w:rPr>
          <w:rFonts w:ascii="宋体" w:hAnsi="宋体" w:cs="宋体"/>
          <w:bCs/>
        </w:rPr>
      </w:pPr>
      <w:r w:rsidRPr="000B5F2F">
        <w:rPr>
          <w:bCs/>
        </w:rPr>
        <w:t>A</w:t>
      </w:r>
      <w:r w:rsidRPr="000B5F2F">
        <w:rPr>
          <w:bCs/>
        </w:rPr>
        <w:t>．</w:t>
      </w:r>
      <w:r w:rsidRPr="000B5F2F">
        <w:rPr>
          <w:rFonts w:ascii="宋体" w:hAnsi="宋体" w:cs="宋体"/>
          <w:bCs/>
        </w:rPr>
        <w:t>反应前后质量守恒、体积守恒、分子数目守恒</w:t>
      </w:r>
      <w:r w:rsidRPr="000B5F2F">
        <w:rPr>
          <w:bCs/>
        </w:rPr>
        <w:tab/>
      </w:r>
      <w:r>
        <w:rPr>
          <w:bCs/>
        </w:rPr>
        <w:tab/>
      </w:r>
      <w:r w:rsidRPr="000B5F2F">
        <w:rPr>
          <w:bCs/>
        </w:rPr>
        <w:t>B</w:t>
      </w:r>
      <w:r w:rsidRPr="000B5F2F">
        <w:rPr>
          <w:bCs/>
        </w:rPr>
        <w:t>．</w:t>
      </w:r>
      <w:r w:rsidRPr="000B5F2F">
        <w:rPr>
          <w:rFonts w:ascii="宋体" w:hAnsi="宋体" w:cs="宋体"/>
          <w:bCs/>
        </w:rPr>
        <w:t>反应物的质量总和等于生成物的质量总和</w:t>
      </w:r>
    </w:p>
    <w:p w:rsidR="00E35EF4" w:rsidRPr="000B5F2F" w:rsidP="00E35EF4">
      <w:pPr>
        <w:tabs>
          <w:tab w:val="left" w:pos="4153"/>
        </w:tabs>
        <w:spacing w:line="300" w:lineRule="auto"/>
        <w:jc w:val="left"/>
        <w:textAlignment w:val="center"/>
        <w:rPr>
          <w:rFonts w:ascii="宋体" w:hAnsi="宋体" w:cs="宋体"/>
          <w:bCs/>
        </w:rPr>
      </w:pPr>
      <w:r w:rsidRPr="000B5F2F">
        <w:rPr>
          <w:bCs/>
        </w:rPr>
        <w:t>C</w:t>
      </w:r>
      <w:r w:rsidRPr="000B5F2F">
        <w:rPr>
          <w:bCs/>
        </w:rPr>
        <w:t>．</w:t>
      </w:r>
      <w:r w:rsidRPr="000B5F2F">
        <w:rPr>
          <w:rFonts w:ascii="宋体" w:hAnsi="宋体" w:cs="宋体"/>
          <w:bCs/>
        </w:rPr>
        <w:t>反应前后原子数目没有变，原子质量有变化</w:t>
      </w:r>
      <w:r w:rsidRPr="000B5F2F">
        <w:rPr>
          <w:bCs/>
        </w:rPr>
        <w:tab/>
      </w:r>
      <w:r>
        <w:rPr>
          <w:bCs/>
        </w:rPr>
        <w:tab/>
      </w:r>
      <w:r w:rsidRPr="000B5F2F">
        <w:rPr>
          <w:bCs/>
        </w:rPr>
        <w:t>D</w:t>
      </w:r>
      <w:r w:rsidRPr="000B5F2F">
        <w:rPr>
          <w:bCs/>
        </w:rPr>
        <w:t>．</w:t>
      </w:r>
      <w:r w:rsidRPr="000B5F2F">
        <w:rPr>
          <w:rFonts w:ascii="宋体" w:hAnsi="宋体" w:cs="宋体"/>
          <w:bCs/>
        </w:rPr>
        <w:t>反应后生成了新物质，不是生成了新元素</w:t>
      </w:r>
    </w:p>
    <w:p w:rsidR="00E35EF4" w:rsidRPr="00313B22" w:rsidP="00E35EF4">
      <w:pPr>
        <w:spacing w:line="300" w:lineRule="auto"/>
        <w:jc w:val="left"/>
        <w:textAlignment w:val="center"/>
        <w:rPr>
          <w:bCs/>
          <w:color w:val="FF0000"/>
        </w:rPr>
      </w:pPr>
      <w:r w:rsidRPr="00313B22">
        <w:rPr>
          <w:bCs/>
          <w:color w:val="FF0000"/>
        </w:rPr>
        <w:t>【答案】</w:t>
      </w:r>
      <w:r w:rsidRPr="00313B22">
        <w:rPr>
          <w:bCs/>
          <w:color w:val="FF0000"/>
        </w:rPr>
        <w:t>D</w:t>
      </w:r>
    </w:p>
    <w:p w:rsidR="00E35EF4" w:rsidRPr="00313B22" w:rsidP="00E35EF4">
      <w:pPr>
        <w:spacing w:line="300" w:lineRule="auto"/>
        <w:jc w:val="left"/>
        <w:textAlignment w:val="center"/>
        <w:rPr>
          <w:bCs/>
          <w:color w:val="FF0000"/>
        </w:rPr>
      </w:pPr>
      <w:r w:rsidRPr="00313B22">
        <w:rPr>
          <w:bCs/>
          <w:color w:val="FF0000"/>
        </w:rPr>
        <w:t>【详解】</w:t>
      </w:r>
    </w:p>
    <w:p w:rsidR="00E35EF4" w:rsidRPr="00313B22" w:rsidP="00E35EF4">
      <w:pPr>
        <w:spacing w:line="300" w:lineRule="auto"/>
        <w:jc w:val="left"/>
        <w:textAlignment w:val="center"/>
        <w:rPr>
          <w:bCs/>
          <w:color w:val="FF0000"/>
        </w:rPr>
      </w:pPr>
      <w:r w:rsidRPr="00313B22">
        <w:rPr>
          <w:bCs/>
          <w:color w:val="FF0000"/>
        </w:rPr>
        <w:t>A</w:t>
      </w:r>
      <w:r w:rsidRPr="00313B22">
        <w:rPr>
          <w:bCs/>
          <w:color w:val="FF0000"/>
        </w:rPr>
        <w:t>、化学反应前后质量守恒，但体积和分子数目不一定守恒，选项不正确；</w:t>
      </w:r>
    </w:p>
    <w:p w:rsidR="00E35EF4" w:rsidRPr="00313B22" w:rsidP="00E35EF4">
      <w:pPr>
        <w:spacing w:line="300" w:lineRule="auto"/>
        <w:jc w:val="left"/>
        <w:textAlignment w:val="center"/>
        <w:rPr>
          <w:bCs/>
          <w:color w:val="FF0000"/>
        </w:rPr>
      </w:pPr>
      <w:r w:rsidRPr="00313B22">
        <w:rPr>
          <w:bCs/>
          <w:color w:val="FF0000"/>
        </w:rPr>
        <w:t>B</w:t>
      </w:r>
      <w:r w:rsidRPr="00313B22">
        <w:rPr>
          <w:bCs/>
          <w:color w:val="FF0000"/>
        </w:rPr>
        <w:t>、参加化学反应的物质质量总和等于生成物的质量总和，选项不正确；</w:t>
      </w:r>
    </w:p>
    <w:p w:rsidR="00E35EF4" w:rsidRPr="00313B22" w:rsidP="00E35EF4">
      <w:pPr>
        <w:spacing w:line="300" w:lineRule="auto"/>
        <w:jc w:val="left"/>
        <w:textAlignment w:val="center"/>
        <w:rPr>
          <w:bCs/>
          <w:color w:val="FF0000"/>
        </w:rPr>
      </w:pPr>
      <w:r w:rsidRPr="00313B22">
        <w:rPr>
          <w:bCs/>
          <w:color w:val="FF0000"/>
        </w:rPr>
        <w:t>C</w:t>
      </w:r>
      <w:r w:rsidRPr="00313B22">
        <w:rPr>
          <w:bCs/>
          <w:color w:val="FF0000"/>
        </w:rPr>
        <w:t>、化学反应前后原子数目没有变，原子质量也没有变化，选择不正确；</w:t>
      </w:r>
    </w:p>
    <w:p w:rsidR="00E35EF4" w:rsidRPr="00313B22" w:rsidP="00E35EF4">
      <w:pPr>
        <w:spacing w:line="300" w:lineRule="auto"/>
        <w:jc w:val="left"/>
        <w:textAlignment w:val="center"/>
        <w:rPr>
          <w:bCs/>
          <w:color w:val="FF0000"/>
        </w:rPr>
      </w:pPr>
      <w:r w:rsidRPr="00313B22">
        <w:rPr>
          <w:bCs/>
          <w:color w:val="FF0000"/>
        </w:rPr>
        <w:t>D</w:t>
      </w:r>
      <w:r w:rsidRPr="00313B22">
        <w:rPr>
          <w:bCs/>
          <w:color w:val="FF0000"/>
        </w:rPr>
        <w:t>、化学反应前后元素种类不变，反应后生成了新物质，不是生成了新元素，选项正确；</w:t>
      </w:r>
    </w:p>
    <w:p w:rsidR="00E35EF4" w:rsidRPr="00313B22" w:rsidP="00E35EF4">
      <w:pPr>
        <w:spacing w:line="300" w:lineRule="auto"/>
        <w:jc w:val="left"/>
        <w:textAlignment w:val="center"/>
        <w:rPr>
          <w:bCs/>
          <w:color w:val="FF0000"/>
        </w:rPr>
      </w:pPr>
      <w:r w:rsidRPr="00313B22">
        <w:rPr>
          <w:bCs/>
          <w:color w:val="FF0000"/>
        </w:rPr>
        <w:t>故选</w:t>
      </w:r>
      <w:r w:rsidRPr="00313B22">
        <w:rPr>
          <w:bCs/>
          <w:color w:val="FF0000"/>
        </w:rPr>
        <w:t>D</w:t>
      </w:r>
      <w:r w:rsidRPr="00313B22">
        <w:rPr>
          <w:bCs/>
          <w:color w:val="FF0000"/>
        </w:rPr>
        <w:t>。</w:t>
      </w:r>
    </w:p>
    <w:p w:rsidR="00E35EF4" w:rsidP="00E35EF4">
      <w:pPr>
        <w:spacing w:line="300" w:lineRule="auto"/>
        <w:rPr>
          <w:rFonts w:eastAsia="楷体_GB2312"/>
          <w:szCs w:val="21"/>
        </w:rPr>
      </w:pPr>
    </w:p>
    <w:p w:rsidR="00E35EF4" w:rsidRPr="002B7A1D" w:rsidP="00E35EF4">
      <w:pPr>
        <w:spacing w:line="300" w:lineRule="auto"/>
        <w:jc w:val="left"/>
        <w:textAlignment w:val="center"/>
        <w:rPr>
          <w:rFonts w:ascii="微软雅黑" w:eastAsia="微软雅黑" w:hAnsi="微软雅黑"/>
          <w:b/>
          <w:bCs/>
          <w:noProof/>
          <w:color w:val="0070C0"/>
        </w:rPr>
      </w:pPr>
      <w:r w:rsidRPr="002B7A1D">
        <w:rPr>
          <w:rFonts w:ascii="微软雅黑" w:eastAsia="微软雅黑" w:hAnsi="微软雅黑"/>
          <w:b/>
          <w:bCs/>
          <w:noProof/>
          <w:color w:val="0070C0"/>
        </w:rPr>
        <w:drawing>
          <wp:inline distT="0" distB="0" distL="0" distR="0">
            <wp:extent cx="264186" cy="264186"/>
            <wp:effectExtent l="0" t="0" r="2540" b="2540"/>
            <wp:docPr id="788842944" name="图片 788842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842944" name="图片 33" descr="图标&#10;&#10;描述已自动生成"/>
                    <pic:cNvPicPr>
                      <a:picLocks noChangeAspect="1" noChangeArrowheads="1"/>
                    </pic:cNvPicPr>
                  </pic:nvPicPr>
                  <pic:blipFill>
                    <a:blip xmlns:r="http://schemas.openxmlformats.org/officeDocument/2006/relationships" r:embed="rId41">
                      <a:extLst>
                        <a:ext xmlns:a="http://schemas.openxmlformats.org/drawingml/2006/main" uri="{28A0092B-C50C-407E-A947-70E740481C1C}">
                          <a14:useLocalDpi xmlns:a14="http://schemas.microsoft.com/office/drawing/2010/main" val="0"/>
                        </a:ext>
                      </a:extLst>
                    </a:blip>
                    <a:stretch>
                      <a:fillRect/>
                    </a:stretch>
                  </pic:blipFill>
                  <pic:spPr bwMode="auto">
                    <a:xfrm>
                      <a:off x="0" y="0"/>
                      <a:ext cx="270361" cy="270361"/>
                    </a:xfrm>
                    <a:prstGeom prst="rect">
                      <a:avLst/>
                    </a:prstGeom>
                    <a:noFill/>
                    <a:ln>
                      <a:noFill/>
                    </a:ln>
                  </pic:spPr>
                </pic:pic>
              </a:graphicData>
            </a:graphic>
          </wp:inline>
        </w:drawing>
      </w:r>
      <w:r w:rsidRPr="002B7A1D">
        <w:rPr>
          <w:rFonts w:ascii="微软雅黑" w:eastAsia="微软雅黑" w:hAnsi="微软雅黑" w:hint="eastAsia"/>
          <w:b/>
          <w:bCs/>
          <w:noProof/>
          <w:color w:val="0070C0"/>
        </w:rPr>
        <w:t xml:space="preserve"> </w:t>
      </w:r>
      <w:r w:rsidRPr="002B7A1D">
        <w:rPr>
          <w:rFonts w:ascii="微软雅黑" w:eastAsia="微软雅黑" w:hAnsi="微软雅黑" w:hint="eastAsia"/>
          <w:b/>
          <w:bCs/>
          <w:noProof/>
          <w:color w:val="0070C0"/>
        </w:rPr>
        <w:t>题型</w:t>
      </w:r>
      <w:r>
        <w:rPr>
          <w:rFonts w:ascii="微软雅黑" w:eastAsia="微软雅黑" w:hAnsi="微软雅黑" w:hint="eastAsia"/>
          <w:b/>
          <w:bCs/>
          <w:noProof/>
          <w:color w:val="0070C0"/>
        </w:rPr>
        <w:t>二：质量守恒定律的微观解释</w:t>
      </w:r>
    </w:p>
    <w:p w:rsidR="00E35EF4" w:rsidRPr="000B5F2F" w:rsidP="00E35EF4">
      <w:pPr>
        <w:spacing w:line="300" w:lineRule="auto"/>
        <w:jc w:val="left"/>
        <w:textAlignment w:val="center"/>
        <w:rPr>
          <w:rFonts w:ascii="宋体" w:hAnsi="宋体" w:cs="宋体"/>
          <w:bCs/>
        </w:rPr>
      </w:pPr>
      <w:r w:rsidRPr="00E22958">
        <w:rPr>
          <w:rFonts w:cstheme="minorHAnsi" w:hint="eastAsia"/>
          <w:color w:val="0070C0"/>
        </w:rPr>
        <w:t>【例</w:t>
      </w:r>
      <w:r w:rsidRPr="00E22958">
        <w:rPr>
          <w:rFonts w:cstheme="minorHAnsi" w:hint="eastAsia"/>
          <w:color w:val="0070C0"/>
        </w:rPr>
        <w:t>2</w:t>
      </w:r>
      <w:r w:rsidRPr="00E22958">
        <w:rPr>
          <w:rFonts w:cstheme="minorHAnsi" w:hint="eastAsia"/>
          <w:color w:val="0070C0"/>
        </w:rPr>
        <w:t>】</w:t>
      </w:r>
      <w:r>
        <w:rPr>
          <w:bCs/>
        </w:rPr>
        <w:t>(</w:t>
      </w:r>
      <w:r w:rsidRPr="000B5F2F">
        <w:rPr>
          <w:bCs/>
        </w:rPr>
        <w:t>2024·</w:t>
      </w:r>
      <w:r w:rsidRPr="000B5F2F">
        <w:rPr>
          <w:bCs/>
        </w:rPr>
        <w:t>山东张店</w:t>
      </w:r>
      <w:r w:rsidRPr="000B5F2F">
        <w:rPr>
          <w:bCs/>
        </w:rPr>
        <w:t>·</w:t>
      </w:r>
      <w:r>
        <w:rPr>
          <w:bCs/>
        </w:rPr>
        <w:t>)</w:t>
      </w:r>
      <w:r w:rsidRPr="000B5F2F">
        <w:rPr>
          <w:rFonts w:eastAsia="Times New Roman"/>
          <w:bCs/>
        </w:rPr>
        <w:t>“</w:t>
      </w:r>
      <w:r w:rsidRPr="000B5F2F">
        <w:rPr>
          <w:rFonts w:ascii="宋体" w:hAnsi="宋体" w:cs="宋体"/>
          <w:bCs/>
        </w:rPr>
        <w:t>三效催化转换器</w:t>
      </w:r>
      <w:r w:rsidRPr="000B5F2F">
        <w:rPr>
          <w:rFonts w:eastAsia="Times New Roman"/>
          <w:bCs/>
        </w:rPr>
        <w:t>”</w:t>
      </w:r>
      <w:r w:rsidRPr="000B5F2F">
        <w:rPr>
          <w:rFonts w:ascii="宋体" w:hAnsi="宋体" w:cs="宋体"/>
          <w:bCs/>
        </w:rPr>
        <w:t>可将汽车尾气中有毒气体处理为无毒气体，反应前后分子变化的微观示意图如图所示。</w:t>
      </w:r>
    </w:p>
    <w:p w:rsidR="00E35EF4" w:rsidRPr="000B5F2F" w:rsidP="00E35EF4">
      <w:pPr>
        <w:spacing w:line="300" w:lineRule="auto"/>
        <w:jc w:val="left"/>
        <w:textAlignment w:val="center"/>
        <w:rPr>
          <w:bCs/>
        </w:rPr>
      </w:pPr>
      <w:r w:rsidRPr="000B5F2F">
        <w:rPr>
          <w:bCs/>
          <w:noProof/>
        </w:rPr>
        <w:drawing>
          <wp:inline distT="0" distB="0" distL="0" distR="0">
            <wp:extent cx="4295775" cy="952500"/>
            <wp:effectExtent l="0" t="0" r="9525" b="0"/>
            <wp:docPr id="2036637008" name="图片 2036637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637008" name=""/>
                    <pic:cNvPicPr>
                      <a:picLocks noChangeAspect="1"/>
                    </pic:cNvPicPr>
                  </pic:nvPicPr>
                  <pic:blipFill>
                    <a:blip xmlns:r="http://schemas.openxmlformats.org/officeDocument/2006/relationships" r:embed="rId42"/>
                    <a:stretch>
                      <a:fillRect/>
                    </a:stretch>
                  </pic:blipFill>
                  <pic:spPr>
                    <a:xfrm>
                      <a:off x="0" y="0"/>
                      <a:ext cx="4295775" cy="952500"/>
                    </a:xfrm>
                    <a:prstGeom prst="rect">
                      <a:avLst/>
                    </a:prstGeom>
                  </pic:spPr>
                </pic:pic>
              </a:graphicData>
            </a:graphic>
          </wp:inline>
        </w:drawing>
      </w:r>
      <w:r w:rsidRPr="00FC1C35" w:rsidR="00FC1C35">
        <w:rPr>
          <w:rFonts w:asciiTheme="minorHAnsi" w:eastAsiaTheme="minorEastAsia" w:hAnsiTheme="minorHAnsi" w:cstheme="minorHAnsi"/>
          <w:bCs/>
          <w:noProof/>
          <w:spacing w:val="-10"/>
          <w:kern w:val="15"/>
          <w:szCs w:val="21"/>
        </w:rPr>
        <w:drawing>
          <wp:inline distT="0" distB="0" distL="0" distR="0">
            <wp:extent cx="77830" cy="45719"/>
            <wp:effectExtent l="0" t="0" r="0" b="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Picture 19"/>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bwMode="auto">
                    <a:xfrm>
                      <a:off x="0" y="0"/>
                      <a:ext cx="112511" cy="66092"/>
                    </a:xfrm>
                    <a:prstGeom prst="rect">
                      <a:avLst/>
                    </a:prstGeom>
                    <a:noFill/>
                  </pic:spPr>
                </pic:pic>
              </a:graphicData>
            </a:graphic>
          </wp:inline>
        </w:drawing>
      </w:r>
    </w:p>
    <w:p w:rsidR="00E35EF4" w:rsidRPr="000B5F2F" w:rsidP="00E35EF4">
      <w:pPr>
        <w:spacing w:line="300" w:lineRule="auto"/>
        <w:jc w:val="left"/>
        <w:textAlignment w:val="center"/>
        <w:rPr>
          <w:rFonts w:ascii="宋体" w:hAnsi="宋体" w:cs="宋体"/>
          <w:bCs/>
        </w:rPr>
      </w:pPr>
      <w:r w:rsidRPr="000B5F2F">
        <w:rPr>
          <w:rFonts w:ascii="宋体" w:hAnsi="宋体" w:cs="宋体"/>
          <w:bCs/>
        </w:rPr>
        <w:t>请回答以下问题：</w:t>
      </w:r>
    </w:p>
    <w:p w:rsidR="00E35EF4" w:rsidRPr="000B5F2F" w:rsidP="00E35EF4">
      <w:pPr>
        <w:spacing w:line="300" w:lineRule="auto"/>
        <w:jc w:val="left"/>
        <w:textAlignment w:val="center"/>
        <w:rPr>
          <w:rFonts w:ascii="宋体" w:hAnsi="宋体" w:cs="宋体"/>
          <w:bCs/>
        </w:rPr>
      </w:pPr>
      <w:r>
        <w:rPr>
          <w:bCs/>
        </w:rPr>
        <w:t>(</w:t>
      </w:r>
      <w:r w:rsidRPr="000B5F2F">
        <w:rPr>
          <w:bCs/>
        </w:rPr>
        <w:t>1</w:t>
      </w:r>
      <w:r>
        <w:rPr>
          <w:bCs/>
        </w:rPr>
        <w:t>)</w:t>
      </w:r>
      <w:r w:rsidRPr="000B5F2F">
        <w:rPr>
          <w:rFonts w:eastAsia="Times New Roman"/>
          <w:bCs/>
        </w:rPr>
        <w:t>A</w:t>
      </w:r>
      <w:r w:rsidRPr="000B5F2F">
        <w:rPr>
          <w:rFonts w:ascii="宋体" w:hAnsi="宋体" w:cs="宋体"/>
          <w:bCs/>
        </w:rPr>
        <w:t>中氮元素与氧元素的质量比为</w:t>
      </w:r>
      <w:r w:rsidRPr="000B5F2F">
        <w:rPr>
          <w:bCs/>
        </w:rPr>
        <w:t>_________</w:t>
      </w:r>
      <w:r w:rsidRPr="000B5F2F">
        <w:rPr>
          <w:rFonts w:ascii="宋体" w:hAnsi="宋体" w:cs="宋体"/>
          <w:bCs/>
        </w:rPr>
        <w:t>。</w:t>
      </w:r>
      <w:r>
        <w:rPr>
          <w:rFonts w:ascii="宋体" w:hAnsi="宋体" w:cs="宋体"/>
          <w:bCs/>
        </w:rPr>
        <w:t>(</w:t>
      </w:r>
      <w:r w:rsidRPr="000B5F2F">
        <w:rPr>
          <w:rFonts w:ascii="宋体" w:hAnsi="宋体" w:cs="宋体"/>
          <w:bCs/>
        </w:rPr>
        <w:t>最简整数比</w:t>
      </w:r>
      <w:r>
        <w:rPr>
          <w:rFonts w:ascii="宋体" w:hAnsi="宋体" w:cs="宋体"/>
          <w:bCs/>
        </w:rPr>
        <w:t>)</w:t>
      </w:r>
    </w:p>
    <w:p w:rsidR="00E35EF4" w:rsidRPr="000B5F2F" w:rsidP="00E35EF4">
      <w:pPr>
        <w:spacing w:line="300" w:lineRule="auto"/>
        <w:jc w:val="left"/>
        <w:textAlignment w:val="center"/>
        <w:rPr>
          <w:rFonts w:ascii="宋体" w:hAnsi="宋体" w:cs="宋体"/>
          <w:bCs/>
        </w:rPr>
      </w:pPr>
      <w:r>
        <w:rPr>
          <w:bCs/>
        </w:rPr>
        <w:t>(</w:t>
      </w:r>
      <w:r w:rsidRPr="000B5F2F">
        <w:rPr>
          <w:bCs/>
        </w:rPr>
        <w:t>2</w:t>
      </w:r>
      <w:r>
        <w:rPr>
          <w:bCs/>
        </w:rPr>
        <w:t>)</w:t>
      </w:r>
      <w:r w:rsidRPr="000B5F2F">
        <w:rPr>
          <w:rFonts w:ascii="宋体" w:hAnsi="宋体" w:cs="宋体"/>
          <w:bCs/>
        </w:rPr>
        <w:t>四种物质中，属于氧化物的是</w:t>
      </w:r>
      <w:r w:rsidRPr="000B5F2F">
        <w:rPr>
          <w:bCs/>
        </w:rPr>
        <w:t>_________</w:t>
      </w:r>
      <w:r w:rsidRPr="000B5F2F">
        <w:rPr>
          <w:rFonts w:ascii="宋体" w:hAnsi="宋体" w:cs="宋体"/>
          <w:bCs/>
        </w:rPr>
        <w:t>。</w:t>
      </w:r>
      <w:r>
        <w:rPr>
          <w:rFonts w:ascii="宋体" w:hAnsi="宋体" w:cs="宋体"/>
          <w:bCs/>
        </w:rPr>
        <w:t>(</w:t>
      </w:r>
      <w:r w:rsidRPr="000B5F2F">
        <w:rPr>
          <w:rFonts w:ascii="宋体" w:hAnsi="宋体" w:cs="宋体"/>
          <w:bCs/>
        </w:rPr>
        <w:t>填字母</w:t>
      </w:r>
      <w:r>
        <w:rPr>
          <w:rFonts w:ascii="宋体" w:hAnsi="宋体" w:cs="宋体"/>
          <w:bCs/>
        </w:rPr>
        <w:t>)</w:t>
      </w:r>
    </w:p>
    <w:p w:rsidR="00E35EF4" w:rsidRPr="000B5F2F" w:rsidP="00E35EF4">
      <w:pPr>
        <w:spacing w:line="300" w:lineRule="auto"/>
        <w:jc w:val="left"/>
        <w:textAlignment w:val="center"/>
        <w:rPr>
          <w:rFonts w:ascii="宋体" w:hAnsi="宋体" w:cs="宋体"/>
          <w:bCs/>
        </w:rPr>
      </w:pPr>
      <w:r>
        <w:rPr>
          <w:bCs/>
        </w:rPr>
        <w:t>(</w:t>
      </w:r>
      <w:r w:rsidRPr="000B5F2F">
        <w:rPr>
          <w:bCs/>
        </w:rPr>
        <w:t>3</w:t>
      </w:r>
      <w:r>
        <w:rPr>
          <w:bCs/>
        </w:rPr>
        <w:t>)</w:t>
      </w:r>
      <w:r w:rsidRPr="000B5F2F">
        <w:rPr>
          <w:rFonts w:ascii="宋体" w:hAnsi="宋体" w:cs="宋体"/>
          <w:bCs/>
        </w:rPr>
        <w:t>从微观角度解释该反应遵循质量守恒定律的原因</w:t>
      </w:r>
      <w:r w:rsidRPr="000B5F2F">
        <w:rPr>
          <w:bCs/>
        </w:rPr>
        <w:t>_________</w:t>
      </w:r>
      <w:r w:rsidRPr="000B5F2F">
        <w:rPr>
          <w:rFonts w:ascii="宋体" w:hAnsi="宋体" w:cs="宋体"/>
          <w:bCs/>
        </w:rPr>
        <w:t>。</w:t>
      </w:r>
    </w:p>
    <w:p w:rsidR="00E35EF4" w:rsidRPr="000B5F2F" w:rsidP="00E35EF4">
      <w:pPr>
        <w:spacing w:line="300" w:lineRule="auto"/>
        <w:jc w:val="left"/>
        <w:textAlignment w:val="center"/>
        <w:rPr>
          <w:rFonts w:ascii="宋体" w:hAnsi="宋体" w:cs="宋体"/>
          <w:bCs/>
        </w:rPr>
      </w:pPr>
      <w:r>
        <w:rPr>
          <w:bCs/>
        </w:rPr>
        <w:t>(</w:t>
      </w:r>
      <w:r w:rsidRPr="000B5F2F">
        <w:rPr>
          <w:bCs/>
        </w:rPr>
        <w:t>4</w:t>
      </w:r>
      <w:r>
        <w:rPr>
          <w:bCs/>
        </w:rPr>
        <w:t>)</w:t>
      </w:r>
      <w:r w:rsidRPr="000B5F2F">
        <w:rPr>
          <w:rFonts w:ascii="宋体" w:hAnsi="宋体" w:cs="宋体"/>
          <w:bCs/>
        </w:rPr>
        <w:t>上述反应中一定发生改变的是</w:t>
      </w:r>
      <w:r w:rsidRPr="000B5F2F">
        <w:rPr>
          <w:bCs/>
        </w:rPr>
        <w:t>_________</w:t>
      </w:r>
      <w:r w:rsidRPr="000B5F2F">
        <w:rPr>
          <w:rFonts w:ascii="宋体" w:hAnsi="宋体" w:cs="宋体"/>
          <w:bCs/>
        </w:rPr>
        <w:t>。</w:t>
      </w:r>
      <w:r>
        <w:rPr>
          <w:rFonts w:ascii="宋体" w:hAnsi="宋体" w:cs="宋体"/>
          <w:bCs/>
        </w:rPr>
        <w:t>(</w:t>
      </w:r>
      <w:r w:rsidRPr="000B5F2F">
        <w:rPr>
          <w:rFonts w:ascii="宋体" w:hAnsi="宋体" w:cs="宋体"/>
          <w:bCs/>
        </w:rPr>
        <w:t>选填字母</w:t>
      </w:r>
      <w:r>
        <w:rPr>
          <w:rFonts w:ascii="宋体" w:hAnsi="宋体" w:cs="宋体"/>
          <w:bCs/>
        </w:rPr>
        <w:t>)</w:t>
      </w:r>
    </w:p>
    <w:p w:rsidR="00E35EF4" w:rsidRPr="000B5F2F" w:rsidP="00E35EF4">
      <w:pPr>
        <w:spacing w:line="300" w:lineRule="auto"/>
        <w:jc w:val="left"/>
        <w:textAlignment w:val="center"/>
        <w:rPr>
          <w:rFonts w:ascii="宋体" w:hAnsi="宋体" w:cs="宋体"/>
          <w:bCs/>
        </w:rPr>
      </w:pPr>
      <w:r w:rsidRPr="000B5F2F">
        <w:rPr>
          <w:rFonts w:eastAsia="Times New Roman"/>
          <w:bCs/>
        </w:rPr>
        <w:t>a.</w:t>
      </w:r>
      <w:r w:rsidRPr="000B5F2F">
        <w:rPr>
          <w:rFonts w:ascii="宋体" w:hAnsi="宋体" w:cs="宋体"/>
          <w:bCs/>
        </w:rPr>
        <w:t>元素种类</w:t>
      </w:r>
      <w:r w:rsidRPr="000B5F2F">
        <w:rPr>
          <w:rFonts w:eastAsia="Times New Roman"/>
          <w:bCs/>
        </w:rPr>
        <w:t xml:space="preserve">       b.</w:t>
      </w:r>
      <w:r w:rsidRPr="000B5F2F">
        <w:rPr>
          <w:rFonts w:ascii="宋体" w:hAnsi="宋体" w:cs="宋体"/>
          <w:bCs/>
        </w:rPr>
        <w:t>原子种类</w:t>
      </w:r>
      <w:r w:rsidRPr="000B5F2F">
        <w:rPr>
          <w:rFonts w:eastAsia="Times New Roman"/>
          <w:bCs/>
        </w:rPr>
        <w:t xml:space="preserve">      c.</w:t>
      </w:r>
      <w:r w:rsidRPr="000B5F2F">
        <w:rPr>
          <w:rFonts w:ascii="宋体" w:hAnsi="宋体" w:cs="宋体"/>
          <w:bCs/>
        </w:rPr>
        <w:t>分子种类</w:t>
      </w:r>
    </w:p>
    <w:p w:rsidR="00E35EF4" w:rsidRPr="00480A76" w:rsidP="00E35EF4">
      <w:pPr>
        <w:spacing w:line="300" w:lineRule="auto"/>
        <w:jc w:val="left"/>
        <w:textAlignment w:val="center"/>
        <w:rPr>
          <w:bCs/>
          <w:color w:val="FF0000"/>
        </w:rPr>
      </w:pPr>
      <w:r w:rsidRPr="00480A76">
        <w:rPr>
          <w:bCs/>
          <w:color w:val="FF0000"/>
        </w:rPr>
        <w:t>【答案】</w:t>
      </w:r>
    </w:p>
    <w:p w:rsidR="00E35EF4" w:rsidRPr="00480A76" w:rsidP="00E35EF4">
      <w:pPr>
        <w:spacing w:line="300" w:lineRule="auto"/>
        <w:jc w:val="left"/>
        <w:textAlignment w:val="center"/>
        <w:rPr>
          <w:rFonts w:eastAsia="Times New Roman"/>
          <w:bCs/>
          <w:color w:val="FF0000"/>
        </w:rPr>
      </w:pPr>
      <w:r>
        <w:rPr>
          <w:bCs/>
          <w:color w:val="FF0000"/>
        </w:rPr>
        <w:t>(</w:t>
      </w:r>
      <w:r w:rsidRPr="00480A76">
        <w:rPr>
          <w:bCs/>
          <w:color w:val="FF0000"/>
        </w:rPr>
        <w:t>1</w:t>
      </w:r>
      <w:r>
        <w:rPr>
          <w:bCs/>
          <w:color w:val="FF0000"/>
        </w:rPr>
        <w:t>)</w:t>
      </w:r>
      <w:r w:rsidRPr="00480A76">
        <w:rPr>
          <w:rFonts w:eastAsia="Times New Roman"/>
          <w:bCs/>
          <w:color w:val="FF0000"/>
        </w:rPr>
        <w:t>7</w:t>
      </w:r>
      <w:r w:rsidRPr="00480A76">
        <w:rPr>
          <w:rFonts w:ascii="宋体" w:hAnsi="宋体" w:cs="宋体"/>
          <w:bCs/>
          <w:color w:val="FF0000"/>
        </w:rPr>
        <w:t>：</w:t>
      </w:r>
      <w:r w:rsidRPr="00480A76">
        <w:rPr>
          <w:rFonts w:eastAsia="Times New Roman"/>
          <w:bCs/>
          <w:color w:val="FF0000"/>
        </w:rPr>
        <w:t>16</w:t>
      </w:r>
    </w:p>
    <w:p w:rsidR="00E35EF4" w:rsidRPr="00480A76" w:rsidP="00E35EF4">
      <w:pPr>
        <w:spacing w:line="300" w:lineRule="auto"/>
        <w:jc w:val="left"/>
        <w:textAlignment w:val="center"/>
        <w:rPr>
          <w:rFonts w:eastAsia="Times New Roman"/>
          <w:bCs/>
          <w:color w:val="FF0000"/>
        </w:rPr>
      </w:pPr>
      <w:r>
        <w:rPr>
          <w:bCs/>
          <w:color w:val="FF0000"/>
        </w:rPr>
        <w:t>(</w:t>
      </w:r>
      <w:r w:rsidRPr="00480A76">
        <w:rPr>
          <w:bCs/>
          <w:color w:val="FF0000"/>
        </w:rPr>
        <w:t>2</w:t>
      </w:r>
      <w:r>
        <w:rPr>
          <w:bCs/>
          <w:color w:val="FF0000"/>
        </w:rPr>
        <w:t>)</w:t>
      </w:r>
      <w:r w:rsidRPr="00480A76">
        <w:rPr>
          <w:rFonts w:eastAsia="Times New Roman"/>
          <w:bCs/>
          <w:color w:val="FF0000"/>
        </w:rPr>
        <w:t>ABC</w:t>
      </w:r>
    </w:p>
    <w:p w:rsidR="00E35EF4" w:rsidRPr="00480A76" w:rsidP="00E35EF4">
      <w:pPr>
        <w:spacing w:line="300" w:lineRule="auto"/>
        <w:jc w:val="left"/>
        <w:textAlignment w:val="center"/>
        <w:rPr>
          <w:rFonts w:ascii="宋体" w:hAnsi="宋体" w:cs="宋体"/>
          <w:bCs/>
          <w:color w:val="FF0000"/>
        </w:rPr>
      </w:pPr>
      <w:r>
        <w:rPr>
          <w:bCs/>
          <w:color w:val="FF0000"/>
        </w:rPr>
        <w:t>(</w:t>
      </w:r>
      <w:r w:rsidRPr="00480A76">
        <w:rPr>
          <w:bCs/>
          <w:color w:val="FF0000"/>
        </w:rPr>
        <w:t>3</w:t>
      </w:r>
      <w:r>
        <w:rPr>
          <w:bCs/>
          <w:color w:val="FF0000"/>
        </w:rPr>
        <w:t>)</w:t>
      </w:r>
      <w:r w:rsidRPr="00480A76">
        <w:rPr>
          <w:rFonts w:ascii="宋体" w:hAnsi="宋体" w:cs="宋体"/>
          <w:bCs/>
          <w:color w:val="FF0000"/>
        </w:rPr>
        <w:t>化学反应前后原子种类、个数、质量都不变</w:t>
      </w:r>
    </w:p>
    <w:p w:rsidR="00E35EF4" w:rsidRPr="00480A76" w:rsidP="00E35EF4">
      <w:pPr>
        <w:spacing w:line="300" w:lineRule="auto"/>
        <w:jc w:val="left"/>
        <w:textAlignment w:val="center"/>
        <w:rPr>
          <w:rFonts w:eastAsia="Times New Roman"/>
          <w:bCs/>
          <w:color w:val="FF0000"/>
        </w:rPr>
      </w:pPr>
      <w:r>
        <w:rPr>
          <w:bCs/>
          <w:color w:val="FF0000"/>
        </w:rPr>
        <w:t>(</w:t>
      </w:r>
      <w:r w:rsidRPr="00480A76">
        <w:rPr>
          <w:bCs/>
          <w:color w:val="FF0000"/>
        </w:rPr>
        <w:t>4</w:t>
      </w:r>
      <w:r>
        <w:rPr>
          <w:bCs/>
          <w:color w:val="FF0000"/>
        </w:rPr>
        <w:t>)</w:t>
      </w:r>
      <w:r w:rsidRPr="00480A76">
        <w:rPr>
          <w:rFonts w:eastAsia="Times New Roman"/>
          <w:bCs/>
          <w:color w:val="FF0000"/>
        </w:rPr>
        <w:t>c</w:t>
      </w:r>
    </w:p>
    <w:p w:rsidR="00E35EF4" w:rsidRPr="00480A76" w:rsidP="00E35EF4">
      <w:pPr>
        <w:spacing w:line="300" w:lineRule="auto"/>
        <w:jc w:val="left"/>
        <w:textAlignment w:val="center"/>
        <w:rPr>
          <w:bCs/>
          <w:color w:val="FF0000"/>
        </w:rPr>
      </w:pPr>
      <w:r w:rsidRPr="00480A76">
        <w:rPr>
          <w:bCs/>
          <w:color w:val="FF0000"/>
        </w:rPr>
        <w:t>【分析】</w:t>
      </w:r>
    </w:p>
    <w:p w:rsidR="00E35EF4" w:rsidRPr="00480A76" w:rsidP="00E35EF4">
      <w:pPr>
        <w:spacing w:line="300" w:lineRule="auto"/>
        <w:jc w:val="left"/>
        <w:textAlignment w:val="center"/>
        <w:rPr>
          <w:rFonts w:ascii="宋体" w:hAnsi="宋体" w:cs="宋体"/>
          <w:bCs/>
          <w:color w:val="FF0000"/>
        </w:rPr>
      </w:pPr>
      <w:r w:rsidRPr="00480A76">
        <w:rPr>
          <w:rFonts w:ascii="宋体" w:hAnsi="宋体" w:cs="宋体"/>
          <w:bCs/>
          <w:color w:val="FF0000"/>
        </w:rPr>
        <w:t>由微观示意图可知，该反应的化学方程式为</w:t>
      </w:r>
      <w:r>
        <w:rPr>
          <w:bCs/>
          <w:color w:val="FF0000"/>
        </w:rPr>
        <w:object>
          <v:shape id="_x0000_i1065" type="#_x0000_t75" style="width:130pt;height:34pt" o:oleicon="f" o:ole="">
            <v:imagedata r:id="rId43" o:title="eqIda8ce4479afbc443387fa7e945ef54b2a"/>
          </v:shape>
          <o:OLEObject Type="Embed" ProgID="Equation.DSMT4" ShapeID="_x0000_i1065" DrawAspect="Content" ObjectID="_1716099872" r:id="rId44"/>
        </w:object>
      </w:r>
      <w:r w:rsidRPr="00480A76">
        <w:rPr>
          <w:rFonts w:ascii="宋体" w:hAnsi="宋体" w:cs="宋体"/>
          <w:bCs/>
          <w:color w:val="FF0000"/>
        </w:rPr>
        <w:t>；</w:t>
      </w:r>
    </w:p>
    <w:p w:rsidR="00E35EF4" w:rsidRPr="00480A76" w:rsidP="00E35EF4">
      <w:pPr>
        <w:spacing w:line="300" w:lineRule="auto"/>
        <w:jc w:val="left"/>
        <w:textAlignment w:val="center"/>
        <w:rPr>
          <w:bCs/>
          <w:color w:val="FF0000"/>
        </w:rPr>
      </w:pPr>
      <w:r>
        <w:rPr>
          <w:bCs/>
          <w:color w:val="FF0000"/>
        </w:rPr>
        <w:t>(</w:t>
      </w:r>
      <w:r w:rsidRPr="00480A76">
        <w:rPr>
          <w:bCs/>
          <w:color w:val="FF0000"/>
        </w:rPr>
        <w:t>1</w:t>
      </w:r>
      <w:r>
        <w:rPr>
          <w:bCs/>
          <w:color w:val="FF0000"/>
        </w:rPr>
        <w:t>)</w:t>
      </w:r>
    </w:p>
    <w:p w:rsidR="00E35EF4" w:rsidRPr="00480A76" w:rsidP="00E35EF4">
      <w:pPr>
        <w:spacing w:line="300" w:lineRule="auto"/>
        <w:jc w:val="left"/>
        <w:textAlignment w:val="center"/>
        <w:rPr>
          <w:rFonts w:ascii="宋体" w:hAnsi="宋体" w:cs="宋体"/>
          <w:bCs/>
          <w:color w:val="FF0000"/>
        </w:rPr>
      </w:pPr>
      <w:r w:rsidRPr="00480A76">
        <w:rPr>
          <w:rFonts w:ascii="宋体" w:hAnsi="宋体" w:cs="宋体"/>
          <w:bCs/>
          <w:color w:val="FF0000"/>
        </w:rPr>
        <w:t>由微观示意图可知，</w:t>
      </w:r>
      <w:r w:rsidRPr="00480A76">
        <w:rPr>
          <w:rFonts w:eastAsia="Times New Roman"/>
          <w:bCs/>
          <w:color w:val="FF0000"/>
        </w:rPr>
        <w:t>A</w:t>
      </w:r>
      <w:r w:rsidRPr="00480A76">
        <w:rPr>
          <w:rFonts w:ascii="宋体" w:hAnsi="宋体" w:cs="宋体"/>
          <w:bCs/>
          <w:color w:val="FF0000"/>
        </w:rPr>
        <w:t>为二氧化氮，氮元素与氧元素的质量比为</w:t>
      </w:r>
      <w:r w:rsidRPr="00480A76">
        <w:rPr>
          <w:rFonts w:eastAsia="Times New Roman"/>
          <w:bCs/>
          <w:color w:val="FF0000"/>
        </w:rPr>
        <w:t>14</w:t>
      </w:r>
      <w:r w:rsidRPr="00480A76">
        <w:rPr>
          <w:rFonts w:ascii="宋体" w:hAnsi="宋体" w:cs="宋体"/>
          <w:bCs/>
          <w:color w:val="FF0000"/>
        </w:rPr>
        <w:t>：</w:t>
      </w:r>
      <w:r w:rsidRPr="00480A76">
        <w:rPr>
          <w:rFonts w:eastAsia="Times New Roman"/>
          <w:bCs/>
          <w:color w:val="FF0000"/>
        </w:rPr>
        <w:t>32=7</w:t>
      </w:r>
      <w:r w:rsidRPr="00480A76">
        <w:rPr>
          <w:rFonts w:ascii="宋体" w:hAnsi="宋体" w:cs="宋体"/>
          <w:bCs/>
          <w:color w:val="FF0000"/>
        </w:rPr>
        <w:t>：</w:t>
      </w:r>
      <w:r w:rsidRPr="00480A76">
        <w:rPr>
          <w:rFonts w:eastAsia="Times New Roman"/>
          <w:bCs/>
          <w:color w:val="FF0000"/>
        </w:rPr>
        <w:t>16</w:t>
      </w:r>
      <w:r w:rsidRPr="00480A76">
        <w:rPr>
          <w:rFonts w:ascii="宋体" w:hAnsi="宋体" w:cs="宋体"/>
          <w:bCs/>
          <w:color w:val="FF0000"/>
        </w:rPr>
        <w:t>。</w:t>
      </w:r>
    </w:p>
    <w:p w:rsidR="00E35EF4" w:rsidRPr="00480A76" w:rsidP="00E35EF4">
      <w:pPr>
        <w:spacing w:line="300" w:lineRule="auto"/>
        <w:jc w:val="left"/>
        <w:textAlignment w:val="center"/>
        <w:rPr>
          <w:bCs/>
          <w:color w:val="FF0000"/>
        </w:rPr>
        <w:sectPr w:rsidSect="00945CD7">
          <w:headerReference w:type="even" r:id="rId45"/>
          <w:headerReference w:type="default" r:id="rId46"/>
          <w:footerReference w:type="default" r:id="rId47"/>
          <w:headerReference w:type="first" r:id="rId48"/>
          <w:type w:val="nextPage"/>
          <w:pgSz w:w="11906" w:h="16838"/>
          <w:pgMar w:top="1418" w:right="1077" w:bottom="1418" w:left="1077" w:header="170" w:footer="567" w:gutter="0"/>
          <w:pgNumType w:start="5"/>
          <w:cols w:space="425"/>
          <w:titlePg w:val="0"/>
          <w:docGrid w:type="lines" w:linePitch="312"/>
        </w:sectPr>
      </w:pPr>
      <w:r>
        <w:rPr>
          <w:bCs/>
          <w:color w:val="FF0000"/>
        </w:rPr>
        <w:t>(</w:t>
      </w:r>
      <w:r w:rsidRPr="00480A76">
        <w:rPr>
          <w:bCs/>
          <w:color w:val="FF0000"/>
        </w:rPr>
        <w:t>2</w:t>
      </w:r>
      <w:r>
        <w:rPr>
          <w:bCs/>
          <w:color w:val="FF0000"/>
        </w:rPr>
        <w:t>)</w:t>
      </w:r>
    </w:p>
    <w:p w:rsidR="00E35EF4" w:rsidRPr="00480A76" w:rsidP="00E35EF4">
      <w:pPr>
        <w:spacing w:line="300" w:lineRule="auto"/>
        <w:jc w:val="left"/>
        <w:textAlignment w:val="center"/>
        <w:rPr>
          <w:rFonts w:ascii="宋体" w:hAnsi="宋体" w:cs="宋体"/>
          <w:bCs/>
          <w:color w:val="FF0000"/>
        </w:rPr>
      </w:pPr>
      <w:r w:rsidRPr="00480A76">
        <w:rPr>
          <w:rFonts w:ascii="宋体" w:hAnsi="宋体" w:cs="宋体"/>
          <w:bCs/>
          <w:color w:val="FF0000"/>
        </w:rPr>
        <w:t>氧化物是由氧元素和另外一种元素组成的化合物，四种物质中，属于氧化物的是二氧化氮、一氧化碳、二氧化碳。</w:t>
      </w:r>
    </w:p>
    <w:p w:rsidR="00E35EF4" w:rsidRPr="00480A76" w:rsidP="00E35EF4">
      <w:pPr>
        <w:spacing w:line="300" w:lineRule="auto"/>
        <w:jc w:val="left"/>
        <w:textAlignment w:val="center"/>
        <w:rPr>
          <w:rFonts w:ascii="宋体" w:hAnsi="宋体" w:cs="宋体"/>
          <w:bCs/>
          <w:color w:val="FF0000"/>
        </w:rPr>
      </w:pPr>
      <w:r w:rsidRPr="00480A76">
        <w:rPr>
          <w:rFonts w:ascii="宋体" w:hAnsi="宋体" w:cs="宋体"/>
          <w:bCs/>
          <w:color w:val="FF0000"/>
        </w:rPr>
        <w:t>故填：</w:t>
      </w:r>
      <w:r w:rsidRPr="00480A76">
        <w:rPr>
          <w:rFonts w:eastAsia="Times New Roman"/>
          <w:bCs/>
          <w:color w:val="FF0000"/>
        </w:rPr>
        <w:t>ABC</w:t>
      </w:r>
      <w:r w:rsidRPr="00480A76">
        <w:rPr>
          <w:rFonts w:ascii="宋体" w:hAnsi="宋体" w:cs="宋体"/>
          <w:bCs/>
          <w:color w:val="FF0000"/>
        </w:rPr>
        <w:t>。</w:t>
      </w:r>
    </w:p>
    <w:p w:rsidR="00E35EF4" w:rsidRPr="00480A76" w:rsidP="00E35EF4">
      <w:pPr>
        <w:spacing w:line="300" w:lineRule="auto"/>
        <w:jc w:val="left"/>
        <w:textAlignment w:val="center"/>
        <w:rPr>
          <w:bCs/>
          <w:color w:val="FF0000"/>
        </w:rPr>
      </w:pPr>
      <w:r>
        <w:rPr>
          <w:bCs/>
          <w:color w:val="FF0000"/>
        </w:rPr>
        <w:t>(</w:t>
      </w:r>
      <w:r w:rsidRPr="00480A76">
        <w:rPr>
          <w:bCs/>
          <w:color w:val="FF0000"/>
        </w:rPr>
        <w:t>3</w:t>
      </w:r>
      <w:r>
        <w:rPr>
          <w:bCs/>
          <w:color w:val="FF0000"/>
        </w:rPr>
        <w:t>)</w:t>
      </w:r>
    </w:p>
    <w:p w:rsidR="00E35EF4" w:rsidRPr="00480A76" w:rsidP="00E35EF4">
      <w:pPr>
        <w:spacing w:line="300" w:lineRule="auto"/>
        <w:jc w:val="left"/>
        <w:textAlignment w:val="center"/>
        <w:rPr>
          <w:rFonts w:ascii="宋体" w:hAnsi="宋体" w:cs="宋体"/>
          <w:bCs/>
          <w:color w:val="FF0000"/>
        </w:rPr>
      </w:pPr>
      <w:r w:rsidRPr="00480A76">
        <w:rPr>
          <w:rFonts w:ascii="宋体" w:hAnsi="宋体" w:cs="宋体"/>
          <w:bCs/>
          <w:color w:val="FF0000"/>
        </w:rPr>
        <w:t>从微观角度解释该反应遵循质量守恒定律的原因：化学反应前后原子种类、个数、质量都不变。</w:t>
      </w:r>
    </w:p>
    <w:p w:rsidR="00E35EF4" w:rsidRPr="00480A76" w:rsidP="00E35EF4">
      <w:pPr>
        <w:spacing w:line="300" w:lineRule="auto"/>
        <w:jc w:val="left"/>
        <w:textAlignment w:val="center"/>
        <w:rPr>
          <w:bCs/>
          <w:color w:val="FF0000"/>
        </w:rPr>
      </w:pPr>
      <w:r>
        <w:rPr>
          <w:bCs/>
          <w:color w:val="FF0000"/>
        </w:rPr>
        <w:t>(</w:t>
      </w:r>
      <w:r w:rsidRPr="00480A76">
        <w:rPr>
          <w:bCs/>
          <w:color w:val="FF0000"/>
        </w:rPr>
        <w:t>4</w:t>
      </w:r>
      <w:r>
        <w:rPr>
          <w:bCs/>
          <w:color w:val="FF0000"/>
        </w:rPr>
        <w:t>)</w:t>
      </w:r>
    </w:p>
    <w:p w:rsidR="00E35EF4" w:rsidRPr="00480A76" w:rsidP="00E35EF4">
      <w:pPr>
        <w:spacing w:line="300" w:lineRule="auto"/>
        <w:jc w:val="left"/>
        <w:textAlignment w:val="center"/>
        <w:rPr>
          <w:rFonts w:ascii="宋体" w:hAnsi="宋体" w:cs="宋体"/>
          <w:bCs/>
          <w:color w:val="FF0000"/>
        </w:rPr>
      </w:pPr>
      <w:r w:rsidRPr="00480A76">
        <w:rPr>
          <w:rFonts w:eastAsia="Times New Roman"/>
          <w:bCs/>
          <w:color w:val="FF0000"/>
        </w:rPr>
        <w:t>a.</w:t>
      </w:r>
      <w:r w:rsidRPr="00480A76">
        <w:rPr>
          <w:rFonts w:ascii="宋体" w:hAnsi="宋体" w:cs="宋体"/>
          <w:bCs/>
          <w:color w:val="FF0000"/>
        </w:rPr>
        <w:t>根据质量守恒定律，化学反应前后元素种类不变；</w:t>
      </w:r>
    </w:p>
    <w:p w:rsidR="00E35EF4" w:rsidRPr="00480A76" w:rsidP="00E35EF4">
      <w:pPr>
        <w:spacing w:line="300" w:lineRule="auto"/>
        <w:jc w:val="left"/>
        <w:textAlignment w:val="center"/>
        <w:rPr>
          <w:rFonts w:ascii="宋体" w:hAnsi="宋体" w:cs="宋体"/>
          <w:bCs/>
          <w:color w:val="FF0000"/>
        </w:rPr>
      </w:pPr>
      <w:r w:rsidRPr="00480A76">
        <w:rPr>
          <w:rFonts w:eastAsia="Times New Roman"/>
          <w:bCs/>
          <w:color w:val="FF0000"/>
        </w:rPr>
        <w:t>b.</w:t>
      </w:r>
      <w:r w:rsidRPr="00480A76">
        <w:rPr>
          <w:rFonts w:ascii="宋体" w:hAnsi="宋体" w:cs="宋体"/>
          <w:bCs/>
          <w:color w:val="FF0000"/>
        </w:rPr>
        <w:t>根据质量守恒定律，化学反应前后原子种类不变；</w:t>
      </w:r>
    </w:p>
    <w:p w:rsidR="00E35EF4" w:rsidRPr="00480A76" w:rsidP="00E35EF4">
      <w:pPr>
        <w:spacing w:line="300" w:lineRule="auto"/>
        <w:jc w:val="left"/>
        <w:textAlignment w:val="center"/>
        <w:rPr>
          <w:rFonts w:ascii="宋体" w:hAnsi="宋体" w:cs="宋体"/>
          <w:bCs/>
          <w:color w:val="FF0000"/>
        </w:rPr>
      </w:pPr>
      <w:r w:rsidRPr="00480A76">
        <w:rPr>
          <w:rFonts w:eastAsia="Times New Roman"/>
          <w:bCs/>
          <w:color w:val="FF0000"/>
        </w:rPr>
        <w:t>c.</w:t>
      </w:r>
      <w:r w:rsidRPr="00480A76">
        <w:rPr>
          <w:rFonts w:ascii="宋体" w:hAnsi="宋体" w:cs="宋体"/>
          <w:bCs/>
          <w:color w:val="FF0000"/>
        </w:rPr>
        <w:t>化学反应的实质是分子分裂成原子，原子重新组合成新分子的过程，化学反应前后分子种类一定改变；</w:t>
      </w:r>
    </w:p>
    <w:p w:rsidR="00E35EF4" w:rsidRPr="00480A76" w:rsidP="00E35EF4">
      <w:pPr>
        <w:spacing w:line="300" w:lineRule="auto"/>
        <w:jc w:val="left"/>
        <w:textAlignment w:val="center"/>
        <w:rPr>
          <w:rFonts w:ascii="宋体" w:hAnsi="宋体" w:cs="宋体"/>
          <w:bCs/>
          <w:color w:val="FF0000"/>
        </w:rPr>
      </w:pPr>
      <w:r w:rsidRPr="00480A76">
        <w:rPr>
          <w:rFonts w:ascii="宋体" w:hAnsi="宋体" w:cs="宋体"/>
          <w:bCs/>
          <w:color w:val="FF0000"/>
        </w:rPr>
        <w:t>故填：</w:t>
      </w:r>
      <w:r w:rsidRPr="00480A76">
        <w:rPr>
          <w:rFonts w:eastAsia="Times New Roman"/>
          <w:bCs/>
          <w:color w:val="FF0000"/>
        </w:rPr>
        <w:t>c</w:t>
      </w:r>
      <w:r w:rsidRPr="00480A76">
        <w:rPr>
          <w:rFonts w:ascii="宋体" w:hAnsi="宋体" w:cs="宋体"/>
          <w:bCs/>
          <w:color w:val="FF0000"/>
        </w:rPr>
        <w:t>。</w:t>
      </w:r>
    </w:p>
    <w:p w:rsidR="00E35EF4" w:rsidP="00E35EF4">
      <w:pPr>
        <w:spacing w:line="300" w:lineRule="auto"/>
        <w:rPr>
          <w:rFonts w:eastAsia="楷体_GB2312"/>
          <w:szCs w:val="21"/>
        </w:rPr>
      </w:pPr>
    </w:p>
    <w:p w:rsidR="00E35EF4" w:rsidRPr="002B7A1D" w:rsidP="00E35EF4">
      <w:pPr>
        <w:spacing w:line="300" w:lineRule="auto"/>
        <w:jc w:val="left"/>
        <w:textAlignment w:val="center"/>
        <w:rPr>
          <w:rFonts w:ascii="微软雅黑" w:eastAsia="微软雅黑" w:hAnsi="微软雅黑"/>
          <w:b/>
          <w:bCs/>
          <w:noProof/>
          <w:color w:val="0070C0"/>
        </w:rPr>
      </w:pPr>
      <w:r w:rsidRPr="002B7A1D">
        <w:rPr>
          <w:rFonts w:ascii="微软雅黑" w:eastAsia="微软雅黑" w:hAnsi="微软雅黑"/>
          <w:b/>
          <w:bCs/>
          <w:noProof/>
          <w:color w:val="0070C0"/>
        </w:rPr>
        <w:drawing>
          <wp:inline distT="0" distB="0" distL="0" distR="0">
            <wp:extent cx="264186" cy="264186"/>
            <wp:effectExtent l="0" t="0" r="2540" b="2540"/>
            <wp:docPr id="788842945" name="图片 788842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842945" name="图片 33" descr="图标&#10;&#10;描述已自动生成"/>
                    <pic:cNvPicPr>
                      <a:picLocks noChangeAspect="1" noChangeArrowheads="1"/>
                    </pic:cNvPicPr>
                  </pic:nvPicPr>
                  <pic:blipFill>
                    <a:blip xmlns:r="http://schemas.openxmlformats.org/officeDocument/2006/relationships" r:embed="rId41">
                      <a:extLst>
                        <a:ext xmlns:a="http://schemas.openxmlformats.org/drawingml/2006/main" uri="{28A0092B-C50C-407E-A947-70E740481C1C}">
                          <a14:useLocalDpi xmlns:a14="http://schemas.microsoft.com/office/drawing/2010/main" val="0"/>
                        </a:ext>
                      </a:extLst>
                    </a:blip>
                    <a:stretch>
                      <a:fillRect/>
                    </a:stretch>
                  </pic:blipFill>
                  <pic:spPr bwMode="auto">
                    <a:xfrm>
                      <a:off x="0" y="0"/>
                      <a:ext cx="270361" cy="270361"/>
                    </a:xfrm>
                    <a:prstGeom prst="rect">
                      <a:avLst/>
                    </a:prstGeom>
                    <a:noFill/>
                    <a:ln>
                      <a:noFill/>
                    </a:ln>
                  </pic:spPr>
                </pic:pic>
              </a:graphicData>
            </a:graphic>
          </wp:inline>
        </w:drawing>
      </w:r>
      <w:r w:rsidRPr="002B7A1D">
        <w:rPr>
          <w:rFonts w:ascii="微软雅黑" w:eastAsia="微软雅黑" w:hAnsi="微软雅黑" w:hint="eastAsia"/>
          <w:b/>
          <w:bCs/>
          <w:noProof/>
          <w:color w:val="0070C0"/>
        </w:rPr>
        <w:t xml:space="preserve"> </w:t>
      </w:r>
      <w:r w:rsidRPr="002B7A1D">
        <w:rPr>
          <w:rFonts w:ascii="微软雅黑" w:eastAsia="微软雅黑" w:hAnsi="微软雅黑" w:hint="eastAsia"/>
          <w:b/>
          <w:bCs/>
          <w:noProof/>
          <w:color w:val="0070C0"/>
        </w:rPr>
        <w:t>题型</w:t>
      </w:r>
      <w:r>
        <w:rPr>
          <w:rFonts w:ascii="微软雅黑" w:eastAsia="微软雅黑" w:hAnsi="微软雅黑" w:hint="eastAsia"/>
          <w:b/>
          <w:bCs/>
          <w:noProof/>
          <w:color w:val="0070C0"/>
        </w:rPr>
        <w:t>三：质量守恒定律的计算</w:t>
      </w:r>
    </w:p>
    <w:p w:rsidR="00E35EF4" w:rsidRPr="000B5F2F" w:rsidP="00E35EF4">
      <w:pPr>
        <w:spacing w:line="300" w:lineRule="auto"/>
        <w:jc w:val="left"/>
        <w:textAlignment w:val="center"/>
        <w:rPr>
          <w:rFonts w:ascii="宋体" w:hAnsi="宋体" w:cs="宋体"/>
          <w:bCs/>
        </w:rPr>
      </w:pPr>
      <w:r w:rsidRPr="00E22958">
        <w:rPr>
          <w:rFonts w:cstheme="minorHAnsi" w:hint="eastAsia"/>
          <w:color w:val="0070C0"/>
        </w:rPr>
        <w:t>【例</w:t>
      </w:r>
      <w:r w:rsidRPr="00E22958">
        <w:rPr>
          <w:rFonts w:cstheme="minorHAnsi" w:hint="eastAsia"/>
          <w:color w:val="0070C0"/>
        </w:rPr>
        <w:t>3</w:t>
      </w:r>
      <w:r w:rsidRPr="00E22958">
        <w:rPr>
          <w:rFonts w:cstheme="minorHAnsi" w:hint="eastAsia"/>
          <w:color w:val="0070C0"/>
        </w:rPr>
        <w:t>】</w:t>
      </w:r>
      <w:r>
        <w:rPr>
          <w:bCs/>
        </w:rPr>
        <w:t>(</w:t>
      </w:r>
      <w:r w:rsidRPr="000B5F2F">
        <w:rPr>
          <w:bCs/>
        </w:rPr>
        <w:t>2024·</w:t>
      </w:r>
      <w:r w:rsidRPr="000B5F2F">
        <w:rPr>
          <w:bCs/>
        </w:rPr>
        <w:t>平乡县新世纪英才学校九年级课时练习</w:t>
      </w:r>
      <w:r>
        <w:rPr>
          <w:bCs/>
        </w:rPr>
        <w:t>)</w:t>
      </w:r>
      <w:r w:rsidRPr="000B5F2F">
        <w:rPr>
          <w:rFonts w:ascii="宋体" w:hAnsi="宋体" w:cs="宋体"/>
          <w:bCs/>
        </w:rPr>
        <w:t>将</w:t>
      </w:r>
      <w:r w:rsidRPr="000B5F2F">
        <w:rPr>
          <w:rFonts w:eastAsia="Times New Roman"/>
          <w:bCs/>
        </w:rPr>
        <w:t>15.5g KClO</w:t>
      </w:r>
      <w:r w:rsidRPr="000B5F2F">
        <w:rPr>
          <w:rFonts w:eastAsia="Times New Roman"/>
          <w:bCs/>
          <w:vertAlign w:val="subscript"/>
        </w:rPr>
        <w:t>3</w:t>
      </w:r>
      <w:r w:rsidRPr="000B5F2F">
        <w:rPr>
          <w:rFonts w:ascii="宋体" w:hAnsi="宋体" w:cs="宋体"/>
          <w:bCs/>
        </w:rPr>
        <w:t>和</w:t>
      </w:r>
      <w:r w:rsidRPr="000B5F2F">
        <w:rPr>
          <w:rFonts w:eastAsia="Times New Roman"/>
          <w:bCs/>
        </w:rPr>
        <w:t>MnO</w:t>
      </w:r>
      <w:r w:rsidRPr="000B5F2F">
        <w:rPr>
          <w:rFonts w:eastAsia="Times New Roman"/>
          <w:bCs/>
          <w:vertAlign w:val="subscript"/>
        </w:rPr>
        <w:t>2</w:t>
      </w:r>
      <w:r w:rsidRPr="000B5F2F">
        <w:rPr>
          <w:rFonts w:ascii="宋体" w:hAnsi="宋体" w:cs="宋体"/>
          <w:bCs/>
        </w:rPr>
        <w:t>的混合物加热，</w:t>
      </w:r>
      <w:r w:rsidRPr="00FC1C35" w:rsidR="00FC1C35">
        <w:rPr>
          <w:rFonts w:asciiTheme="minorHAnsi" w:eastAsiaTheme="minorEastAsia" w:hAnsiTheme="minorHAnsi" w:cstheme="minorHAnsi"/>
          <w:bCs/>
          <w:noProof/>
          <w:spacing w:val="-10"/>
          <w:kern w:val="15"/>
          <w:szCs w:val="21"/>
        </w:rPr>
        <w:drawing>
          <wp:inline distT="0" distB="0" distL="0" distR="0">
            <wp:extent cx="77830" cy="45719"/>
            <wp:effectExtent l="0" t="0" r="0" b="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Picture 19"/>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bwMode="auto">
                    <a:xfrm>
                      <a:off x="0" y="0"/>
                      <a:ext cx="112511" cy="66092"/>
                    </a:xfrm>
                    <a:prstGeom prst="rect">
                      <a:avLst/>
                    </a:prstGeom>
                    <a:noFill/>
                  </pic:spPr>
                </pic:pic>
              </a:graphicData>
            </a:graphic>
          </wp:inline>
        </w:drawing>
      </w:r>
      <w:r w:rsidRPr="000B5F2F">
        <w:rPr>
          <w:rFonts w:ascii="宋体" w:hAnsi="宋体" w:cs="宋体"/>
          <w:bCs/>
        </w:rPr>
        <w:t>待完全反应后得到</w:t>
      </w:r>
      <w:r w:rsidRPr="000B5F2F">
        <w:rPr>
          <w:rFonts w:eastAsia="Times New Roman"/>
          <w:bCs/>
        </w:rPr>
        <w:t>10.7g</w:t>
      </w:r>
      <w:r w:rsidRPr="000B5F2F">
        <w:rPr>
          <w:rFonts w:ascii="宋体" w:hAnsi="宋体" w:cs="宋体"/>
          <w:bCs/>
        </w:rPr>
        <w:t>固体物质，根据质量守恒定律，生成</w:t>
      </w:r>
      <w:r w:rsidRPr="000B5F2F">
        <w:rPr>
          <w:rFonts w:eastAsia="Times New Roman"/>
          <w:bCs/>
        </w:rPr>
        <w:t>O</w:t>
      </w:r>
      <w:r w:rsidRPr="000B5F2F">
        <w:rPr>
          <w:rFonts w:eastAsia="Times New Roman"/>
          <w:bCs/>
          <w:vertAlign w:val="subscript"/>
        </w:rPr>
        <w:t>2</w:t>
      </w:r>
      <w:r w:rsidRPr="000B5F2F">
        <w:rPr>
          <w:rFonts w:ascii="宋体" w:hAnsi="宋体" w:cs="宋体"/>
          <w:bCs/>
        </w:rPr>
        <w:t>的质量是</w:t>
      </w:r>
    </w:p>
    <w:p w:rsidR="00E35EF4" w:rsidRPr="000B5F2F" w:rsidP="00E35EF4">
      <w:pPr>
        <w:tabs>
          <w:tab w:val="left" w:pos="2076"/>
          <w:tab w:val="left" w:pos="4153"/>
          <w:tab w:val="left" w:pos="6229"/>
        </w:tabs>
        <w:spacing w:line="300" w:lineRule="auto"/>
        <w:jc w:val="left"/>
        <w:textAlignment w:val="center"/>
        <w:rPr>
          <w:rFonts w:eastAsia="Times New Roman"/>
          <w:bCs/>
        </w:rPr>
      </w:pPr>
      <w:r w:rsidRPr="000B5F2F">
        <w:rPr>
          <w:bCs/>
        </w:rPr>
        <w:t>A</w:t>
      </w:r>
      <w:r w:rsidRPr="000B5F2F">
        <w:rPr>
          <w:bCs/>
        </w:rPr>
        <w:t>．</w:t>
      </w:r>
      <w:r w:rsidRPr="000B5F2F">
        <w:rPr>
          <w:rFonts w:eastAsia="Times New Roman"/>
          <w:bCs/>
        </w:rPr>
        <w:t>6.9 g</w:t>
      </w:r>
      <w:r w:rsidRPr="000B5F2F">
        <w:rPr>
          <w:bCs/>
        </w:rPr>
        <w:tab/>
        <w:t>B</w:t>
      </w:r>
      <w:r w:rsidRPr="000B5F2F">
        <w:rPr>
          <w:bCs/>
        </w:rPr>
        <w:t>．</w:t>
      </w:r>
      <w:r w:rsidRPr="000B5F2F">
        <w:rPr>
          <w:rFonts w:eastAsia="Times New Roman"/>
          <w:bCs/>
        </w:rPr>
        <w:t>6.1 g</w:t>
      </w:r>
      <w:r w:rsidRPr="000B5F2F">
        <w:rPr>
          <w:bCs/>
        </w:rPr>
        <w:tab/>
        <w:t>C</w:t>
      </w:r>
      <w:r w:rsidRPr="000B5F2F">
        <w:rPr>
          <w:bCs/>
        </w:rPr>
        <w:t>．</w:t>
      </w:r>
      <w:r w:rsidRPr="000B5F2F">
        <w:rPr>
          <w:rFonts w:eastAsia="Times New Roman"/>
          <w:bCs/>
        </w:rPr>
        <w:t>4.8 g</w:t>
      </w:r>
      <w:r w:rsidRPr="000B5F2F">
        <w:rPr>
          <w:bCs/>
        </w:rPr>
        <w:tab/>
        <w:t>D</w:t>
      </w:r>
      <w:r w:rsidRPr="000B5F2F">
        <w:rPr>
          <w:bCs/>
        </w:rPr>
        <w:t>．</w:t>
      </w:r>
      <w:r w:rsidRPr="000B5F2F">
        <w:rPr>
          <w:rFonts w:eastAsia="Times New Roman"/>
          <w:bCs/>
        </w:rPr>
        <w:t>9.6 g</w:t>
      </w:r>
    </w:p>
    <w:p w:rsidR="00E35EF4" w:rsidRPr="00123046" w:rsidP="00E35EF4">
      <w:pPr>
        <w:spacing w:line="300" w:lineRule="auto"/>
        <w:jc w:val="left"/>
        <w:textAlignment w:val="center"/>
        <w:rPr>
          <w:bCs/>
          <w:color w:val="FF0000"/>
        </w:rPr>
      </w:pPr>
      <w:r w:rsidRPr="00123046">
        <w:rPr>
          <w:bCs/>
          <w:color w:val="FF0000"/>
        </w:rPr>
        <w:t>【答案】</w:t>
      </w:r>
      <w:r w:rsidRPr="00123046">
        <w:rPr>
          <w:bCs/>
          <w:color w:val="FF0000"/>
        </w:rPr>
        <w:t>C</w:t>
      </w:r>
    </w:p>
    <w:p w:rsidR="00E35EF4" w:rsidRPr="00123046" w:rsidP="00E35EF4">
      <w:pPr>
        <w:spacing w:line="300" w:lineRule="auto"/>
        <w:jc w:val="left"/>
        <w:textAlignment w:val="center"/>
        <w:rPr>
          <w:bCs/>
          <w:color w:val="FF0000"/>
        </w:rPr>
      </w:pPr>
      <w:r w:rsidRPr="00123046">
        <w:rPr>
          <w:bCs/>
          <w:color w:val="FF0000"/>
        </w:rPr>
        <w:t>【详解】</w:t>
      </w:r>
    </w:p>
    <w:p w:rsidR="00E35EF4" w:rsidRPr="00123046" w:rsidP="00E35EF4">
      <w:pPr>
        <w:spacing w:line="300" w:lineRule="auto"/>
        <w:jc w:val="left"/>
        <w:textAlignment w:val="center"/>
        <w:rPr>
          <w:bCs/>
          <w:color w:val="FF0000"/>
        </w:rPr>
      </w:pPr>
      <w:r w:rsidRPr="00123046">
        <w:rPr>
          <w:bCs/>
          <w:color w:val="FF0000"/>
        </w:rPr>
        <w:t>根据质量守恒定律，反应前后的质量差为生成的氧气的质量，即</w:t>
      </w:r>
      <w:r w:rsidRPr="00123046">
        <w:rPr>
          <w:bCs/>
          <w:color w:val="FF0000"/>
        </w:rPr>
        <w:t>15.5g-10.7g=4.8g</w:t>
      </w:r>
      <w:r w:rsidRPr="00123046">
        <w:rPr>
          <w:bCs/>
          <w:color w:val="FF0000"/>
        </w:rPr>
        <w:t>；故选</w:t>
      </w:r>
      <w:r w:rsidRPr="00123046">
        <w:rPr>
          <w:bCs/>
          <w:color w:val="FF0000"/>
        </w:rPr>
        <w:t>C</w:t>
      </w:r>
      <w:r w:rsidRPr="00123046">
        <w:rPr>
          <w:bCs/>
          <w:color w:val="FF0000"/>
        </w:rPr>
        <w:t>。</w:t>
      </w:r>
    </w:p>
    <w:p w:rsidR="00FC1C35" w:rsidP="00E35EF4">
      <w:pPr>
        <w:spacing w:line="300" w:lineRule="auto"/>
        <w:jc w:val="left"/>
        <w:textAlignment w:val="center"/>
        <w:rPr>
          <w:rFonts w:cstheme="minorHAnsi"/>
          <w:color w:val="0070C0"/>
        </w:rPr>
      </w:pPr>
    </w:p>
    <w:p w:rsidR="00E35EF4" w:rsidRPr="000B5F2F" w:rsidP="00E35EF4">
      <w:pPr>
        <w:spacing w:line="300" w:lineRule="auto"/>
        <w:jc w:val="left"/>
        <w:textAlignment w:val="center"/>
        <w:rPr>
          <w:rFonts w:ascii="宋体" w:hAnsi="宋体" w:cs="宋体"/>
          <w:bCs/>
        </w:rPr>
      </w:pPr>
      <w:r w:rsidRPr="00E22958">
        <w:rPr>
          <w:rFonts w:cstheme="minorHAnsi" w:hint="eastAsia"/>
          <w:color w:val="0070C0"/>
        </w:rPr>
        <w:t>【例</w:t>
      </w:r>
      <w:r w:rsidRPr="00E22958">
        <w:rPr>
          <w:rFonts w:cstheme="minorHAnsi" w:hint="eastAsia"/>
          <w:color w:val="0070C0"/>
        </w:rPr>
        <w:t>4</w:t>
      </w:r>
      <w:r w:rsidRPr="00E22958">
        <w:rPr>
          <w:rFonts w:cstheme="minorHAnsi" w:hint="eastAsia"/>
          <w:color w:val="0070C0"/>
        </w:rPr>
        <w:t>】</w:t>
      </w:r>
      <w:r>
        <w:rPr>
          <w:bCs/>
        </w:rPr>
        <w:t>(</w:t>
      </w:r>
      <w:r w:rsidRPr="000B5F2F">
        <w:rPr>
          <w:bCs/>
        </w:rPr>
        <w:t>·</w:t>
      </w:r>
      <w:r w:rsidRPr="000B5F2F">
        <w:rPr>
          <w:bCs/>
        </w:rPr>
        <w:t>福建省福州屏东中学九年级期中</w:t>
      </w:r>
      <w:r>
        <w:rPr>
          <w:bCs/>
        </w:rPr>
        <w:t>)</w:t>
      </w:r>
      <w:r w:rsidRPr="000B5F2F">
        <w:rPr>
          <w:rFonts w:ascii="宋体" w:hAnsi="宋体" w:cs="宋体"/>
          <w:bCs/>
        </w:rPr>
        <w:t>向一密闭容器中加入甲、乙、丙、丁</w:t>
      </w:r>
      <w:r w:rsidRPr="000B5F2F">
        <w:rPr>
          <w:rFonts w:eastAsia="Times New Roman"/>
          <w:bCs/>
        </w:rPr>
        <w:t>4</w:t>
      </w:r>
      <w:r w:rsidRPr="000B5F2F">
        <w:rPr>
          <w:rFonts w:ascii="宋体" w:hAnsi="宋体" w:cs="宋体"/>
          <w:bCs/>
        </w:rPr>
        <w:t>种物质，在一定条件下发生化学反应，测得有关数据如图，下列说法不正确的是</w:t>
      </w:r>
    </w:p>
    <w:p w:rsidR="00E35EF4" w:rsidRPr="000B5F2F" w:rsidP="00E35EF4">
      <w:pPr>
        <w:spacing w:line="300" w:lineRule="auto"/>
        <w:jc w:val="left"/>
        <w:textAlignment w:val="center"/>
        <w:rPr>
          <w:bCs/>
        </w:rPr>
      </w:pPr>
      <w:r w:rsidRPr="000B5F2F">
        <w:rPr>
          <w:bCs/>
          <w:noProof/>
        </w:rPr>
        <w:drawing>
          <wp:inline distT="0" distB="0" distL="0" distR="0">
            <wp:extent cx="4048125" cy="1933575"/>
            <wp:effectExtent l="0" t="0" r="9525" b="9525"/>
            <wp:docPr id="711074727" name="图片 7110747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074727" name=""/>
                    <pic:cNvPicPr>
                      <a:picLocks noChangeAspect="1"/>
                    </pic:cNvPicPr>
                  </pic:nvPicPr>
                  <pic:blipFill>
                    <a:blip xmlns:r="http://schemas.openxmlformats.org/officeDocument/2006/relationships" r:embed="rId49"/>
                    <a:stretch>
                      <a:fillRect/>
                    </a:stretch>
                  </pic:blipFill>
                  <pic:spPr>
                    <a:xfrm>
                      <a:off x="0" y="0"/>
                      <a:ext cx="4048125" cy="1933575"/>
                    </a:xfrm>
                    <a:prstGeom prst="rect">
                      <a:avLst/>
                    </a:prstGeom>
                  </pic:spPr>
                </pic:pic>
              </a:graphicData>
            </a:graphic>
          </wp:inline>
        </w:drawing>
      </w:r>
    </w:p>
    <w:p w:rsidR="00E35EF4" w:rsidRPr="000B5F2F" w:rsidP="00E35EF4">
      <w:pPr>
        <w:tabs>
          <w:tab w:val="left" w:pos="4153"/>
        </w:tabs>
        <w:spacing w:line="300" w:lineRule="auto"/>
        <w:jc w:val="left"/>
        <w:textAlignment w:val="center"/>
        <w:rPr>
          <w:rFonts w:eastAsia="Times New Roman"/>
          <w:bCs/>
        </w:rPr>
      </w:pPr>
      <w:r w:rsidRPr="000B5F2F">
        <w:rPr>
          <w:bCs/>
        </w:rPr>
        <w:t>A</w:t>
      </w:r>
      <w:r w:rsidRPr="000B5F2F">
        <w:rPr>
          <w:bCs/>
        </w:rPr>
        <w:t>．</w:t>
      </w:r>
      <w:r w:rsidRPr="000B5F2F">
        <w:rPr>
          <w:rFonts w:eastAsia="Times New Roman"/>
          <w:bCs/>
        </w:rPr>
        <w:t>a</w:t>
      </w:r>
      <w:r w:rsidRPr="000B5F2F">
        <w:rPr>
          <w:rFonts w:ascii="宋体" w:hAnsi="宋体" w:cs="宋体"/>
          <w:bCs/>
        </w:rPr>
        <w:t>的数值是</w:t>
      </w:r>
      <w:r w:rsidRPr="000B5F2F">
        <w:rPr>
          <w:rFonts w:eastAsia="Times New Roman"/>
          <w:bCs/>
        </w:rPr>
        <w:t>4</w:t>
      </w:r>
      <w:r w:rsidRPr="000B5F2F">
        <w:rPr>
          <w:bCs/>
        </w:rPr>
        <w:tab/>
        <w:t>B</w:t>
      </w:r>
      <w:r w:rsidRPr="000B5F2F">
        <w:rPr>
          <w:bCs/>
        </w:rPr>
        <w:t>．</w:t>
      </w:r>
      <w:r w:rsidRPr="000B5F2F">
        <w:rPr>
          <w:rFonts w:ascii="宋体" w:hAnsi="宋体" w:cs="宋体"/>
          <w:bCs/>
        </w:rPr>
        <w:t>乙和丙的质量变化比为</w:t>
      </w:r>
      <w:r w:rsidRPr="000B5F2F">
        <w:rPr>
          <w:rFonts w:eastAsia="Times New Roman"/>
          <w:bCs/>
        </w:rPr>
        <w:t>5:3</w:t>
      </w:r>
    </w:p>
    <w:p w:rsidR="00E35EF4" w:rsidRPr="000B5F2F" w:rsidP="00E35EF4">
      <w:pPr>
        <w:tabs>
          <w:tab w:val="left" w:pos="4153"/>
        </w:tabs>
        <w:spacing w:line="300" w:lineRule="auto"/>
        <w:jc w:val="left"/>
        <w:textAlignment w:val="center"/>
        <w:rPr>
          <w:rFonts w:ascii="宋体" w:hAnsi="宋体" w:cs="宋体"/>
          <w:bCs/>
        </w:rPr>
      </w:pPr>
      <w:r w:rsidRPr="000B5F2F">
        <w:rPr>
          <w:bCs/>
        </w:rPr>
        <w:t>C</w:t>
      </w:r>
      <w:r w:rsidRPr="000B5F2F">
        <w:rPr>
          <w:bCs/>
        </w:rPr>
        <w:t>．</w:t>
      </w:r>
      <w:r w:rsidRPr="000B5F2F">
        <w:rPr>
          <w:rFonts w:ascii="宋体" w:hAnsi="宋体" w:cs="宋体"/>
          <w:bCs/>
        </w:rPr>
        <w:t>该反应是化合反应</w:t>
      </w:r>
      <w:r w:rsidRPr="000B5F2F">
        <w:rPr>
          <w:bCs/>
        </w:rPr>
        <w:tab/>
        <w:t>D</w:t>
      </w:r>
      <w:r w:rsidRPr="000B5F2F">
        <w:rPr>
          <w:bCs/>
        </w:rPr>
        <w:t>．</w:t>
      </w:r>
      <w:r w:rsidRPr="000B5F2F">
        <w:rPr>
          <w:rFonts w:ascii="宋体" w:hAnsi="宋体" w:cs="宋体"/>
          <w:bCs/>
        </w:rPr>
        <w:t>丁可能是该反应的催化剂</w:t>
      </w:r>
    </w:p>
    <w:p w:rsidR="00E35EF4" w:rsidRPr="008F33EB" w:rsidP="00E35EF4">
      <w:pPr>
        <w:spacing w:line="300" w:lineRule="auto"/>
        <w:jc w:val="left"/>
        <w:textAlignment w:val="center"/>
        <w:rPr>
          <w:bCs/>
          <w:color w:val="FF0000"/>
        </w:rPr>
      </w:pPr>
      <w:r w:rsidRPr="008F33EB">
        <w:rPr>
          <w:bCs/>
          <w:color w:val="FF0000"/>
        </w:rPr>
        <w:t>【答案】</w:t>
      </w:r>
      <w:r w:rsidRPr="008F33EB">
        <w:rPr>
          <w:bCs/>
          <w:color w:val="FF0000"/>
        </w:rPr>
        <w:t>B</w:t>
      </w:r>
    </w:p>
    <w:p w:rsidR="00E35EF4" w:rsidRPr="008F33EB" w:rsidP="00E35EF4">
      <w:pPr>
        <w:spacing w:line="300" w:lineRule="auto"/>
        <w:jc w:val="left"/>
        <w:textAlignment w:val="center"/>
        <w:rPr>
          <w:bCs/>
          <w:color w:val="FF0000"/>
        </w:rPr>
      </w:pPr>
      <w:r w:rsidRPr="008F33EB">
        <w:rPr>
          <w:bCs/>
          <w:color w:val="FF0000"/>
        </w:rPr>
        <w:t>【详解】</w:t>
      </w:r>
    </w:p>
    <w:p w:rsidR="00E35EF4" w:rsidRPr="008F33EB" w:rsidP="00E35EF4">
      <w:pPr>
        <w:spacing w:line="300" w:lineRule="auto"/>
        <w:jc w:val="left"/>
        <w:textAlignment w:val="center"/>
        <w:rPr>
          <w:bCs/>
          <w:color w:val="FF0000"/>
        </w:rPr>
      </w:pPr>
      <w:r w:rsidRPr="008F33EB">
        <w:rPr>
          <w:bCs/>
          <w:color w:val="FF0000"/>
        </w:rPr>
        <w:t>A</w:t>
      </w:r>
      <w:r w:rsidRPr="008F33EB">
        <w:rPr>
          <w:bCs/>
          <w:color w:val="FF0000"/>
        </w:rPr>
        <w:t>、根据质量守恒定律，化学反应前后，物质的总质量不变，故</w:t>
      </w:r>
      <w:r w:rsidRPr="008F33EB">
        <w:rPr>
          <w:bCs/>
          <w:color w:val="FF0000"/>
        </w:rPr>
        <w:t>30+10+5+5=26+</w:t>
      </w:r>
      <w:r w:rsidRPr="008F33EB">
        <w:rPr>
          <w:bCs/>
          <w:i/>
          <w:color w:val="FF0000"/>
        </w:rPr>
        <w:t>a</w:t>
      </w:r>
      <w:r w:rsidRPr="008F33EB">
        <w:rPr>
          <w:bCs/>
          <w:color w:val="FF0000"/>
        </w:rPr>
        <w:t>+15+5</w:t>
      </w:r>
      <w:r w:rsidRPr="008F33EB">
        <w:rPr>
          <w:bCs/>
          <w:color w:val="FF0000"/>
        </w:rPr>
        <w:t>，</w:t>
      </w:r>
      <w:r w:rsidRPr="008F33EB">
        <w:rPr>
          <w:bCs/>
          <w:i/>
          <w:color w:val="FF0000"/>
        </w:rPr>
        <w:t>a</w:t>
      </w:r>
      <w:r w:rsidRPr="008F33EB">
        <w:rPr>
          <w:bCs/>
          <w:color w:val="FF0000"/>
        </w:rPr>
        <w:t>=4</w:t>
      </w:r>
      <w:r w:rsidRPr="008F33EB">
        <w:rPr>
          <w:bCs/>
          <w:color w:val="FF0000"/>
        </w:rPr>
        <w:t>，不符合题意；</w:t>
      </w:r>
    </w:p>
    <w:p w:rsidR="00E35EF4" w:rsidRPr="008F33EB" w:rsidP="00E35EF4">
      <w:pPr>
        <w:spacing w:line="300" w:lineRule="auto"/>
        <w:jc w:val="left"/>
        <w:textAlignment w:val="center"/>
        <w:rPr>
          <w:bCs/>
          <w:color w:val="FF0000"/>
        </w:rPr>
        <w:sectPr w:rsidSect="00945CD7">
          <w:headerReference w:type="even" r:id="rId50"/>
          <w:headerReference w:type="default" r:id="rId51"/>
          <w:footerReference w:type="default" r:id="rId52"/>
          <w:headerReference w:type="first" r:id="rId53"/>
          <w:type w:val="nextPage"/>
          <w:pgSz w:w="11906" w:h="16838"/>
          <w:pgMar w:top="1418" w:right="1077" w:bottom="1418" w:left="1077" w:header="170" w:footer="567" w:gutter="0"/>
          <w:pgNumType w:start="6"/>
          <w:cols w:space="425"/>
          <w:titlePg w:val="0"/>
          <w:docGrid w:type="lines" w:linePitch="312"/>
        </w:sectPr>
      </w:pPr>
      <w:r w:rsidRPr="008F33EB">
        <w:rPr>
          <w:bCs/>
          <w:color w:val="FF0000"/>
        </w:rPr>
        <w:t>B</w:t>
      </w:r>
      <w:r w:rsidRPr="008F33EB">
        <w:rPr>
          <w:bCs/>
          <w:color w:val="FF0000"/>
        </w:rPr>
        <w:t>、乙和丙的质量变化比为：</w:t>
      </w:r>
      <w:r>
        <w:rPr>
          <w:bCs/>
          <w:color w:val="FF0000"/>
        </w:rPr>
        <w:t>(</w:t>
      </w:r>
      <w:r w:rsidRPr="008F33EB">
        <w:rPr>
          <w:bCs/>
          <w:color w:val="FF0000"/>
        </w:rPr>
        <w:t>10-4</w:t>
      </w:r>
      <w:r>
        <w:rPr>
          <w:bCs/>
          <w:color w:val="FF0000"/>
        </w:rPr>
        <w:t>)</w:t>
      </w:r>
      <w:r w:rsidRPr="008F33EB">
        <w:rPr>
          <w:bCs/>
          <w:color w:val="FF0000"/>
        </w:rPr>
        <w:t>：</w:t>
      </w:r>
      <w:r>
        <w:rPr>
          <w:bCs/>
          <w:color w:val="FF0000"/>
        </w:rPr>
        <w:t>(</w:t>
      </w:r>
      <w:r w:rsidRPr="008F33EB">
        <w:rPr>
          <w:bCs/>
          <w:color w:val="FF0000"/>
        </w:rPr>
        <w:t>15-5</w:t>
      </w:r>
      <w:r>
        <w:rPr>
          <w:bCs/>
          <w:color w:val="FF0000"/>
        </w:rPr>
        <w:t>)</w:t>
      </w:r>
      <w:r w:rsidRPr="008F33EB">
        <w:rPr>
          <w:bCs/>
          <w:color w:val="FF0000"/>
        </w:rPr>
        <w:t>=3:5</w:t>
      </w:r>
      <w:r w:rsidRPr="008F33EB">
        <w:rPr>
          <w:bCs/>
          <w:color w:val="FF0000"/>
        </w:rPr>
        <w:t>，符合题意；</w:t>
      </w:r>
    </w:p>
    <w:p w:rsidR="00E35EF4" w:rsidRPr="008F33EB" w:rsidP="00E35EF4">
      <w:pPr>
        <w:spacing w:line="300" w:lineRule="auto"/>
        <w:jc w:val="left"/>
        <w:textAlignment w:val="center"/>
        <w:rPr>
          <w:bCs/>
          <w:color w:val="FF0000"/>
        </w:rPr>
      </w:pPr>
      <w:r w:rsidRPr="008F33EB">
        <w:rPr>
          <w:bCs/>
          <w:color w:val="FF0000"/>
        </w:rPr>
        <w:t>C</w:t>
      </w:r>
      <w:r w:rsidRPr="008F33EB">
        <w:rPr>
          <w:bCs/>
          <w:color w:val="FF0000"/>
        </w:rPr>
        <w:t>、反应后，甲的质量减小，甲是反应物，乙的质量减小，乙是反应物，丙的质量增加，丙是生成物，丁的质量不变，丁可能是催化剂，也可能是不参与反应的杂质，甲、乙是反应物，丙是生成物，该反应符合</w:t>
      </w:r>
      <w:r w:rsidRPr="008F33EB">
        <w:rPr>
          <w:bCs/>
          <w:color w:val="FF0000"/>
        </w:rPr>
        <w:t>“</w:t>
      </w:r>
      <w:r w:rsidRPr="008F33EB">
        <w:rPr>
          <w:bCs/>
          <w:color w:val="FF0000"/>
        </w:rPr>
        <w:t>多变一</w:t>
      </w:r>
      <w:r w:rsidRPr="008F33EB">
        <w:rPr>
          <w:bCs/>
          <w:color w:val="FF0000"/>
        </w:rPr>
        <w:t>”</w:t>
      </w:r>
      <w:r w:rsidRPr="008F33EB">
        <w:rPr>
          <w:bCs/>
          <w:color w:val="FF0000"/>
        </w:rPr>
        <w:t>的特点，属</w:t>
      </w:r>
      <w:r w:rsidRPr="008F33EB">
        <w:rPr>
          <w:bCs/>
          <w:color w:val="FF0000"/>
        </w:rPr>
        <w:t>于化合反应，不符合题意；</w:t>
      </w:r>
    </w:p>
    <w:p w:rsidR="00E35EF4" w:rsidRPr="008F33EB" w:rsidP="00E35EF4">
      <w:pPr>
        <w:spacing w:line="300" w:lineRule="auto"/>
        <w:jc w:val="left"/>
        <w:textAlignment w:val="center"/>
        <w:rPr>
          <w:bCs/>
          <w:color w:val="FF0000"/>
        </w:rPr>
      </w:pPr>
      <w:r w:rsidRPr="008F33EB">
        <w:rPr>
          <w:bCs/>
          <w:color w:val="FF0000"/>
        </w:rPr>
        <w:t>D</w:t>
      </w:r>
      <w:r w:rsidRPr="008F33EB">
        <w:rPr>
          <w:bCs/>
          <w:color w:val="FF0000"/>
        </w:rPr>
        <w:t>、由</w:t>
      </w:r>
      <w:r w:rsidRPr="008F33EB">
        <w:rPr>
          <w:bCs/>
          <w:color w:val="FF0000"/>
        </w:rPr>
        <w:t>C</w:t>
      </w:r>
      <w:r w:rsidRPr="008F33EB">
        <w:rPr>
          <w:bCs/>
          <w:color w:val="FF0000"/>
        </w:rPr>
        <w:t>的分析可知，丁可能是该反应的催化剂，不符合题意。</w:t>
      </w:r>
    </w:p>
    <w:p w:rsidR="00E35EF4" w:rsidP="00E35EF4">
      <w:pPr>
        <w:spacing w:line="300" w:lineRule="auto"/>
        <w:jc w:val="left"/>
        <w:textAlignment w:val="center"/>
        <w:rPr>
          <w:bCs/>
          <w:color w:val="FF0000"/>
        </w:rPr>
      </w:pPr>
      <w:r w:rsidRPr="008F33EB">
        <w:rPr>
          <w:bCs/>
          <w:color w:val="FF0000"/>
        </w:rPr>
        <w:t>故选</w:t>
      </w:r>
      <w:r w:rsidRPr="008F33EB">
        <w:rPr>
          <w:bCs/>
          <w:color w:val="FF0000"/>
        </w:rPr>
        <w:t>B</w:t>
      </w:r>
      <w:r w:rsidRPr="008F33EB">
        <w:rPr>
          <w:bCs/>
          <w:color w:val="FF0000"/>
        </w:rPr>
        <w:t>。</w:t>
      </w:r>
    </w:p>
    <w:p w:rsidR="00FC1C35" w:rsidP="00E35EF4">
      <w:pPr>
        <w:spacing w:line="300" w:lineRule="auto"/>
        <w:jc w:val="left"/>
        <w:textAlignment w:val="center"/>
        <w:rPr>
          <w:bCs/>
          <w:color w:val="FF0000"/>
        </w:rPr>
      </w:pPr>
    </w:p>
    <w:p w:rsidR="00E35EF4" w:rsidRPr="002B7A1D" w:rsidP="00E35EF4">
      <w:pPr>
        <w:spacing w:line="300" w:lineRule="auto"/>
        <w:jc w:val="left"/>
        <w:textAlignment w:val="center"/>
        <w:rPr>
          <w:rFonts w:ascii="微软雅黑" w:eastAsia="微软雅黑" w:hAnsi="微软雅黑"/>
          <w:b/>
          <w:bCs/>
          <w:noProof/>
          <w:color w:val="0070C0"/>
        </w:rPr>
      </w:pPr>
      <w:r w:rsidRPr="002B7A1D">
        <w:rPr>
          <w:rFonts w:ascii="微软雅黑" w:eastAsia="微软雅黑" w:hAnsi="微软雅黑"/>
          <w:b/>
          <w:bCs/>
          <w:noProof/>
          <w:color w:val="0070C0"/>
        </w:rPr>
        <w:drawing>
          <wp:inline distT="0" distB="0" distL="0" distR="0">
            <wp:extent cx="264186" cy="264186"/>
            <wp:effectExtent l="0" t="0" r="2540" b="2540"/>
            <wp:docPr id="788842946" name="图片 788842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842946" name="图片 33" descr="图标&#10;&#10;描述已自动生成"/>
                    <pic:cNvPicPr>
                      <a:picLocks noChangeAspect="1" noChangeArrowheads="1"/>
                    </pic:cNvPicPr>
                  </pic:nvPicPr>
                  <pic:blipFill>
                    <a:blip xmlns:r="http://schemas.openxmlformats.org/officeDocument/2006/relationships" r:embed="rId41">
                      <a:extLst>
                        <a:ext xmlns:a="http://schemas.openxmlformats.org/drawingml/2006/main" uri="{28A0092B-C50C-407E-A947-70E740481C1C}">
                          <a14:useLocalDpi xmlns:a14="http://schemas.microsoft.com/office/drawing/2010/main" val="0"/>
                        </a:ext>
                      </a:extLst>
                    </a:blip>
                    <a:stretch>
                      <a:fillRect/>
                    </a:stretch>
                  </pic:blipFill>
                  <pic:spPr bwMode="auto">
                    <a:xfrm>
                      <a:off x="0" y="0"/>
                      <a:ext cx="270361" cy="270361"/>
                    </a:xfrm>
                    <a:prstGeom prst="rect">
                      <a:avLst/>
                    </a:prstGeom>
                    <a:noFill/>
                    <a:ln>
                      <a:noFill/>
                    </a:ln>
                  </pic:spPr>
                </pic:pic>
              </a:graphicData>
            </a:graphic>
          </wp:inline>
        </w:drawing>
      </w:r>
      <w:r w:rsidRPr="002B7A1D">
        <w:rPr>
          <w:rFonts w:ascii="微软雅黑" w:eastAsia="微软雅黑" w:hAnsi="微软雅黑" w:hint="eastAsia"/>
          <w:b/>
          <w:bCs/>
          <w:noProof/>
          <w:color w:val="0070C0"/>
        </w:rPr>
        <w:t xml:space="preserve"> </w:t>
      </w:r>
      <w:r w:rsidRPr="002B7A1D">
        <w:rPr>
          <w:rFonts w:ascii="微软雅黑" w:eastAsia="微软雅黑" w:hAnsi="微软雅黑" w:hint="eastAsia"/>
          <w:b/>
          <w:bCs/>
          <w:noProof/>
          <w:color w:val="0070C0"/>
        </w:rPr>
        <w:t>题型</w:t>
      </w:r>
      <w:r>
        <w:rPr>
          <w:rFonts w:ascii="微软雅黑" w:eastAsia="微软雅黑" w:hAnsi="微软雅黑" w:hint="eastAsia"/>
          <w:b/>
          <w:bCs/>
          <w:noProof/>
          <w:color w:val="0070C0"/>
        </w:rPr>
        <w:t>四：质量守恒定律的探究实验</w:t>
      </w:r>
    </w:p>
    <w:p w:rsidR="00E35EF4" w:rsidRPr="000B5F2F" w:rsidP="00E35EF4">
      <w:pPr>
        <w:spacing w:line="300" w:lineRule="auto"/>
        <w:jc w:val="left"/>
        <w:textAlignment w:val="center"/>
        <w:rPr>
          <w:rFonts w:ascii="宋体" w:hAnsi="宋体" w:cs="宋体"/>
          <w:bCs/>
        </w:rPr>
      </w:pPr>
      <w:r w:rsidRPr="00E22958">
        <w:rPr>
          <w:rFonts w:cstheme="minorHAnsi" w:hint="eastAsia"/>
          <w:color w:val="0070C0"/>
        </w:rPr>
        <w:t>【例</w:t>
      </w:r>
      <w:r w:rsidRPr="00E22958">
        <w:rPr>
          <w:rFonts w:cstheme="minorHAnsi" w:hint="eastAsia"/>
          <w:color w:val="0070C0"/>
        </w:rPr>
        <w:t>5</w:t>
      </w:r>
      <w:r w:rsidRPr="00E22958">
        <w:rPr>
          <w:rFonts w:cstheme="minorHAnsi" w:hint="eastAsia"/>
          <w:color w:val="0070C0"/>
        </w:rPr>
        <w:t>】</w:t>
      </w:r>
      <w:r>
        <w:rPr>
          <w:bCs/>
        </w:rPr>
        <w:t>(</w:t>
      </w:r>
      <w:r w:rsidRPr="000B5F2F">
        <w:rPr>
          <w:bCs/>
        </w:rPr>
        <w:t>2024·</w:t>
      </w:r>
      <w:r w:rsidRPr="000B5F2F">
        <w:rPr>
          <w:bCs/>
        </w:rPr>
        <w:t>广西兴宁</w:t>
      </w:r>
      <w:r w:rsidRPr="000B5F2F">
        <w:rPr>
          <w:bCs/>
        </w:rPr>
        <w:t>·</w:t>
      </w:r>
      <w:r w:rsidRPr="000B5F2F">
        <w:rPr>
          <w:bCs/>
        </w:rPr>
        <w:t>南宁三中</w:t>
      </w:r>
      <w:r>
        <w:rPr>
          <w:bCs/>
        </w:rPr>
        <w:t>)</w:t>
      </w:r>
      <w:r w:rsidRPr="000B5F2F">
        <w:rPr>
          <w:rFonts w:ascii="宋体" w:hAnsi="宋体" w:cs="宋体"/>
          <w:bCs/>
        </w:rPr>
        <w:t>下列天平开始时都处于平衡</w:t>
      </w:r>
      <w:r w:rsidRPr="00FC1C35" w:rsidR="00FC1C35">
        <w:rPr>
          <w:rFonts w:asciiTheme="minorHAnsi" w:eastAsiaTheme="minorEastAsia" w:hAnsiTheme="minorHAnsi" w:cstheme="minorHAnsi"/>
          <w:bCs/>
          <w:noProof/>
          <w:spacing w:val="-10"/>
          <w:kern w:val="15"/>
          <w:szCs w:val="21"/>
        </w:rPr>
        <w:drawing>
          <wp:inline distT="0" distB="0" distL="0" distR="0">
            <wp:extent cx="77830" cy="45719"/>
            <wp:effectExtent l="0" t="0" r="0" b="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19"/>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bwMode="auto">
                    <a:xfrm>
                      <a:off x="0" y="0"/>
                      <a:ext cx="112511" cy="66092"/>
                    </a:xfrm>
                    <a:prstGeom prst="rect">
                      <a:avLst/>
                    </a:prstGeom>
                    <a:noFill/>
                  </pic:spPr>
                </pic:pic>
              </a:graphicData>
            </a:graphic>
          </wp:inline>
        </w:drawing>
      </w:r>
      <w:r w:rsidRPr="000B5F2F">
        <w:rPr>
          <w:rFonts w:ascii="宋体" w:hAnsi="宋体" w:cs="宋体"/>
          <w:bCs/>
        </w:rPr>
        <w:t>状态，当发生化学反应以后，最终指针一定向右偏转的是</w:t>
      </w:r>
    </w:p>
    <w:p w:rsidR="00E35EF4" w:rsidRPr="000B5F2F" w:rsidP="00E35EF4">
      <w:pPr>
        <w:tabs>
          <w:tab w:val="left" w:pos="4153"/>
        </w:tabs>
        <w:spacing w:line="300" w:lineRule="auto"/>
        <w:jc w:val="left"/>
        <w:textAlignment w:val="center"/>
        <w:rPr>
          <w:bCs/>
        </w:rPr>
      </w:pPr>
      <w:r w:rsidRPr="000B5F2F">
        <w:rPr>
          <w:bCs/>
        </w:rPr>
        <w:t>A</w:t>
      </w:r>
      <w:r w:rsidRPr="000B5F2F">
        <w:rPr>
          <w:bCs/>
        </w:rPr>
        <w:t>．</w:t>
      </w:r>
      <w:r w:rsidRPr="000B5F2F">
        <w:rPr>
          <w:bCs/>
          <w:noProof/>
        </w:rPr>
        <w:drawing>
          <wp:inline distT="0" distB="0" distL="0" distR="0">
            <wp:extent cx="1647825" cy="1171575"/>
            <wp:effectExtent l="0" t="0" r="9525" b="9525"/>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54"/>
                    <a:stretch>
                      <a:fillRect/>
                    </a:stretch>
                  </pic:blipFill>
                  <pic:spPr>
                    <a:xfrm>
                      <a:off x="0" y="0"/>
                      <a:ext cx="1647825" cy="1171575"/>
                    </a:xfrm>
                    <a:prstGeom prst="rect">
                      <a:avLst/>
                    </a:prstGeom>
                  </pic:spPr>
                </pic:pic>
              </a:graphicData>
            </a:graphic>
          </wp:inline>
        </w:drawing>
      </w:r>
      <w:r w:rsidRPr="000B5F2F">
        <w:rPr>
          <w:bCs/>
        </w:rPr>
        <w:tab/>
        <w:t>B</w:t>
      </w:r>
      <w:r w:rsidRPr="000B5F2F">
        <w:rPr>
          <w:bCs/>
        </w:rPr>
        <w:t>．</w:t>
      </w:r>
      <w:r w:rsidRPr="000B5F2F">
        <w:rPr>
          <w:bCs/>
          <w:noProof/>
        </w:rPr>
        <w:drawing>
          <wp:inline distT="0" distB="0" distL="0" distR="0">
            <wp:extent cx="1609725" cy="981075"/>
            <wp:effectExtent l="0" t="0" r="9525" b="9525"/>
            <wp:docPr id="100008" name="图片 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
                    <pic:cNvPicPr>
                      <a:picLocks noChangeAspect="1"/>
                    </pic:cNvPicPr>
                  </pic:nvPicPr>
                  <pic:blipFill>
                    <a:blip xmlns:r="http://schemas.openxmlformats.org/officeDocument/2006/relationships" r:embed="rId36"/>
                    <a:stretch>
                      <a:fillRect/>
                    </a:stretch>
                  </pic:blipFill>
                  <pic:spPr>
                    <a:xfrm>
                      <a:off x="0" y="0"/>
                      <a:ext cx="1609725" cy="981075"/>
                    </a:xfrm>
                    <a:prstGeom prst="rect">
                      <a:avLst/>
                    </a:prstGeom>
                  </pic:spPr>
                </pic:pic>
              </a:graphicData>
            </a:graphic>
          </wp:inline>
        </w:drawing>
      </w:r>
    </w:p>
    <w:p w:rsidR="00E35EF4" w:rsidRPr="000B5F2F" w:rsidP="00E35EF4">
      <w:pPr>
        <w:tabs>
          <w:tab w:val="left" w:pos="4153"/>
        </w:tabs>
        <w:spacing w:line="300" w:lineRule="auto"/>
        <w:jc w:val="left"/>
        <w:textAlignment w:val="center"/>
        <w:rPr>
          <w:bCs/>
        </w:rPr>
      </w:pPr>
      <w:r w:rsidRPr="000B5F2F">
        <w:rPr>
          <w:bCs/>
        </w:rPr>
        <w:t>C</w:t>
      </w:r>
      <w:r w:rsidRPr="000B5F2F">
        <w:rPr>
          <w:bCs/>
        </w:rPr>
        <w:t>．</w:t>
      </w:r>
      <w:r w:rsidRPr="000B5F2F">
        <w:rPr>
          <w:bCs/>
          <w:noProof/>
        </w:rPr>
        <w:drawing>
          <wp:inline distT="0" distB="0" distL="0" distR="0">
            <wp:extent cx="1666875" cy="1076325"/>
            <wp:effectExtent l="0" t="0" r="9525" b="9525"/>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55"/>
                    <a:stretch>
                      <a:fillRect/>
                    </a:stretch>
                  </pic:blipFill>
                  <pic:spPr>
                    <a:xfrm>
                      <a:off x="0" y="0"/>
                      <a:ext cx="1666875" cy="1076325"/>
                    </a:xfrm>
                    <a:prstGeom prst="rect">
                      <a:avLst/>
                    </a:prstGeom>
                  </pic:spPr>
                </pic:pic>
              </a:graphicData>
            </a:graphic>
          </wp:inline>
        </w:drawing>
      </w:r>
      <w:r w:rsidRPr="000B5F2F">
        <w:rPr>
          <w:bCs/>
        </w:rPr>
        <w:tab/>
        <w:t>D</w:t>
      </w:r>
      <w:r w:rsidRPr="000B5F2F">
        <w:rPr>
          <w:bCs/>
        </w:rPr>
        <w:t>．</w:t>
      </w:r>
      <w:r w:rsidRPr="000B5F2F">
        <w:rPr>
          <w:bCs/>
          <w:noProof/>
        </w:rPr>
        <w:drawing>
          <wp:inline distT="0" distB="0" distL="0" distR="0">
            <wp:extent cx="2324100" cy="1285875"/>
            <wp:effectExtent l="0" t="0" r="0" b="9525"/>
            <wp:docPr id="100010" name="图片 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
                    <pic:cNvPicPr>
                      <a:picLocks noChangeAspect="1"/>
                    </pic:cNvPicPr>
                  </pic:nvPicPr>
                  <pic:blipFill>
                    <a:blip xmlns:r="http://schemas.openxmlformats.org/officeDocument/2006/relationships" r:embed="rId56"/>
                    <a:stretch>
                      <a:fillRect/>
                    </a:stretch>
                  </pic:blipFill>
                  <pic:spPr>
                    <a:xfrm>
                      <a:off x="0" y="0"/>
                      <a:ext cx="2324100" cy="1285875"/>
                    </a:xfrm>
                    <a:prstGeom prst="rect">
                      <a:avLst/>
                    </a:prstGeom>
                  </pic:spPr>
                </pic:pic>
              </a:graphicData>
            </a:graphic>
          </wp:inline>
        </w:drawing>
      </w:r>
    </w:p>
    <w:p w:rsidR="00E35EF4" w:rsidRPr="0066091F" w:rsidP="00E35EF4">
      <w:pPr>
        <w:spacing w:line="300" w:lineRule="auto"/>
        <w:jc w:val="left"/>
        <w:textAlignment w:val="center"/>
        <w:rPr>
          <w:bCs/>
          <w:color w:val="FF0000"/>
        </w:rPr>
      </w:pPr>
      <w:r w:rsidRPr="0066091F">
        <w:rPr>
          <w:bCs/>
          <w:color w:val="FF0000"/>
        </w:rPr>
        <w:t>【答案】</w:t>
      </w:r>
      <w:r w:rsidRPr="0066091F">
        <w:rPr>
          <w:bCs/>
          <w:color w:val="FF0000"/>
        </w:rPr>
        <w:t>B</w:t>
      </w:r>
    </w:p>
    <w:p w:rsidR="00E35EF4" w:rsidRPr="0066091F" w:rsidP="00E35EF4">
      <w:pPr>
        <w:spacing w:line="300" w:lineRule="auto"/>
        <w:jc w:val="left"/>
        <w:textAlignment w:val="center"/>
        <w:rPr>
          <w:bCs/>
          <w:color w:val="FF0000"/>
        </w:rPr>
      </w:pPr>
      <w:r w:rsidRPr="0066091F">
        <w:rPr>
          <w:bCs/>
          <w:color w:val="FF0000"/>
        </w:rPr>
        <w:t>【详解】</w:t>
      </w:r>
    </w:p>
    <w:p w:rsidR="00E35EF4" w:rsidRPr="0066091F" w:rsidP="00E35EF4">
      <w:pPr>
        <w:spacing w:line="300" w:lineRule="auto"/>
        <w:jc w:val="left"/>
        <w:textAlignment w:val="center"/>
        <w:rPr>
          <w:rFonts w:ascii="宋体" w:hAnsi="宋体" w:cs="宋体"/>
          <w:bCs/>
          <w:color w:val="FF0000"/>
        </w:rPr>
      </w:pPr>
      <w:r w:rsidRPr="0066091F">
        <w:rPr>
          <w:rFonts w:eastAsia="Times New Roman"/>
          <w:bCs/>
          <w:color w:val="FF0000"/>
        </w:rPr>
        <w:t>A</w:t>
      </w:r>
      <w:r w:rsidRPr="0066091F">
        <w:rPr>
          <w:rFonts w:ascii="宋体" w:hAnsi="宋体" w:cs="宋体"/>
          <w:bCs/>
          <w:color w:val="FF0000"/>
        </w:rPr>
        <w:t>、白磷与氧气反应生成五氧化二磷，反应在密闭装置中进行，托盘天平左盘中的物质的质量不变，托盘天平一直保持平衡，选项错误；</w:t>
      </w:r>
    </w:p>
    <w:p w:rsidR="00E35EF4" w:rsidRPr="0066091F" w:rsidP="00E35EF4">
      <w:pPr>
        <w:spacing w:line="300" w:lineRule="auto"/>
        <w:jc w:val="left"/>
        <w:textAlignment w:val="center"/>
        <w:rPr>
          <w:rFonts w:ascii="宋体" w:hAnsi="宋体" w:cs="宋体"/>
          <w:bCs/>
          <w:color w:val="FF0000"/>
        </w:rPr>
      </w:pPr>
      <w:r w:rsidRPr="0066091F">
        <w:rPr>
          <w:rFonts w:eastAsia="Times New Roman"/>
          <w:bCs/>
          <w:color w:val="FF0000"/>
        </w:rPr>
        <w:t>B</w:t>
      </w:r>
      <w:r w:rsidRPr="0066091F">
        <w:rPr>
          <w:rFonts w:ascii="宋体" w:hAnsi="宋体" w:cs="宋体"/>
          <w:bCs/>
          <w:color w:val="FF0000"/>
        </w:rPr>
        <w:t>、碳酸钠与稀盐酸反应生成二氧化碳气体，反应在烧杯中进行，生成的二氧化碳气体逸散到空气中，托盘天平左盘中的物质的质量减少，指针向右偏转，选项正确；</w:t>
      </w:r>
    </w:p>
    <w:p w:rsidR="00E35EF4" w:rsidRPr="0066091F" w:rsidP="00E35EF4">
      <w:pPr>
        <w:spacing w:line="300" w:lineRule="auto"/>
        <w:jc w:val="left"/>
        <w:textAlignment w:val="center"/>
        <w:rPr>
          <w:rFonts w:ascii="宋体" w:hAnsi="宋体" w:cs="宋体"/>
          <w:bCs/>
          <w:color w:val="FF0000"/>
        </w:rPr>
      </w:pPr>
      <w:r w:rsidRPr="0066091F">
        <w:rPr>
          <w:rFonts w:eastAsia="Times New Roman"/>
          <w:bCs/>
          <w:color w:val="FF0000"/>
        </w:rPr>
        <w:t>C</w:t>
      </w:r>
      <w:r w:rsidRPr="0066091F">
        <w:rPr>
          <w:rFonts w:ascii="宋体" w:hAnsi="宋体" w:cs="宋体"/>
          <w:bCs/>
          <w:color w:val="FF0000"/>
        </w:rPr>
        <w:t>、硫酸铜与铁反应生成硫酸亚铁和铜，左盘烧杯中的物质的质量不变，托盘天平一直保持平衡，选项错误；</w:t>
      </w:r>
    </w:p>
    <w:p w:rsidR="00E35EF4" w:rsidRPr="0066091F" w:rsidP="00E35EF4">
      <w:pPr>
        <w:spacing w:line="300" w:lineRule="auto"/>
        <w:jc w:val="left"/>
        <w:textAlignment w:val="center"/>
        <w:rPr>
          <w:rFonts w:ascii="宋体" w:hAnsi="宋体" w:cs="宋体"/>
          <w:bCs/>
          <w:color w:val="FF0000"/>
        </w:rPr>
      </w:pPr>
      <w:r w:rsidRPr="0066091F">
        <w:rPr>
          <w:rFonts w:eastAsia="Times New Roman"/>
          <w:bCs/>
          <w:color w:val="FF0000"/>
        </w:rPr>
        <w:t>D</w:t>
      </w:r>
      <w:r w:rsidRPr="0066091F">
        <w:rPr>
          <w:rFonts w:ascii="宋体" w:hAnsi="宋体" w:cs="宋体"/>
          <w:bCs/>
          <w:color w:val="FF0000"/>
        </w:rPr>
        <w:t>、镁带在空气燃烧生成氧化镁，生成的氧化镁的质量大于参加反应的镁带的质量，左盘中的物质的质量增加，所以实验后指针向左偏转，选项错误，故选</w:t>
      </w:r>
      <w:r w:rsidRPr="0066091F">
        <w:rPr>
          <w:rFonts w:eastAsia="Times New Roman"/>
          <w:bCs/>
          <w:color w:val="FF0000"/>
        </w:rPr>
        <w:t>B</w:t>
      </w:r>
      <w:r w:rsidRPr="0066091F">
        <w:rPr>
          <w:rFonts w:ascii="宋体" w:hAnsi="宋体" w:cs="宋体"/>
          <w:bCs/>
          <w:color w:val="FF0000"/>
        </w:rPr>
        <w:t>。</w:t>
      </w:r>
    </w:p>
    <w:p w:rsidR="00E35EF4" w:rsidRPr="000B5F2F" w:rsidP="00E35EF4">
      <w:pPr>
        <w:spacing w:line="300" w:lineRule="auto"/>
        <w:jc w:val="left"/>
        <w:textAlignment w:val="center"/>
        <w:rPr>
          <w:rFonts w:ascii="宋体" w:hAnsi="宋体" w:cs="宋体"/>
          <w:bCs/>
        </w:rPr>
      </w:pPr>
      <w:r w:rsidRPr="00E22958">
        <w:rPr>
          <w:rFonts w:hint="eastAsia"/>
          <w:bCs/>
          <w:color w:val="0070C0"/>
        </w:rPr>
        <w:t>【变</w:t>
      </w:r>
      <w:r w:rsidRPr="00E22958">
        <w:rPr>
          <w:rFonts w:hint="eastAsia"/>
          <w:bCs/>
          <w:color w:val="0070C0"/>
        </w:rPr>
        <w:t>5</w:t>
      </w:r>
      <w:r w:rsidRPr="00E22958">
        <w:rPr>
          <w:rFonts w:hint="eastAsia"/>
          <w:bCs/>
          <w:color w:val="0070C0"/>
        </w:rPr>
        <w:t>】</w:t>
      </w:r>
      <w:r>
        <w:rPr>
          <w:bCs/>
        </w:rPr>
        <w:t>(</w:t>
      </w:r>
      <w:r w:rsidRPr="000B5F2F">
        <w:rPr>
          <w:bCs/>
        </w:rPr>
        <w:t>·</w:t>
      </w:r>
      <w:r w:rsidRPr="000B5F2F">
        <w:rPr>
          <w:bCs/>
        </w:rPr>
        <w:t>山东沂源</w:t>
      </w:r>
      <w:r w:rsidRPr="000B5F2F">
        <w:rPr>
          <w:bCs/>
        </w:rPr>
        <w:t>·</w:t>
      </w:r>
      <w:r w:rsidRPr="000B5F2F">
        <w:rPr>
          <w:bCs/>
        </w:rPr>
        <w:t>鲁村中学九年级月考</w:t>
      </w:r>
      <w:r>
        <w:rPr>
          <w:bCs/>
        </w:rPr>
        <w:t>)</w:t>
      </w:r>
      <w:r w:rsidRPr="000B5F2F">
        <w:rPr>
          <w:rFonts w:ascii="宋体" w:hAnsi="宋体" w:cs="宋体"/>
          <w:bCs/>
        </w:rPr>
        <w:t>下列验证质量守恒定律的实验中，能得出正确结论的是</w:t>
      </w:r>
    </w:p>
    <w:p w:rsidR="00E35EF4" w:rsidRPr="000B5F2F" w:rsidP="00E35EF4">
      <w:pPr>
        <w:spacing w:line="300" w:lineRule="auto"/>
        <w:jc w:val="left"/>
        <w:textAlignment w:val="center"/>
        <w:rPr>
          <w:rFonts w:ascii="宋体" w:hAnsi="宋体" w:cs="宋体"/>
          <w:bCs/>
        </w:rPr>
        <w:sectPr w:rsidSect="00945CD7">
          <w:headerReference w:type="even" r:id="rId57"/>
          <w:headerReference w:type="default" r:id="rId58"/>
          <w:footerReference w:type="default" r:id="rId59"/>
          <w:headerReference w:type="first" r:id="rId60"/>
          <w:type w:val="nextPage"/>
          <w:pgSz w:w="11906" w:h="16838"/>
          <w:pgMar w:top="1418" w:right="1077" w:bottom="1418" w:left="1077" w:header="170" w:footer="567" w:gutter="0"/>
          <w:pgNumType w:start="7"/>
          <w:cols w:space="425"/>
          <w:titlePg w:val="0"/>
          <w:docGrid w:type="lines" w:linePitch="312"/>
        </w:sectPr>
      </w:pPr>
      <w:r w:rsidRPr="000B5F2F">
        <w:rPr>
          <w:bCs/>
        </w:rPr>
        <w:t>A</w:t>
      </w:r>
      <w:r w:rsidRPr="000B5F2F">
        <w:rPr>
          <w:bCs/>
        </w:rPr>
        <w:t>．</w:t>
      </w:r>
      <w:r w:rsidRPr="000B5F2F">
        <w:rPr>
          <w:bCs/>
          <w:noProof/>
        </w:rPr>
        <w:drawing>
          <wp:inline distT="0" distB="0" distL="0" distR="0">
            <wp:extent cx="1609725" cy="1133475"/>
            <wp:effectExtent l="0" t="0" r="9525" b="9525"/>
            <wp:docPr id="1336703078" name="图片 1336703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6703078" name=""/>
                    <pic:cNvPicPr>
                      <a:picLocks noChangeAspect="1"/>
                    </pic:cNvPicPr>
                  </pic:nvPicPr>
                  <pic:blipFill>
                    <a:blip xmlns:r="http://schemas.openxmlformats.org/officeDocument/2006/relationships" r:embed="rId61"/>
                    <a:stretch>
                      <a:fillRect/>
                    </a:stretch>
                  </pic:blipFill>
                  <pic:spPr>
                    <a:xfrm>
                      <a:off x="0" y="0"/>
                      <a:ext cx="1609725" cy="1133475"/>
                    </a:xfrm>
                    <a:prstGeom prst="rect">
                      <a:avLst/>
                    </a:prstGeom>
                  </pic:spPr>
                </pic:pic>
              </a:graphicData>
            </a:graphic>
          </wp:inline>
        </w:drawing>
      </w:r>
      <w:r w:rsidRPr="000B5F2F">
        <w:rPr>
          <w:rFonts w:ascii="宋体" w:hAnsi="宋体" w:cs="宋体"/>
          <w:bCs/>
        </w:rPr>
        <w:t>白磷燃烧前后质量的测</w:t>
      </w:r>
      <w:r w:rsidRPr="000B5F2F">
        <w:rPr>
          <w:rFonts w:ascii="宋体" w:hAnsi="宋体" w:cs="宋体"/>
          <w:bCs/>
        </w:rPr>
        <w:t>定</w:t>
      </w:r>
    </w:p>
    <w:p w:rsidR="00E35EF4" w:rsidRPr="000B5F2F" w:rsidP="00E35EF4">
      <w:pPr>
        <w:spacing w:line="300" w:lineRule="auto"/>
        <w:jc w:val="left"/>
        <w:textAlignment w:val="center"/>
        <w:rPr>
          <w:rFonts w:ascii="宋体" w:hAnsi="宋体" w:cs="宋体"/>
          <w:bCs/>
        </w:rPr>
      </w:pPr>
      <w:r w:rsidRPr="000B5F2F">
        <w:rPr>
          <w:bCs/>
        </w:rPr>
        <w:t>B</w:t>
      </w:r>
      <w:r w:rsidRPr="000B5F2F">
        <w:rPr>
          <w:bCs/>
        </w:rPr>
        <w:t>．</w:t>
      </w:r>
      <w:r w:rsidRPr="000B5F2F">
        <w:rPr>
          <w:bCs/>
          <w:noProof/>
        </w:rPr>
        <w:drawing>
          <wp:inline distT="0" distB="0" distL="0" distR="0">
            <wp:extent cx="1333500" cy="971550"/>
            <wp:effectExtent l="0" t="0" r="0" b="0"/>
            <wp:docPr id="1178484540" name="图片 1178484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8484540" name=""/>
                    <pic:cNvPicPr>
                      <a:picLocks noChangeAspect="1"/>
                    </pic:cNvPicPr>
                  </pic:nvPicPr>
                  <pic:blipFill>
                    <a:blip xmlns:r="http://schemas.openxmlformats.org/officeDocument/2006/relationships" r:embed="rId62"/>
                    <a:stretch>
                      <a:fillRect/>
                    </a:stretch>
                  </pic:blipFill>
                  <pic:spPr>
                    <a:xfrm>
                      <a:off x="0" y="0"/>
                      <a:ext cx="1333500" cy="971550"/>
                    </a:xfrm>
                    <a:prstGeom prst="rect">
                      <a:avLst/>
                    </a:prstGeom>
                  </pic:spPr>
                </pic:pic>
              </a:graphicData>
            </a:graphic>
          </wp:inline>
        </w:drawing>
      </w:r>
      <w:r w:rsidRPr="000B5F2F">
        <w:rPr>
          <w:rFonts w:ascii="宋体" w:hAnsi="宋体" w:cs="宋体"/>
          <w:bCs/>
        </w:rPr>
        <w:t>蜡烛燃烧前后质量的测定</w:t>
      </w:r>
    </w:p>
    <w:p w:rsidR="00E35EF4" w:rsidRPr="000B5F2F" w:rsidP="00E35EF4">
      <w:pPr>
        <w:spacing w:line="300" w:lineRule="auto"/>
        <w:jc w:val="left"/>
        <w:textAlignment w:val="center"/>
        <w:rPr>
          <w:rFonts w:ascii="宋体" w:hAnsi="宋体" w:cs="宋体"/>
          <w:bCs/>
        </w:rPr>
      </w:pPr>
      <w:r w:rsidRPr="000B5F2F">
        <w:rPr>
          <w:bCs/>
        </w:rPr>
        <w:t>C</w:t>
      </w:r>
      <w:r w:rsidRPr="000B5F2F">
        <w:rPr>
          <w:bCs/>
        </w:rPr>
        <w:t>．</w:t>
      </w:r>
      <w:r w:rsidRPr="000B5F2F">
        <w:rPr>
          <w:bCs/>
          <w:noProof/>
        </w:rPr>
        <w:drawing>
          <wp:inline distT="0" distB="0" distL="0" distR="0">
            <wp:extent cx="1123950" cy="923925"/>
            <wp:effectExtent l="0" t="0" r="0" b="9525"/>
            <wp:docPr id="663589947" name="图片 6635899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3589947" name=""/>
                    <pic:cNvPicPr>
                      <a:picLocks noChangeAspect="1"/>
                    </pic:cNvPicPr>
                  </pic:nvPicPr>
                  <pic:blipFill>
                    <a:blip xmlns:r="http://schemas.openxmlformats.org/officeDocument/2006/relationships" r:embed="rId63"/>
                    <a:stretch>
                      <a:fillRect/>
                    </a:stretch>
                  </pic:blipFill>
                  <pic:spPr>
                    <a:xfrm>
                      <a:off x="0" y="0"/>
                      <a:ext cx="1123950" cy="923925"/>
                    </a:xfrm>
                    <a:prstGeom prst="rect">
                      <a:avLst/>
                    </a:prstGeom>
                  </pic:spPr>
                </pic:pic>
              </a:graphicData>
            </a:graphic>
          </wp:inline>
        </w:drawing>
      </w:r>
      <w:r w:rsidRPr="000B5F2F">
        <w:rPr>
          <w:rFonts w:ascii="宋体" w:hAnsi="宋体" w:cs="宋体"/>
          <w:bCs/>
        </w:rPr>
        <w:t>镁条燃烧前后质量的测定</w:t>
      </w:r>
    </w:p>
    <w:p w:rsidR="00E35EF4" w:rsidRPr="000B5F2F" w:rsidP="00E35EF4">
      <w:pPr>
        <w:spacing w:line="300" w:lineRule="auto"/>
        <w:jc w:val="left"/>
        <w:textAlignment w:val="center"/>
        <w:rPr>
          <w:rFonts w:ascii="宋体" w:hAnsi="宋体" w:cs="宋体"/>
          <w:bCs/>
        </w:rPr>
      </w:pPr>
      <w:r w:rsidRPr="000B5F2F">
        <w:rPr>
          <w:bCs/>
        </w:rPr>
        <w:t>D</w:t>
      </w:r>
      <w:r w:rsidRPr="000B5F2F">
        <w:rPr>
          <w:bCs/>
        </w:rPr>
        <w:t>．</w:t>
      </w:r>
      <w:r w:rsidRPr="000B5F2F">
        <w:rPr>
          <w:bCs/>
          <w:noProof/>
        </w:rPr>
        <w:drawing>
          <wp:inline distT="0" distB="0" distL="0" distR="0">
            <wp:extent cx="1562100" cy="1190625"/>
            <wp:effectExtent l="0" t="0" r="0" b="9525"/>
            <wp:docPr id="1876860369" name="图片 1876860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6860369" name=""/>
                    <pic:cNvPicPr>
                      <a:picLocks noChangeAspect="1"/>
                    </pic:cNvPicPr>
                  </pic:nvPicPr>
                  <pic:blipFill>
                    <a:blip xmlns:r="http://schemas.openxmlformats.org/officeDocument/2006/relationships" r:embed="rId64"/>
                    <a:stretch>
                      <a:fillRect/>
                    </a:stretch>
                  </pic:blipFill>
                  <pic:spPr>
                    <a:xfrm>
                      <a:off x="0" y="0"/>
                      <a:ext cx="1562100" cy="1190625"/>
                    </a:xfrm>
                    <a:prstGeom prst="rect">
                      <a:avLst/>
                    </a:prstGeom>
                  </pic:spPr>
                </pic:pic>
              </a:graphicData>
            </a:graphic>
          </wp:inline>
        </w:drawing>
      </w:r>
      <w:r w:rsidRPr="000B5F2F">
        <w:rPr>
          <w:rFonts w:ascii="宋体" w:hAnsi="宋体" w:cs="宋体"/>
          <w:bCs/>
        </w:rPr>
        <w:t>食盐溶解前后质量的测定</w:t>
      </w:r>
    </w:p>
    <w:p w:rsidR="00E35EF4" w:rsidRPr="00816E07" w:rsidP="00E35EF4">
      <w:pPr>
        <w:spacing w:line="300" w:lineRule="auto"/>
        <w:jc w:val="left"/>
        <w:textAlignment w:val="center"/>
        <w:rPr>
          <w:bCs/>
          <w:color w:val="FF0000"/>
        </w:rPr>
      </w:pPr>
      <w:r w:rsidRPr="00816E07">
        <w:rPr>
          <w:bCs/>
          <w:color w:val="FF0000"/>
        </w:rPr>
        <w:t>【答案】</w:t>
      </w:r>
      <w:r w:rsidRPr="00816E07">
        <w:rPr>
          <w:bCs/>
          <w:color w:val="FF0000"/>
        </w:rPr>
        <w:t>A</w:t>
      </w:r>
    </w:p>
    <w:p w:rsidR="00E35EF4" w:rsidRPr="00816E07" w:rsidP="00E35EF4">
      <w:pPr>
        <w:spacing w:line="300" w:lineRule="auto"/>
        <w:jc w:val="left"/>
        <w:textAlignment w:val="center"/>
        <w:rPr>
          <w:bCs/>
          <w:color w:val="FF0000"/>
        </w:rPr>
      </w:pPr>
      <w:r w:rsidRPr="00816E07">
        <w:rPr>
          <w:bCs/>
          <w:color w:val="FF0000"/>
        </w:rPr>
        <w:t>【详解】</w:t>
      </w:r>
    </w:p>
    <w:p w:rsidR="00E35EF4" w:rsidRPr="00816E07" w:rsidP="00E35EF4">
      <w:pPr>
        <w:spacing w:line="300" w:lineRule="auto"/>
        <w:jc w:val="left"/>
        <w:textAlignment w:val="center"/>
        <w:rPr>
          <w:rFonts w:ascii="宋体" w:hAnsi="宋体" w:cs="宋体"/>
          <w:bCs/>
          <w:color w:val="FF0000"/>
        </w:rPr>
      </w:pPr>
      <w:r w:rsidRPr="00816E07">
        <w:rPr>
          <w:rFonts w:eastAsia="Times New Roman"/>
          <w:bCs/>
          <w:color w:val="FF0000"/>
        </w:rPr>
        <w:t>A</w:t>
      </w:r>
      <w:r w:rsidRPr="00816E07">
        <w:rPr>
          <w:rFonts w:ascii="宋体" w:hAnsi="宋体" w:cs="宋体"/>
          <w:bCs/>
          <w:color w:val="FF0000"/>
        </w:rPr>
        <w:t>、本选项用的是密闭的容器，反应前后天平平衡，能得出正确结论；</w:t>
      </w:r>
    </w:p>
    <w:p w:rsidR="00E35EF4" w:rsidRPr="00816E07" w:rsidP="00E35EF4">
      <w:pPr>
        <w:spacing w:line="300" w:lineRule="auto"/>
        <w:jc w:val="left"/>
        <w:textAlignment w:val="center"/>
        <w:rPr>
          <w:rFonts w:ascii="宋体" w:hAnsi="宋体" w:cs="宋体"/>
          <w:bCs/>
          <w:color w:val="FF0000"/>
        </w:rPr>
      </w:pPr>
      <w:r w:rsidRPr="00816E07">
        <w:rPr>
          <w:rFonts w:eastAsia="Times New Roman"/>
          <w:bCs/>
          <w:color w:val="FF0000"/>
        </w:rPr>
        <w:t>B</w:t>
      </w:r>
      <w:r w:rsidRPr="00816E07">
        <w:rPr>
          <w:rFonts w:ascii="宋体" w:hAnsi="宋体" w:cs="宋体"/>
          <w:bCs/>
          <w:color w:val="FF0000"/>
        </w:rPr>
        <w:t>、蜡烛和氧气反应生成二氧化碳和水，二氧化碳和水都跑到空气中去了，因此不可以验证质量守恒定律，不能得出正确结论；</w:t>
      </w:r>
    </w:p>
    <w:p w:rsidR="00E35EF4" w:rsidRPr="00816E07" w:rsidP="00E35EF4">
      <w:pPr>
        <w:spacing w:line="300" w:lineRule="auto"/>
        <w:jc w:val="left"/>
        <w:textAlignment w:val="center"/>
        <w:rPr>
          <w:rFonts w:ascii="宋体" w:hAnsi="宋体" w:cs="宋体"/>
          <w:bCs/>
          <w:color w:val="FF0000"/>
        </w:rPr>
      </w:pPr>
      <w:r w:rsidRPr="00816E07">
        <w:rPr>
          <w:rFonts w:eastAsia="Times New Roman"/>
          <w:bCs/>
          <w:color w:val="FF0000"/>
        </w:rPr>
        <w:t>C</w:t>
      </w:r>
      <w:r w:rsidRPr="00816E07">
        <w:rPr>
          <w:rFonts w:ascii="宋体" w:hAnsi="宋体" w:cs="宋体"/>
          <w:bCs/>
          <w:color w:val="FF0000"/>
        </w:rPr>
        <w:t>、镁条和氧气反应生成氧化镁，未在密闭的容器中进行，不能得出正确结论；</w:t>
      </w:r>
    </w:p>
    <w:p w:rsidR="00E35EF4" w:rsidRPr="00816E07" w:rsidP="00E35EF4">
      <w:pPr>
        <w:spacing w:line="300" w:lineRule="auto"/>
        <w:jc w:val="left"/>
        <w:textAlignment w:val="center"/>
        <w:rPr>
          <w:rFonts w:ascii="宋体" w:hAnsi="宋体" w:cs="宋体"/>
          <w:bCs/>
          <w:color w:val="FF0000"/>
        </w:rPr>
      </w:pPr>
      <w:r w:rsidRPr="00816E07">
        <w:rPr>
          <w:rFonts w:eastAsia="Times New Roman"/>
          <w:bCs/>
          <w:color w:val="FF0000"/>
        </w:rPr>
        <w:t>D</w:t>
      </w:r>
      <w:r w:rsidRPr="00816E07">
        <w:rPr>
          <w:rFonts w:ascii="宋体" w:hAnsi="宋体" w:cs="宋体"/>
          <w:bCs/>
          <w:color w:val="FF0000"/>
        </w:rPr>
        <w:t>、食盐溶解属于物理变化，不能验证质量守恒定律，不能得出正确结论；</w:t>
      </w:r>
    </w:p>
    <w:p w:rsidR="00E35EF4" w:rsidRPr="00816E07" w:rsidP="00E35EF4">
      <w:pPr>
        <w:spacing w:line="300" w:lineRule="auto"/>
        <w:jc w:val="left"/>
        <w:textAlignment w:val="center"/>
        <w:rPr>
          <w:rFonts w:ascii="宋体" w:hAnsi="宋体" w:cs="宋体"/>
          <w:bCs/>
          <w:color w:val="FF0000"/>
        </w:rPr>
      </w:pPr>
      <w:r w:rsidRPr="00816E07">
        <w:rPr>
          <w:rFonts w:ascii="宋体" w:hAnsi="宋体" w:cs="宋体"/>
          <w:bCs/>
          <w:color w:val="FF0000"/>
        </w:rPr>
        <w:t>故选：</w:t>
      </w:r>
      <w:r w:rsidRPr="00816E07">
        <w:rPr>
          <w:rFonts w:eastAsia="Times New Roman"/>
          <w:bCs/>
          <w:color w:val="FF0000"/>
        </w:rPr>
        <w:t>A</w:t>
      </w:r>
      <w:r w:rsidRPr="00816E07">
        <w:rPr>
          <w:rFonts w:ascii="宋体" w:hAnsi="宋体" w:cs="宋体"/>
          <w:bCs/>
          <w:color w:val="FF0000"/>
        </w:rPr>
        <w:t>。</w:t>
      </w:r>
    </w:p>
    <w:p w:rsidR="00E35EF4" w:rsidRPr="000B5F2F" w:rsidP="00E35EF4">
      <w:pPr>
        <w:spacing w:line="300" w:lineRule="auto"/>
        <w:jc w:val="left"/>
        <w:textAlignment w:val="center"/>
        <w:rPr>
          <w:rFonts w:ascii="宋体" w:hAnsi="宋体" w:cs="宋体"/>
          <w:bCs/>
        </w:rPr>
      </w:pPr>
      <w:r w:rsidRPr="00E22958">
        <w:rPr>
          <w:rFonts w:cstheme="minorHAnsi" w:hint="eastAsia"/>
          <w:color w:val="0070C0"/>
        </w:rPr>
        <w:t>【例</w:t>
      </w:r>
      <w:r w:rsidRPr="00E22958">
        <w:rPr>
          <w:rFonts w:cstheme="minorHAnsi" w:hint="eastAsia"/>
          <w:color w:val="0070C0"/>
        </w:rPr>
        <w:t>6</w:t>
      </w:r>
      <w:r w:rsidRPr="00E22958">
        <w:rPr>
          <w:rFonts w:cstheme="minorHAnsi" w:hint="eastAsia"/>
          <w:color w:val="0070C0"/>
        </w:rPr>
        <w:t>】</w:t>
      </w:r>
      <w:r>
        <w:rPr>
          <w:bCs/>
        </w:rPr>
        <w:t>(</w:t>
      </w:r>
      <w:r w:rsidRPr="000B5F2F">
        <w:rPr>
          <w:bCs/>
        </w:rPr>
        <w:t>·</w:t>
      </w:r>
      <w:r w:rsidRPr="000B5F2F">
        <w:rPr>
          <w:bCs/>
        </w:rPr>
        <w:t>烟台市福山区教学研究中心八年级期中</w:t>
      </w:r>
      <w:r>
        <w:rPr>
          <w:bCs/>
        </w:rPr>
        <w:t>)</w:t>
      </w:r>
      <w:r w:rsidRPr="000B5F2F">
        <w:rPr>
          <w:rFonts w:ascii="宋体" w:hAnsi="宋体" w:cs="宋体"/>
          <w:bCs/>
        </w:rPr>
        <w:t>初三某化学兴趣小组同学设计了如下图四组实验装置来验证质量守恒定律。</w:t>
      </w:r>
    </w:p>
    <w:p w:rsidR="00E35EF4" w:rsidRPr="000B5F2F" w:rsidP="00E35EF4">
      <w:pPr>
        <w:spacing w:line="300" w:lineRule="auto"/>
        <w:jc w:val="left"/>
        <w:textAlignment w:val="center"/>
        <w:rPr>
          <w:bCs/>
        </w:rPr>
      </w:pPr>
      <w:r w:rsidRPr="000B5F2F">
        <w:rPr>
          <w:bCs/>
          <w:noProof/>
        </w:rPr>
        <w:drawing>
          <wp:inline distT="0" distB="0" distL="0" distR="0">
            <wp:extent cx="2438400" cy="1397531"/>
            <wp:effectExtent l="0" t="0" r="0" b="0"/>
            <wp:docPr id="2017843697" name="图片 20178436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7843697" name=""/>
                    <pic:cNvPicPr>
                      <a:picLocks noChangeAspect="1"/>
                    </pic:cNvPicPr>
                  </pic:nvPicPr>
                  <pic:blipFill>
                    <a:blip xmlns:r="http://schemas.openxmlformats.org/officeDocument/2006/relationships" r:embed="rId65"/>
                    <a:stretch>
                      <a:fillRect/>
                    </a:stretch>
                  </pic:blipFill>
                  <pic:spPr>
                    <a:xfrm>
                      <a:off x="0" y="0"/>
                      <a:ext cx="2448431" cy="1403280"/>
                    </a:xfrm>
                    <a:prstGeom prst="rect">
                      <a:avLst/>
                    </a:prstGeom>
                  </pic:spPr>
                </pic:pic>
              </a:graphicData>
            </a:graphic>
          </wp:inline>
        </w:drawing>
      </w:r>
      <w:r w:rsidRPr="000B5F2F">
        <w:rPr>
          <w:bCs/>
          <w:noProof/>
        </w:rPr>
        <w:drawing>
          <wp:inline distT="0" distB="0" distL="0" distR="0">
            <wp:extent cx="2840182" cy="1401455"/>
            <wp:effectExtent l="0" t="0" r="0" b="8255"/>
            <wp:docPr id="2122598125" name="图片 2122598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2598125" name=""/>
                    <pic:cNvPicPr>
                      <a:picLocks noChangeAspect="1"/>
                    </pic:cNvPicPr>
                  </pic:nvPicPr>
                  <pic:blipFill>
                    <a:blip xmlns:r="http://schemas.openxmlformats.org/officeDocument/2006/relationships" r:embed="rId66"/>
                    <a:stretch>
                      <a:fillRect/>
                    </a:stretch>
                  </pic:blipFill>
                  <pic:spPr>
                    <a:xfrm>
                      <a:off x="0" y="0"/>
                      <a:ext cx="2865758" cy="1414075"/>
                    </a:xfrm>
                    <a:prstGeom prst="rect">
                      <a:avLst/>
                    </a:prstGeom>
                  </pic:spPr>
                </pic:pic>
              </a:graphicData>
            </a:graphic>
          </wp:inline>
        </w:drawing>
      </w:r>
    </w:p>
    <w:p w:rsidR="00E35EF4" w:rsidRPr="000B5F2F" w:rsidP="00E35EF4">
      <w:pPr>
        <w:spacing w:line="300" w:lineRule="auto"/>
        <w:jc w:val="left"/>
        <w:textAlignment w:val="center"/>
        <w:rPr>
          <w:rFonts w:ascii="宋体" w:hAnsi="宋体" w:cs="宋体"/>
          <w:bCs/>
        </w:rPr>
      </w:pPr>
      <w:r>
        <w:rPr>
          <w:bCs/>
        </w:rPr>
        <w:t>(</w:t>
      </w:r>
      <w:r w:rsidRPr="000B5F2F">
        <w:rPr>
          <w:bCs/>
        </w:rPr>
        <w:t>1</w:t>
      </w:r>
      <w:r>
        <w:rPr>
          <w:bCs/>
        </w:rPr>
        <w:t>)</w:t>
      </w:r>
      <w:r w:rsidRPr="000B5F2F">
        <w:rPr>
          <w:rFonts w:ascii="宋体" w:hAnsi="宋体" w:cs="宋体"/>
          <w:bCs/>
        </w:rPr>
        <w:t>使用托盘天平称物品的正确操作顺序为</w:t>
      </w:r>
      <w:r w:rsidRPr="000B5F2F">
        <w:rPr>
          <w:bCs/>
        </w:rPr>
        <w:t>_______</w:t>
      </w:r>
      <w:r w:rsidRPr="000B5F2F">
        <w:rPr>
          <w:rFonts w:ascii="宋体" w:hAnsi="宋体" w:cs="宋体"/>
          <w:bCs/>
        </w:rPr>
        <w:t>。</w:t>
      </w:r>
      <w:r w:rsidRPr="00FC1C35" w:rsidR="00FC1C35">
        <w:rPr>
          <w:rFonts w:asciiTheme="minorHAnsi" w:eastAsiaTheme="minorEastAsia" w:hAnsiTheme="minorHAnsi" w:cstheme="minorHAnsi"/>
          <w:bCs/>
          <w:noProof/>
          <w:spacing w:val="-10"/>
          <w:kern w:val="15"/>
          <w:szCs w:val="21"/>
        </w:rPr>
        <w:drawing>
          <wp:inline distT="0" distB="0" distL="0" distR="0">
            <wp:extent cx="77830" cy="45719"/>
            <wp:effectExtent l="0" t="0" r="0" b="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Picture 19"/>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bwMode="auto">
                    <a:xfrm>
                      <a:off x="0" y="0"/>
                      <a:ext cx="112511" cy="66092"/>
                    </a:xfrm>
                    <a:prstGeom prst="rect">
                      <a:avLst/>
                    </a:prstGeom>
                    <a:noFill/>
                  </pic:spPr>
                </pic:pic>
              </a:graphicData>
            </a:graphic>
          </wp:inline>
        </w:drawing>
      </w:r>
    </w:p>
    <w:p w:rsidR="00E35EF4" w:rsidRPr="000B5F2F" w:rsidP="00E35EF4">
      <w:pPr>
        <w:spacing w:line="300" w:lineRule="auto"/>
        <w:jc w:val="left"/>
        <w:textAlignment w:val="center"/>
        <w:rPr>
          <w:rFonts w:ascii="宋体" w:hAnsi="宋体" w:cs="宋体"/>
          <w:bCs/>
        </w:rPr>
      </w:pPr>
      <w:r w:rsidRPr="000B5F2F">
        <w:rPr>
          <w:rFonts w:ascii="宋体" w:hAnsi="宋体" w:cs="宋体"/>
          <w:bCs/>
        </w:rPr>
        <w:t>①</w:t>
      </w:r>
      <w:r w:rsidRPr="000B5F2F">
        <w:rPr>
          <w:rFonts w:ascii="宋体" w:hAnsi="宋体" w:cs="宋体"/>
          <w:bCs/>
        </w:rPr>
        <w:t>调游码</w:t>
      </w:r>
      <w:r w:rsidRPr="000B5F2F">
        <w:rPr>
          <w:rFonts w:eastAsia="Times New Roman"/>
          <w:bCs/>
        </w:rPr>
        <w:t xml:space="preserve"> </w:t>
      </w:r>
      <w:r w:rsidRPr="000B5F2F">
        <w:rPr>
          <w:rFonts w:ascii="宋体" w:hAnsi="宋体" w:cs="宋体"/>
          <w:bCs/>
        </w:rPr>
        <w:t>②</w:t>
      </w:r>
      <w:r w:rsidRPr="000B5F2F">
        <w:rPr>
          <w:rFonts w:ascii="宋体" w:hAnsi="宋体" w:cs="宋体"/>
          <w:bCs/>
        </w:rPr>
        <w:t>放称量纸</w:t>
      </w:r>
      <w:r w:rsidRPr="000B5F2F">
        <w:rPr>
          <w:rFonts w:eastAsia="Times New Roman"/>
          <w:bCs/>
        </w:rPr>
        <w:t xml:space="preserve"> </w:t>
      </w:r>
      <w:r w:rsidRPr="000B5F2F">
        <w:rPr>
          <w:rFonts w:ascii="宋体" w:hAnsi="宋体" w:cs="宋体"/>
          <w:bCs/>
        </w:rPr>
        <w:t>③</w:t>
      </w:r>
      <w:r w:rsidRPr="000B5F2F">
        <w:rPr>
          <w:rFonts w:ascii="宋体" w:hAnsi="宋体" w:cs="宋体"/>
          <w:bCs/>
        </w:rPr>
        <w:t>称量物放左盘</w:t>
      </w:r>
      <w:r w:rsidRPr="000B5F2F">
        <w:rPr>
          <w:rFonts w:eastAsia="Times New Roman"/>
          <w:bCs/>
        </w:rPr>
        <w:t xml:space="preserve"> </w:t>
      </w:r>
      <w:r w:rsidRPr="000B5F2F">
        <w:rPr>
          <w:rFonts w:ascii="宋体" w:hAnsi="宋体" w:cs="宋体"/>
          <w:bCs/>
        </w:rPr>
        <w:t>④</w:t>
      </w:r>
      <w:r w:rsidRPr="000B5F2F">
        <w:rPr>
          <w:rFonts w:ascii="宋体" w:hAnsi="宋体" w:cs="宋体"/>
          <w:bCs/>
        </w:rPr>
        <w:t>调零点</w:t>
      </w:r>
      <w:r w:rsidRPr="000B5F2F">
        <w:rPr>
          <w:rFonts w:eastAsia="Times New Roman"/>
          <w:bCs/>
        </w:rPr>
        <w:t xml:space="preserve"> </w:t>
      </w:r>
      <w:r w:rsidRPr="000B5F2F">
        <w:rPr>
          <w:rFonts w:ascii="宋体" w:hAnsi="宋体" w:cs="宋体"/>
          <w:bCs/>
        </w:rPr>
        <w:t>⑤</w:t>
      </w:r>
      <w:r w:rsidRPr="000B5F2F">
        <w:rPr>
          <w:rFonts w:ascii="宋体" w:hAnsi="宋体" w:cs="宋体"/>
          <w:bCs/>
        </w:rPr>
        <w:t>加质量大的砝码</w:t>
      </w:r>
      <w:r w:rsidRPr="000B5F2F">
        <w:rPr>
          <w:rFonts w:eastAsia="Times New Roman"/>
          <w:bCs/>
        </w:rPr>
        <w:t xml:space="preserve"> </w:t>
      </w:r>
      <w:r w:rsidRPr="000B5F2F">
        <w:rPr>
          <w:rFonts w:ascii="宋体" w:hAnsi="宋体" w:cs="宋体"/>
          <w:bCs/>
        </w:rPr>
        <w:t>⑥</w:t>
      </w:r>
      <w:r w:rsidRPr="000B5F2F">
        <w:rPr>
          <w:rFonts w:ascii="宋体" w:hAnsi="宋体" w:cs="宋体"/>
          <w:bCs/>
        </w:rPr>
        <w:t>加质量小的砝码</w:t>
      </w:r>
    </w:p>
    <w:p w:rsidR="00E35EF4" w:rsidRPr="000B5F2F" w:rsidP="00E35EF4">
      <w:pPr>
        <w:spacing w:line="300" w:lineRule="auto"/>
        <w:jc w:val="left"/>
        <w:textAlignment w:val="center"/>
        <w:rPr>
          <w:rFonts w:ascii="宋体" w:hAnsi="宋体" w:cs="宋体"/>
          <w:bCs/>
        </w:rPr>
      </w:pPr>
      <w:r>
        <w:rPr>
          <w:bCs/>
        </w:rPr>
        <w:t>(</w:t>
      </w:r>
      <w:r w:rsidRPr="000B5F2F">
        <w:rPr>
          <w:bCs/>
        </w:rPr>
        <w:t>2</w:t>
      </w:r>
      <w:r>
        <w:rPr>
          <w:bCs/>
        </w:rPr>
        <w:t>)</w:t>
      </w:r>
      <w:r w:rsidRPr="000B5F2F">
        <w:rPr>
          <w:rFonts w:ascii="宋体" w:hAnsi="宋体" w:cs="宋体"/>
          <w:bCs/>
        </w:rPr>
        <w:t>四组装置中，乙组不能用来验证质量守恒定律的理由是</w:t>
      </w:r>
      <w:r w:rsidRPr="000B5F2F">
        <w:rPr>
          <w:bCs/>
        </w:rPr>
        <w:t>_______</w:t>
      </w:r>
      <w:r w:rsidRPr="000B5F2F">
        <w:rPr>
          <w:rFonts w:ascii="宋体" w:hAnsi="宋体" w:cs="宋体"/>
          <w:bCs/>
        </w:rPr>
        <w:t>，要验证质量守恒定律，在反应物不变的前提下对丁装置可以进行改进，其改进措施是</w:t>
      </w:r>
      <w:r w:rsidRPr="000B5F2F">
        <w:rPr>
          <w:bCs/>
        </w:rPr>
        <w:t>_______</w:t>
      </w:r>
      <w:r w:rsidRPr="000B5F2F">
        <w:rPr>
          <w:rFonts w:ascii="宋体" w:hAnsi="宋体" w:cs="宋体"/>
          <w:bCs/>
        </w:rPr>
        <w:t>。</w:t>
      </w:r>
    </w:p>
    <w:p w:rsidR="00E35EF4" w:rsidRPr="000B5F2F" w:rsidP="00E35EF4">
      <w:pPr>
        <w:spacing w:line="300" w:lineRule="auto"/>
        <w:jc w:val="left"/>
        <w:textAlignment w:val="center"/>
        <w:rPr>
          <w:rFonts w:ascii="宋体" w:hAnsi="宋体" w:cs="宋体"/>
          <w:bCs/>
        </w:rPr>
      </w:pPr>
      <w:r>
        <w:rPr>
          <w:bCs/>
        </w:rPr>
        <w:t>(</w:t>
      </w:r>
      <w:r w:rsidRPr="000B5F2F">
        <w:rPr>
          <w:bCs/>
        </w:rPr>
        <w:t>3</w:t>
      </w:r>
      <w:r>
        <w:rPr>
          <w:bCs/>
        </w:rPr>
        <w:t>)</w:t>
      </w:r>
      <w:r w:rsidRPr="000B5F2F">
        <w:rPr>
          <w:rFonts w:ascii="宋体" w:hAnsi="宋体" w:cs="宋体"/>
          <w:bCs/>
        </w:rPr>
        <w:t>甲组实验中，白磷燃烧时，在锥形瓶底部加入少量水，其目的是</w:t>
      </w:r>
      <w:r w:rsidRPr="000B5F2F">
        <w:rPr>
          <w:bCs/>
        </w:rPr>
        <w:t>_______</w:t>
      </w:r>
      <w:r w:rsidRPr="000B5F2F">
        <w:rPr>
          <w:rFonts w:ascii="宋体" w:hAnsi="宋体" w:cs="宋体"/>
          <w:bCs/>
        </w:rPr>
        <w:t>。</w:t>
      </w:r>
    </w:p>
    <w:p w:rsidR="00E35EF4" w:rsidRPr="000B5F2F" w:rsidP="00E35EF4">
      <w:pPr>
        <w:spacing w:line="300" w:lineRule="auto"/>
        <w:jc w:val="left"/>
        <w:textAlignment w:val="center"/>
        <w:rPr>
          <w:rFonts w:ascii="宋体" w:hAnsi="宋体" w:cs="宋体"/>
          <w:bCs/>
        </w:rPr>
        <w:sectPr w:rsidSect="00945CD7">
          <w:headerReference w:type="even" r:id="rId67"/>
          <w:headerReference w:type="default" r:id="rId68"/>
          <w:footerReference w:type="default" r:id="rId69"/>
          <w:headerReference w:type="first" r:id="rId70"/>
          <w:type w:val="nextPage"/>
          <w:pgSz w:w="11906" w:h="16838"/>
          <w:pgMar w:top="1418" w:right="1077" w:bottom="1418" w:left="1077" w:header="170" w:footer="567" w:gutter="0"/>
          <w:pgNumType w:start="8"/>
          <w:cols w:space="425"/>
          <w:titlePg w:val="0"/>
          <w:docGrid w:type="lines" w:linePitch="312"/>
        </w:sectPr>
      </w:pPr>
      <w:r>
        <w:rPr>
          <w:bCs/>
        </w:rPr>
        <w:t>(</w:t>
      </w:r>
      <w:r w:rsidRPr="000B5F2F">
        <w:rPr>
          <w:bCs/>
        </w:rPr>
        <w:t>4</w:t>
      </w:r>
      <w:r>
        <w:rPr>
          <w:bCs/>
        </w:rPr>
        <w:t>)</w:t>
      </w:r>
      <w:r w:rsidRPr="000B5F2F">
        <w:rPr>
          <w:rFonts w:ascii="宋体" w:hAnsi="宋体" w:cs="宋体"/>
          <w:bCs/>
        </w:rPr>
        <w:t>丙组中观察到现象是</w:t>
      </w:r>
      <w:r w:rsidRPr="000B5F2F">
        <w:rPr>
          <w:bCs/>
        </w:rPr>
        <w:t>_______</w:t>
      </w:r>
      <w:r w:rsidRPr="000B5F2F">
        <w:rPr>
          <w:rFonts w:ascii="宋体" w:hAnsi="宋体" w:cs="宋体"/>
          <w:bCs/>
        </w:rPr>
        <w:t>，丁组实验中的反应化学方程式</w:t>
      </w:r>
      <w:r w:rsidRPr="000B5F2F">
        <w:rPr>
          <w:bCs/>
        </w:rPr>
        <w:t>_______</w:t>
      </w:r>
      <w:r w:rsidRPr="000B5F2F">
        <w:rPr>
          <w:rFonts w:ascii="宋体" w:hAnsi="宋体" w:cs="宋体"/>
          <w:bCs/>
        </w:rPr>
        <w:t>。</w:t>
      </w:r>
    </w:p>
    <w:p w:rsidR="00E35EF4" w:rsidRPr="000B5F2F" w:rsidP="00E35EF4">
      <w:pPr>
        <w:spacing w:line="300" w:lineRule="auto"/>
        <w:jc w:val="left"/>
        <w:textAlignment w:val="center"/>
        <w:rPr>
          <w:rFonts w:ascii="宋体" w:hAnsi="宋体" w:cs="宋体"/>
          <w:bCs/>
        </w:rPr>
      </w:pPr>
      <w:r>
        <w:rPr>
          <w:bCs/>
        </w:rPr>
        <w:t>(</w:t>
      </w:r>
      <w:r w:rsidRPr="000B5F2F">
        <w:rPr>
          <w:bCs/>
        </w:rPr>
        <w:t>5</w:t>
      </w:r>
      <w:r>
        <w:rPr>
          <w:bCs/>
        </w:rPr>
        <w:t>)</w:t>
      </w:r>
      <w:r w:rsidRPr="000B5F2F">
        <w:rPr>
          <w:rFonts w:ascii="宋体" w:hAnsi="宋体" w:cs="宋体"/>
          <w:bCs/>
        </w:rPr>
        <w:t>通过甲、丁小组实验的探究，你得到的启示是</w:t>
      </w:r>
      <w:r w:rsidRPr="000B5F2F">
        <w:rPr>
          <w:bCs/>
        </w:rPr>
        <w:t>_______</w:t>
      </w:r>
      <w:r w:rsidRPr="000B5F2F">
        <w:rPr>
          <w:rFonts w:ascii="宋体" w:hAnsi="宋体" w:cs="宋体"/>
          <w:bCs/>
        </w:rPr>
        <w:t>。</w:t>
      </w:r>
    </w:p>
    <w:p w:rsidR="00E35EF4" w:rsidRPr="002F0108" w:rsidP="00E35EF4">
      <w:pPr>
        <w:spacing w:line="300" w:lineRule="auto"/>
        <w:jc w:val="left"/>
        <w:textAlignment w:val="center"/>
        <w:rPr>
          <w:bCs/>
          <w:color w:val="FF0000"/>
        </w:rPr>
      </w:pPr>
      <w:r w:rsidRPr="002F0108">
        <w:rPr>
          <w:bCs/>
          <w:color w:val="FF0000"/>
        </w:rPr>
        <w:t>【答案】</w:t>
      </w:r>
    </w:p>
    <w:p w:rsidR="00E35EF4" w:rsidRPr="002F0108" w:rsidP="00E35EF4">
      <w:pPr>
        <w:spacing w:line="300" w:lineRule="auto"/>
        <w:jc w:val="left"/>
        <w:textAlignment w:val="center"/>
        <w:rPr>
          <w:rFonts w:ascii="宋体" w:hAnsi="宋体" w:cs="宋体"/>
          <w:bCs/>
          <w:color w:val="FF0000"/>
        </w:rPr>
      </w:pPr>
      <w:r>
        <w:rPr>
          <w:bCs/>
          <w:color w:val="FF0000"/>
        </w:rPr>
        <w:t>(</w:t>
      </w:r>
      <w:r w:rsidRPr="002F0108">
        <w:rPr>
          <w:bCs/>
          <w:color w:val="FF0000"/>
        </w:rPr>
        <w:t>1</w:t>
      </w:r>
      <w:r>
        <w:rPr>
          <w:bCs/>
          <w:color w:val="FF0000"/>
        </w:rPr>
        <w:t>)</w:t>
      </w:r>
      <w:r w:rsidRPr="002F0108">
        <w:rPr>
          <w:rFonts w:ascii="宋体" w:hAnsi="宋体" w:cs="宋体"/>
          <w:bCs/>
          <w:color w:val="FF0000"/>
        </w:rPr>
        <w:t>④②③⑤⑥①</w:t>
      </w:r>
    </w:p>
    <w:p w:rsidR="00E35EF4" w:rsidRPr="002F0108" w:rsidP="00E35EF4">
      <w:pPr>
        <w:spacing w:line="300" w:lineRule="auto"/>
        <w:jc w:val="left"/>
        <w:textAlignment w:val="center"/>
        <w:rPr>
          <w:rFonts w:ascii="宋体" w:hAnsi="宋体" w:cs="宋体"/>
          <w:bCs/>
          <w:color w:val="FF0000"/>
        </w:rPr>
      </w:pPr>
      <w:r>
        <w:rPr>
          <w:bCs/>
          <w:color w:val="FF0000"/>
        </w:rPr>
        <w:t>(</w:t>
      </w:r>
      <w:r w:rsidRPr="002F0108">
        <w:rPr>
          <w:bCs/>
          <w:color w:val="FF0000"/>
        </w:rPr>
        <w:t>2</w:t>
      </w:r>
      <w:r>
        <w:rPr>
          <w:bCs/>
          <w:color w:val="FF0000"/>
        </w:rPr>
        <w:t>)</w:t>
      </w:r>
      <w:r w:rsidRPr="002F0108">
        <w:rPr>
          <w:bCs/>
          <w:color w:val="FF0000"/>
        </w:rPr>
        <w:t xml:space="preserve">    </w:t>
      </w:r>
      <w:r w:rsidRPr="002F0108">
        <w:rPr>
          <w:rFonts w:ascii="宋体" w:hAnsi="宋体" w:cs="宋体"/>
          <w:bCs/>
          <w:color w:val="FF0000"/>
        </w:rPr>
        <w:t>蒸馏水和酒精不反应</w:t>
      </w:r>
      <w:r w:rsidRPr="002F0108">
        <w:rPr>
          <w:bCs/>
          <w:color w:val="FF0000"/>
        </w:rPr>
        <w:t xml:space="preserve">    </w:t>
      </w:r>
      <w:r w:rsidRPr="002F0108">
        <w:rPr>
          <w:rFonts w:ascii="宋体" w:hAnsi="宋体" w:cs="宋体"/>
          <w:bCs/>
          <w:color w:val="FF0000"/>
        </w:rPr>
        <w:t>在密闭容器中实验</w:t>
      </w:r>
      <w:r w:rsidRPr="002F0108">
        <w:rPr>
          <w:bCs/>
          <w:color w:val="FF0000"/>
        </w:rPr>
        <w:t xml:space="preserve">    </w:t>
      </w:r>
    </w:p>
    <w:p w:rsidR="00E35EF4" w:rsidRPr="002F0108" w:rsidP="00E35EF4">
      <w:pPr>
        <w:spacing w:line="300" w:lineRule="auto"/>
        <w:jc w:val="left"/>
        <w:textAlignment w:val="center"/>
        <w:rPr>
          <w:rFonts w:ascii="宋体" w:hAnsi="宋体" w:cs="宋体"/>
          <w:bCs/>
          <w:color w:val="FF0000"/>
        </w:rPr>
      </w:pPr>
      <w:r>
        <w:rPr>
          <w:bCs/>
          <w:color w:val="FF0000"/>
        </w:rPr>
        <w:t>(</w:t>
      </w:r>
      <w:r w:rsidRPr="002F0108">
        <w:rPr>
          <w:bCs/>
          <w:color w:val="FF0000"/>
        </w:rPr>
        <w:t>3</w:t>
      </w:r>
      <w:r>
        <w:rPr>
          <w:bCs/>
          <w:color w:val="FF0000"/>
        </w:rPr>
        <w:t>)</w:t>
      </w:r>
      <w:r w:rsidRPr="002F0108">
        <w:rPr>
          <w:rFonts w:ascii="宋体" w:hAnsi="宋体" w:cs="宋体"/>
          <w:bCs/>
          <w:color w:val="FF0000"/>
        </w:rPr>
        <w:t>防止白磷燃烧炸裂锥形瓶底部，同时吸收反应放出的热量</w:t>
      </w:r>
    </w:p>
    <w:p w:rsidR="00E35EF4" w:rsidRPr="002F0108" w:rsidP="00E35EF4">
      <w:pPr>
        <w:spacing w:line="300" w:lineRule="auto"/>
        <w:jc w:val="left"/>
        <w:textAlignment w:val="center"/>
        <w:rPr>
          <w:rFonts w:ascii="宋体" w:hAnsi="宋体" w:cs="宋体"/>
          <w:bCs/>
          <w:color w:val="FF0000"/>
        </w:rPr>
      </w:pPr>
      <w:r>
        <w:rPr>
          <w:bCs/>
          <w:color w:val="FF0000"/>
        </w:rPr>
        <w:t>(</w:t>
      </w:r>
      <w:r w:rsidRPr="002F0108">
        <w:rPr>
          <w:bCs/>
          <w:color w:val="FF0000"/>
        </w:rPr>
        <w:t>4</w:t>
      </w:r>
      <w:r>
        <w:rPr>
          <w:bCs/>
          <w:color w:val="FF0000"/>
        </w:rPr>
        <w:t>)</w:t>
      </w:r>
      <w:r w:rsidRPr="002F0108">
        <w:rPr>
          <w:bCs/>
          <w:color w:val="FF0000"/>
        </w:rPr>
        <w:t xml:space="preserve">    </w:t>
      </w:r>
      <w:r w:rsidRPr="002F0108">
        <w:rPr>
          <w:rFonts w:ascii="宋体" w:hAnsi="宋体" w:cs="宋体"/>
          <w:bCs/>
          <w:color w:val="FF0000"/>
        </w:rPr>
        <w:t>有蓝色沉淀生成</w:t>
      </w:r>
      <w:r w:rsidRPr="002F0108">
        <w:rPr>
          <w:bCs/>
          <w:color w:val="FF0000"/>
        </w:rPr>
        <w:t xml:space="preserve">    </w:t>
      </w:r>
      <w:r>
        <w:rPr>
          <w:bCs/>
          <w:color w:val="FF0000"/>
        </w:rPr>
        <w:object>
          <v:shape id="_x0000_i1066" type="#_x0000_t75" style="width:154pt;height:16.65pt" o:oleicon="f" o:ole="">
            <v:imagedata r:id="rId71" o:title="eqId533423e2e7b34385a4e1a158f0ef0e51"/>
          </v:shape>
          <o:OLEObject Type="Embed" ProgID="Equation.DSMT4" ShapeID="_x0000_i1066" DrawAspect="Content" ObjectID="_1716099873" r:id="rId72"/>
        </w:object>
      </w:r>
      <w:r w:rsidRPr="002F0108">
        <w:rPr>
          <w:bCs/>
          <w:color w:val="FF0000"/>
        </w:rPr>
        <w:t xml:space="preserve">    </w:t>
      </w:r>
    </w:p>
    <w:p w:rsidR="00E35EF4" w:rsidRPr="002F0108" w:rsidP="00E35EF4">
      <w:pPr>
        <w:spacing w:line="300" w:lineRule="auto"/>
        <w:jc w:val="left"/>
        <w:textAlignment w:val="center"/>
        <w:rPr>
          <w:rFonts w:ascii="宋体" w:hAnsi="宋体" w:cs="宋体"/>
          <w:bCs/>
          <w:color w:val="FF0000"/>
        </w:rPr>
      </w:pPr>
      <w:r>
        <w:rPr>
          <w:bCs/>
          <w:color w:val="FF0000"/>
        </w:rPr>
        <w:t>(</w:t>
      </w:r>
      <w:r w:rsidRPr="002F0108">
        <w:rPr>
          <w:bCs/>
          <w:color w:val="FF0000"/>
        </w:rPr>
        <w:t>5</w:t>
      </w:r>
      <w:r>
        <w:rPr>
          <w:bCs/>
          <w:color w:val="FF0000"/>
        </w:rPr>
        <w:t>)</w:t>
      </w:r>
      <w:r w:rsidRPr="002F0108">
        <w:rPr>
          <w:rFonts w:ascii="宋体" w:hAnsi="宋体" w:cs="宋体"/>
          <w:bCs/>
          <w:color w:val="FF0000"/>
        </w:rPr>
        <w:t>有气体参与或生成的反应，验证质量守恒定律时，需要在密闭容器中进行</w:t>
      </w:r>
    </w:p>
    <w:p w:rsidR="00E35EF4" w:rsidRPr="002F0108" w:rsidP="00E35EF4">
      <w:pPr>
        <w:spacing w:line="300" w:lineRule="auto"/>
        <w:jc w:val="left"/>
        <w:textAlignment w:val="center"/>
        <w:rPr>
          <w:bCs/>
          <w:color w:val="FF0000"/>
        </w:rPr>
      </w:pPr>
      <w:r w:rsidRPr="002F0108">
        <w:rPr>
          <w:bCs/>
          <w:color w:val="FF0000"/>
        </w:rPr>
        <w:t>【分析】</w:t>
      </w:r>
    </w:p>
    <w:p w:rsidR="00E35EF4" w:rsidRPr="002F0108" w:rsidP="00E35EF4">
      <w:pPr>
        <w:spacing w:line="300" w:lineRule="auto"/>
        <w:jc w:val="left"/>
        <w:textAlignment w:val="center"/>
        <w:rPr>
          <w:bCs/>
          <w:color w:val="FF0000"/>
        </w:rPr>
      </w:pPr>
      <w:r>
        <w:rPr>
          <w:bCs/>
          <w:color w:val="FF0000"/>
        </w:rPr>
        <w:t>(</w:t>
      </w:r>
      <w:r w:rsidRPr="002F0108">
        <w:rPr>
          <w:bCs/>
          <w:color w:val="FF0000"/>
        </w:rPr>
        <w:t>1</w:t>
      </w:r>
      <w:r>
        <w:rPr>
          <w:bCs/>
          <w:color w:val="FF0000"/>
        </w:rPr>
        <w:t>)</w:t>
      </w:r>
    </w:p>
    <w:p w:rsidR="00E35EF4" w:rsidRPr="002F0108" w:rsidP="00E35EF4">
      <w:pPr>
        <w:spacing w:line="300" w:lineRule="auto"/>
        <w:jc w:val="left"/>
        <w:textAlignment w:val="center"/>
        <w:rPr>
          <w:rFonts w:ascii="宋体" w:hAnsi="宋体" w:cs="宋体"/>
          <w:bCs/>
          <w:color w:val="FF0000"/>
        </w:rPr>
      </w:pPr>
      <w:r w:rsidRPr="002F0108">
        <w:rPr>
          <w:rFonts w:ascii="宋体" w:hAnsi="宋体" w:cs="宋体"/>
          <w:bCs/>
          <w:color w:val="FF0000"/>
        </w:rPr>
        <w:t>使用托盘天平称物品，先调节天平平衡</w:t>
      </w:r>
      <w:r>
        <w:rPr>
          <w:rFonts w:ascii="宋体" w:hAnsi="宋体" w:cs="宋体"/>
          <w:bCs/>
          <w:color w:val="FF0000"/>
        </w:rPr>
        <w:t>(</w:t>
      </w:r>
      <w:r w:rsidRPr="002F0108">
        <w:rPr>
          <w:rFonts w:ascii="宋体" w:hAnsi="宋体" w:cs="宋体"/>
          <w:bCs/>
          <w:color w:val="FF0000"/>
        </w:rPr>
        <w:t>调零点</w:t>
      </w:r>
      <w:r>
        <w:rPr>
          <w:rFonts w:ascii="宋体" w:hAnsi="宋体" w:cs="宋体"/>
          <w:bCs/>
          <w:color w:val="FF0000"/>
        </w:rPr>
        <w:t>)</w:t>
      </w:r>
      <w:r w:rsidRPr="002F0108">
        <w:rPr>
          <w:rFonts w:ascii="宋体" w:hAnsi="宋体" w:cs="宋体"/>
          <w:bCs/>
          <w:color w:val="FF0000"/>
        </w:rPr>
        <w:t>，然后放称量纸，将称量物放左盘，先加质量大的砝码，再加质量小的砝码，调节游码使天平平衡，故正确操作顺序为</w:t>
      </w:r>
      <w:r w:rsidRPr="002F0108">
        <w:rPr>
          <w:rFonts w:ascii="宋体" w:hAnsi="宋体" w:cs="宋体"/>
          <w:bCs/>
          <w:color w:val="FF0000"/>
        </w:rPr>
        <w:t>④②③⑤⑥①</w:t>
      </w:r>
      <w:r w:rsidRPr="002F0108">
        <w:rPr>
          <w:rFonts w:ascii="宋体" w:hAnsi="宋体" w:cs="宋体"/>
          <w:bCs/>
          <w:color w:val="FF0000"/>
        </w:rPr>
        <w:t>。</w:t>
      </w:r>
    </w:p>
    <w:p w:rsidR="00E35EF4" w:rsidRPr="002F0108" w:rsidP="00E35EF4">
      <w:pPr>
        <w:spacing w:line="300" w:lineRule="auto"/>
        <w:jc w:val="left"/>
        <w:textAlignment w:val="center"/>
        <w:rPr>
          <w:bCs/>
          <w:color w:val="FF0000"/>
        </w:rPr>
      </w:pPr>
      <w:r>
        <w:rPr>
          <w:bCs/>
          <w:color w:val="FF0000"/>
        </w:rPr>
        <w:t>(</w:t>
      </w:r>
      <w:r w:rsidRPr="002F0108">
        <w:rPr>
          <w:bCs/>
          <w:color w:val="FF0000"/>
        </w:rPr>
        <w:t>2</w:t>
      </w:r>
      <w:r>
        <w:rPr>
          <w:bCs/>
          <w:color w:val="FF0000"/>
        </w:rPr>
        <w:t>)</w:t>
      </w:r>
    </w:p>
    <w:p w:rsidR="00E35EF4" w:rsidRPr="002F0108" w:rsidP="00E35EF4">
      <w:pPr>
        <w:spacing w:line="300" w:lineRule="auto"/>
        <w:jc w:val="left"/>
        <w:textAlignment w:val="center"/>
        <w:rPr>
          <w:rFonts w:ascii="宋体" w:hAnsi="宋体" w:cs="宋体"/>
          <w:bCs/>
          <w:color w:val="FF0000"/>
        </w:rPr>
      </w:pPr>
      <w:r w:rsidRPr="002F0108">
        <w:rPr>
          <w:rFonts w:ascii="宋体" w:hAnsi="宋体" w:cs="宋体"/>
          <w:bCs/>
          <w:color w:val="FF0000"/>
        </w:rPr>
        <w:t>质量守恒定律是对化学反应而言的，蒸馏水和酒精不反应，则乙组不能用来验证质量守恒定律的理由是蒸馏水和酒精不反应，丁装置稀盐酸和碳酸钙反应生成二氧化碳气体逸散进空气，则要验证质量守恒定律，在反应物不变的前提下对丁装置可以进行改进，其改进措施是在密闭容器中实验。</w:t>
      </w:r>
    </w:p>
    <w:p w:rsidR="00E35EF4" w:rsidRPr="002F0108" w:rsidP="00E35EF4">
      <w:pPr>
        <w:spacing w:line="300" w:lineRule="auto"/>
        <w:jc w:val="left"/>
        <w:textAlignment w:val="center"/>
        <w:rPr>
          <w:bCs/>
          <w:color w:val="FF0000"/>
        </w:rPr>
      </w:pPr>
      <w:r>
        <w:rPr>
          <w:bCs/>
          <w:color w:val="FF0000"/>
        </w:rPr>
        <w:t>(</w:t>
      </w:r>
      <w:r w:rsidRPr="002F0108">
        <w:rPr>
          <w:bCs/>
          <w:color w:val="FF0000"/>
        </w:rPr>
        <w:t>3</w:t>
      </w:r>
      <w:r>
        <w:rPr>
          <w:bCs/>
          <w:color w:val="FF0000"/>
        </w:rPr>
        <w:t>)</w:t>
      </w:r>
    </w:p>
    <w:p w:rsidR="00E35EF4" w:rsidRPr="002F0108" w:rsidP="00E35EF4">
      <w:pPr>
        <w:spacing w:line="300" w:lineRule="auto"/>
        <w:jc w:val="left"/>
        <w:textAlignment w:val="center"/>
        <w:rPr>
          <w:rFonts w:ascii="宋体" w:hAnsi="宋体" w:cs="宋体"/>
          <w:bCs/>
          <w:color w:val="FF0000"/>
        </w:rPr>
      </w:pPr>
      <w:r w:rsidRPr="002F0108">
        <w:rPr>
          <w:rFonts w:ascii="宋体" w:hAnsi="宋体" w:cs="宋体"/>
          <w:bCs/>
          <w:color w:val="FF0000"/>
        </w:rPr>
        <w:t>甲组实验中，白磷燃烧时，放出大量热，生成五氧化二磷，则在锥形瓶底部加入少量</w:t>
      </w:r>
      <w:r w:rsidRPr="002F0108">
        <w:rPr>
          <w:rFonts w:ascii="宋体" w:hAnsi="宋体" w:cs="宋体"/>
          <w:bCs/>
          <w:color w:val="FF0000"/>
        </w:rPr>
        <w:t>水，其目的是防止白磷燃烧炸裂锥形瓶底部，同时吸收反应放出的热量。</w:t>
      </w:r>
    </w:p>
    <w:p w:rsidR="00E35EF4" w:rsidRPr="002F0108" w:rsidP="00E35EF4">
      <w:pPr>
        <w:spacing w:line="300" w:lineRule="auto"/>
        <w:jc w:val="left"/>
        <w:textAlignment w:val="center"/>
        <w:rPr>
          <w:bCs/>
          <w:color w:val="FF0000"/>
        </w:rPr>
      </w:pPr>
      <w:r>
        <w:rPr>
          <w:bCs/>
          <w:color w:val="FF0000"/>
        </w:rPr>
        <w:t>(</w:t>
      </w:r>
      <w:r w:rsidRPr="002F0108">
        <w:rPr>
          <w:bCs/>
          <w:color w:val="FF0000"/>
        </w:rPr>
        <w:t>4</w:t>
      </w:r>
      <w:r>
        <w:rPr>
          <w:bCs/>
          <w:color w:val="FF0000"/>
        </w:rPr>
        <w:t>)</w:t>
      </w:r>
    </w:p>
    <w:p w:rsidR="00E35EF4" w:rsidRPr="002F0108" w:rsidP="00E35EF4">
      <w:pPr>
        <w:spacing w:line="300" w:lineRule="auto"/>
        <w:jc w:val="left"/>
        <w:textAlignment w:val="center"/>
        <w:rPr>
          <w:rFonts w:ascii="宋体" w:hAnsi="宋体" w:cs="宋体"/>
          <w:bCs/>
          <w:color w:val="FF0000"/>
        </w:rPr>
      </w:pPr>
      <w:r w:rsidRPr="002F0108">
        <w:rPr>
          <w:rFonts w:ascii="宋体" w:hAnsi="宋体" w:cs="宋体"/>
          <w:bCs/>
          <w:color w:val="FF0000"/>
        </w:rPr>
        <w:t>丙组中硫酸铜和氢氧化钠反应生成氢氧化铜和硫酸钠，则观察到现象是有蓝色沉淀生成，丁组稀盐酸和碳酸钙生成氯化钙、水和二氧化碳，则实验中的反应化学方程式为</w:t>
      </w:r>
      <w:r>
        <w:rPr>
          <w:bCs/>
          <w:color w:val="FF0000"/>
        </w:rPr>
        <w:object>
          <v:shape id="_x0000_i1067" type="#_x0000_t75" style="width:154pt;height:16.65pt" o:oleicon="f" o:ole="">
            <v:imagedata r:id="rId71" o:title="eqId533423e2e7b34385a4e1a158f0ef0e51"/>
          </v:shape>
          <o:OLEObject Type="Embed" ProgID="Equation.DSMT4" ShapeID="_x0000_i1067" DrawAspect="Content" ObjectID="_1716099874" r:id="rId73"/>
        </w:object>
      </w:r>
      <w:r w:rsidRPr="002F0108">
        <w:rPr>
          <w:rFonts w:ascii="宋体" w:hAnsi="宋体" w:cs="宋体"/>
          <w:bCs/>
          <w:color w:val="FF0000"/>
        </w:rPr>
        <w:t>。</w:t>
      </w:r>
    </w:p>
    <w:p w:rsidR="00E35EF4" w:rsidRPr="002F0108" w:rsidP="00E35EF4">
      <w:pPr>
        <w:spacing w:line="300" w:lineRule="auto"/>
        <w:jc w:val="left"/>
        <w:textAlignment w:val="center"/>
        <w:rPr>
          <w:bCs/>
          <w:color w:val="FF0000"/>
        </w:rPr>
      </w:pPr>
      <w:r>
        <w:rPr>
          <w:bCs/>
          <w:color w:val="FF0000"/>
        </w:rPr>
        <w:t>(</w:t>
      </w:r>
      <w:r w:rsidRPr="002F0108">
        <w:rPr>
          <w:bCs/>
          <w:color w:val="FF0000"/>
        </w:rPr>
        <w:t>5</w:t>
      </w:r>
      <w:r>
        <w:rPr>
          <w:bCs/>
          <w:color w:val="FF0000"/>
        </w:rPr>
        <w:t>)</w:t>
      </w:r>
    </w:p>
    <w:p w:rsidR="00E35EF4" w:rsidRPr="002F0108" w:rsidP="00E35EF4">
      <w:pPr>
        <w:spacing w:line="300" w:lineRule="auto"/>
        <w:jc w:val="left"/>
        <w:textAlignment w:val="center"/>
        <w:rPr>
          <w:rFonts w:ascii="宋体" w:hAnsi="宋体" w:cs="宋体"/>
          <w:bCs/>
          <w:color w:val="FF0000"/>
        </w:rPr>
      </w:pPr>
      <w:r w:rsidRPr="002F0108">
        <w:rPr>
          <w:rFonts w:ascii="宋体" w:hAnsi="宋体" w:cs="宋体"/>
          <w:bCs/>
          <w:color w:val="FF0000"/>
        </w:rPr>
        <w:t>验证质量守恒定律，反应的气体或生成的气体会逸散进空气，需要在密闭容器中进行实验，则通过甲、丁小组实验的探究，得到的启示是有气体参与或生成的反应，验证质量守恒定律时，需要在密闭容器中进行。</w:t>
      </w:r>
    </w:p>
    <w:p w:rsidR="00E35EF4" w:rsidRPr="000B5F2F" w:rsidP="00E35EF4">
      <w:pPr>
        <w:spacing w:line="300" w:lineRule="auto"/>
        <w:jc w:val="left"/>
        <w:textAlignment w:val="center"/>
        <w:rPr>
          <w:rFonts w:ascii="宋体" w:hAnsi="宋体" w:cs="宋体"/>
          <w:bCs/>
        </w:rPr>
      </w:pPr>
      <w:r w:rsidRPr="00E22958">
        <w:rPr>
          <w:rFonts w:hint="eastAsia"/>
          <w:bCs/>
          <w:color w:val="0070C0"/>
        </w:rPr>
        <w:t>【例</w:t>
      </w:r>
      <w:r w:rsidRPr="00E22958">
        <w:rPr>
          <w:rFonts w:hint="eastAsia"/>
          <w:bCs/>
          <w:color w:val="0070C0"/>
        </w:rPr>
        <w:t>7</w:t>
      </w:r>
      <w:r w:rsidRPr="00E22958">
        <w:rPr>
          <w:rFonts w:hint="eastAsia"/>
          <w:bCs/>
          <w:color w:val="0070C0"/>
        </w:rPr>
        <w:t>】</w:t>
      </w:r>
      <w:r>
        <w:rPr>
          <w:bCs/>
        </w:rPr>
        <w:t>(</w:t>
      </w:r>
      <w:r w:rsidRPr="000B5F2F">
        <w:rPr>
          <w:bCs/>
        </w:rPr>
        <w:t>2024·</w:t>
      </w:r>
      <w:r w:rsidRPr="000B5F2F">
        <w:rPr>
          <w:bCs/>
        </w:rPr>
        <w:t>全国九年级课时练习</w:t>
      </w:r>
      <w:r>
        <w:rPr>
          <w:bCs/>
        </w:rPr>
        <w:t>)</w:t>
      </w:r>
      <w:r w:rsidRPr="000B5F2F">
        <w:rPr>
          <w:rFonts w:ascii="宋体" w:hAnsi="宋体" w:cs="宋体"/>
          <w:bCs/>
        </w:rPr>
        <w:t>质量守恒定律是物质科学中的一条重要规律，具体表述为：参加化学反应的各物质的质量总和，等于反应后生成的各物质的质量总和。</w:t>
      </w:r>
    </w:p>
    <w:p w:rsidR="00E35EF4" w:rsidRPr="000B5F2F" w:rsidP="00E35EF4">
      <w:pPr>
        <w:spacing w:line="300" w:lineRule="auto"/>
        <w:jc w:val="left"/>
        <w:textAlignment w:val="center"/>
        <w:rPr>
          <w:bCs/>
        </w:rPr>
      </w:pPr>
      <w:r w:rsidRPr="000B5F2F">
        <w:rPr>
          <w:bCs/>
          <w:noProof/>
        </w:rPr>
        <w:drawing>
          <wp:inline distT="0" distB="0" distL="0" distR="0">
            <wp:extent cx="3790950" cy="1428750"/>
            <wp:effectExtent l="0" t="0" r="0" b="0"/>
            <wp:docPr id="916083169" name="图片 916083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083169" name=""/>
                    <pic:cNvPicPr>
                      <a:picLocks noChangeAspect="1"/>
                    </pic:cNvPicPr>
                  </pic:nvPicPr>
                  <pic:blipFill>
                    <a:blip xmlns:r="http://schemas.openxmlformats.org/officeDocument/2006/relationships" r:embed="rId74"/>
                    <a:stretch>
                      <a:fillRect/>
                    </a:stretch>
                  </pic:blipFill>
                  <pic:spPr>
                    <a:xfrm>
                      <a:off x="0" y="0"/>
                      <a:ext cx="3790950" cy="1428750"/>
                    </a:xfrm>
                    <a:prstGeom prst="rect">
                      <a:avLst/>
                    </a:prstGeom>
                  </pic:spPr>
                </pic:pic>
              </a:graphicData>
            </a:graphic>
          </wp:inline>
        </w:drawing>
      </w:r>
      <w:r w:rsidRPr="000B5F2F">
        <w:rPr>
          <w:bCs/>
          <w:noProof/>
        </w:rPr>
        <w:drawing>
          <wp:inline distT="0" distB="0" distL="0" distR="0">
            <wp:extent cx="1295400" cy="1428750"/>
            <wp:effectExtent l="0" t="0" r="0" b="0"/>
            <wp:docPr id="1692906345" name="图片 1692906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906345" name=""/>
                    <pic:cNvPicPr>
                      <a:picLocks noChangeAspect="1"/>
                    </pic:cNvPicPr>
                  </pic:nvPicPr>
                  <pic:blipFill>
                    <a:blip xmlns:r="http://schemas.openxmlformats.org/officeDocument/2006/relationships" r:embed="rId75"/>
                    <a:stretch>
                      <a:fillRect/>
                    </a:stretch>
                  </pic:blipFill>
                  <pic:spPr>
                    <a:xfrm>
                      <a:off x="0" y="0"/>
                      <a:ext cx="1295400" cy="1428750"/>
                    </a:xfrm>
                    <a:prstGeom prst="rect">
                      <a:avLst/>
                    </a:prstGeom>
                  </pic:spPr>
                </pic:pic>
              </a:graphicData>
            </a:graphic>
          </wp:inline>
        </w:drawing>
      </w:r>
    </w:p>
    <w:p w:rsidR="00E35EF4" w:rsidRPr="000B5F2F" w:rsidP="00E35EF4">
      <w:pPr>
        <w:spacing w:line="300" w:lineRule="auto"/>
        <w:jc w:val="left"/>
        <w:textAlignment w:val="center"/>
        <w:rPr>
          <w:rFonts w:ascii="宋体" w:hAnsi="宋体" w:cs="宋体"/>
          <w:bCs/>
        </w:rPr>
        <w:sectPr w:rsidSect="00945CD7">
          <w:headerReference w:type="even" r:id="rId76"/>
          <w:headerReference w:type="default" r:id="rId77"/>
          <w:footerReference w:type="default" r:id="rId78"/>
          <w:headerReference w:type="first" r:id="rId79"/>
          <w:type w:val="nextPage"/>
          <w:pgSz w:w="11906" w:h="16838"/>
          <w:pgMar w:top="1418" w:right="1077" w:bottom="1418" w:left="1077" w:header="170" w:footer="567" w:gutter="0"/>
          <w:pgNumType w:start="9"/>
          <w:cols w:space="425"/>
          <w:titlePg w:val="0"/>
          <w:docGrid w:type="lines" w:linePitch="312"/>
        </w:sectPr>
      </w:pPr>
      <w:r>
        <w:rPr>
          <w:bCs/>
        </w:rPr>
        <w:t>(</w:t>
      </w:r>
      <w:r w:rsidRPr="000B5F2F">
        <w:rPr>
          <w:bCs/>
        </w:rPr>
        <w:t>1</w:t>
      </w:r>
      <w:r>
        <w:rPr>
          <w:bCs/>
        </w:rPr>
        <w:t>)</w:t>
      </w:r>
      <w:r w:rsidRPr="000B5F2F">
        <w:rPr>
          <w:rFonts w:ascii="宋体" w:hAnsi="宋体" w:cs="宋体"/>
          <w:bCs/>
        </w:rPr>
        <w:t>某科学兴趣小组的同学设计了如上三个实验装置</w:t>
      </w:r>
      <w:r>
        <w:rPr>
          <w:rFonts w:ascii="宋体" w:hAnsi="宋体" w:cs="宋体"/>
          <w:bCs/>
        </w:rPr>
        <w:t>(</w:t>
      </w:r>
      <w:r w:rsidRPr="000B5F2F">
        <w:rPr>
          <w:rFonts w:eastAsia="Times New Roman"/>
          <w:bCs/>
        </w:rPr>
        <w:t>A</w:t>
      </w:r>
      <w:r w:rsidRPr="000B5F2F">
        <w:rPr>
          <w:rFonts w:ascii="宋体" w:hAnsi="宋体" w:cs="宋体"/>
          <w:bCs/>
        </w:rPr>
        <w:t>、</w:t>
      </w:r>
      <w:r w:rsidRPr="000B5F2F">
        <w:rPr>
          <w:rFonts w:eastAsia="Times New Roman"/>
          <w:bCs/>
        </w:rPr>
        <w:t>B</w:t>
      </w:r>
      <w:r w:rsidRPr="000B5F2F">
        <w:rPr>
          <w:rFonts w:ascii="宋体" w:hAnsi="宋体" w:cs="宋体"/>
          <w:bCs/>
        </w:rPr>
        <w:t>、</w:t>
      </w:r>
      <w:r w:rsidRPr="000B5F2F">
        <w:rPr>
          <w:rFonts w:eastAsia="Times New Roman"/>
          <w:bCs/>
        </w:rPr>
        <w:t>C</w:t>
      </w:r>
      <w:r>
        <w:rPr>
          <w:rFonts w:ascii="宋体" w:hAnsi="宋体" w:cs="宋体"/>
          <w:bCs/>
        </w:rPr>
        <w:t>)</w:t>
      </w:r>
      <w:r w:rsidRPr="000B5F2F">
        <w:rPr>
          <w:rFonts w:ascii="宋体" w:hAnsi="宋体" w:cs="宋体"/>
          <w:bCs/>
        </w:rPr>
        <w:t>来验证质量守恒律。其中，只有</w:t>
      </w:r>
      <w:r w:rsidRPr="000B5F2F">
        <w:rPr>
          <w:rFonts w:eastAsia="Times New Roman"/>
          <w:bCs/>
        </w:rPr>
        <w:t>A</w:t>
      </w:r>
      <w:r w:rsidRPr="000B5F2F">
        <w:rPr>
          <w:rFonts w:ascii="宋体" w:hAnsi="宋体" w:cs="宋体"/>
          <w:bCs/>
        </w:rPr>
        <w:t>装置能用来验证质量守恒定律，</w:t>
      </w:r>
      <w:r w:rsidRPr="000B5F2F">
        <w:rPr>
          <w:rFonts w:eastAsia="Times New Roman"/>
          <w:bCs/>
        </w:rPr>
        <w:t>B</w:t>
      </w:r>
      <w:r w:rsidRPr="000B5F2F">
        <w:rPr>
          <w:rFonts w:ascii="宋体" w:hAnsi="宋体" w:cs="宋体"/>
          <w:bCs/>
        </w:rPr>
        <w:t>、</w:t>
      </w:r>
      <w:r w:rsidRPr="000B5F2F">
        <w:rPr>
          <w:rFonts w:eastAsia="Times New Roman"/>
          <w:bCs/>
        </w:rPr>
        <w:t>C</w:t>
      </w:r>
      <w:r w:rsidRPr="000B5F2F">
        <w:rPr>
          <w:rFonts w:ascii="宋体" w:hAnsi="宋体" w:cs="宋体"/>
          <w:bCs/>
        </w:rPr>
        <w:t>装置则不能。否定</w:t>
      </w:r>
      <w:r w:rsidRPr="000B5F2F">
        <w:rPr>
          <w:rFonts w:eastAsia="Times New Roman"/>
          <w:bCs/>
        </w:rPr>
        <w:t>B</w:t>
      </w:r>
      <w:r w:rsidRPr="000B5F2F">
        <w:rPr>
          <w:rFonts w:ascii="宋体" w:hAnsi="宋体" w:cs="宋体"/>
          <w:bCs/>
        </w:rPr>
        <w:t>装置的理由是：</w:t>
      </w:r>
      <w:r w:rsidRPr="000B5F2F">
        <w:rPr>
          <w:bCs/>
        </w:rPr>
        <w:t>______</w:t>
      </w:r>
      <w:r w:rsidRPr="000B5F2F">
        <w:rPr>
          <w:rFonts w:ascii="宋体" w:hAnsi="宋体" w:cs="宋体"/>
          <w:bCs/>
        </w:rPr>
        <w:t>。否定</w:t>
      </w:r>
      <w:r w:rsidRPr="000B5F2F">
        <w:rPr>
          <w:rFonts w:eastAsia="Times New Roman"/>
          <w:bCs/>
        </w:rPr>
        <w:t>C</w:t>
      </w:r>
      <w:r w:rsidRPr="000B5F2F">
        <w:rPr>
          <w:rFonts w:ascii="宋体" w:hAnsi="宋体" w:cs="宋体"/>
          <w:bCs/>
        </w:rPr>
        <w:t>装置的理由是：</w:t>
      </w:r>
      <w:r w:rsidRPr="000B5F2F">
        <w:rPr>
          <w:bCs/>
        </w:rPr>
        <w:t>______</w:t>
      </w:r>
      <w:r w:rsidRPr="000B5F2F">
        <w:rPr>
          <w:rFonts w:ascii="宋体" w:hAnsi="宋体" w:cs="宋体"/>
          <w:bCs/>
        </w:rPr>
        <w:t>。</w:t>
      </w:r>
    </w:p>
    <w:p w:rsidR="00E35EF4" w:rsidRPr="000B5F2F" w:rsidP="00E35EF4">
      <w:pPr>
        <w:spacing w:line="300" w:lineRule="auto"/>
        <w:jc w:val="left"/>
        <w:textAlignment w:val="center"/>
        <w:rPr>
          <w:rFonts w:ascii="宋体" w:hAnsi="宋体" w:cs="宋体"/>
          <w:bCs/>
        </w:rPr>
      </w:pPr>
      <w:r>
        <w:rPr>
          <w:bCs/>
        </w:rPr>
        <w:t>(</w:t>
      </w:r>
      <w:r w:rsidRPr="000B5F2F">
        <w:rPr>
          <w:bCs/>
        </w:rPr>
        <w:t>2</w:t>
      </w:r>
      <w:r>
        <w:rPr>
          <w:bCs/>
        </w:rPr>
        <w:t>)</w:t>
      </w:r>
      <w:r w:rsidRPr="000B5F2F">
        <w:rPr>
          <w:rFonts w:ascii="宋体" w:hAnsi="宋体" w:cs="宋体"/>
          <w:bCs/>
        </w:rPr>
        <w:t>小明将</w:t>
      </w:r>
      <w:r w:rsidRPr="000B5F2F">
        <w:rPr>
          <w:rFonts w:eastAsia="Times New Roman"/>
          <w:bCs/>
        </w:rPr>
        <w:t>C</w:t>
      </w:r>
      <w:r w:rsidRPr="000B5F2F">
        <w:rPr>
          <w:rFonts w:ascii="宋体" w:hAnsi="宋体" w:cs="宋体"/>
          <w:bCs/>
        </w:rPr>
        <w:t>装置进行改进，如图</w:t>
      </w:r>
      <w:r w:rsidRPr="000B5F2F">
        <w:rPr>
          <w:rFonts w:eastAsia="Times New Roman"/>
          <w:bCs/>
        </w:rPr>
        <w:t>D</w:t>
      </w:r>
      <w:r w:rsidRPr="000B5F2F">
        <w:rPr>
          <w:rFonts w:ascii="宋体" w:hAnsi="宋体" w:cs="宋体"/>
          <w:bCs/>
        </w:rPr>
        <w:t>所示。</w:t>
      </w:r>
    </w:p>
    <w:p w:rsidR="00E35EF4" w:rsidRPr="000B5F2F" w:rsidP="00E35EF4">
      <w:pPr>
        <w:spacing w:line="300" w:lineRule="auto"/>
        <w:jc w:val="left"/>
        <w:textAlignment w:val="center"/>
        <w:rPr>
          <w:rFonts w:ascii="宋体" w:hAnsi="宋体" w:cs="宋体"/>
          <w:bCs/>
        </w:rPr>
      </w:pPr>
      <w:r w:rsidRPr="000B5F2F">
        <w:rPr>
          <w:rFonts w:ascii="宋体" w:hAnsi="宋体" w:cs="宋体"/>
          <w:bCs/>
        </w:rPr>
        <w:t>①</w:t>
      </w:r>
      <w:r w:rsidRPr="000B5F2F">
        <w:rPr>
          <w:rFonts w:ascii="宋体" w:hAnsi="宋体" w:cs="宋体"/>
          <w:bCs/>
        </w:rPr>
        <w:t>此实验气球的作用是：</w:t>
      </w:r>
      <w:r w:rsidRPr="000B5F2F">
        <w:rPr>
          <w:bCs/>
        </w:rPr>
        <w:t>______</w:t>
      </w:r>
      <w:r w:rsidRPr="000B5F2F">
        <w:rPr>
          <w:rFonts w:ascii="宋体" w:hAnsi="宋体" w:cs="宋体"/>
          <w:bCs/>
        </w:rPr>
        <w:t>。</w:t>
      </w:r>
      <w:r w:rsidRPr="00FC1C35" w:rsidR="00FC1C35">
        <w:rPr>
          <w:rFonts w:asciiTheme="minorHAnsi" w:eastAsiaTheme="minorEastAsia" w:hAnsiTheme="minorHAnsi" w:cstheme="minorHAnsi"/>
          <w:bCs/>
          <w:noProof/>
          <w:spacing w:val="-10"/>
          <w:kern w:val="15"/>
          <w:szCs w:val="21"/>
        </w:rPr>
        <w:drawing>
          <wp:inline distT="0" distB="0" distL="0" distR="0">
            <wp:extent cx="77830" cy="45719"/>
            <wp:effectExtent l="0" t="0" r="0" b="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icture 19"/>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bwMode="auto">
                    <a:xfrm>
                      <a:off x="0" y="0"/>
                      <a:ext cx="112511" cy="66092"/>
                    </a:xfrm>
                    <a:prstGeom prst="rect">
                      <a:avLst/>
                    </a:prstGeom>
                    <a:noFill/>
                  </pic:spPr>
                </pic:pic>
              </a:graphicData>
            </a:graphic>
          </wp:inline>
        </w:drawing>
      </w:r>
    </w:p>
    <w:p w:rsidR="00E35EF4" w:rsidRPr="000B5F2F" w:rsidP="00E35EF4">
      <w:pPr>
        <w:spacing w:line="300" w:lineRule="auto"/>
        <w:jc w:val="left"/>
        <w:textAlignment w:val="center"/>
        <w:rPr>
          <w:rFonts w:ascii="宋体" w:hAnsi="宋体" w:cs="宋体"/>
          <w:bCs/>
        </w:rPr>
      </w:pPr>
      <w:r w:rsidRPr="000B5F2F">
        <w:rPr>
          <w:rFonts w:ascii="宋体" w:hAnsi="宋体" w:cs="宋体"/>
          <w:bCs/>
        </w:rPr>
        <w:t>②</w:t>
      </w:r>
      <w:r w:rsidRPr="000B5F2F">
        <w:rPr>
          <w:rFonts w:ascii="宋体" w:hAnsi="宋体" w:cs="宋体"/>
          <w:bCs/>
        </w:rPr>
        <w:t>此实验的现象是</w:t>
      </w:r>
      <w:r w:rsidRPr="000B5F2F">
        <w:rPr>
          <w:bCs/>
        </w:rPr>
        <w:t>______</w:t>
      </w:r>
      <w:r w:rsidRPr="000B5F2F">
        <w:rPr>
          <w:rFonts w:ascii="宋体" w:hAnsi="宋体" w:cs="宋体"/>
          <w:bCs/>
        </w:rPr>
        <w:t>。</w:t>
      </w:r>
    </w:p>
    <w:p w:rsidR="00E35EF4" w:rsidRPr="000B5F2F" w:rsidP="00E35EF4">
      <w:pPr>
        <w:spacing w:line="300" w:lineRule="auto"/>
        <w:jc w:val="left"/>
        <w:textAlignment w:val="center"/>
        <w:rPr>
          <w:rFonts w:ascii="宋体" w:hAnsi="宋体" w:cs="宋体"/>
          <w:bCs/>
        </w:rPr>
      </w:pPr>
      <w:r w:rsidRPr="000B5F2F">
        <w:rPr>
          <w:rFonts w:ascii="宋体" w:hAnsi="宋体" w:cs="宋体"/>
          <w:bCs/>
        </w:rPr>
        <w:t>③</w:t>
      </w:r>
      <w:r w:rsidRPr="000B5F2F">
        <w:rPr>
          <w:rFonts w:ascii="宋体" w:hAnsi="宋体" w:cs="宋体"/>
          <w:bCs/>
        </w:rPr>
        <w:t>待完全反应后，将装置</w:t>
      </w:r>
      <w:r w:rsidRPr="000B5F2F">
        <w:rPr>
          <w:rFonts w:eastAsia="Times New Roman"/>
          <w:bCs/>
        </w:rPr>
        <w:t>D</w:t>
      </w:r>
      <w:r w:rsidRPr="000B5F2F">
        <w:rPr>
          <w:rFonts w:ascii="宋体" w:hAnsi="宋体" w:cs="宋体"/>
          <w:bCs/>
        </w:rPr>
        <w:t>置于天平上称量，所得数据较反应前的小。若整个操作过程无差错，则造成上述实验误差的原因是</w:t>
      </w:r>
      <w:r w:rsidRPr="000B5F2F">
        <w:rPr>
          <w:bCs/>
        </w:rPr>
        <w:t>______</w:t>
      </w:r>
      <w:r w:rsidRPr="000B5F2F">
        <w:rPr>
          <w:rFonts w:ascii="宋体" w:hAnsi="宋体" w:cs="宋体"/>
          <w:bCs/>
        </w:rPr>
        <w:t>。</w:t>
      </w:r>
    </w:p>
    <w:p w:rsidR="00E35EF4" w:rsidRPr="00A16E44" w:rsidP="00E35EF4">
      <w:pPr>
        <w:spacing w:line="300" w:lineRule="auto"/>
        <w:jc w:val="left"/>
        <w:textAlignment w:val="center"/>
        <w:rPr>
          <w:bCs/>
          <w:color w:val="FF0000"/>
        </w:rPr>
      </w:pPr>
      <w:r w:rsidRPr="00A16E44">
        <w:rPr>
          <w:bCs/>
          <w:color w:val="FF0000"/>
        </w:rPr>
        <w:t>【答案】</w:t>
      </w:r>
    </w:p>
    <w:p w:rsidR="00E35EF4" w:rsidRPr="00A16E44" w:rsidP="00E35EF4">
      <w:pPr>
        <w:spacing w:line="300" w:lineRule="auto"/>
        <w:jc w:val="left"/>
        <w:textAlignment w:val="center"/>
        <w:rPr>
          <w:rFonts w:ascii="宋体" w:hAnsi="宋体" w:cs="宋体"/>
          <w:bCs/>
          <w:color w:val="FF0000"/>
        </w:rPr>
      </w:pPr>
      <w:r>
        <w:rPr>
          <w:bCs/>
          <w:color w:val="FF0000"/>
        </w:rPr>
        <w:t>(</w:t>
      </w:r>
      <w:r w:rsidRPr="00A16E44">
        <w:rPr>
          <w:bCs/>
          <w:color w:val="FF0000"/>
        </w:rPr>
        <w:t>1</w:t>
      </w:r>
      <w:r>
        <w:rPr>
          <w:bCs/>
          <w:color w:val="FF0000"/>
        </w:rPr>
        <w:t>)</w:t>
      </w:r>
      <w:r w:rsidRPr="00A16E44">
        <w:rPr>
          <w:bCs/>
          <w:color w:val="FF0000"/>
        </w:rPr>
        <w:t xml:space="preserve">    </w:t>
      </w:r>
      <w:r w:rsidRPr="00A16E44">
        <w:rPr>
          <w:rFonts w:ascii="宋体" w:hAnsi="宋体" w:cs="宋体"/>
          <w:bCs/>
          <w:color w:val="FF0000"/>
        </w:rPr>
        <w:t>物理变化不适用质量守恒定律</w:t>
      </w:r>
      <w:r w:rsidRPr="00A16E44">
        <w:rPr>
          <w:bCs/>
          <w:color w:val="FF0000"/>
        </w:rPr>
        <w:t xml:space="preserve">    </w:t>
      </w:r>
      <w:r w:rsidRPr="00A16E44">
        <w:rPr>
          <w:rFonts w:ascii="宋体" w:hAnsi="宋体" w:cs="宋体"/>
          <w:bCs/>
          <w:color w:val="FF0000"/>
        </w:rPr>
        <w:t>反应生成的二氧化碳气体逸散到空气中</w:t>
      </w:r>
      <w:r w:rsidRPr="00A16E44">
        <w:rPr>
          <w:bCs/>
          <w:color w:val="FF0000"/>
        </w:rPr>
        <w:t xml:space="preserve">    </w:t>
      </w:r>
    </w:p>
    <w:p w:rsidR="00E35EF4" w:rsidRPr="00A16E44" w:rsidP="00E35EF4">
      <w:pPr>
        <w:spacing w:line="300" w:lineRule="auto"/>
        <w:jc w:val="left"/>
        <w:textAlignment w:val="center"/>
        <w:rPr>
          <w:rFonts w:ascii="宋体" w:hAnsi="宋体" w:cs="宋体"/>
          <w:bCs/>
          <w:color w:val="FF0000"/>
        </w:rPr>
      </w:pPr>
      <w:r>
        <w:rPr>
          <w:bCs/>
          <w:color w:val="FF0000"/>
        </w:rPr>
        <w:t>(</w:t>
      </w:r>
      <w:r w:rsidRPr="00A16E44">
        <w:rPr>
          <w:bCs/>
          <w:color w:val="FF0000"/>
        </w:rPr>
        <w:t>2</w:t>
      </w:r>
      <w:r>
        <w:rPr>
          <w:bCs/>
          <w:color w:val="FF0000"/>
        </w:rPr>
        <w:t>)</w:t>
      </w:r>
      <w:r w:rsidRPr="00A16E44">
        <w:rPr>
          <w:bCs/>
          <w:color w:val="FF0000"/>
        </w:rPr>
        <w:t xml:space="preserve">    </w:t>
      </w:r>
      <w:r w:rsidRPr="00A16E44">
        <w:rPr>
          <w:rFonts w:ascii="宋体" w:hAnsi="宋体" w:cs="宋体"/>
          <w:bCs/>
          <w:color w:val="FF0000"/>
        </w:rPr>
        <w:t>防止生成气体逸出，还可防止橡皮塞冲出，平衡气压</w:t>
      </w:r>
      <w:r w:rsidRPr="00A16E44">
        <w:rPr>
          <w:bCs/>
          <w:color w:val="FF0000"/>
        </w:rPr>
        <w:t xml:space="preserve">    </w:t>
      </w:r>
      <w:r w:rsidRPr="00A16E44">
        <w:rPr>
          <w:rFonts w:ascii="宋体" w:hAnsi="宋体" w:cs="宋体"/>
          <w:bCs/>
          <w:color w:val="FF0000"/>
        </w:rPr>
        <w:t>有大量气泡产生，气球胀大</w:t>
      </w:r>
      <w:r w:rsidRPr="00A16E44">
        <w:rPr>
          <w:bCs/>
          <w:color w:val="FF0000"/>
        </w:rPr>
        <w:t xml:space="preserve">    </w:t>
      </w:r>
      <w:r w:rsidRPr="00A16E44">
        <w:rPr>
          <w:rFonts w:ascii="宋体" w:hAnsi="宋体" w:cs="宋体"/>
          <w:bCs/>
          <w:color w:val="FF0000"/>
        </w:rPr>
        <w:t>膨胀的气球产生了浮力</w:t>
      </w:r>
      <w:r w:rsidRPr="00A16E44">
        <w:rPr>
          <w:bCs/>
          <w:color w:val="FF0000"/>
        </w:rPr>
        <w:t xml:space="preserve">    </w:t>
      </w:r>
    </w:p>
    <w:p w:rsidR="00E35EF4" w:rsidRPr="00A16E44" w:rsidP="00E35EF4">
      <w:pPr>
        <w:spacing w:line="300" w:lineRule="auto"/>
        <w:jc w:val="left"/>
        <w:textAlignment w:val="center"/>
        <w:rPr>
          <w:bCs/>
          <w:color w:val="FF0000"/>
        </w:rPr>
      </w:pPr>
      <w:r w:rsidRPr="00A16E44">
        <w:rPr>
          <w:bCs/>
          <w:color w:val="FF0000"/>
        </w:rPr>
        <w:t>【分析】</w:t>
      </w:r>
    </w:p>
    <w:p w:rsidR="00E35EF4" w:rsidRPr="00A16E44" w:rsidP="00E35EF4">
      <w:pPr>
        <w:spacing w:line="300" w:lineRule="auto"/>
        <w:jc w:val="left"/>
        <w:textAlignment w:val="center"/>
        <w:rPr>
          <w:bCs/>
          <w:color w:val="FF0000"/>
        </w:rPr>
      </w:pPr>
      <w:r>
        <w:rPr>
          <w:bCs/>
          <w:color w:val="FF0000"/>
        </w:rPr>
        <w:t>(</w:t>
      </w:r>
      <w:r w:rsidRPr="00A16E44">
        <w:rPr>
          <w:bCs/>
          <w:color w:val="FF0000"/>
        </w:rPr>
        <w:t>1</w:t>
      </w:r>
      <w:r>
        <w:rPr>
          <w:bCs/>
          <w:color w:val="FF0000"/>
        </w:rPr>
        <w:t>)</w:t>
      </w:r>
    </w:p>
    <w:p w:rsidR="00E35EF4" w:rsidRPr="00A16E44" w:rsidP="00E35EF4">
      <w:pPr>
        <w:spacing w:line="300" w:lineRule="auto"/>
        <w:jc w:val="left"/>
        <w:textAlignment w:val="center"/>
        <w:rPr>
          <w:bCs/>
          <w:color w:val="FF0000"/>
        </w:rPr>
      </w:pPr>
      <w:r w:rsidRPr="00A16E44">
        <w:rPr>
          <w:bCs/>
          <w:color w:val="FF0000"/>
        </w:rPr>
        <w:t>由质量守恒定律的定义可知，只有化学变化才符合质量守恒定律，</w:t>
      </w:r>
      <w:r w:rsidRPr="00A16E44">
        <w:rPr>
          <w:bCs/>
          <w:color w:val="FF0000"/>
        </w:rPr>
        <w:t>B</w:t>
      </w:r>
      <w:r w:rsidRPr="00A16E44">
        <w:rPr>
          <w:bCs/>
          <w:color w:val="FF0000"/>
        </w:rPr>
        <w:t>中酒精溶于水属于物理变化，不能用来验证质量守恒定律，</w:t>
      </w:r>
      <w:r w:rsidRPr="00A16E44">
        <w:rPr>
          <w:bCs/>
          <w:color w:val="FF0000"/>
        </w:rPr>
        <w:t>C</w:t>
      </w:r>
      <w:r w:rsidRPr="00A16E44">
        <w:rPr>
          <w:bCs/>
          <w:color w:val="FF0000"/>
        </w:rPr>
        <w:t>中石灰石与盐酸反应生成氯化钙、水和二氧化碳，反应生成的二氧化碳气体逸散到空气中，天平不平衡，不能用来直接验证质量守恒，故填：物理变化不适用质量守恒定律；石灰石和稀盐酸反应生成二氧化碳，反应生成的二氧化碳气体逸散到空气中；</w:t>
      </w:r>
    </w:p>
    <w:p w:rsidR="00E35EF4" w:rsidRPr="00A16E44" w:rsidP="00E35EF4">
      <w:pPr>
        <w:spacing w:line="300" w:lineRule="auto"/>
        <w:jc w:val="left"/>
        <w:textAlignment w:val="center"/>
        <w:rPr>
          <w:bCs/>
          <w:color w:val="FF0000"/>
        </w:rPr>
      </w:pPr>
      <w:r>
        <w:rPr>
          <w:bCs/>
          <w:color w:val="FF0000"/>
        </w:rPr>
        <w:t>(</w:t>
      </w:r>
      <w:r w:rsidRPr="00A16E44">
        <w:rPr>
          <w:bCs/>
          <w:color w:val="FF0000"/>
        </w:rPr>
        <w:t>2</w:t>
      </w:r>
      <w:r>
        <w:rPr>
          <w:bCs/>
          <w:color w:val="FF0000"/>
        </w:rPr>
        <w:t>)</w:t>
      </w:r>
    </w:p>
    <w:p w:rsidR="00E35EF4" w:rsidRPr="00A16E44" w:rsidP="00E35EF4">
      <w:pPr>
        <w:spacing w:line="300" w:lineRule="auto"/>
        <w:jc w:val="left"/>
        <w:textAlignment w:val="center"/>
        <w:rPr>
          <w:bCs/>
          <w:color w:val="FF0000"/>
        </w:rPr>
      </w:pPr>
      <w:r w:rsidRPr="00A16E44">
        <w:rPr>
          <w:bCs/>
          <w:color w:val="FF0000"/>
        </w:rPr>
        <w:t>①</w:t>
      </w:r>
      <w:r w:rsidRPr="00A16E44">
        <w:rPr>
          <w:bCs/>
          <w:color w:val="FF0000"/>
        </w:rPr>
        <w:t>此实验气球的作用是防止生成气体逸出，还可防止橡皮塞冲出，平衡气压，故填：防止生成气体逸出，还可防止橡皮塞冲出，平衡气压；</w:t>
      </w:r>
    </w:p>
    <w:p w:rsidR="00E35EF4" w:rsidRPr="00A16E44" w:rsidP="00E35EF4">
      <w:pPr>
        <w:spacing w:line="300" w:lineRule="auto"/>
        <w:jc w:val="left"/>
        <w:textAlignment w:val="center"/>
        <w:rPr>
          <w:bCs/>
          <w:color w:val="FF0000"/>
        </w:rPr>
      </w:pPr>
      <w:r w:rsidRPr="00A16E44">
        <w:rPr>
          <w:bCs/>
          <w:color w:val="FF0000"/>
        </w:rPr>
        <w:t>②</w:t>
      </w:r>
      <w:r w:rsidRPr="00A16E44">
        <w:rPr>
          <w:bCs/>
          <w:color w:val="FF0000"/>
        </w:rPr>
        <w:t>石灰石与盐酸反应生成氯化钙、水和二氧化碳，有气体放出，所以可观察到的现象是锥形瓶内有大量气泡产生，气球胀大，故填：有大量气泡产生，气球胀大；</w:t>
      </w:r>
    </w:p>
    <w:p w:rsidR="00E35EF4" w:rsidRPr="00A16E44" w:rsidP="00E35EF4">
      <w:pPr>
        <w:spacing w:line="300" w:lineRule="auto"/>
        <w:jc w:val="left"/>
        <w:textAlignment w:val="center"/>
        <w:rPr>
          <w:bCs/>
          <w:color w:val="FF0000"/>
        </w:rPr>
      </w:pPr>
      <w:r w:rsidRPr="00A16E44">
        <w:rPr>
          <w:bCs/>
          <w:color w:val="FF0000"/>
        </w:rPr>
        <w:t>③</w:t>
      </w:r>
      <w:r w:rsidRPr="00A16E44">
        <w:rPr>
          <w:bCs/>
          <w:color w:val="FF0000"/>
        </w:rPr>
        <w:t>由于气球体积变大后，受到的浮力增大，所以会导致天平称量反应后物质质量的读数偏小，故填：膨胀的气球产生了浮力。</w:t>
      </w:r>
    </w:p>
    <w:p w:rsidR="00E35EF4" w:rsidRPr="00A16E44" w:rsidP="00E35EF4">
      <w:pPr>
        <w:spacing w:line="300" w:lineRule="auto"/>
        <w:rPr>
          <w:rFonts w:cstheme="minorHAnsi"/>
        </w:rPr>
      </w:pPr>
    </w:p>
    <w:p w:rsidR="00E35EF4" w:rsidP="00E35EF4">
      <w:pPr>
        <w:spacing w:line="300" w:lineRule="auto"/>
        <w:rPr>
          <w:rFonts w:eastAsia="楷体_GB2312"/>
          <w:szCs w:val="21"/>
        </w:rPr>
      </w:pPr>
    </w:p>
    <w:p w:rsidR="00E35EF4" w:rsidRPr="00653272" w:rsidP="00E35EF4">
      <w:pPr>
        <w:widowControl/>
        <w:spacing w:line="300" w:lineRule="auto"/>
        <w:rPr>
          <w:szCs w:val="21"/>
        </w:rPr>
      </w:pPr>
      <w:r w:rsidRPr="00653272">
        <w:rPr>
          <w:noProof/>
          <w:szCs w:val="21"/>
        </w:rPr>
        <mc:AlternateContent>
          <mc:Choice Requires="wpg">
            <w:drawing>
              <wp:inline distT="0" distB="0" distL="0" distR="0">
                <wp:extent cx="6185456" cy="408128"/>
                <wp:effectExtent l="0" t="0" r="25400" b="11430"/>
                <wp:docPr id="108" name="组合 10"/>
                <wp:cNvGraphicFramePr/>
                <a:graphic xmlns:a="http://schemas.openxmlformats.org/drawingml/2006/main">
                  <a:graphicData uri="http://schemas.microsoft.com/office/word/2010/wordprocessingGroup">
                    <wpg:wgp xmlns:wpg="http://schemas.microsoft.com/office/word/2010/wordprocessingGroup">
                      <wpg:cNvGrpSpPr/>
                      <wpg:grpSpPr>
                        <a:xfrm>
                          <a:off x="0" y="0"/>
                          <a:ext cx="6185456" cy="408128"/>
                          <a:chOff x="0" y="0"/>
                          <a:chExt cx="6185455" cy="408128"/>
                        </a:xfrm>
                      </wpg:grpSpPr>
                      <wpg:grpSp>
                        <wpg:cNvPr id="109" name="组合 109"/>
                        <wpg:cNvGrpSpPr/>
                        <wpg:grpSpPr>
                          <a:xfrm>
                            <a:off x="0" y="18822"/>
                            <a:ext cx="6185455" cy="372745"/>
                            <a:chOff x="0" y="18822"/>
                            <a:chExt cx="28596260" cy="1729469"/>
                          </a:xfrm>
                        </wpg:grpSpPr>
                        <wps:wsp xmlns:wps="http://schemas.microsoft.com/office/word/2010/wordprocessingShape">
                          <wps:cNvPr id="110" name="文本框 9"/>
                          <wps:cNvSpPr txBox="1"/>
                          <wps:spPr>
                            <a:xfrm>
                              <a:off x="1981114" y="18822"/>
                              <a:ext cx="3934847" cy="1728100"/>
                            </a:xfrm>
                            <a:prstGeom prst="rect">
                              <a:avLst/>
                            </a:prstGeom>
                            <a:noFill/>
                          </wps:spPr>
                          <wps:txbx>
                            <w:txbxContent>
                              <w:p w:rsidR="00E35EF4" w:rsidP="00E35EF4">
                                <w:pPr>
                                  <w:rPr>
                                    <w:kern w:val="0"/>
                                    <w:sz w:val="24"/>
                                    <w:szCs w:val="24"/>
                                  </w:rPr>
                                </w:pPr>
                                <w:r>
                                  <w:rPr>
                                    <w:rFonts w:ascii="Calibri" w:eastAsia="微软雅黑" w:hAnsi="微软雅黑" w:hint="eastAsia"/>
                                    <w:color w:val="000000"/>
                                    <w:kern w:val="24"/>
                                    <w:sz w:val="32"/>
                                    <w:szCs w:val="32"/>
                                  </w:rPr>
                                  <w:t>提分特训</w:t>
                                </w:r>
                              </w:p>
                            </w:txbxContent>
                          </wps:txbx>
                          <wps:bodyPr wrap="square" lIns="0" tIns="0" rIns="0" bIns="0" rtlCol="0"/>
                        </wps:wsp>
                        <wps:wsp xmlns:wps="http://schemas.microsoft.com/office/word/2010/wordprocessingShape">
                          <wps:cNvPr id="111" name="直接连接符 111"/>
                          <wps:cNvCnPr/>
                          <wps:spPr>
                            <a:xfrm>
                              <a:off x="0" y="1748291"/>
                              <a:ext cx="28596260" cy="0"/>
                            </a:xfrm>
                            <a:prstGeom prst="line">
                              <a:avLst/>
                            </a:prstGeom>
                            <a:ln w="15875">
                              <a:gradFill rotWithShape="1">
                                <a:gsLst>
                                  <a:gs pos="0">
                                    <a:srgbClr val="F2A672"/>
                                  </a:gs>
                                  <a:gs pos="35000">
                                    <a:srgbClr val="F5B68B"/>
                                  </a:gs>
                                  <a:gs pos="64000">
                                    <a:schemeClr val="accent2">
                                      <a:lumMod val="40000"/>
                                      <a:lumOff val="60000"/>
                                    </a:schemeClr>
                                  </a:gs>
                                  <a:gs pos="88000">
                                    <a:srgbClr val="FDF0E7"/>
                                  </a:gs>
                                  <a:gs pos="100000">
                                    <a:schemeClr val="bg1"/>
                                  </a:gs>
                                </a:gsLst>
                                <a:lin ang="21594000" scaled="0"/>
                              </a:gradFill>
                            </a:ln>
                          </wps:spPr>
                          <wps:style>
                            <a:lnRef idx="1">
                              <a:schemeClr val="accent1"/>
                            </a:lnRef>
                            <a:fillRef idx="0">
                              <a:schemeClr val="accent1"/>
                            </a:fillRef>
                            <a:effectRef idx="0">
                              <a:schemeClr val="accent1"/>
                            </a:effectRef>
                            <a:fontRef idx="minor">
                              <a:schemeClr val="tx1"/>
                            </a:fontRef>
                          </wps:style>
                          <wps:bodyPr/>
                        </wps:wsp>
                        <wps:wsp xmlns:wps="http://schemas.microsoft.com/office/word/2010/wordprocessingShape">
                          <wps:cNvPr id="112" name="直接连接符 112"/>
                          <wps:cNvCnPr/>
                          <wps:spPr>
                            <a:xfrm>
                              <a:off x="1981113" y="190445"/>
                              <a:ext cx="3546718" cy="0"/>
                            </a:xfrm>
                            <a:prstGeom prst="line">
                              <a:avLst/>
                            </a:prstGeom>
                            <a:ln w="9525">
                              <a:gradFill rotWithShape="1">
                                <a:gsLst>
                                  <a:gs pos="0">
                                    <a:srgbClr val="F2A672"/>
                                  </a:gs>
                                  <a:gs pos="37000">
                                    <a:srgbClr val="F5B68B"/>
                                  </a:gs>
                                  <a:gs pos="60000">
                                    <a:schemeClr val="accent2">
                                      <a:lumMod val="40000"/>
                                      <a:lumOff val="60000"/>
                                    </a:schemeClr>
                                  </a:gs>
                                  <a:gs pos="100000">
                                    <a:schemeClr val="bg1"/>
                                  </a:gs>
                                </a:gsLst>
                                <a:lin ang="21594000" scaled="0"/>
                              </a:gradFill>
                            </a:ln>
                          </wps:spPr>
                          <wps:style>
                            <a:lnRef idx="1">
                              <a:schemeClr val="accent1"/>
                            </a:lnRef>
                            <a:fillRef idx="0">
                              <a:schemeClr val="accent1"/>
                            </a:fillRef>
                            <a:effectRef idx="0">
                              <a:schemeClr val="accent1"/>
                            </a:effectRef>
                            <a:fontRef idx="minor">
                              <a:schemeClr val="tx1"/>
                            </a:fontRef>
                          </wps:style>
                          <wps:bodyPr/>
                        </wps:wsp>
                      </wpg:grpSp>
                      <pic:pic xmlns:pic="http://schemas.openxmlformats.org/drawingml/2006/picture">
                        <pic:nvPicPr>
                          <pic:cNvPr id="115" name="图形 95"/>
                          <pic:cNvPicPr>
                            <a:picLocks noChangeAspect="1"/>
                          </pic:cNvPicPr>
                        </pic:nvPicPr>
                        <pic:blipFill>
                          <a:blip xmlns:r="http://schemas.openxmlformats.org/officeDocument/2006/relationships" r:embed="rId80">
                            <a:extLst>
                              <a:ext xmlns:a="http://schemas.openxmlformats.org/drawingml/2006/main" uri="{28A0092B-C50C-407E-A947-70E740481C1C}">
                                <a14:useLocalDpi xmlns:a14="http://schemas.microsoft.com/office/drawing/2010/main" val="0"/>
                              </a:ext>
                              <a:ext uri="{96DAC541-7B7A-43D3-8B79-37D633B846F1}">
                                <asvg:svgBlip xmlns:asvg="http://schemas.microsoft.com/office/drawing/2016/SVG/main" r:embed="rId81"/>
                              </a:ext>
                            </a:extLst>
                          </a:blip>
                          <a:stretch>
                            <a:fillRect/>
                          </a:stretch>
                        </pic:blipFill>
                        <pic:spPr>
                          <a:xfrm>
                            <a:off x="272" y="0"/>
                            <a:ext cx="408128" cy="408128"/>
                          </a:xfrm>
                          <a:prstGeom prst="rect">
                            <a:avLst/>
                          </a:prstGeom>
                        </pic:spPr>
                      </pic:pic>
                    </wpg:wgp>
                  </a:graphicData>
                </a:graphic>
              </wp:inline>
            </w:drawing>
          </mc:Choice>
          <mc:Fallback>
            <w:pict>
              <v:group id="组合 10" o:spid="_x0000_i1068" style="width:489.04pt;height:33.04pt;mso-wrap-distance-bottom:0;mso-wrap-distance-left:0;mso-wrap-distance-right:0;mso-wrap-distance-top:0" coordorigin="0,0" coordsize="21600,21600">
                <v:group id="_x0000_s1069" style="width:21600;height:19727;position:absolute;top:996" coordorigin="0,235" coordsize="21600,21600">
                  <v:shape id="_x0000_s1070" type="#_x0000_t202" style="width:2972;height:21583;left:1496;position:absolute;top:235;v-text-anchor:top" filled="f" fillcolor="this">
                    <v:textbox inset="0,0,0,0">
                      <w:txbxContent>
                        <w:p w:rsidR="00E35EF4" w:rsidP="00E35EF4">
                          <w:pPr>
                            <w:rPr>
                              <w:kern w:val="0"/>
                              <w:sz w:val="24"/>
                              <w:szCs w:val="24"/>
                            </w:rPr>
                          </w:pPr>
                          <w:r>
                            <w:rPr>
                              <w:rFonts w:ascii="Calibri" w:eastAsia="微软雅黑" w:hAnsi="微软雅黑" w:hint="eastAsia"/>
                              <w:color w:val="000000"/>
                              <w:kern w:val="24"/>
                              <w:sz w:val="32"/>
                              <w:szCs w:val="32"/>
                            </w:rPr>
                            <w:t>提分特训</w:t>
                          </w:r>
                        </w:p>
                      </w:txbxContent>
                    </v:textbox>
                  </v:shape>
                  <v:line id="_x0000_s1071" style="position:absolute;v-text-anchor:top" from="0,21835" to="21600,21835" fillcolor="this" stroked="t" strokecolor="#99cb38" strokeweight="1.25pt"/>
                  <v:line id="_x0000_s1072" style="position:absolute;v-text-anchor:top" from="1496,2379" to="4175,2379" fillcolor="this" stroked="t" strokecolor="#99cb38" strokeweight="0.75pt"/>
                </v:group>
                <v:shape id="_x0000_s1073" type="#_x0000_t75" style="width:1425;height:21600;left:1;position:absolute">
                  <v:imagedata r:id="rId80" o:title=""/>
                </v:shape>
              </v:group>
            </w:pict>
          </mc:Fallback>
        </mc:AlternateContent>
      </w:r>
    </w:p>
    <w:p w:rsidR="00E35EF4" w:rsidRPr="000B5F2F" w:rsidP="00E35EF4">
      <w:pPr>
        <w:spacing w:line="300" w:lineRule="auto"/>
        <w:jc w:val="left"/>
        <w:textAlignment w:val="center"/>
        <w:rPr>
          <w:rFonts w:ascii="宋体" w:hAnsi="宋体" w:cs="宋体"/>
          <w:bCs/>
        </w:rPr>
      </w:pPr>
      <w:r w:rsidRPr="00E22958">
        <w:rPr>
          <w:rFonts w:hint="eastAsia"/>
          <w:bCs/>
          <w:color w:val="0070C0"/>
        </w:rPr>
        <w:t>【题</w:t>
      </w:r>
      <w:r w:rsidRPr="00E22958">
        <w:rPr>
          <w:rFonts w:hint="eastAsia"/>
          <w:bCs/>
          <w:color w:val="0070C0"/>
        </w:rPr>
        <w:t>1</w:t>
      </w:r>
      <w:r w:rsidRPr="00E22958">
        <w:rPr>
          <w:rFonts w:hint="eastAsia"/>
          <w:bCs/>
          <w:color w:val="0070C0"/>
        </w:rPr>
        <w:t>】</w:t>
      </w:r>
      <w:r>
        <w:rPr>
          <w:bCs/>
        </w:rPr>
        <w:t>(</w:t>
      </w:r>
      <w:r w:rsidRPr="000B5F2F">
        <w:rPr>
          <w:bCs/>
        </w:rPr>
        <w:t>2024·</w:t>
      </w:r>
      <w:r w:rsidRPr="000B5F2F">
        <w:rPr>
          <w:bCs/>
        </w:rPr>
        <w:t>平乡县新世纪英才学校九年级课时练习</w:t>
      </w:r>
      <w:r>
        <w:rPr>
          <w:bCs/>
        </w:rPr>
        <w:t>)</w:t>
      </w:r>
      <w:r w:rsidRPr="000B5F2F">
        <w:rPr>
          <w:rFonts w:ascii="宋体" w:hAnsi="宋体" w:cs="宋体"/>
          <w:bCs/>
        </w:rPr>
        <w:t>下列现象不能用质量守恒定律解释的是</w:t>
      </w:r>
    </w:p>
    <w:p w:rsidR="00E35EF4" w:rsidRPr="000B5F2F" w:rsidP="00E35EF4">
      <w:pPr>
        <w:tabs>
          <w:tab w:val="left" w:pos="4153"/>
        </w:tabs>
        <w:spacing w:line="300" w:lineRule="auto"/>
        <w:jc w:val="left"/>
        <w:textAlignment w:val="center"/>
        <w:rPr>
          <w:rFonts w:ascii="宋体" w:hAnsi="宋体" w:cs="宋体"/>
          <w:bCs/>
        </w:rPr>
      </w:pPr>
      <w:r w:rsidRPr="000B5F2F">
        <w:rPr>
          <w:bCs/>
        </w:rPr>
        <w:t>A</w:t>
      </w:r>
      <w:r w:rsidRPr="000B5F2F">
        <w:rPr>
          <w:bCs/>
        </w:rPr>
        <w:t>．</w:t>
      </w:r>
      <w:r w:rsidRPr="000B5F2F">
        <w:rPr>
          <w:rFonts w:ascii="宋体" w:hAnsi="宋体" w:cs="宋体"/>
          <w:bCs/>
        </w:rPr>
        <w:t>木材燃烧，余下灰烬的质量小于原木材质量</w:t>
      </w:r>
      <w:r w:rsidRPr="000B5F2F">
        <w:rPr>
          <w:bCs/>
        </w:rPr>
        <w:tab/>
        <w:t>B</w:t>
      </w:r>
      <w:r w:rsidRPr="000B5F2F">
        <w:rPr>
          <w:bCs/>
        </w:rPr>
        <w:t>．</w:t>
      </w:r>
      <w:r w:rsidRPr="000B5F2F">
        <w:rPr>
          <w:rFonts w:ascii="宋体" w:hAnsi="宋体" w:cs="宋体"/>
          <w:bCs/>
        </w:rPr>
        <w:t>铜丝在火焰上灼烧，灼烧后的</w:t>
      </w:r>
      <w:r w:rsidRPr="000B5F2F">
        <w:rPr>
          <w:rFonts w:ascii="宋体" w:hAnsi="宋体" w:cs="宋体"/>
          <w:bCs/>
        </w:rPr>
        <w:t>“</w:t>
      </w:r>
      <w:r w:rsidRPr="000B5F2F">
        <w:rPr>
          <w:rFonts w:ascii="宋体" w:hAnsi="宋体" w:cs="宋体"/>
          <w:bCs/>
        </w:rPr>
        <w:t>铜丝</w:t>
      </w:r>
      <w:r w:rsidRPr="000B5F2F">
        <w:rPr>
          <w:rFonts w:ascii="宋体" w:hAnsi="宋体" w:cs="宋体"/>
          <w:bCs/>
        </w:rPr>
        <w:t>”</w:t>
      </w:r>
      <w:r w:rsidRPr="000B5F2F">
        <w:rPr>
          <w:rFonts w:ascii="宋体" w:hAnsi="宋体" w:cs="宋体"/>
          <w:bCs/>
        </w:rPr>
        <w:t>质量增加</w:t>
      </w:r>
    </w:p>
    <w:p w:rsidR="00E35EF4" w:rsidRPr="000B5F2F" w:rsidP="00E35EF4">
      <w:pPr>
        <w:tabs>
          <w:tab w:val="left" w:pos="4153"/>
        </w:tabs>
        <w:spacing w:line="300" w:lineRule="auto"/>
        <w:jc w:val="left"/>
        <w:textAlignment w:val="center"/>
        <w:rPr>
          <w:rFonts w:ascii="宋体" w:hAnsi="宋体" w:cs="宋体"/>
          <w:bCs/>
        </w:rPr>
      </w:pPr>
      <w:r w:rsidRPr="000B5F2F">
        <w:rPr>
          <w:bCs/>
        </w:rPr>
        <w:t>C</w:t>
      </w:r>
      <w:r w:rsidRPr="000B5F2F">
        <w:rPr>
          <w:bCs/>
        </w:rPr>
        <w:t>．</w:t>
      </w:r>
      <w:r w:rsidRPr="000B5F2F">
        <w:rPr>
          <w:rFonts w:ascii="宋体" w:hAnsi="宋体" w:cs="宋体"/>
          <w:bCs/>
        </w:rPr>
        <w:t>加热高锰酸钾，剩余固体质量减少</w:t>
      </w:r>
      <w:r w:rsidRPr="000B5F2F">
        <w:rPr>
          <w:bCs/>
        </w:rPr>
        <w:tab/>
      </w:r>
      <w:r>
        <w:rPr>
          <w:bCs/>
        </w:rPr>
        <w:tab/>
      </w:r>
      <w:r>
        <w:rPr>
          <w:bCs/>
        </w:rPr>
        <w:tab/>
      </w:r>
      <w:r w:rsidRPr="000B5F2F">
        <w:rPr>
          <w:bCs/>
        </w:rPr>
        <w:t>D</w:t>
      </w:r>
      <w:r w:rsidRPr="000B5F2F">
        <w:rPr>
          <w:bCs/>
        </w:rPr>
        <w:t>．</w:t>
      </w:r>
      <w:r w:rsidRPr="000B5F2F">
        <w:rPr>
          <w:rFonts w:ascii="宋体" w:hAnsi="宋体" w:cs="宋体"/>
          <w:bCs/>
        </w:rPr>
        <w:t>将一定质量的水冷凝后结成冰，质量不变</w:t>
      </w:r>
    </w:p>
    <w:p w:rsidR="00E35EF4" w:rsidRPr="00ED1874" w:rsidP="00E35EF4">
      <w:pPr>
        <w:spacing w:line="300" w:lineRule="auto"/>
        <w:jc w:val="left"/>
        <w:textAlignment w:val="center"/>
        <w:rPr>
          <w:bCs/>
          <w:color w:val="FF0000"/>
        </w:rPr>
      </w:pPr>
      <w:r w:rsidRPr="00ED1874">
        <w:rPr>
          <w:bCs/>
          <w:color w:val="FF0000"/>
        </w:rPr>
        <w:t>【答案】</w:t>
      </w:r>
      <w:r w:rsidRPr="00ED1874">
        <w:rPr>
          <w:bCs/>
          <w:color w:val="FF0000"/>
        </w:rPr>
        <w:t>D</w:t>
      </w:r>
    </w:p>
    <w:p w:rsidR="00E35EF4" w:rsidRPr="00ED1874" w:rsidP="00E35EF4">
      <w:pPr>
        <w:spacing w:line="300" w:lineRule="auto"/>
        <w:jc w:val="left"/>
        <w:textAlignment w:val="center"/>
        <w:rPr>
          <w:bCs/>
          <w:color w:val="FF0000"/>
        </w:rPr>
      </w:pPr>
      <w:r w:rsidRPr="00ED1874">
        <w:rPr>
          <w:bCs/>
          <w:color w:val="FF0000"/>
        </w:rPr>
        <w:t>【详解】</w:t>
      </w:r>
    </w:p>
    <w:p w:rsidR="00E35EF4" w:rsidRPr="00ED1874" w:rsidP="00E35EF4">
      <w:pPr>
        <w:spacing w:line="300" w:lineRule="auto"/>
        <w:jc w:val="left"/>
        <w:textAlignment w:val="center"/>
        <w:rPr>
          <w:bCs/>
          <w:color w:val="FF0000"/>
        </w:rPr>
      </w:pPr>
      <w:r w:rsidRPr="00ED1874">
        <w:rPr>
          <w:bCs/>
          <w:color w:val="FF0000"/>
        </w:rPr>
        <w:t>A</w:t>
      </w:r>
      <w:r w:rsidRPr="00ED1874">
        <w:rPr>
          <w:bCs/>
          <w:color w:val="FF0000"/>
        </w:rPr>
        <w:t>、木材燃烧，余下灰烬的质量小于原木材质量，是因为生成的二氧化碳逸散到了空气中，该选项遵循质量守恒定律；</w:t>
      </w:r>
    </w:p>
    <w:p w:rsidR="00E35EF4" w:rsidRPr="00ED1874" w:rsidP="00E35EF4">
      <w:pPr>
        <w:spacing w:line="300" w:lineRule="auto"/>
        <w:jc w:val="left"/>
        <w:textAlignment w:val="center"/>
        <w:rPr>
          <w:bCs/>
          <w:color w:val="FF0000"/>
        </w:rPr>
      </w:pPr>
      <w:r w:rsidRPr="00ED1874">
        <w:rPr>
          <w:bCs/>
          <w:color w:val="FF0000"/>
        </w:rPr>
        <w:t>B</w:t>
      </w:r>
      <w:r w:rsidRPr="00ED1874">
        <w:rPr>
          <w:bCs/>
          <w:color w:val="FF0000"/>
        </w:rPr>
        <w:t>、铜丝在火焰上灼烧，灼烧后的</w:t>
      </w:r>
      <w:r w:rsidRPr="00ED1874">
        <w:rPr>
          <w:bCs/>
          <w:color w:val="FF0000"/>
        </w:rPr>
        <w:t>“</w:t>
      </w:r>
      <w:r w:rsidRPr="00ED1874">
        <w:rPr>
          <w:bCs/>
          <w:color w:val="FF0000"/>
        </w:rPr>
        <w:t>铜丝</w:t>
      </w:r>
      <w:r w:rsidRPr="00ED1874">
        <w:rPr>
          <w:bCs/>
          <w:color w:val="FF0000"/>
        </w:rPr>
        <w:t>”</w:t>
      </w:r>
      <w:r w:rsidRPr="00ED1874">
        <w:rPr>
          <w:bCs/>
          <w:color w:val="FF0000"/>
        </w:rPr>
        <w:t>质量增加，是因为铜和空气中的氧气反应生成了氧化铜，该选项遵循质量守恒定律；</w:t>
      </w:r>
      <w:r w:rsidRPr="00ED1874">
        <w:rPr>
          <w:bCs/>
          <w:color w:val="FF0000"/>
        </w:rPr>
        <w:br/>
      </w:r>
      <w:r w:rsidRPr="00ED1874">
        <w:rPr>
          <w:bCs/>
          <w:color w:val="FF0000"/>
        </w:rPr>
        <w:br/>
      </w:r>
    </w:p>
    <w:p>
      <w:pPr>
        <w:widowControl/>
        <w:spacing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2" w:history="1">
        <w:r>
          <w:rPr>
            <w:rFonts w:ascii="SimSun" w:eastAsia="SimSun" w:hAnsi="SimSun" w:cs="SimSun"/>
            <w:b/>
            <w:bCs/>
            <w:color w:val="0000EE"/>
            <w:kern w:val="0"/>
            <w:sz w:val="30"/>
            <w:szCs w:val="30"/>
            <w:u w:val="single" w:color="0000EE"/>
          </w:rPr>
          <w:t>https://d.book118.com/605012210143011113</w:t>
        </w:r>
      </w:hyperlink>
    </w:p>
    <w:p w:rsidR="00E35EF4" w:rsidRPr="00ED1874" w:rsidP="00E35EF4">
      <w:pPr>
        <w:spacing w:line="300" w:lineRule="auto"/>
        <w:jc w:val="left"/>
        <w:textAlignment w:val="center"/>
        <w:rPr>
          <w:bCs/>
          <w:color w:val="FF0000"/>
        </w:rPr>
      </w:pPr>
    </w:p>
    <w:sectPr w:rsidSect="00945CD7">
      <w:headerReference w:type="even" r:id="rId83"/>
      <w:headerReference w:type="default" r:id="rId84"/>
      <w:footerReference w:type="default" r:id="rId85"/>
      <w:headerReference w:type="first" r:id="rId86"/>
      <w:type w:val="nextPage"/>
      <w:pgSz w:w="11906" w:h="16838"/>
      <w:pgMar w:top="1418" w:right="1077" w:bottom="1418" w:left="1077" w:header="170" w:footer="567"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思源黑体 CN Medium">
    <w:panose1 w:val="00000000000000000000"/>
    <w:charset w:val="86"/>
    <w:family w:val="swiss"/>
    <w:notTrueType/>
    <w:pitch w:val="variable"/>
    <w:sig w:usb0="20000207" w:usb1="2ADF3C10" w:usb2="00000016" w:usb3="00000000" w:csb0="00060107"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Optima Bold">
    <w:altName w:val="Times New Roman"/>
    <w:charset w:val="00"/>
    <w:family w:val="auto"/>
    <w:pitch w:val="variable"/>
    <w:sig w:usb0="00000003" w:usb1="00000000" w:usb2="00000000" w:usb3="00000000" w:csb0="00000001" w:csb1="00000000"/>
  </w:font>
  <w:font w:name="等线">
    <w:altName w:val="Arial Unicode MS"/>
    <w:charset w:val="86"/>
    <w:family w:val="auto"/>
    <w:pitch w:val="variable"/>
    <w:sig w:usb0="00000000" w:usb1="38CF7CFA" w:usb2="00000016" w:usb3="00000000" w:csb0="0004000F" w:csb1="00000000"/>
  </w:font>
  <w:font w:name="Optima">
    <w:altName w:val="Times New Roman"/>
    <w:charset w:val="00"/>
    <w:family w:val="auto"/>
    <w:pitch w:val="variable"/>
    <w:sig w:usb0="00000003"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Menlo Regular">
    <w:panose1 w:val="00000000000000000000"/>
    <w:charset w:val="00"/>
    <w:family w:val="roman"/>
    <w:notTrueType/>
    <w:pitch w:val="default"/>
    <w:sig w:usb0="00000000"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等线 Light">
    <w:charset w:val="86"/>
    <w:family w:val="auto"/>
    <w:pitch w:val="variable"/>
    <w:sig w:usb0="A00002BF" w:usb1="38CF7CFA" w:usb2="00000016" w:usb3="00000000" w:csb0="0004000F" w:csb1="00000000"/>
  </w:font>
  <w:font w:name="monospace">
    <w:altName w:val="Courier New"/>
    <w:charset w:val="00"/>
    <w:family w:val="auto"/>
    <w:pitch w:val="default"/>
    <w:sig w:usb0="00000000" w:usb1="00000000" w:usb2="00000000"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楷体_GB2312">
    <w:altName w:val="楷体"/>
    <w:charset w:val="86"/>
    <w:family w:val="modern"/>
    <w:pitch w:val="fixed"/>
    <w:sig w:usb0="00000001" w:usb1="080E0000" w:usb2="00000010" w:usb3="00000000" w:csb0="00040000" w:csb1="00000000"/>
  </w:font>
  <w:font w:name="MingLiU">
    <w:altName w:val="細明體"/>
    <w:panose1 w:val="02020509000000000000"/>
    <w:charset w:val="88"/>
    <w:family w:val="modern"/>
    <w:pitch w:val="fixed"/>
    <w:sig w:usb0="A00002FF" w:usb1="28CFFCFA" w:usb2="00000016" w:usb3="00000000" w:csb0="00100001" w:csb1="00000000"/>
  </w:font>
  <w:font w:name="Time New Romans">
    <w:altName w:val="Times New Roman"/>
    <w:panose1 w:val="00000000000000000000"/>
    <w:charset w:val="00"/>
    <w:family w:val="roman"/>
    <w:notTrueType/>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2</w:t>
    </w:r>
    <w:r>
      <w:fldChar w:fldCharType="end"/>
    </w:r>
    <w:r>
      <w:t xml:space="preserve"> / </w:t>
    </w:r>
    <w:r>
      <w:fldChar w:fldCharType="begin"/>
    </w:r>
    <w:r>
      <w:instrText>NUMPAGES</w:instrText>
    </w:r>
    <w:r>
      <w:fldChar w:fldCharType="separate"/>
    </w:r>
    <w:r>
      <w:t>11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2</w:t>
    </w:r>
    <w:r>
      <w:fldChar w:fldCharType="end"/>
    </w:r>
    <w:r>
      <w:t xml:space="preserve"> / </w:t>
    </w:r>
    <w:r>
      <w:fldChar w:fldCharType="begin"/>
    </w:r>
    <w:r>
      <w:instrText>NUMPAGES</w:instrText>
    </w:r>
    <w:r>
      <w:fldChar w:fldCharType="separate"/>
    </w:r>
    <w:r>
      <w:t>11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3</w:t>
    </w:r>
    <w:r>
      <w:fldChar w:fldCharType="end"/>
    </w:r>
    <w:r>
      <w:t xml:space="preserve"> / </w:t>
    </w:r>
    <w:r>
      <w:fldChar w:fldCharType="begin"/>
    </w:r>
    <w:r>
      <w:instrText>NUMPAGES</w:instrText>
    </w:r>
    <w:r>
      <w:fldChar w:fldCharType="separate"/>
    </w:r>
    <w:r>
      <w:t>11</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4</w:t>
    </w:r>
    <w:r>
      <w:fldChar w:fldCharType="end"/>
    </w:r>
    <w:r>
      <w:t xml:space="preserve"> / </w:t>
    </w:r>
    <w:r>
      <w:fldChar w:fldCharType="begin"/>
    </w:r>
    <w:r>
      <w:instrText>NUMPAGES</w:instrText>
    </w:r>
    <w:r>
      <w:fldChar w:fldCharType="separate"/>
    </w:r>
    <w:r>
      <w:t>11</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5</w:t>
    </w:r>
    <w:r>
      <w:fldChar w:fldCharType="end"/>
    </w:r>
    <w:r>
      <w:t xml:space="preserve"> / </w:t>
    </w:r>
    <w:r>
      <w:fldChar w:fldCharType="begin"/>
    </w:r>
    <w:r>
      <w:instrText>NUMPAGES</w:instrText>
    </w:r>
    <w:r>
      <w:fldChar w:fldCharType="separate"/>
    </w:r>
    <w:r>
      <w:t>11</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6</w:t>
    </w:r>
    <w:r>
      <w:fldChar w:fldCharType="end"/>
    </w:r>
    <w:r>
      <w:t xml:space="preserve"> / </w:t>
    </w:r>
    <w:r>
      <w:fldChar w:fldCharType="begin"/>
    </w:r>
    <w:r>
      <w:instrText>NUMPAGES</w:instrText>
    </w:r>
    <w:r>
      <w:fldChar w:fldCharType="separate"/>
    </w:r>
    <w:r>
      <w:t>11</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7</w:t>
    </w:r>
    <w:r>
      <w:fldChar w:fldCharType="end"/>
    </w:r>
    <w:r>
      <w:t xml:space="preserve"> / </w:t>
    </w:r>
    <w:r>
      <w:fldChar w:fldCharType="begin"/>
    </w:r>
    <w:r>
      <w:instrText>NUMPAGES</w:instrText>
    </w:r>
    <w:r>
      <w:fldChar w:fldCharType="separate"/>
    </w:r>
    <w:r>
      <w:t>11</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8</w:t>
    </w:r>
    <w:r>
      <w:fldChar w:fldCharType="end"/>
    </w:r>
    <w:r>
      <w:t xml:space="preserve"> / </w:t>
    </w:r>
    <w:r>
      <w:fldChar w:fldCharType="begin"/>
    </w:r>
    <w:r>
      <w:instrText>NUMPAGES</w:instrText>
    </w:r>
    <w:r>
      <w:fldChar w:fldCharType="separate"/>
    </w:r>
    <w:r>
      <w:t>11</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9</w:t>
    </w:r>
    <w:r>
      <w:fldChar w:fldCharType="end"/>
    </w:r>
    <w:r>
      <w:t xml:space="preserve"> / </w:t>
    </w:r>
    <w:r>
      <w:fldChar w:fldCharType="begin"/>
    </w:r>
    <w:r>
      <w:instrText>NUMPAGES</w:instrText>
    </w:r>
    <w:r>
      <w:fldChar w:fldCharType="separate"/>
    </w:r>
    <w:r>
      <w:t>11</w:t>
    </w:r>
    <w: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10</w:t>
    </w:r>
    <w:r>
      <w:fldChar w:fldCharType="end"/>
    </w:r>
    <w:r>
      <w:t xml:space="preserve"> / </w:t>
    </w:r>
    <w:r>
      <w:fldChar w:fldCharType="begin"/>
    </w:r>
    <w:r>
      <w:instrText>NUMPAGES</w:instrText>
    </w:r>
    <w:r>
      <w:fldChar w:fldCharType="separate"/>
    </w:r>
    <w:r>
      <w:t>11</w:t>
    </w:r>
    <w: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sz w:val="21"/>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width:644.62pt;height:841.9pt;margin-top:0;margin-left:0;mso-position-horizontal:center;mso-position-horizontal-relative:page;mso-position-vertical:center;mso-position-vertical-relative:page;position:absolute;z-index:-251658240" fillcolor="gray" strokecolor="gray">
          <v:imagedata r:id="rId1" o:titl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sz w:val="21"/>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width:644.62pt;height:841.9pt;margin-top:0;margin-left:0;mso-position-horizontal:center;mso-position-horizontal-relative:page;mso-position-vertical:center;mso-position-vertical-relative:page;position:absolute;z-index:-251657216" fillcolor="gray" strokecolor="gray">
          <v:imagedata r:id="rId1" o:titl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sz w:val="21"/>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width:644.62pt;height:841.9pt;margin-top:0;margin-left:0;mso-position-horizontal:center;mso-position-horizontal-relative:page;mso-position-vertical:center;mso-position-vertical-relative:page;position:absolute;z-index:-251656192" fillcolor="gray" strokecolor="gray">
          <v:imagedata r:id="rId1" o:titl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sz w:val="21"/>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2" type="#_x0000_t75" style="width:644.62pt;height:841.9pt;margin-top:0;margin-left:0;mso-position-horizontal:center;mso-position-horizontal-relative:page;mso-position-vertical:center;mso-position-vertical-relative:page;position:absolute;z-index:-251655168" fillcolor="gray" strokecolor="gray">
          <v:imagedata r:id="rId1" o:titl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sz w:val="21"/>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type="#_x0000_t75" style="width:644.62pt;height:841.9pt;margin-top:0;margin-left:0;mso-position-horizontal:center;mso-position-horizontal-relative:page;mso-position-vertical:center;mso-position-vertical-relative:page;position:absolute;z-index:-251654144" fillcolor="gray" strokecolor="gray">
          <v:imagedata r:id="rId1" o:titl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sz w:val="21"/>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4" type="#_x0000_t75" style="width:644.62pt;height:841.9pt;margin-top:0;margin-left:0;mso-position-horizontal:center;mso-position-horizontal-relative:page;mso-position-vertical:center;mso-position-vertical-relative:page;position:absolute;z-index:-251653120" fillcolor="gray" strokecolor="gray">
          <v:imagedata r:id="rId1" o:titl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sz w:val="21"/>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5" type="#_x0000_t75" style="width:644.62pt;height:841.9pt;margin-top:0;margin-left:0;mso-position-horizontal:center;mso-position-horizontal-relative:page;mso-position-vertical:center;mso-position-vertical-relative:page;position:absolute;z-index:-251652096" fillcolor="gray" strokecolor="gray">
          <v:imagedata r:id="rId1" o:titl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sz w:val="21"/>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6" type="#_x0000_t75" style="width:644.62pt;height:841.9pt;margin-top:0;margin-left:0;mso-position-horizontal:center;mso-position-horizontal-relative:page;mso-position-vertical:center;mso-position-vertical-relative:page;position:absolute;z-index:-251651072" fillcolor="gray" strokecolor="gray">
          <v:imagedata r:id="rId1" o:titl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sz w:val="21"/>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7" type="#_x0000_t75" style="width:644.62pt;height:841.9pt;margin-top:0;margin-left:0;mso-position-horizontal:center;mso-position-horizontal-relative:page;mso-position-vertical:center;mso-position-vertical-relative:page;position:absolute;z-index:-251650048" fillcolor="gray" strokecolor="gray">
          <v:imagedata r:id="rId1" o:titl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sz w:val="21"/>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8" type="#_x0000_t75" style="width:644.62pt;height:841.9pt;margin-top:0;margin-left:0;mso-position-horizontal:center;mso-position-horizontal-relative:page;mso-position-vertical:center;mso-position-vertical-relative:page;position:absolute;z-index:-251649024" fillcolor="gray" strokecolor="gray">
          <v:imagedata r:id="rId1" o:title=""/>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sz w:val="21"/>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9" type="#_x0000_t75" style="width:644.62pt;height:841.9pt;margin-top:0;margin-left:0;mso-position-horizontal:center;mso-position-horizontal-relative:page;mso-position-vertical:center;mso-position-vertical-relative:page;position:absolute;z-index:-251648000" fillcolor="gray" strokecolor="gray">
          <v:imagedata r:id="rId1" o:title=""/>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sz w:val="21"/>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0" type="#_x0000_t75" style="width:644.62pt;height:841.9pt;margin-top:0;margin-left:0;mso-position-horizontal:center;mso-position-horizontal-relative:page;mso-position-vertical:center;mso-position-vertical-relative:page;position:absolute;z-index:-251646976" fillcolor="gray" strokecolor="gray">
          <v:imagedata r:id="rId1" o:title=""/>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sz w:val="21"/>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1" type="#_x0000_t75" style="width:644.62pt;height:841.9pt;margin-top:0;margin-left:0;mso-position-horizontal:center;mso-position-horizontal-relative:page;mso-position-vertical:center;mso-position-vertical-relative:page;position:absolute;z-index:-251645952" fillcolor="gray" strokecolor="gray">
          <v:imagedata r:id="rId1" o:title=""/>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sz w:val="21"/>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width:644.62pt;height:841.9pt;margin-top:0;margin-left:0;mso-position-horizontal:center;mso-position-horizontal-relative:page;mso-position-vertical:center;mso-position-vertical-relative:page;position:absolute;z-index:-251644928" fillcolor="gray" strokecolor="gray">
          <v:imagedata r:id="rId1" o:title=""/>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sz w:val="21"/>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width:644.62pt;height:841.9pt;margin-top:0;margin-left:0;mso-position-horizontal:center;mso-position-horizontal-relative:page;mso-position-vertical:center;mso-position-vertical-relative:page;position:absolute;z-index:-251643904" fillcolor="gray" strokecolor="gray">
          <v:imagedata r:id="rId1" o:title=""/>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sz w:val="21"/>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4" type="#_x0000_t75" style="width:644.62pt;height:841.9pt;margin-top:0;margin-left:0;mso-position-horizontal:center;mso-position-horizontal-relative:page;mso-position-vertical:center;mso-position-vertical-relative:page;position:absolute;z-index:-251642880" fillcolor="gray" strokecolor="gray">
          <v:imagedata r:id="rId1" o:title=""/>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sz w:val="21"/>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5" type="#_x0000_t75" style="width:644.62pt;height:841.9pt;margin-top:0;margin-left:0;mso-position-horizontal:center;mso-position-horizontal-relative:page;mso-position-vertical:center;mso-position-vertical-relative:page;position:absolute;z-index:-251641856" fillcolor="gray" strokecolor="gray">
          <v:imagedata r:id="rId1" o:title=""/>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sz w:val="21"/>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6" type="#_x0000_t75" style="width:644.62pt;height:841.9pt;margin-top:0;margin-left:0;mso-position-horizontal:center;mso-position-horizontal-relative:page;mso-position-vertical:center;mso-position-vertical-relative:page;position:absolute;z-index:-251640832" fillcolor="gray" strokecolor="gray">
          <v:imagedata r:id="rId1" o:title=""/>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sz w:val="21"/>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7" type="#_x0000_t75" style="width:644.62pt;height:841.9pt;margin-top:0;margin-left:0;mso-position-horizontal:center;mso-position-horizontal-relative:page;mso-position-vertical:center;mso-position-vertical-relative:page;position:absolute;z-index:-251639808" fillcolor="gray" strokecolor="gray">
          <v:imagedata r:id="rId1" o:title=""/>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sz w:val="21"/>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8" type="#_x0000_t75" style="width:644.62pt;height:841.9pt;margin-top:0;margin-left:0;mso-position-horizontal:center;mso-position-horizontal-relative:page;mso-position-vertical:center;mso-position-vertical-relative:page;position:absolute;z-index:-251638784" fillcolor="gray" strokecolor="gray">
          <v:imagedata r:id="rId1" o:title=""/>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sz w:val="21"/>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9" type="#_x0000_t75" style="width:644.62pt;height:841.9pt;margin-top:0;margin-left:0;mso-position-horizontal:center;mso-position-horizontal-relative:page;mso-position-vertical:center;mso-position-vertical-relative:page;position:absolute;z-index:-251637760" fillcolor="gray" strokecolor="gray">
          <v:imagedata r:id="rId1" o:title=""/>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sz w:val="21"/>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0" type="#_x0000_t75" style="width:644.62pt;height:841.9pt;margin-top:0;margin-left:0;mso-position-horizontal:center;mso-position-horizontal-relative:page;mso-position-vertical:center;mso-position-vertical-relative:page;position:absolute;z-index:-251636736" fillcolor="gray" strokecolor="gray">
          <v:imagedata r:id="rId1" o:title=""/>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sz w:val="21"/>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1" type="#_x0000_t75" style="width:644.62pt;height:841.9pt;margin-top:0;margin-left:0;mso-position-horizontal:center;mso-position-horizontal-relative:page;mso-position-vertical:center;mso-position-vertical-relative:page;position:absolute;z-index:-251635712" fillcolor="gray" strokecolor="gray">
          <v:imagedata r:id="rId1" o:title=""/>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sz w:val="21"/>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2" type="#_x0000_t75" style="width:644.62pt;height:841.9pt;margin-top:0;margin-left:0;mso-position-horizontal:center;mso-position-horizontal-relative:page;mso-position-vertical:center;mso-position-vertical-relative:page;position:absolute;z-index:-251634688" fillcolor="gray" strokecolor="gray">
          <v:imagedata r:id="rId1" o:title=""/>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sz w:val="21"/>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3" type="#_x0000_t75" style="width:644.62pt;height:841.9pt;margin-top:0;margin-left:0;mso-position-horizontal:center;mso-position-horizontal-relative:page;mso-position-vertical:center;mso-position-vertical-relative:page;position:absolute;z-index:-251633664" fillcolor="gray" strokecolor="gray">
          <v:imagedata r:id="rId1" o:title=""/>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sz w:val="21"/>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4" type="#_x0000_t75" style="width:644.62pt;height:841.9pt;margin-top:0;margin-left:0;mso-position-horizontal:center;mso-position-horizontal-relative:page;mso-position-vertical:center;mso-position-vertical-relative:page;position:absolute;z-index:-251632640" fillcolor="gray" strokecolor="gray">
          <v:imagedata r:id="rId1" o:title=""/>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sz w:val="21"/>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5" type="#_x0000_t75" style="width:644.62pt;height:841.9pt;margin-top:0;margin-left:0;mso-position-horizontal:center;mso-position-horizontal-relative:page;mso-position-vertical:center;mso-position-vertical-relative:page;position:absolute;z-index:-251631616" fillcolor="gray" strokecolor="gray">
          <v:imagedata r:id="rId1" o:title=""/>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sz w:val="21"/>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6" type="#_x0000_t75" style="width:644.62pt;height:841.9pt;margin-top:0;margin-left:0;mso-position-horizontal:center;mso-position-horizontal-relative:page;mso-position-vertical:center;mso-position-vertical-relative:page;position:absolute;z-index:-251630592" fillcolor="gray" strokecolor="gray">
          <v:imagedata r:id="rId1" o:title=""/>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sz w:val="21"/>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7" type="#_x0000_t75" style="width:644.62pt;height:841.9pt;margin-top:0;margin-left:0;mso-position-horizontal:center;mso-position-horizontal-relative:page;mso-position-vertical:center;mso-position-vertical-relative:page;position:absolute;z-index:-251629568" fillcolor="gray" strokecolor="gray">
          <v:imagedata r:id="rId1" o:title=""/>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sz w:val="21"/>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8" type="#_x0000_t75" style="width:644.62pt;height:841.9pt;margin-top:0;margin-left:0;mso-position-horizontal:center;mso-position-horizontal-relative:page;mso-position-vertical:center;mso-position-vertical-relative:page;position:absolute;z-index:-251628544" fillcolor="gray" strokecolor="gray">
          <v:imagedata r:id="rId1" o:titl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97872B2"/>
    <w:multiLevelType w:val="hybridMultilevel"/>
    <w:tmpl w:val="D89A18A0"/>
    <w:lvl w:ilvl="0">
      <w:start w:val="1"/>
      <w:numFmt w:val="bullet"/>
      <w:pStyle w:val="50"/>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
    <w:nsid w:val="150F13C2"/>
    <w:multiLevelType w:val="hybridMultilevel"/>
    <w:tmpl w:val="234A4472"/>
    <w:lvl w:ilvl="0">
      <w:start w:val="1"/>
      <w:numFmt w:val="bullet"/>
      <w:pStyle w:val="51"/>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
    <w:nsid w:val="25D92BDC"/>
    <w:multiLevelType w:val="hybridMultilevel"/>
    <w:tmpl w:val="864A470E"/>
    <w:lvl w:ilvl="0">
      <w:start w:val="1"/>
      <w:numFmt w:val="bullet"/>
      <w:pStyle w:val="a6"/>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3">
    <w:nsid w:val="417857CE"/>
    <w:multiLevelType w:val="hybridMultilevel"/>
    <w:tmpl w:val="83B663D8"/>
    <w:lvl w:ilvl="0">
      <w:start w:val="1"/>
      <w:numFmt w:val="bullet"/>
      <w:pStyle w:val="a41"/>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4">
    <w:nsid w:val="4FC75396"/>
    <w:multiLevelType w:val="hybridMultilevel"/>
    <w:tmpl w:val="E71A55AC"/>
    <w:lvl w:ilvl="0">
      <w:start w:val="1"/>
      <w:numFmt w:val="bullet"/>
      <w:pStyle w:val="Heading3"/>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5">
    <w:nsid w:val="511E21EC"/>
    <w:multiLevelType w:val="hybridMultilevel"/>
    <w:tmpl w:val="48961D76"/>
    <w:lvl w:ilvl="0">
      <w:start w:val="1"/>
      <w:numFmt w:val="bullet"/>
      <w:pStyle w:val="a39"/>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6">
    <w:nsid w:val="55FA122E"/>
    <w:multiLevelType w:val="hybridMultilevel"/>
    <w:tmpl w:val="A8D6904E"/>
    <w:lvl w:ilvl="0">
      <w:start w:val="1"/>
      <w:numFmt w:val="bullet"/>
      <w:pStyle w:val="Heading4"/>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4"/>
  </w:num>
  <w:num w:numId="2">
    <w:abstractNumId w:val="2"/>
  </w:num>
  <w:num w:numId="3">
    <w:abstractNumId w:val="6"/>
  </w:num>
  <w:num w:numId="4">
    <w:abstractNumId w:val="0"/>
  </w:num>
  <w:num w:numId="5">
    <w:abstractNumId w:val="1"/>
  </w:num>
  <w:num w:numId="6">
    <w:abstractNumId w:val="5"/>
  </w:num>
  <w:num w:numId="7">
    <w:abstractNumId w:val="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77D4"/>
    <w:rsid w:val="00000AD2"/>
    <w:rsid w:val="000011B2"/>
    <w:rsid w:val="00001D8C"/>
    <w:rsid w:val="00001E77"/>
    <w:rsid w:val="00002E45"/>
    <w:rsid w:val="00003081"/>
    <w:rsid w:val="000038DE"/>
    <w:rsid w:val="00003DBE"/>
    <w:rsid w:val="0000503D"/>
    <w:rsid w:val="0000555A"/>
    <w:rsid w:val="00007890"/>
    <w:rsid w:val="00007CDA"/>
    <w:rsid w:val="00011CA4"/>
    <w:rsid w:val="00011DE5"/>
    <w:rsid w:val="00012178"/>
    <w:rsid w:val="00012B7A"/>
    <w:rsid w:val="00012C2F"/>
    <w:rsid w:val="000131AD"/>
    <w:rsid w:val="00015A14"/>
    <w:rsid w:val="00015C71"/>
    <w:rsid w:val="00015F44"/>
    <w:rsid w:val="000162EB"/>
    <w:rsid w:val="000162F2"/>
    <w:rsid w:val="000163D0"/>
    <w:rsid w:val="000164D1"/>
    <w:rsid w:val="00016719"/>
    <w:rsid w:val="00016823"/>
    <w:rsid w:val="0002023A"/>
    <w:rsid w:val="000202EE"/>
    <w:rsid w:val="00020E78"/>
    <w:rsid w:val="0002125E"/>
    <w:rsid w:val="000226F1"/>
    <w:rsid w:val="00022C56"/>
    <w:rsid w:val="00022E75"/>
    <w:rsid w:val="00023D51"/>
    <w:rsid w:val="0002422B"/>
    <w:rsid w:val="00025363"/>
    <w:rsid w:val="00026BCE"/>
    <w:rsid w:val="00026EE1"/>
    <w:rsid w:val="00033C7B"/>
    <w:rsid w:val="00033DF0"/>
    <w:rsid w:val="0004055C"/>
    <w:rsid w:val="00041216"/>
    <w:rsid w:val="0004167F"/>
    <w:rsid w:val="0004199E"/>
    <w:rsid w:val="00043913"/>
    <w:rsid w:val="00045C74"/>
    <w:rsid w:val="00047F4B"/>
    <w:rsid w:val="00050C71"/>
    <w:rsid w:val="00052615"/>
    <w:rsid w:val="000535E1"/>
    <w:rsid w:val="0005413F"/>
    <w:rsid w:val="0005500B"/>
    <w:rsid w:val="000605F3"/>
    <w:rsid w:val="00061410"/>
    <w:rsid w:val="00061D2D"/>
    <w:rsid w:val="00062406"/>
    <w:rsid w:val="000629E2"/>
    <w:rsid w:val="00063641"/>
    <w:rsid w:val="00064CA4"/>
    <w:rsid w:val="000666DE"/>
    <w:rsid w:val="00066DEE"/>
    <w:rsid w:val="00067DEE"/>
    <w:rsid w:val="00070D1A"/>
    <w:rsid w:val="000718FB"/>
    <w:rsid w:val="00071FF3"/>
    <w:rsid w:val="000727A8"/>
    <w:rsid w:val="00073E55"/>
    <w:rsid w:val="000763A9"/>
    <w:rsid w:val="00076AE7"/>
    <w:rsid w:val="0007755A"/>
    <w:rsid w:val="00082351"/>
    <w:rsid w:val="0008426F"/>
    <w:rsid w:val="00085071"/>
    <w:rsid w:val="00085451"/>
    <w:rsid w:val="0008584E"/>
    <w:rsid w:val="00086600"/>
    <w:rsid w:val="000869AE"/>
    <w:rsid w:val="000879BF"/>
    <w:rsid w:val="00091133"/>
    <w:rsid w:val="00091A81"/>
    <w:rsid w:val="00091F81"/>
    <w:rsid w:val="00093732"/>
    <w:rsid w:val="0009391D"/>
    <w:rsid w:val="00094C8C"/>
    <w:rsid w:val="00095000"/>
    <w:rsid w:val="00095101"/>
    <w:rsid w:val="00095473"/>
    <w:rsid w:val="00095CA0"/>
    <w:rsid w:val="00095E0B"/>
    <w:rsid w:val="00096068"/>
    <w:rsid w:val="000960E1"/>
    <w:rsid w:val="000964A2"/>
    <w:rsid w:val="00097CEF"/>
    <w:rsid w:val="000A03C7"/>
    <w:rsid w:val="000A11E4"/>
    <w:rsid w:val="000A1FF8"/>
    <w:rsid w:val="000A2A6A"/>
    <w:rsid w:val="000A2DA0"/>
    <w:rsid w:val="000A2F02"/>
    <w:rsid w:val="000A357C"/>
    <w:rsid w:val="000A3678"/>
    <w:rsid w:val="000A3898"/>
    <w:rsid w:val="000A4C7A"/>
    <w:rsid w:val="000A594B"/>
    <w:rsid w:val="000A7720"/>
    <w:rsid w:val="000A7FE2"/>
    <w:rsid w:val="000B27D7"/>
    <w:rsid w:val="000B3BFA"/>
    <w:rsid w:val="000B4940"/>
    <w:rsid w:val="000B52A8"/>
    <w:rsid w:val="000B5F2F"/>
    <w:rsid w:val="000B6F9D"/>
    <w:rsid w:val="000B70F7"/>
    <w:rsid w:val="000B74F4"/>
    <w:rsid w:val="000B791C"/>
    <w:rsid w:val="000C0297"/>
    <w:rsid w:val="000C0684"/>
    <w:rsid w:val="000C1D31"/>
    <w:rsid w:val="000C1F57"/>
    <w:rsid w:val="000C2474"/>
    <w:rsid w:val="000C282A"/>
    <w:rsid w:val="000C3938"/>
    <w:rsid w:val="000C4C37"/>
    <w:rsid w:val="000C523D"/>
    <w:rsid w:val="000C799C"/>
    <w:rsid w:val="000D18A2"/>
    <w:rsid w:val="000D1E9F"/>
    <w:rsid w:val="000D2148"/>
    <w:rsid w:val="000D308E"/>
    <w:rsid w:val="000D377B"/>
    <w:rsid w:val="000D405C"/>
    <w:rsid w:val="000D613C"/>
    <w:rsid w:val="000D6DCD"/>
    <w:rsid w:val="000D7046"/>
    <w:rsid w:val="000E048A"/>
    <w:rsid w:val="000E2092"/>
    <w:rsid w:val="000E40E9"/>
    <w:rsid w:val="000E4322"/>
    <w:rsid w:val="000E46EE"/>
    <w:rsid w:val="000E56A0"/>
    <w:rsid w:val="000E5DF9"/>
    <w:rsid w:val="000E61A2"/>
    <w:rsid w:val="000E7F09"/>
    <w:rsid w:val="000F047F"/>
    <w:rsid w:val="000F086E"/>
    <w:rsid w:val="000F0C02"/>
    <w:rsid w:val="000F0CA6"/>
    <w:rsid w:val="000F1162"/>
    <w:rsid w:val="000F4DF4"/>
    <w:rsid w:val="000F5761"/>
    <w:rsid w:val="000F656C"/>
    <w:rsid w:val="000F74E1"/>
    <w:rsid w:val="0010016F"/>
    <w:rsid w:val="00100FB7"/>
    <w:rsid w:val="00101CA2"/>
    <w:rsid w:val="00102AB7"/>
    <w:rsid w:val="001041D0"/>
    <w:rsid w:val="00104E26"/>
    <w:rsid w:val="00105416"/>
    <w:rsid w:val="00106C8E"/>
    <w:rsid w:val="0010756B"/>
    <w:rsid w:val="001076D4"/>
    <w:rsid w:val="00107EB7"/>
    <w:rsid w:val="001106EF"/>
    <w:rsid w:val="00110BEB"/>
    <w:rsid w:val="0011104E"/>
    <w:rsid w:val="00111BA8"/>
    <w:rsid w:val="00112021"/>
    <w:rsid w:val="00113BB0"/>
    <w:rsid w:val="00114B09"/>
    <w:rsid w:val="00114E61"/>
    <w:rsid w:val="00117563"/>
    <w:rsid w:val="001176BE"/>
    <w:rsid w:val="00117CB3"/>
    <w:rsid w:val="00117E57"/>
    <w:rsid w:val="0012057B"/>
    <w:rsid w:val="001205F7"/>
    <w:rsid w:val="00120648"/>
    <w:rsid w:val="00121039"/>
    <w:rsid w:val="001212EF"/>
    <w:rsid w:val="00122E20"/>
    <w:rsid w:val="00123046"/>
    <w:rsid w:val="00125DE2"/>
    <w:rsid w:val="00125E33"/>
    <w:rsid w:val="0012680F"/>
    <w:rsid w:val="00126C8F"/>
    <w:rsid w:val="00127182"/>
    <w:rsid w:val="001271F2"/>
    <w:rsid w:val="0013191B"/>
    <w:rsid w:val="001319E2"/>
    <w:rsid w:val="00132131"/>
    <w:rsid w:val="0013305F"/>
    <w:rsid w:val="00133187"/>
    <w:rsid w:val="00133414"/>
    <w:rsid w:val="001343D2"/>
    <w:rsid w:val="00135188"/>
    <w:rsid w:val="00135565"/>
    <w:rsid w:val="00135608"/>
    <w:rsid w:val="00135D2D"/>
    <w:rsid w:val="00136D33"/>
    <w:rsid w:val="00137157"/>
    <w:rsid w:val="0013792E"/>
    <w:rsid w:val="00137E08"/>
    <w:rsid w:val="0014135A"/>
    <w:rsid w:val="001421DF"/>
    <w:rsid w:val="0014220B"/>
    <w:rsid w:val="00143917"/>
    <w:rsid w:val="0014681E"/>
    <w:rsid w:val="00146A5C"/>
    <w:rsid w:val="001471D6"/>
    <w:rsid w:val="00147788"/>
    <w:rsid w:val="00147B59"/>
    <w:rsid w:val="001506F2"/>
    <w:rsid w:val="00150C83"/>
    <w:rsid w:val="00150D53"/>
    <w:rsid w:val="00152310"/>
    <w:rsid w:val="00152E41"/>
    <w:rsid w:val="0015312B"/>
    <w:rsid w:val="001539F3"/>
    <w:rsid w:val="00153B20"/>
    <w:rsid w:val="00161AC0"/>
    <w:rsid w:val="0016213E"/>
    <w:rsid w:val="001626A2"/>
    <w:rsid w:val="00163B52"/>
    <w:rsid w:val="00163DC0"/>
    <w:rsid w:val="001662E1"/>
    <w:rsid w:val="001669F2"/>
    <w:rsid w:val="00166F5F"/>
    <w:rsid w:val="001700F2"/>
    <w:rsid w:val="00171075"/>
    <w:rsid w:val="001710CD"/>
    <w:rsid w:val="001712E7"/>
    <w:rsid w:val="001717A6"/>
    <w:rsid w:val="00177485"/>
    <w:rsid w:val="00180548"/>
    <w:rsid w:val="001806D4"/>
    <w:rsid w:val="001809F0"/>
    <w:rsid w:val="00180AAF"/>
    <w:rsid w:val="00181B18"/>
    <w:rsid w:val="00182D84"/>
    <w:rsid w:val="00183038"/>
    <w:rsid w:val="00183A68"/>
    <w:rsid w:val="001843DD"/>
    <w:rsid w:val="00184460"/>
    <w:rsid w:val="00186F36"/>
    <w:rsid w:val="001903D9"/>
    <w:rsid w:val="00192293"/>
    <w:rsid w:val="00192855"/>
    <w:rsid w:val="00193D0D"/>
    <w:rsid w:val="001941A9"/>
    <w:rsid w:val="001943F0"/>
    <w:rsid w:val="001945AD"/>
    <w:rsid w:val="001959E0"/>
    <w:rsid w:val="00196703"/>
    <w:rsid w:val="00196A2D"/>
    <w:rsid w:val="001A1F5A"/>
    <w:rsid w:val="001A1FDF"/>
    <w:rsid w:val="001A263F"/>
    <w:rsid w:val="001A267C"/>
    <w:rsid w:val="001A3056"/>
    <w:rsid w:val="001A474C"/>
    <w:rsid w:val="001A5026"/>
    <w:rsid w:val="001A52C3"/>
    <w:rsid w:val="001A52F6"/>
    <w:rsid w:val="001A76F9"/>
    <w:rsid w:val="001A7EB5"/>
    <w:rsid w:val="001B0743"/>
    <w:rsid w:val="001B10EA"/>
    <w:rsid w:val="001B1490"/>
    <w:rsid w:val="001B263C"/>
    <w:rsid w:val="001B3073"/>
    <w:rsid w:val="001B38D5"/>
    <w:rsid w:val="001B4428"/>
    <w:rsid w:val="001B4927"/>
    <w:rsid w:val="001B5E3A"/>
    <w:rsid w:val="001B6F2C"/>
    <w:rsid w:val="001B7B61"/>
    <w:rsid w:val="001C05A1"/>
    <w:rsid w:val="001C0A1F"/>
    <w:rsid w:val="001C14EF"/>
    <w:rsid w:val="001C2179"/>
    <w:rsid w:val="001C2860"/>
    <w:rsid w:val="001C2D07"/>
    <w:rsid w:val="001C3857"/>
    <w:rsid w:val="001D2D0E"/>
    <w:rsid w:val="001D2ED1"/>
    <w:rsid w:val="001D3513"/>
    <w:rsid w:val="001D459F"/>
    <w:rsid w:val="001D525B"/>
    <w:rsid w:val="001D584A"/>
    <w:rsid w:val="001D58C1"/>
    <w:rsid w:val="001D6094"/>
    <w:rsid w:val="001D66B5"/>
    <w:rsid w:val="001D76B6"/>
    <w:rsid w:val="001D7DD3"/>
    <w:rsid w:val="001E0B9F"/>
    <w:rsid w:val="001E100C"/>
    <w:rsid w:val="001E137C"/>
    <w:rsid w:val="001E1443"/>
    <w:rsid w:val="001E163F"/>
    <w:rsid w:val="001E1F52"/>
    <w:rsid w:val="001E2B89"/>
    <w:rsid w:val="001E3634"/>
    <w:rsid w:val="001E3939"/>
    <w:rsid w:val="001F00A9"/>
    <w:rsid w:val="001F00AB"/>
    <w:rsid w:val="001F13E2"/>
    <w:rsid w:val="001F1747"/>
    <w:rsid w:val="001F226B"/>
    <w:rsid w:val="001F29AA"/>
    <w:rsid w:val="001F2A01"/>
    <w:rsid w:val="001F2D9C"/>
    <w:rsid w:val="001F4E8C"/>
    <w:rsid w:val="001F528D"/>
    <w:rsid w:val="001F552B"/>
    <w:rsid w:val="001F6518"/>
    <w:rsid w:val="001F6A7E"/>
    <w:rsid w:val="001F6F6E"/>
    <w:rsid w:val="001F7535"/>
    <w:rsid w:val="002005AC"/>
    <w:rsid w:val="00201720"/>
    <w:rsid w:val="002027C3"/>
    <w:rsid w:val="002032A1"/>
    <w:rsid w:val="00204148"/>
    <w:rsid w:val="002047DE"/>
    <w:rsid w:val="00205D28"/>
    <w:rsid w:val="00205FF1"/>
    <w:rsid w:val="00210859"/>
    <w:rsid w:val="00211137"/>
    <w:rsid w:val="002118D7"/>
    <w:rsid w:val="00211FA9"/>
    <w:rsid w:val="0021311F"/>
    <w:rsid w:val="0021444C"/>
    <w:rsid w:val="002150D0"/>
    <w:rsid w:val="002160A5"/>
    <w:rsid w:val="00217DCF"/>
    <w:rsid w:val="00217FD1"/>
    <w:rsid w:val="00221229"/>
    <w:rsid w:val="0022140C"/>
    <w:rsid w:val="00222288"/>
    <w:rsid w:val="00222B68"/>
    <w:rsid w:val="00223402"/>
    <w:rsid w:val="00223E15"/>
    <w:rsid w:val="002253AC"/>
    <w:rsid w:val="0022560E"/>
    <w:rsid w:val="00225C41"/>
    <w:rsid w:val="00225C59"/>
    <w:rsid w:val="00227D55"/>
    <w:rsid w:val="00227DEC"/>
    <w:rsid w:val="0023016B"/>
    <w:rsid w:val="0023123F"/>
    <w:rsid w:val="00231C5E"/>
    <w:rsid w:val="0023266B"/>
    <w:rsid w:val="002327A1"/>
    <w:rsid w:val="0023285A"/>
    <w:rsid w:val="00232920"/>
    <w:rsid w:val="00234572"/>
    <w:rsid w:val="00234A5F"/>
    <w:rsid w:val="00236779"/>
    <w:rsid w:val="002368F7"/>
    <w:rsid w:val="002420DC"/>
    <w:rsid w:val="00243208"/>
    <w:rsid w:val="00243673"/>
    <w:rsid w:val="00243706"/>
    <w:rsid w:val="0024393C"/>
    <w:rsid w:val="00243A14"/>
    <w:rsid w:val="00245E5E"/>
    <w:rsid w:val="002468C3"/>
    <w:rsid w:val="0024698E"/>
    <w:rsid w:val="0024724C"/>
    <w:rsid w:val="00251056"/>
    <w:rsid w:val="00251D34"/>
    <w:rsid w:val="00252EE6"/>
    <w:rsid w:val="002536B3"/>
    <w:rsid w:val="00255CFC"/>
    <w:rsid w:val="00260438"/>
    <w:rsid w:val="00260D69"/>
    <w:rsid w:val="00260D6E"/>
    <w:rsid w:val="0026118E"/>
    <w:rsid w:val="0026252E"/>
    <w:rsid w:val="00263692"/>
    <w:rsid w:val="00264024"/>
    <w:rsid w:val="00264F34"/>
    <w:rsid w:val="00266FE2"/>
    <w:rsid w:val="002673D8"/>
    <w:rsid w:val="00270DBC"/>
    <w:rsid w:val="00272614"/>
    <w:rsid w:val="00272D6D"/>
    <w:rsid w:val="002741B9"/>
    <w:rsid w:val="0027445F"/>
    <w:rsid w:val="0027501F"/>
    <w:rsid w:val="00275758"/>
    <w:rsid w:val="002759F5"/>
    <w:rsid w:val="00275E56"/>
    <w:rsid w:val="00277C21"/>
    <w:rsid w:val="00277E26"/>
    <w:rsid w:val="002800A4"/>
    <w:rsid w:val="00281FB8"/>
    <w:rsid w:val="002827EF"/>
    <w:rsid w:val="00282DEA"/>
    <w:rsid w:val="00282F5B"/>
    <w:rsid w:val="00283C72"/>
    <w:rsid w:val="00284138"/>
    <w:rsid w:val="002851F8"/>
    <w:rsid w:val="00285972"/>
    <w:rsid w:val="00286DB0"/>
    <w:rsid w:val="00287565"/>
    <w:rsid w:val="00290D12"/>
    <w:rsid w:val="00292CF2"/>
    <w:rsid w:val="00292EC8"/>
    <w:rsid w:val="00294C72"/>
    <w:rsid w:val="0029656C"/>
    <w:rsid w:val="002975B1"/>
    <w:rsid w:val="002A090B"/>
    <w:rsid w:val="002A124D"/>
    <w:rsid w:val="002A1C92"/>
    <w:rsid w:val="002A1DB2"/>
    <w:rsid w:val="002A3AB2"/>
    <w:rsid w:val="002A3BE8"/>
    <w:rsid w:val="002A3E03"/>
    <w:rsid w:val="002A492C"/>
    <w:rsid w:val="002A5369"/>
    <w:rsid w:val="002A61D5"/>
    <w:rsid w:val="002A6CCB"/>
    <w:rsid w:val="002A7563"/>
    <w:rsid w:val="002A7999"/>
    <w:rsid w:val="002A79DC"/>
    <w:rsid w:val="002B0217"/>
    <w:rsid w:val="002B114B"/>
    <w:rsid w:val="002B1547"/>
    <w:rsid w:val="002B159D"/>
    <w:rsid w:val="002B2413"/>
    <w:rsid w:val="002B250F"/>
    <w:rsid w:val="002B2BDF"/>
    <w:rsid w:val="002B3E32"/>
    <w:rsid w:val="002B4A4B"/>
    <w:rsid w:val="002B521D"/>
    <w:rsid w:val="002B57BE"/>
    <w:rsid w:val="002B7A1D"/>
    <w:rsid w:val="002B7AF1"/>
    <w:rsid w:val="002C033D"/>
    <w:rsid w:val="002C0D34"/>
    <w:rsid w:val="002C110D"/>
    <w:rsid w:val="002C38C9"/>
    <w:rsid w:val="002C49BA"/>
    <w:rsid w:val="002C5F3D"/>
    <w:rsid w:val="002C61A1"/>
    <w:rsid w:val="002C690B"/>
    <w:rsid w:val="002D1743"/>
    <w:rsid w:val="002D236B"/>
    <w:rsid w:val="002D3228"/>
    <w:rsid w:val="002D37CE"/>
    <w:rsid w:val="002D4180"/>
    <w:rsid w:val="002D5891"/>
    <w:rsid w:val="002D5DC8"/>
    <w:rsid w:val="002D6625"/>
    <w:rsid w:val="002D6B68"/>
    <w:rsid w:val="002D7374"/>
    <w:rsid w:val="002D77D4"/>
    <w:rsid w:val="002D7FD0"/>
    <w:rsid w:val="002E1AAB"/>
    <w:rsid w:val="002E22BD"/>
    <w:rsid w:val="002E2A44"/>
    <w:rsid w:val="002E2C51"/>
    <w:rsid w:val="002E304A"/>
    <w:rsid w:val="002E5111"/>
    <w:rsid w:val="002E62F7"/>
    <w:rsid w:val="002F0108"/>
    <w:rsid w:val="002F1246"/>
    <w:rsid w:val="002F171A"/>
    <w:rsid w:val="002F2D5B"/>
    <w:rsid w:val="002F343C"/>
    <w:rsid w:val="002F4E41"/>
    <w:rsid w:val="002F5321"/>
    <w:rsid w:val="002F5D60"/>
    <w:rsid w:val="002F6433"/>
    <w:rsid w:val="002F7BE1"/>
    <w:rsid w:val="00300D56"/>
    <w:rsid w:val="00302BD9"/>
    <w:rsid w:val="00303F0B"/>
    <w:rsid w:val="00305A78"/>
    <w:rsid w:val="00305F0A"/>
    <w:rsid w:val="003072D2"/>
    <w:rsid w:val="00310016"/>
    <w:rsid w:val="003108AF"/>
    <w:rsid w:val="003123AE"/>
    <w:rsid w:val="00312CB7"/>
    <w:rsid w:val="00313802"/>
    <w:rsid w:val="00313B22"/>
    <w:rsid w:val="0031410E"/>
    <w:rsid w:val="00316275"/>
    <w:rsid w:val="0031659D"/>
    <w:rsid w:val="00316AF4"/>
    <w:rsid w:val="0031754A"/>
    <w:rsid w:val="00317891"/>
    <w:rsid w:val="00317975"/>
    <w:rsid w:val="003203A1"/>
    <w:rsid w:val="00320963"/>
    <w:rsid w:val="003209C0"/>
    <w:rsid w:val="00320FCD"/>
    <w:rsid w:val="003225E6"/>
    <w:rsid w:val="00322600"/>
    <w:rsid w:val="00323142"/>
    <w:rsid w:val="00323491"/>
    <w:rsid w:val="00323720"/>
    <w:rsid w:val="0032414E"/>
    <w:rsid w:val="003250AC"/>
    <w:rsid w:val="00325468"/>
    <w:rsid w:val="003267C6"/>
    <w:rsid w:val="003279F4"/>
    <w:rsid w:val="00330308"/>
    <w:rsid w:val="003316CB"/>
    <w:rsid w:val="003327CE"/>
    <w:rsid w:val="00332DB0"/>
    <w:rsid w:val="00333677"/>
    <w:rsid w:val="00333A4A"/>
    <w:rsid w:val="00333A63"/>
    <w:rsid w:val="00333C95"/>
    <w:rsid w:val="00333F38"/>
    <w:rsid w:val="00334ACD"/>
    <w:rsid w:val="00336106"/>
    <w:rsid w:val="003377A1"/>
    <w:rsid w:val="003379E4"/>
    <w:rsid w:val="00340023"/>
    <w:rsid w:val="00340942"/>
    <w:rsid w:val="003412D6"/>
    <w:rsid w:val="0034157E"/>
    <w:rsid w:val="0034336A"/>
    <w:rsid w:val="00343B35"/>
    <w:rsid w:val="00343E92"/>
    <w:rsid w:val="00343F06"/>
    <w:rsid w:val="003442E5"/>
    <w:rsid w:val="00344829"/>
    <w:rsid w:val="003456C7"/>
    <w:rsid w:val="00345B3B"/>
    <w:rsid w:val="00345E0E"/>
    <w:rsid w:val="00345FB9"/>
    <w:rsid w:val="0034783B"/>
    <w:rsid w:val="00350B5E"/>
    <w:rsid w:val="00350C0D"/>
    <w:rsid w:val="0035248B"/>
    <w:rsid w:val="003525A6"/>
    <w:rsid w:val="003528A1"/>
    <w:rsid w:val="00353905"/>
    <w:rsid w:val="00354417"/>
    <w:rsid w:val="003548B4"/>
    <w:rsid w:val="00354A8C"/>
    <w:rsid w:val="00354C34"/>
    <w:rsid w:val="003553A9"/>
    <w:rsid w:val="00357357"/>
    <w:rsid w:val="0036129A"/>
    <w:rsid w:val="00361FC3"/>
    <w:rsid w:val="00362F96"/>
    <w:rsid w:val="00364084"/>
    <w:rsid w:val="00364259"/>
    <w:rsid w:val="0036485D"/>
    <w:rsid w:val="00364F3B"/>
    <w:rsid w:val="00365557"/>
    <w:rsid w:val="00366231"/>
    <w:rsid w:val="00366EFA"/>
    <w:rsid w:val="00367DC3"/>
    <w:rsid w:val="0037069C"/>
    <w:rsid w:val="0038013D"/>
    <w:rsid w:val="00380177"/>
    <w:rsid w:val="0038027A"/>
    <w:rsid w:val="0038090A"/>
    <w:rsid w:val="003822DC"/>
    <w:rsid w:val="00382B1E"/>
    <w:rsid w:val="00391019"/>
    <w:rsid w:val="0039155B"/>
    <w:rsid w:val="00391FA9"/>
    <w:rsid w:val="00392AEF"/>
    <w:rsid w:val="00393C4E"/>
    <w:rsid w:val="0039523A"/>
    <w:rsid w:val="00396282"/>
    <w:rsid w:val="00397016"/>
    <w:rsid w:val="003A022B"/>
    <w:rsid w:val="003A1A4E"/>
    <w:rsid w:val="003A1E0A"/>
    <w:rsid w:val="003A2632"/>
    <w:rsid w:val="003A2C7B"/>
    <w:rsid w:val="003A2CFB"/>
    <w:rsid w:val="003A336F"/>
    <w:rsid w:val="003A3C74"/>
    <w:rsid w:val="003A4C33"/>
    <w:rsid w:val="003A50D1"/>
    <w:rsid w:val="003A525A"/>
    <w:rsid w:val="003A555A"/>
    <w:rsid w:val="003A6C63"/>
    <w:rsid w:val="003B04C1"/>
    <w:rsid w:val="003B0973"/>
    <w:rsid w:val="003B2635"/>
    <w:rsid w:val="003B39A1"/>
    <w:rsid w:val="003B4C2D"/>
    <w:rsid w:val="003B536D"/>
    <w:rsid w:val="003B62DA"/>
    <w:rsid w:val="003C02F7"/>
    <w:rsid w:val="003C0902"/>
    <w:rsid w:val="003C3EEC"/>
    <w:rsid w:val="003C4B73"/>
    <w:rsid w:val="003C4DD0"/>
    <w:rsid w:val="003C4ED1"/>
    <w:rsid w:val="003C5DD4"/>
    <w:rsid w:val="003C5E62"/>
    <w:rsid w:val="003C6C81"/>
    <w:rsid w:val="003C6E08"/>
    <w:rsid w:val="003C6FCA"/>
    <w:rsid w:val="003D065E"/>
    <w:rsid w:val="003D0C34"/>
    <w:rsid w:val="003D2F8C"/>
    <w:rsid w:val="003D2FAE"/>
    <w:rsid w:val="003D3944"/>
    <w:rsid w:val="003D44A0"/>
    <w:rsid w:val="003D4767"/>
    <w:rsid w:val="003D5724"/>
    <w:rsid w:val="003D64C5"/>
    <w:rsid w:val="003D7155"/>
    <w:rsid w:val="003D71F9"/>
    <w:rsid w:val="003E01AF"/>
    <w:rsid w:val="003E0AEE"/>
    <w:rsid w:val="003E0F8C"/>
    <w:rsid w:val="003E1040"/>
    <w:rsid w:val="003E1176"/>
    <w:rsid w:val="003E5409"/>
    <w:rsid w:val="003E6A10"/>
    <w:rsid w:val="003E6F1D"/>
    <w:rsid w:val="003E7A07"/>
    <w:rsid w:val="003E7C30"/>
    <w:rsid w:val="003E7E58"/>
    <w:rsid w:val="003F18C3"/>
    <w:rsid w:val="003F1A30"/>
    <w:rsid w:val="003F1FA0"/>
    <w:rsid w:val="003F2D1F"/>
    <w:rsid w:val="003F40FD"/>
    <w:rsid w:val="003F4186"/>
    <w:rsid w:val="003F4330"/>
    <w:rsid w:val="003F5493"/>
    <w:rsid w:val="003F59EB"/>
    <w:rsid w:val="003F5FCA"/>
    <w:rsid w:val="003F6F38"/>
    <w:rsid w:val="003F78C8"/>
    <w:rsid w:val="004001D4"/>
    <w:rsid w:val="004006EA"/>
    <w:rsid w:val="00401067"/>
    <w:rsid w:val="00401302"/>
    <w:rsid w:val="0040254A"/>
    <w:rsid w:val="0040275F"/>
    <w:rsid w:val="00402A51"/>
    <w:rsid w:val="00403858"/>
    <w:rsid w:val="00403C13"/>
    <w:rsid w:val="00403CC6"/>
    <w:rsid w:val="00404698"/>
    <w:rsid w:val="004060AF"/>
    <w:rsid w:val="00410C34"/>
    <w:rsid w:val="0041110D"/>
    <w:rsid w:val="004115AF"/>
    <w:rsid w:val="00411E5A"/>
    <w:rsid w:val="00414321"/>
    <w:rsid w:val="00414EF0"/>
    <w:rsid w:val="00415737"/>
    <w:rsid w:val="00416E31"/>
    <w:rsid w:val="00416F26"/>
    <w:rsid w:val="00421551"/>
    <w:rsid w:val="0042197C"/>
    <w:rsid w:val="00421B1B"/>
    <w:rsid w:val="00421CB4"/>
    <w:rsid w:val="00421FBA"/>
    <w:rsid w:val="00422B89"/>
    <w:rsid w:val="00422CEA"/>
    <w:rsid w:val="0042410B"/>
    <w:rsid w:val="0042431C"/>
    <w:rsid w:val="0042484C"/>
    <w:rsid w:val="004265A8"/>
    <w:rsid w:val="0042677F"/>
    <w:rsid w:val="00426C01"/>
    <w:rsid w:val="00427BA4"/>
    <w:rsid w:val="00430B11"/>
    <w:rsid w:val="00431AC4"/>
    <w:rsid w:val="00432401"/>
    <w:rsid w:val="00433EA3"/>
    <w:rsid w:val="0043452F"/>
    <w:rsid w:val="00434668"/>
    <w:rsid w:val="00437EA6"/>
    <w:rsid w:val="00440519"/>
    <w:rsid w:val="00440D82"/>
    <w:rsid w:val="00441279"/>
    <w:rsid w:val="004416D8"/>
    <w:rsid w:val="00442155"/>
    <w:rsid w:val="00442865"/>
    <w:rsid w:val="00442B73"/>
    <w:rsid w:val="004441E3"/>
    <w:rsid w:val="0044462B"/>
    <w:rsid w:val="00444718"/>
    <w:rsid w:val="00444EBE"/>
    <w:rsid w:val="00445018"/>
    <w:rsid w:val="00445C36"/>
    <w:rsid w:val="00445E9F"/>
    <w:rsid w:val="00446DEB"/>
    <w:rsid w:val="00450B8A"/>
    <w:rsid w:val="00450D03"/>
    <w:rsid w:val="00450E55"/>
    <w:rsid w:val="00453EA7"/>
    <w:rsid w:val="00453FBE"/>
    <w:rsid w:val="00455A67"/>
    <w:rsid w:val="00455B73"/>
    <w:rsid w:val="00456BC9"/>
    <w:rsid w:val="00460469"/>
    <w:rsid w:val="004604F4"/>
    <w:rsid w:val="0046066B"/>
    <w:rsid w:val="004607ED"/>
    <w:rsid w:val="0046111C"/>
    <w:rsid w:val="0046154C"/>
    <w:rsid w:val="004615FC"/>
    <w:rsid w:val="00463FFE"/>
    <w:rsid w:val="00465013"/>
    <w:rsid w:val="0046502C"/>
    <w:rsid w:val="0046520E"/>
    <w:rsid w:val="00465BE2"/>
    <w:rsid w:val="004667AE"/>
    <w:rsid w:val="00466B2C"/>
    <w:rsid w:val="0047125F"/>
    <w:rsid w:val="00471687"/>
    <w:rsid w:val="00475318"/>
    <w:rsid w:val="004757DE"/>
    <w:rsid w:val="004762D0"/>
    <w:rsid w:val="00476621"/>
    <w:rsid w:val="00476CC9"/>
    <w:rsid w:val="00477F6B"/>
    <w:rsid w:val="00480A76"/>
    <w:rsid w:val="00481AD4"/>
    <w:rsid w:val="00484447"/>
    <w:rsid w:val="00484980"/>
    <w:rsid w:val="004878E5"/>
    <w:rsid w:val="004900D2"/>
    <w:rsid w:val="004901EC"/>
    <w:rsid w:val="004904A7"/>
    <w:rsid w:val="00492653"/>
    <w:rsid w:val="00492F2F"/>
    <w:rsid w:val="0049304F"/>
    <w:rsid w:val="00493EAC"/>
    <w:rsid w:val="00494244"/>
    <w:rsid w:val="0049444D"/>
    <w:rsid w:val="00495C22"/>
    <w:rsid w:val="00496AF2"/>
    <w:rsid w:val="00496F8B"/>
    <w:rsid w:val="0049749E"/>
    <w:rsid w:val="00497F78"/>
    <w:rsid w:val="004A03F8"/>
    <w:rsid w:val="004A1230"/>
    <w:rsid w:val="004A1A98"/>
    <w:rsid w:val="004A1F7D"/>
    <w:rsid w:val="004A27B0"/>
    <w:rsid w:val="004A3215"/>
    <w:rsid w:val="004A6C7F"/>
    <w:rsid w:val="004A7AAC"/>
    <w:rsid w:val="004B07CC"/>
    <w:rsid w:val="004B0B66"/>
    <w:rsid w:val="004B26E6"/>
    <w:rsid w:val="004B2D05"/>
    <w:rsid w:val="004B518B"/>
    <w:rsid w:val="004B760B"/>
    <w:rsid w:val="004C025F"/>
    <w:rsid w:val="004C046D"/>
    <w:rsid w:val="004C0A5F"/>
    <w:rsid w:val="004C230E"/>
    <w:rsid w:val="004C272C"/>
    <w:rsid w:val="004C3841"/>
    <w:rsid w:val="004C550B"/>
    <w:rsid w:val="004C56E6"/>
    <w:rsid w:val="004C6223"/>
    <w:rsid w:val="004C7FE5"/>
    <w:rsid w:val="004D08A3"/>
    <w:rsid w:val="004D1253"/>
    <w:rsid w:val="004D12ED"/>
    <w:rsid w:val="004D1C12"/>
    <w:rsid w:val="004D2ED2"/>
    <w:rsid w:val="004D4675"/>
    <w:rsid w:val="004D4805"/>
    <w:rsid w:val="004D4E02"/>
    <w:rsid w:val="004D7201"/>
    <w:rsid w:val="004D76BB"/>
    <w:rsid w:val="004E048B"/>
    <w:rsid w:val="004E1065"/>
    <w:rsid w:val="004E18EB"/>
    <w:rsid w:val="004E22BA"/>
    <w:rsid w:val="004E2AEB"/>
    <w:rsid w:val="004E4793"/>
    <w:rsid w:val="004E4A1F"/>
    <w:rsid w:val="004E5064"/>
    <w:rsid w:val="004E64D8"/>
    <w:rsid w:val="004E6B2E"/>
    <w:rsid w:val="004F1042"/>
    <w:rsid w:val="004F1649"/>
    <w:rsid w:val="004F1CC4"/>
    <w:rsid w:val="004F21AA"/>
    <w:rsid w:val="004F2DCA"/>
    <w:rsid w:val="004F383D"/>
    <w:rsid w:val="004F3895"/>
    <w:rsid w:val="004F5081"/>
    <w:rsid w:val="004F662F"/>
    <w:rsid w:val="004F6D3F"/>
    <w:rsid w:val="004F712D"/>
    <w:rsid w:val="005002C6"/>
    <w:rsid w:val="0050203A"/>
    <w:rsid w:val="0050253F"/>
    <w:rsid w:val="00502C12"/>
    <w:rsid w:val="00505AF1"/>
    <w:rsid w:val="00507D32"/>
    <w:rsid w:val="00507FAD"/>
    <w:rsid w:val="00511669"/>
    <w:rsid w:val="00511D10"/>
    <w:rsid w:val="0051242B"/>
    <w:rsid w:val="00512654"/>
    <w:rsid w:val="0051570A"/>
    <w:rsid w:val="0051662A"/>
    <w:rsid w:val="0051666F"/>
    <w:rsid w:val="005169E2"/>
    <w:rsid w:val="00517770"/>
    <w:rsid w:val="00517E1E"/>
    <w:rsid w:val="005205C1"/>
    <w:rsid w:val="00520AF3"/>
    <w:rsid w:val="00521F14"/>
    <w:rsid w:val="00523F65"/>
    <w:rsid w:val="00523F7F"/>
    <w:rsid w:val="005240B6"/>
    <w:rsid w:val="00526BD8"/>
    <w:rsid w:val="00526F1B"/>
    <w:rsid w:val="00527472"/>
    <w:rsid w:val="00530530"/>
    <w:rsid w:val="005309CC"/>
    <w:rsid w:val="00532007"/>
    <w:rsid w:val="00532DB7"/>
    <w:rsid w:val="0053349A"/>
    <w:rsid w:val="005334E1"/>
    <w:rsid w:val="00533B7F"/>
    <w:rsid w:val="00533CFD"/>
    <w:rsid w:val="00534C16"/>
    <w:rsid w:val="0053684B"/>
    <w:rsid w:val="005376BA"/>
    <w:rsid w:val="00537C88"/>
    <w:rsid w:val="00540463"/>
    <w:rsid w:val="0054062F"/>
    <w:rsid w:val="00541DF7"/>
    <w:rsid w:val="00542382"/>
    <w:rsid w:val="0054240A"/>
    <w:rsid w:val="00542F0D"/>
    <w:rsid w:val="00544493"/>
    <w:rsid w:val="0054474F"/>
    <w:rsid w:val="00545022"/>
    <w:rsid w:val="00545F72"/>
    <w:rsid w:val="00546552"/>
    <w:rsid w:val="00546B3B"/>
    <w:rsid w:val="00546E57"/>
    <w:rsid w:val="00547DB8"/>
    <w:rsid w:val="005502EC"/>
    <w:rsid w:val="00552526"/>
    <w:rsid w:val="00552BA2"/>
    <w:rsid w:val="00554119"/>
    <w:rsid w:val="0055497A"/>
    <w:rsid w:val="005551B3"/>
    <w:rsid w:val="00555F94"/>
    <w:rsid w:val="00556C67"/>
    <w:rsid w:val="00556E3E"/>
    <w:rsid w:val="00557480"/>
    <w:rsid w:val="005577D0"/>
    <w:rsid w:val="00557E24"/>
    <w:rsid w:val="00561C69"/>
    <w:rsid w:val="0056345C"/>
    <w:rsid w:val="00563F4C"/>
    <w:rsid w:val="00564C3D"/>
    <w:rsid w:val="00564D5C"/>
    <w:rsid w:val="00566D7C"/>
    <w:rsid w:val="005671E4"/>
    <w:rsid w:val="00570C82"/>
    <w:rsid w:val="00571A6B"/>
    <w:rsid w:val="00574334"/>
    <w:rsid w:val="00574C49"/>
    <w:rsid w:val="00575E43"/>
    <w:rsid w:val="00576051"/>
    <w:rsid w:val="005761AD"/>
    <w:rsid w:val="00576444"/>
    <w:rsid w:val="005765DD"/>
    <w:rsid w:val="00576894"/>
    <w:rsid w:val="005770E9"/>
    <w:rsid w:val="00580D61"/>
    <w:rsid w:val="00580F9D"/>
    <w:rsid w:val="00581D97"/>
    <w:rsid w:val="00581F2E"/>
    <w:rsid w:val="005822AC"/>
    <w:rsid w:val="00585891"/>
    <w:rsid w:val="005858BC"/>
    <w:rsid w:val="00585967"/>
    <w:rsid w:val="005859B2"/>
    <w:rsid w:val="00585CC7"/>
    <w:rsid w:val="0058655C"/>
    <w:rsid w:val="00586B78"/>
    <w:rsid w:val="0059028A"/>
    <w:rsid w:val="00590486"/>
    <w:rsid w:val="0059082D"/>
    <w:rsid w:val="00590D3D"/>
    <w:rsid w:val="005916B1"/>
    <w:rsid w:val="00591F55"/>
    <w:rsid w:val="00591FA5"/>
    <w:rsid w:val="00592439"/>
    <w:rsid w:val="00592F31"/>
    <w:rsid w:val="005945C5"/>
    <w:rsid w:val="00594A21"/>
    <w:rsid w:val="00595223"/>
    <w:rsid w:val="005957DF"/>
    <w:rsid w:val="00595D77"/>
    <w:rsid w:val="005962D7"/>
    <w:rsid w:val="005A0511"/>
    <w:rsid w:val="005A1B86"/>
    <w:rsid w:val="005A2A20"/>
    <w:rsid w:val="005A2D0C"/>
    <w:rsid w:val="005A3388"/>
    <w:rsid w:val="005A3BAB"/>
    <w:rsid w:val="005A428A"/>
    <w:rsid w:val="005A5DA5"/>
    <w:rsid w:val="005A652B"/>
    <w:rsid w:val="005A6AD8"/>
    <w:rsid w:val="005A713C"/>
    <w:rsid w:val="005A74F1"/>
    <w:rsid w:val="005A7626"/>
    <w:rsid w:val="005A7794"/>
    <w:rsid w:val="005A77B6"/>
    <w:rsid w:val="005A7FBA"/>
    <w:rsid w:val="005B07A4"/>
    <w:rsid w:val="005B0E6A"/>
    <w:rsid w:val="005B1DF7"/>
    <w:rsid w:val="005B21C8"/>
    <w:rsid w:val="005B305A"/>
    <w:rsid w:val="005B4289"/>
    <w:rsid w:val="005B4FB2"/>
    <w:rsid w:val="005B6410"/>
    <w:rsid w:val="005B66EF"/>
    <w:rsid w:val="005B6F9C"/>
    <w:rsid w:val="005B75D6"/>
    <w:rsid w:val="005B76DD"/>
    <w:rsid w:val="005C0369"/>
    <w:rsid w:val="005C1176"/>
    <w:rsid w:val="005C18B9"/>
    <w:rsid w:val="005C23F5"/>
    <w:rsid w:val="005C3916"/>
    <w:rsid w:val="005C4922"/>
    <w:rsid w:val="005C5DE9"/>
    <w:rsid w:val="005C75F2"/>
    <w:rsid w:val="005C7B29"/>
    <w:rsid w:val="005C7D6E"/>
    <w:rsid w:val="005D1573"/>
    <w:rsid w:val="005D196C"/>
    <w:rsid w:val="005D4847"/>
    <w:rsid w:val="005D4EA4"/>
    <w:rsid w:val="005D5EE0"/>
    <w:rsid w:val="005D6BEA"/>
    <w:rsid w:val="005D6D4C"/>
    <w:rsid w:val="005D771A"/>
    <w:rsid w:val="005E01E7"/>
    <w:rsid w:val="005E0A85"/>
    <w:rsid w:val="005E1DFC"/>
    <w:rsid w:val="005E2168"/>
    <w:rsid w:val="005E2772"/>
    <w:rsid w:val="005E2776"/>
    <w:rsid w:val="005E2C55"/>
    <w:rsid w:val="005E418F"/>
    <w:rsid w:val="005E4EA6"/>
    <w:rsid w:val="005E574E"/>
    <w:rsid w:val="005E5BEA"/>
    <w:rsid w:val="005E6326"/>
    <w:rsid w:val="005E7A85"/>
    <w:rsid w:val="005E7ACB"/>
    <w:rsid w:val="005E7AE9"/>
    <w:rsid w:val="005E7DE2"/>
    <w:rsid w:val="005F15A9"/>
    <w:rsid w:val="005F1827"/>
    <w:rsid w:val="005F2767"/>
    <w:rsid w:val="005F30F8"/>
    <w:rsid w:val="005F358F"/>
    <w:rsid w:val="005F3C14"/>
    <w:rsid w:val="005F68E5"/>
    <w:rsid w:val="005F6ACB"/>
    <w:rsid w:val="006015C5"/>
    <w:rsid w:val="0060313C"/>
    <w:rsid w:val="0060382A"/>
    <w:rsid w:val="0060485A"/>
    <w:rsid w:val="00604B76"/>
    <w:rsid w:val="00604FD6"/>
    <w:rsid w:val="00606AED"/>
    <w:rsid w:val="006070D9"/>
    <w:rsid w:val="006071AF"/>
    <w:rsid w:val="0060759D"/>
    <w:rsid w:val="00607864"/>
    <w:rsid w:val="00607B08"/>
    <w:rsid w:val="006121E9"/>
    <w:rsid w:val="00612362"/>
    <w:rsid w:val="00612902"/>
    <w:rsid w:val="00613976"/>
    <w:rsid w:val="006140FB"/>
    <w:rsid w:val="006141A8"/>
    <w:rsid w:val="0061558A"/>
    <w:rsid w:val="00615A37"/>
    <w:rsid w:val="006160FB"/>
    <w:rsid w:val="006161D8"/>
    <w:rsid w:val="00616F49"/>
    <w:rsid w:val="00617A67"/>
    <w:rsid w:val="00617BB4"/>
    <w:rsid w:val="00621080"/>
    <w:rsid w:val="00621D74"/>
    <w:rsid w:val="0062326C"/>
    <w:rsid w:val="00623BA0"/>
    <w:rsid w:val="00624289"/>
    <w:rsid w:val="00625552"/>
    <w:rsid w:val="00625A8D"/>
    <w:rsid w:val="00625C01"/>
    <w:rsid w:val="006271F9"/>
    <w:rsid w:val="006306E7"/>
    <w:rsid w:val="0063218F"/>
    <w:rsid w:val="00633314"/>
    <w:rsid w:val="00633902"/>
    <w:rsid w:val="006343B7"/>
    <w:rsid w:val="00634C0F"/>
    <w:rsid w:val="00635D82"/>
    <w:rsid w:val="0064095D"/>
    <w:rsid w:val="00640AAC"/>
    <w:rsid w:val="00640AC5"/>
    <w:rsid w:val="00644555"/>
    <w:rsid w:val="00644781"/>
    <w:rsid w:val="00645282"/>
    <w:rsid w:val="00645EEA"/>
    <w:rsid w:val="00646315"/>
    <w:rsid w:val="00646EFC"/>
    <w:rsid w:val="0064709C"/>
    <w:rsid w:val="006476A3"/>
    <w:rsid w:val="0064776B"/>
    <w:rsid w:val="006504C1"/>
    <w:rsid w:val="0065208C"/>
    <w:rsid w:val="00653272"/>
    <w:rsid w:val="006532FA"/>
    <w:rsid w:val="00654646"/>
    <w:rsid w:val="0065598F"/>
    <w:rsid w:val="00655D54"/>
    <w:rsid w:val="00656A7B"/>
    <w:rsid w:val="00656F55"/>
    <w:rsid w:val="0066091F"/>
    <w:rsid w:val="00660F8D"/>
    <w:rsid w:val="0066311D"/>
    <w:rsid w:val="006633E3"/>
    <w:rsid w:val="00663BEF"/>
    <w:rsid w:val="00663F6A"/>
    <w:rsid w:val="00665451"/>
    <w:rsid w:val="0066629F"/>
    <w:rsid w:val="00667611"/>
    <w:rsid w:val="0067087E"/>
    <w:rsid w:val="0067093D"/>
    <w:rsid w:val="00671F70"/>
    <w:rsid w:val="0067290C"/>
    <w:rsid w:val="00672F74"/>
    <w:rsid w:val="00674A9E"/>
    <w:rsid w:val="00674BFD"/>
    <w:rsid w:val="006779D2"/>
    <w:rsid w:val="00677E78"/>
    <w:rsid w:val="00681921"/>
    <w:rsid w:val="00683626"/>
    <w:rsid w:val="006837E7"/>
    <w:rsid w:val="00683B4C"/>
    <w:rsid w:val="00685C78"/>
    <w:rsid w:val="006860ED"/>
    <w:rsid w:val="0068619D"/>
    <w:rsid w:val="00687C6C"/>
    <w:rsid w:val="00691337"/>
    <w:rsid w:val="00692470"/>
    <w:rsid w:val="006933F4"/>
    <w:rsid w:val="0069348D"/>
    <w:rsid w:val="0069412E"/>
    <w:rsid w:val="00695363"/>
    <w:rsid w:val="006969DB"/>
    <w:rsid w:val="00696A3E"/>
    <w:rsid w:val="00696B73"/>
    <w:rsid w:val="006A164D"/>
    <w:rsid w:val="006A22A3"/>
    <w:rsid w:val="006A35E3"/>
    <w:rsid w:val="006A42CB"/>
    <w:rsid w:val="006A4EC2"/>
    <w:rsid w:val="006A584C"/>
    <w:rsid w:val="006A5D00"/>
    <w:rsid w:val="006A6FDE"/>
    <w:rsid w:val="006A7309"/>
    <w:rsid w:val="006A7355"/>
    <w:rsid w:val="006A747B"/>
    <w:rsid w:val="006A7A07"/>
    <w:rsid w:val="006B054D"/>
    <w:rsid w:val="006B14E3"/>
    <w:rsid w:val="006B18E5"/>
    <w:rsid w:val="006B1D6A"/>
    <w:rsid w:val="006B3527"/>
    <w:rsid w:val="006B389C"/>
    <w:rsid w:val="006B3CA8"/>
    <w:rsid w:val="006B416C"/>
    <w:rsid w:val="006B4E13"/>
    <w:rsid w:val="006B5164"/>
    <w:rsid w:val="006B6809"/>
    <w:rsid w:val="006B6A5F"/>
    <w:rsid w:val="006B71C1"/>
    <w:rsid w:val="006C08B2"/>
    <w:rsid w:val="006C100A"/>
    <w:rsid w:val="006C3332"/>
    <w:rsid w:val="006C5D1C"/>
    <w:rsid w:val="006C738B"/>
    <w:rsid w:val="006C74CC"/>
    <w:rsid w:val="006C7A48"/>
    <w:rsid w:val="006C7C8E"/>
    <w:rsid w:val="006D0BA4"/>
    <w:rsid w:val="006D1FFC"/>
    <w:rsid w:val="006D25CA"/>
    <w:rsid w:val="006D31ED"/>
    <w:rsid w:val="006D3B80"/>
    <w:rsid w:val="006D3B84"/>
    <w:rsid w:val="006D420E"/>
    <w:rsid w:val="006D4D5E"/>
    <w:rsid w:val="006D5694"/>
    <w:rsid w:val="006D56F1"/>
    <w:rsid w:val="006D5DFC"/>
    <w:rsid w:val="006D74AB"/>
    <w:rsid w:val="006E00CE"/>
    <w:rsid w:val="006E2665"/>
    <w:rsid w:val="006E32B6"/>
    <w:rsid w:val="006E4368"/>
    <w:rsid w:val="006E4E29"/>
    <w:rsid w:val="006E510B"/>
    <w:rsid w:val="006E54B7"/>
    <w:rsid w:val="006E5525"/>
    <w:rsid w:val="006E6430"/>
    <w:rsid w:val="006E6443"/>
    <w:rsid w:val="006E690C"/>
    <w:rsid w:val="006E6B99"/>
    <w:rsid w:val="006E7299"/>
    <w:rsid w:val="006E777B"/>
    <w:rsid w:val="006E7FDC"/>
    <w:rsid w:val="006F0786"/>
    <w:rsid w:val="006F0CA0"/>
    <w:rsid w:val="006F1343"/>
    <w:rsid w:val="006F155E"/>
    <w:rsid w:val="006F1C73"/>
    <w:rsid w:val="006F24B2"/>
    <w:rsid w:val="006F2C4C"/>
    <w:rsid w:val="006F2EBB"/>
    <w:rsid w:val="006F32AF"/>
    <w:rsid w:val="006F3418"/>
    <w:rsid w:val="006F4DE5"/>
    <w:rsid w:val="006F58F6"/>
    <w:rsid w:val="006F5C27"/>
    <w:rsid w:val="006F5C9B"/>
    <w:rsid w:val="006F5D94"/>
    <w:rsid w:val="006F67A0"/>
    <w:rsid w:val="00702F98"/>
    <w:rsid w:val="00703D22"/>
    <w:rsid w:val="00703F2C"/>
    <w:rsid w:val="00704B3A"/>
    <w:rsid w:val="0070588B"/>
    <w:rsid w:val="007058A5"/>
    <w:rsid w:val="00710087"/>
    <w:rsid w:val="00711CBD"/>
    <w:rsid w:val="00714EA9"/>
    <w:rsid w:val="00715189"/>
    <w:rsid w:val="007152B4"/>
    <w:rsid w:val="00717FE8"/>
    <w:rsid w:val="007208E4"/>
    <w:rsid w:val="00722AAC"/>
    <w:rsid w:val="00722AFA"/>
    <w:rsid w:val="00723A87"/>
    <w:rsid w:val="00723EE2"/>
    <w:rsid w:val="007267C9"/>
    <w:rsid w:val="00727475"/>
    <w:rsid w:val="0073059A"/>
    <w:rsid w:val="00731F67"/>
    <w:rsid w:val="00734221"/>
    <w:rsid w:val="00735755"/>
    <w:rsid w:val="00736C25"/>
    <w:rsid w:val="0073717E"/>
    <w:rsid w:val="00740041"/>
    <w:rsid w:val="007410E0"/>
    <w:rsid w:val="007411C2"/>
    <w:rsid w:val="00742404"/>
    <w:rsid w:val="00743AC6"/>
    <w:rsid w:val="007468AE"/>
    <w:rsid w:val="00746D0E"/>
    <w:rsid w:val="0074745E"/>
    <w:rsid w:val="00751E2E"/>
    <w:rsid w:val="00754082"/>
    <w:rsid w:val="00754962"/>
    <w:rsid w:val="007555FA"/>
    <w:rsid w:val="00755DBE"/>
    <w:rsid w:val="0075743A"/>
    <w:rsid w:val="00761108"/>
    <w:rsid w:val="00761A83"/>
    <w:rsid w:val="007670E0"/>
    <w:rsid w:val="007674A4"/>
    <w:rsid w:val="00770EE0"/>
    <w:rsid w:val="007712C2"/>
    <w:rsid w:val="00771427"/>
    <w:rsid w:val="00771621"/>
    <w:rsid w:val="00771C95"/>
    <w:rsid w:val="00774442"/>
    <w:rsid w:val="00774473"/>
    <w:rsid w:val="00775846"/>
    <w:rsid w:val="00775AC8"/>
    <w:rsid w:val="00776273"/>
    <w:rsid w:val="007775B5"/>
    <w:rsid w:val="007804D5"/>
    <w:rsid w:val="00780E3A"/>
    <w:rsid w:val="007824F1"/>
    <w:rsid w:val="007826A5"/>
    <w:rsid w:val="00782A98"/>
    <w:rsid w:val="00783A60"/>
    <w:rsid w:val="0078490A"/>
    <w:rsid w:val="00784935"/>
    <w:rsid w:val="007858B2"/>
    <w:rsid w:val="00785B98"/>
    <w:rsid w:val="00787504"/>
    <w:rsid w:val="0078754F"/>
    <w:rsid w:val="00790094"/>
    <w:rsid w:val="00790870"/>
    <w:rsid w:val="0079188C"/>
    <w:rsid w:val="007929A7"/>
    <w:rsid w:val="00792AC6"/>
    <w:rsid w:val="00792DB8"/>
    <w:rsid w:val="00792F29"/>
    <w:rsid w:val="00793CC9"/>
    <w:rsid w:val="0079420C"/>
    <w:rsid w:val="00795224"/>
    <w:rsid w:val="00795440"/>
    <w:rsid w:val="0079601D"/>
    <w:rsid w:val="00796CBD"/>
    <w:rsid w:val="007A019F"/>
    <w:rsid w:val="007A09D1"/>
    <w:rsid w:val="007A0EF5"/>
    <w:rsid w:val="007A3EE1"/>
    <w:rsid w:val="007A4442"/>
    <w:rsid w:val="007A4A3D"/>
    <w:rsid w:val="007A4BE3"/>
    <w:rsid w:val="007A5AE0"/>
    <w:rsid w:val="007A5FD5"/>
    <w:rsid w:val="007A659A"/>
    <w:rsid w:val="007A7398"/>
    <w:rsid w:val="007A7A40"/>
    <w:rsid w:val="007B03FB"/>
    <w:rsid w:val="007B07CE"/>
    <w:rsid w:val="007B1919"/>
    <w:rsid w:val="007B1BBF"/>
    <w:rsid w:val="007B1F1F"/>
    <w:rsid w:val="007B54C8"/>
    <w:rsid w:val="007B5A47"/>
    <w:rsid w:val="007B6563"/>
    <w:rsid w:val="007B74AB"/>
    <w:rsid w:val="007B7565"/>
    <w:rsid w:val="007B7B45"/>
    <w:rsid w:val="007C0144"/>
    <w:rsid w:val="007C0459"/>
    <w:rsid w:val="007C096B"/>
    <w:rsid w:val="007C0AA1"/>
    <w:rsid w:val="007C0B94"/>
    <w:rsid w:val="007C1933"/>
    <w:rsid w:val="007C1C6A"/>
    <w:rsid w:val="007C1E2A"/>
    <w:rsid w:val="007C233E"/>
    <w:rsid w:val="007C2CC6"/>
    <w:rsid w:val="007C30A7"/>
    <w:rsid w:val="007C3415"/>
    <w:rsid w:val="007C509B"/>
    <w:rsid w:val="007C55CF"/>
    <w:rsid w:val="007C5690"/>
    <w:rsid w:val="007C60D7"/>
    <w:rsid w:val="007C64B0"/>
    <w:rsid w:val="007C6B29"/>
    <w:rsid w:val="007C72D0"/>
    <w:rsid w:val="007C72FF"/>
    <w:rsid w:val="007C76A7"/>
    <w:rsid w:val="007C7A17"/>
    <w:rsid w:val="007D0D70"/>
    <w:rsid w:val="007D0E3F"/>
    <w:rsid w:val="007D1221"/>
    <w:rsid w:val="007D1353"/>
    <w:rsid w:val="007D1E63"/>
    <w:rsid w:val="007D2000"/>
    <w:rsid w:val="007D296D"/>
    <w:rsid w:val="007D36A9"/>
    <w:rsid w:val="007D467C"/>
    <w:rsid w:val="007D5B4C"/>
    <w:rsid w:val="007D7AAA"/>
    <w:rsid w:val="007E0D32"/>
    <w:rsid w:val="007E1CB4"/>
    <w:rsid w:val="007E1EC7"/>
    <w:rsid w:val="007E4406"/>
    <w:rsid w:val="007E4458"/>
    <w:rsid w:val="007E6C54"/>
    <w:rsid w:val="007E7AE3"/>
    <w:rsid w:val="007F1BE4"/>
    <w:rsid w:val="007F3332"/>
    <w:rsid w:val="007F4888"/>
    <w:rsid w:val="007F4ADD"/>
    <w:rsid w:val="007F72CB"/>
    <w:rsid w:val="007F75B5"/>
    <w:rsid w:val="007F76DF"/>
    <w:rsid w:val="008014F0"/>
    <w:rsid w:val="00801B7A"/>
    <w:rsid w:val="008024B7"/>
    <w:rsid w:val="00802FAA"/>
    <w:rsid w:val="008035A1"/>
    <w:rsid w:val="00803796"/>
    <w:rsid w:val="00803842"/>
    <w:rsid w:val="00803D23"/>
    <w:rsid w:val="00804FE0"/>
    <w:rsid w:val="008070AD"/>
    <w:rsid w:val="00807F42"/>
    <w:rsid w:val="00810036"/>
    <w:rsid w:val="008125F8"/>
    <w:rsid w:val="00812D0D"/>
    <w:rsid w:val="00812D13"/>
    <w:rsid w:val="00813D66"/>
    <w:rsid w:val="0081642C"/>
    <w:rsid w:val="00816D30"/>
    <w:rsid w:val="00816E07"/>
    <w:rsid w:val="00816E7F"/>
    <w:rsid w:val="00817126"/>
    <w:rsid w:val="00820477"/>
    <w:rsid w:val="0082113A"/>
    <w:rsid w:val="00821A6E"/>
    <w:rsid w:val="00822C7F"/>
    <w:rsid w:val="00823178"/>
    <w:rsid w:val="00823408"/>
    <w:rsid w:val="00824EC9"/>
    <w:rsid w:val="008262CB"/>
    <w:rsid w:val="008264D8"/>
    <w:rsid w:val="008272BF"/>
    <w:rsid w:val="008278C2"/>
    <w:rsid w:val="0083080E"/>
    <w:rsid w:val="00830867"/>
    <w:rsid w:val="00830A46"/>
    <w:rsid w:val="00832037"/>
    <w:rsid w:val="008326DF"/>
    <w:rsid w:val="00834080"/>
    <w:rsid w:val="00834558"/>
    <w:rsid w:val="008345EE"/>
    <w:rsid w:val="00834782"/>
    <w:rsid w:val="00835967"/>
    <w:rsid w:val="00836AD9"/>
    <w:rsid w:val="008409CF"/>
    <w:rsid w:val="008424C6"/>
    <w:rsid w:val="00842885"/>
    <w:rsid w:val="00842CB8"/>
    <w:rsid w:val="008431D3"/>
    <w:rsid w:val="00844B4A"/>
    <w:rsid w:val="0084664B"/>
    <w:rsid w:val="00846A76"/>
    <w:rsid w:val="00847650"/>
    <w:rsid w:val="00850BAE"/>
    <w:rsid w:val="00851798"/>
    <w:rsid w:val="00851905"/>
    <w:rsid w:val="0085217D"/>
    <w:rsid w:val="00852307"/>
    <w:rsid w:val="0085250F"/>
    <w:rsid w:val="0085456F"/>
    <w:rsid w:val="0085458B"/>
    <w:rsid w:val="00856E23"/>
    <w:rsid w:val="00856E2A"/>
    <w:rsid w:val="0086004C"/>
    <w:rsid w:val="0086010B"/>
    <w:rsid w:val="00862396"/>
    <w:rsid w:val="00864C41"/>
    <w:rsid w:val="00864ED2"/>
    <w:rsid w:val="00865083"/>
    <w:rsid w:val="0086512C"/>
    <w:rsid w:val="008651B4"/>
    <w:rsid w:val="008656BD"/>
    <w:rsid w:val="00867683"/>
    <w:rsid w:val="00870223"/>
    <w:rsid w:val="00871174"/>
    <w:rsid w:val="008719A1"/>
    <w:rsid w:val="00872100"/>
    <w:rsid w:val="008730D2"/>
    <w:rsid w:val="00873574"/>
    <w:rsid w:val="008736B2"/>
    <w:rsid w:val="00874129"/>
    <w:rsid w:val="00874144"/>
    <w:rsid w:val="008755F5"/>
    <w:rsid w:val="00875699"/>
    <w:rsid w:val="0087592A"/>
    <w:rsid w:val="0087600C"/>
    <w:rsid w:val="00877361"/>
    <w:rsid w:val="00877456"/>
    <w:rsid w:val="0087794A"/>
    <w:rsid w:val="0088060D"/>
    <w:rsid w:val="00880AFF"/>
    <w:rsid w:val="008823A3"/>
    <w:rsid w:val="00882C71"/>
    <w:rsid w:val="0088355B"/>
    <w:rsid w:val="00883917"/>
    <w:rsid w:val="008903CE"/>
    <w:rsid w:val="008908BC"/>
    <w:rsid w:val="00891576"/>
    <w:rsid w:val="00891D5C"/>
    <w:rsid w:val="00893202"/>
    <w:rsid w:val="00893882"/>
    <w:rsid w:val="008939B4"/>
    <w:rsid w:val="008945C2"/>
    <w:rsid w:val="0089497A"/>
    <w:rsid w:val="00894DCF"/>
    <w:rsid w:val="00895465"/>
    <w:rsid w:val="0089557A"/>
    <w:rsid w:val="00895D2E"/>
    <w:rsid w:val="00895FDB"/>
    <w:rsid w:val="0089655F"/>
    <w:rsid w:val="00897E95"/>
    <w:rsid w:val="00897FBE"/>
    <w:rsid w:val="008A0406"/>
    <w:rsid w:val="008A0EB1"/>
    <w:rsid w:val="008A1C36"/>
    <w:rsid w:val="008A249D"/>
    <w:rsid w:val="008A58E1"/>
    <w:rsid w:val="008A660F"/>
    <w:rsid w:val="008A6B24"/>
    <w:rsid w:val="008A7F6E"/>
    <w:rsid w:val="008B06EA"/>
    <w:rsid w:val="008B095F"/>
    <w:rsid w:val="008B1A14"/>
    <w:rsid w:val="008B308E"/>
    <w:rsid w:val="008B37AE"/>
    <w:rsid w:val="008B47BE"/>
    <w:rsid w:val="008B4BB2"/>
    <w:rsid w:val="008B510B"/>
    <w:rsid w:val="008B5C49"/>
    <w:rsid w:val="008C0541"/>
    <w:rsid w:val="008C1215"/>
    <w:rsid w:val="008C18C5"/>
    <w:rsid w:val="008C3355"/>
    <w:rsid w:val="008C3A37"/>
    <w:rsid w:val="008C5BE2"/>
    <w:rsid w:val="008C7992"/>
    <w:rsid w:val="008C7D72"/>
    <w:rsid w:val="008D084C"/>
    <w:rsid w:val="008D1445"/>
    <w:rsid w:val="008D3CFE"/>
    <w:rsid w:val="008D4985"/>
    <w:rsid w:val="008D5718"/>
    <w:rsid w:val="008D5925"/>
    <w:rsid w:val="008E0D2A"/>
    <w:rsid w:val="008E1052"/>
    <w:rsid w:val="008E13B3"/>
    <w:rsid w:val="008E27B8"/>
    <w:rsid w:val="008E2A51"/>
    <w:rsid w:val="008E34D5"/>
    <w:rsid w:val="008E354D"/>
    <w:rsid w:val="008E4960"/>
    <w:rsid w:val="008E528F"/>
    <w:rsid w:val="008E630D"/>
    <w:rsid w:val="008E7203"/>
    <w:rsid w:val="008E75C3"/>
    <w:rsid w:val="008E7D70"/>
    <w:rsid w:val="008F03A5"/>
    <w:rsid w:val="008F0931"/>
    <w:rsid w:val="008F0CB8"/>
    <w:rsid w:val="008F1037"/>
    <w:rsid w:val="008F12C3"/>
    <w:rsid w:val="008F33EB"/>
    <w:rsid w:val="008F3D92"/>
    <w:rsid w:val="008F4D73"/>
    <w:rsid w:val="008F51DE"/>
    <w:rsid w:val="008F6D8E"/>
    <w:rsid w:val="00900515"/>
    <w:rsid w:val="009008E4"/>
    <w:rsid w:val="0090148A"/>
    <w:rsid w:val="00902469"/>
    <w:rsid w:val="00902F84"/>
    <w:rsid w:val="00903ABB"/>
    <w:rsid w:val="00905008"/>
    <w:rsid w:val="009055A9"/>
    <w:rsid w:val="0090644F"/>
    <w:rsid w:val="00906A0A"/>
    <w:rsid w:val="00907349"/>
    <w:rsid w:val="00907431"/>
    <w:rsid w:val="0090770B"/>
    <w:rsid w:val="009079DA"/>
    <w:rsid w:val="00907A8E"/>
    <w:rsid w:val="00907C88"/>
    <w:rsid w:val="00907F35"/>
    <w:rsid w:val="0091114D"/>
    <w:rsid w:val="00914E89"/>
    <w:rsid w:val="0091545E"/>
    <w:rsid w:val="009154AA"/>
    <w:rsid w:val="00915781"/>
    <w:rsid w:val="00915BEE"/>
    <w:rsid w:val="00916E99"/>
    <w:rsid w:val="00920A53"/>
    <w:rsid w:val="00920CCF"/>
    <w:rsid w:val="00920D24"/>
    <w:rsid w:val="00924248"/>
    <w:rsid w:val="009246C1"/>
    <w:rsid w:val="00925717"/>
    <w:rsid w:val="00926AB7"/>
    <w:rsid w:val="00926B75"/>
    <w:rsid w:val="0092762C"/>
    <w:rsid w:val="00927E05"/>
    <w:rsid w:val="00930063"/>
    <w:rsid w:val="009311D1"/>
    <w:rsid w:val="009318E1"/>
    <w:rsid w:val="00931AF5"/>
    <w:rsid w:val="00932797"/>
    <w:rsid w:val="00933786"/>
    <w:rsid w:val="009355D6"/>
    <w:rsid w:val="0093746D"/>
    <w:rsid w:val="00937BD4"/>
    <w:rsid w:val="00937BD9"/>
    <w:rsid w:val="00937DB9"/>
    <w:rsid w:val="0094164A"/>
    <w:rsid w:val="00945CD7"/>
    <w:rsid w:val="00947977"/>
    <w:rsid w:val="00947C26"/>
    <w:rsid w:val="00951BBC"/>
    <w:rsid w:val="00953062"/>
    <w:rsid w:val="0095386F"/>
    <w:rsid w:val="00953876"/>
    <w:rsid w:val="0095449D"/>
    <w:rsid w:val="00954A81"/>
    <w:rsid w:val="0095501F"/>
    <w:rsid w:val="00955981"/>
    <w:rsid w:val="00955E2A"/>
    <w:rsid w:val="00956045"/>
    <w:rsid w:val="009612C6"/>
    <w:rsid w:val="00961B49"/>
    <w:rsid w:val="00962702"/>
    <w:rsid w:val="00963122"/>
    <w:rsid w:val="00963282"/>
    <w:rsid w:val="009633BA"/>
    <w:rsid w:val="00966AC4"/>
    <w:rsid w:val="00966BA9"/>
    <w:rsid w:val="00966BBE"/>
    <w:rsid w:val="00970977"/>
    <w:rsid w:val="00970E36"/>
    <w:rsid w:val="00971909"/>
    <w:rsid w:val="00971CD7"/>
    <w:rsid w:val="00973572"/>
    <w:rsid w:val="009736AB"/>
    <w:rsid w:val="00973DFF"/>
    <w:rsid w:val="0097449E"/>
    <w:rsid w:val="009756B7"/>
    <w:rsid w:val="00976226"/>
    <w:rsid w:val="00976A06"/>
    <w:rsid w:val="0097716F"/>
    <w:rsid w:val="009771A4"/>
    <w:rsid w:val="009775D5"/>
    <w:rsid w:val="009802B1"/>
    <w:rsid w:val="009803CE"/>
    <w:rsid w:val="0098060C"/>
    <w:rsid w:val="00980A17"/>
    <w:rsid w:val="00980C89"/>
    <w:rsid w:val="00981AF7"/>
    <w:rsid w:val="00983AEF"/>
    <w:rsid w:val="00984196"/>
    <w:rsid w:val="009846F3"/>
    <w:rsid w:val="009850A0"/>
    <w:rsid w:val="009854EB"/>
    <w:rsid w:val="00986935"/>
    <w:rsid w:val="00986B26"/>
    <w:rsid w:val="009873F2"/>
    <w:rsid w:val="00987F18"/>
    <w:rsid w:val="009904CA"/>
    <w:rsid w:val="0099085B"/>
    <w:rsid w:val="0099380C"/>
    <w:rsid w:val="0099419E"/>
    <w:rsid w:val="009944EC"/>
    <w:rsid w:val="00994894"/>
    <w:rsid w:val="009949B7"/>
    <w:rsid w:val="00994C47"/>
    <w:rsid w:val="00995355"/>
    <w:rsid w:val="00995403"/>
    <w:rsid w:val="009958CC"/>
    <w:rsid w:val="00996048"/>
    <w:rsid w:val="00996A6C"/>
    <w:rsid w:val="00996B27"/>
    <w:rsid w:val="009974A8"/>
    <w:rsid w:val="009A0865"/>
    <w:rsid w:val="009A11AD"/>
    <w:rsid w:val="009A12EF"/>
    <w:rsid w:val="009A24C8"/>
    <w:rsid w:val="009A29B1"/>
    <w:rsid w:val="009A2ACC"/>
    <w:rsid w:val="009A2C59"/>
    <w:rsid w:val="009A2D33"/>
    <w:rsid w:val="009A338C"/>
    <w:rsid w:val="009A62AC"/>
    <w:rsid w:val="009A6861"/>
    <w:rsid w:val="009A765A"/>
    <w:rsid w:val="009A7FC2"/>
    <w:rsid w:val="009B0DE7"/>
    <w:rsid w:val="009B179E"/>
    <w:rsid w:val="009B2244"/>
    <w:rsid w:val="009B2A98"/>
    <w:rsid w:val="009B47BE"/>
    <w:rsid w:val="009B4F83"/>
    <w:rsid w:val="009B5179"/>
    <w:rsid w:val="009B5958"/>
    <w:rsid w:val="009B691B"/>
    <w:rsid w:val="009B6FD6"/>
    <w:rsid w:val="009B70EC"/>
    <w:rsid w:val="009B7D0C"/>
    <w:rsid w:val="009C0A89"/>
    <w:rsid w:val="009C1A65"/>
    <w:rsid w:val="009C1D35"/>
    <w:rsid w:val="009C22D7"/>
    <w:rsid w:val="009C31D3"/>
    <w:rsid w:val="009C3731"/>
    <w:rsid w:val="009C639C"/>
    <w:rsid w:val="009C65E6"/>
    <w:rsid w:val="009C672E"/>
    <w:rsid w:val="009C6B55"/>
    <w:rsid w:val="009C6C78"/>
    <w:rsid w:val="009C781B"/>
    <w:rsid w:val="009D0284"/>
    <w:rsid w:val="009D038F"/>
    <w:rsid w:val="009D089E"/>
    <w:rsid w:val="009D1F6B"/>
    <w:rsid w:val="009D4247"/>
    <w:rsid w:val="009D48D7"/>
    <w:rsid w:val="009D4B32"/>
    <w:rsid w:val="009D5B80"/>
    <w:rsid w:val="009D5D5E"/>
    <w:rsid w:val="009D5E64"/>
    <w:rsid w:val="009D64ED"/>
    <w:rsid w:val="009D6AA3"/>
    <w:rsid w:val="009D7605"/>
    <w:rsid w:val="009D7941"/>
    <w:rsid w:val="009E084E"/>
    <w:rsid w:val="009E0B4E"/>
    <w:rsid w:val="009E0F07"/>
    <w:rsid w:val="009E1284"/>
    <w:rsid w:val="009E1686"/>
    <w:rsid w:val="009E2613"/>
    <w:rsid w:val="009E29A7"/>
    <w:rsid w:val="009E31FA"/>
    <w:rsid w:val="009E40D4"/>
    <w:rsid w:val="009E49A8"/>
    <w:rsid w:val="009E5574"/>
    <w:rsid w:val="009E5990"/>
    <w:rsid w:val="009E77FB"/>
    <w:rsid w:val="009F076A"/>
    <w:rsid w:val="009F091A"/>
    <w:rsid w:val="009F1908"/>
    <w:rsid w:val="009F1CDF"/>
    <w:rsid w:val="009F2130"/>
    <w:rsid w:val="009F2E9B"/>
    <w:rsid w:val="009F4EF8"/>
    <w:rsid w:val="009F6408"/>
    <w:rsid w:val="00A0086D"/>
    <w:rsid w:val="00A01236"/>
    <w:rsid w:val="00A0186F"/>
    <w:rsid w:val="00A01C43"/>
    <w:rsid w:val="00A02C01"/>
    <w:rsid w:val="00A02FE6"/>
    <w:rsid w:val="00A03E08"/>
    <w:rsid w:val="00A04157"/>
    <w:rsid w:val="00A046BF"/>
    <w:rsid w:val="00A0486F"/>
    <w:rsid w:val="00A073E0"/>
    <w:rsid w:val="00A07E8A"/>
    <w:rsid w:val="00A100F8"/>
    <w:rsid w:val="00A12878"/>
    <w:rsid w:val="00A1322A"/>
    <w:rsid w:val="00A133E2"/>
    <w:rsid w:val="00A135D4"/>
    <w:rsid w:val="00A136FE"/>
    <w:rsid w:val="00A14357"/>
    <w:rsid w:val="00A1441E"/>
    <w:rsid w:val="00A14850"/>
    <w:rsid w:val="00A14B33"/>
    <w:rsid w:val="00A1567C"/>
    <w:rsid w:val="00A15F7F"/>
    <w:rsid w:val="00A16C42"/>
    <w:rsid w:val="00A16E44"/>
    <w:rsid w:val="00A17751"/>
    <w:rsid w:val="00A20249"/>
    <w:rsid w:val="00A223EF"/>
    <w:rsid w:val="00A23065"/>
    <w:rsid w:val="00A2374B"/>
    <w:rsid w:val="00A24086"/>
    <w:rsid w:val="00A24157"/>
    <w:rsid w:val="00A24E04"/>
    <w:rsid w:val="00A24F5B"/>
    <w:rsid w:val="00A27D5C"/>
    <w:rsid w:val="00A32A74"/>
    <w:rsid w:val="00A341C4"/>
    <w:rsid w:val="00A345F2"/>
    <w:rsid w:val="00A34861"/>
    <w:rsid w:val="00A35731"/>
    <w:rsid w:val="00A37B7F"/>
    <w:rsid w:val="00A40412"/>
    <w:rsid w:val="00A41036"/>
    <w:rsid w:val="00A41248"/>
    <w:rsid w:val="00A41600"/>
    <w:rsid w:val="00A41889"/>
    <w:rsid w:val="00A41C7C"/>
    <w:rsid w:val="00A41F68"/>
    <w:rsid w:val="00A423D4"/>
    <w:rsid w:val="00A42B8F"/>
    <w:rsid w:val="00A42F5E"/>
    <w:rsid w:val="00A437FC"/>
    <w:rsid w:val="00A45316"/>
    <w:rsid w:val="00A454C9"/>
    <w:rsid w:val="00A47E34"/>
    <w:rsid w:val="00A516E5"/>
    <w:rsid w:val="00A51E3B"/>
    <w:rsid w:val="00A537B6"/>
    <w:rsid w:val="00A53A22"/>
    <w:rsid w:val="00A53D16"/>
    <w:rsid w:val="00A55B04"/>
    <w:rsid w:val="00A55FB1"/>
    <w:rsid w:val="00A566DE"/>
    <w:rsid w:val="00A568EF"/>
    <w:rsid w:val="00A575EE"/>
    <w:rsid w:val="00A57FAC"/>
    <w:rsid w:val="00A60466"/>
    <w:rsid w:val="00A61190"/>
    <w:rsid w:val="00A617BF"/>
    <w:rsid w:val="00A6206F"/>
    <w:rsid w:val="00A62A0D"/>
    <w:rsid w:val="00A62E42"/>
    <w:rsid w:val="00A634B6"/>
    <w:rsid w:val="00A64165"/>
    <w:rsid w:val="00A664D7"/>
    <w:rsid w:val="00A66978"/>
    <w:rsid w:val="00A674CA"/>
    <w:rsid w:val="00A70FB2"/>
    <w:rsid w:val="00A71CCE"/>
    <w:rsid w:val="00A71DB6"/>
    <w:rsid w:val="00A72170"/>
    <w:rsid w:val="00A7248B"/>
    <w:rsid w:val="00A729DE"/>
    <w:rsid w:val="00A744A8"/>
    <w:rsid w:val="00A755B1"/>
    <w:rsid w:val="00A75D7F"/>
    <w:rsid w:val="00A76B71"/>
    <w:rsid w:val="00A772EC"/>
    <w:rsid w:val="00A8102D"/>
    <w:rsid w:val="00A81C7E"/>
    <w:rsid w:val="00A82361"/>
    <w:rsid w:val="00A8325A"/>
    <w:rsid w:val="00A83356"/>
    <w:rsid w:val="00A83B5F"/>
    <w:rsid w:val="00A84155"/>
    <w:rsid w:val="00A85B96"/>
    <w:rsid w:val="00A860D3"/>
    <w:rsid w:val="00A9168B"/>
    <w:rsid w:val="00A93802"/>
    <w:rsid w:val="00A94064"/>
    <w:rsid w:val="00A95665"/>
    <w:rsid w:val="00A962B1"/>
    <w:rsid w:val="00A96851"/>
    <w:rsid w:val="00A96F5A"/>
    <w:rsid w:val="00A97C37"/>
    <w:rsid w:val="00A97DA9"/>
    <w:rsid w:val="00AA0B34"/>
    <w:rsid w:val="00AA29D1"/>
    <w:rsid w:val="00AA4CDE"/>
    <w:rsid w:val="00AA50CB"/>
    <w:rsid w:val="00AA6EC8"/>
    <w:rsid w:val="00AB1015"/>
    <w:rsid w:val="00AB2560"/>
    <w:rsid w:val="00AB2DF6"/>
    <w:rsid w:val="00AB431F"/>
    <w:rsid w:val="00AB4E46"/>
    <w:rsid w:val="00AB6C4D"/>
    <w:rsid w:val="00AB7674"/>
    <w:rsid w:val="00AB7E42"/>
    <w:rsid w:val="00AC1392"/>
    <w:rsid w:val="00AC147C"/>
    <w:rsid w:val="00AC1C78"/>
    <w:rsid w:val="00AC2D12"/>
    <w:rsid w:val="00AC3469"/>
    <w:rsid w:val="00AC398D"/>
    <w:rsid w:val="00AC3B19"/>
    <w:rsid w:val="00AC3C20"/>
    <w:rsid w:val="00AC3DA9"/>
    <w:rsid w:val="00AC5CAC"/>
    <w:rsid w:val="00AC708C"/>
    <w:rsid w:val="00AD12BB"/>
    <w:rsid w:val="00AD1650"/>
    <w:rsid w:val="00AD1CCC"/>
    <w:rsid w:val="00AD2DE4"/>
    <w:rsid w:val="00AD3802"/>
    <w:rsid w:val="00AD3905"/>
    <w:rsid w:val="00AD40B2"/>
    <w:rsid w:val="00AD4186"/>
    <w:rsid w:val="00AD4B22"/>
    <w:rsid w:val="00AD4E07"/>
    <w:rsid w:val="00AD4F5F"/>
    <w:rsid w:val="00AD6729"/>
    <w:rsid w:val="00AD6953"/>
    <w:rsid w:val="00AD7343"/>
    <w:rsid w:val="00AD73AA"/>
    <w:rsid w:val="00AD7B54"/>
    <w:rsid w:val="00AE0D0B"/>
    <w:rsid w:val="00AE0FD6"/>
    <w:rsid w:val="00AE1309"/>
    <w:rsid w:val="00AE158D"/>
    <w:rsid w:val="00AE15AD"/>
    <w:rsid w:val="00AE1E23"/>
    <w:rsid w:val="00AE1FC6"/>
    <w:rsid w:val="00AE1FD4"/>
    <w:rsid w:val="00AE2117"/>
    <w:rsid w:val="00AE22AE"/>
    <w:rsid w:val="00AE2D46"/>
    <w:rsid w:val="00AE3D22"/>
    <w:rsid w:val="00AE420F"/>
    <w:rsid w:val="00AE498B"/>
    <w:rsid w:val="00AE50E6"/>
    <w:rsid w:val="00AE54D2"/>
    <w:rsid w:val="00AE5E2A"/>
    <w:rsid w:val="00AE6415"/>
    <w:rsid w:val="00AE65D1"/>
    <w:rsid w:val="00AE74EB"/>
    <w:rsid w:val="00AF1009"/>
    <w:rsid w:val="00AF23DE"/>
    <w:rsid w:val="00AF2EA9"/>
    <w:rsid w:val="00AF3BA3"/>
    <w:rsid w:val="00AF3CA7"/>
    <w:rsid w:val="00AF4205"/>
    <w:rsid w:val="00AF46A6"/>
    <w:rsid w:val="00AF4F35"/>
    <w:rsid w:val="00AF66DD"/>
    <w:rsid w:val="00AF6BCA"/>
    <w:rsid w:val="00AF7B43"/>
    <w:rsid w:val="00B00A28"/>
    <w:rsid w:val="00B00AA6"/>
    <w:rsid w:val="00B00E7A"/>
    <w:rsid w:val="00B024FC"/>
    <w:rsid w:val="00B0266B"/>
    <w:rsid w:val="00B03A92"/>
    <w:rsid w:val="00B03AE7"/>
    <w:rsid w:val="00B04BD7"/>
    <w:rsid w:val="00B05076"/>
    <w:rsid w:val="00B07B77"/>
    <w:rsid w:val="00B1044A"/>
    <w:rsid w:val="00B11786"/>
    <w:rsid w:val="00B1186C"/>
    <w:rsid w:val="00B123D8"/>
    <w:rsid w:val="00B12E60"/>
    <w:rsid w:val="00B13412"/>
    <w:rsid w:val="00B13A8B"/>
    <w:rsid w:val="00B13F9F"/>
    <w:rsid w:val="00B1483C"/>
    <w:rsid w:val="00B14C79"/>
    <w:rsid w:val="00B166B2"/>
    <w:rsid w:val="00B174D9"/>
    <w:rsid w:val="00B17F99"/>
    <w:rsid w:val="00B21AF7"/>
    <w:rsid w:val="00B2204E"/>
    <w:rsid w:val="00B22CE9"/>
    <w:rsid w:val="00B236D1"/>
    <w:rsid w:val="00B265EB"/>
    <w:rsid w:val="00B26930"/>
    <w:rsid w:val="00B27CC6"/>
    <w:rsid w:val="00B3109D"/>
    <w:rsid w:val="00B314C0"/>
    <w:rsid w:val="00B32BC6"/>
    <w:rsid w:val="00B33819"/>
    <w:rsid w:val="00B3551B"/>
    <w:rsid w:val="00B375E3"/>
    <w:rsid w:val="00B40FCB"/>
    <w:rsid w:val="00B4201D"/>
    <w:rsid w:val="00B42F10"/>
    <w:rsid w:val="00B4360B"/>
    <w:rsid w:val="00B43665"/>
    <w:rsid w:val="00B451E0"/>
    <w:rsid w:val="00B46C27"/>
    <w:rsid w:val="00B52C2A"/>
    <w:rsid w:val="00B52C7F"/>
    <w:rsid w:val="00B544A4"/>
    <w:rsid w:val="00B553FC"/>
    <w:rsid w:val="00B55EE6"/>
    <w:rsid w:val="00B560D9"/>
    <w:rsid w:val="00B5698F"/>
    <w:rsid w:val="00B57341"/>
    <w:rsid w:val="00B57E93"/>
    <w:rsid w:val="00B60525"/>
    <w:rsid w:val="00B6104A"/>
    <w:rsid w:val="00B61672"/>
    <w:rsid w:val="00B64C22"/>
    <w:rsid w:val="00B656DE"/>
    <w:rsid w:val="00B657A0"/>
    <w:rsid w:val="00B67B7B"/>
    <w:rsid w:val="00B72678"/>
    <w:rsid w:val="00B73471"/>
    <w:rsid w:val="00B736F0"/>
    <w:rsid w:val="00B73D80"/>
    <w:rsid w:val="00B74147"/>
    <w:rsid w:val="00B77E81"/>
    <w:rsid w:val="00B77F2C"/>
    <w:rsid w:val="00B8014F"/>
    <w:rsid w:val="00B80EF1"/>
    <w:rsid w:val="00B8173F"/>
    <w:rsid w:val="00B81CC3"/>
    <w:rsid w:val="00B81D1A"/>
    <w:rsid w:val="00B832DF"/>
    <w:rsid w:val="00B83457"/>
    <w:rsid w:val="00B841B2"/>
    <w:rsid w:val="00B84424"/>
    <w:rsid w:val="00B84EE2"/>
    <w:rsid w:val="00B876D8"/>
    <w:rsid w:val="00B9147E"/>
    <w:rsid w:val="00B919C2"/>
    <w:rsid w:val="00B924F3"/>
    <w:rsid w:val="00B92BC8"/>
    <w:rsid w:val="00B930CA"/>
    <w:rsid w:val="00B93A23"/>
    <w:rsid w:val="00B94E8C"/>
    <w:rsid w:val="00B962E7"/>
    <w:rsid w:val="00B966D3"/>
    <w:rsid w:val="00B9793D"/>
    <w:rsid w:val="00B97AC1"/>
    <w:rsid w:val="00BA17AD"/>
    <w:rsid w:val="00BA1A78"/>
    <w:rsid w:val="00BA3214"/>
    <w:rsid w:val="00BA3397"/>
    <w:rsid w:val="00BA4FB6"/>
    <w:rsid w:val="00BA5E46"/>
    <w:rsid w:val="00BA6921"/>
    <w:rsid w:val="00BB0C10"/>
    <w:rsid w:val="00BB1313"/>
    <w:rsid w:val="00BB563D"/>
    <w:rsid w:val="00BC1B1F"/>
    <w:rsid w:val="00BC2707"/>
    <w:rsid w:val="00BC2E62"/>
    <w:rsid w:val="00BC3615"/>
    <w:rsid w:val="00BC3AAD"/>
    <w:rsid w:val="00BC44D8"/>
    <w:rsid w:val="00BC5C6D"/>
    <w:rsid w:val="00BC6220"/>
    <w:rsid w:val="00BC6334"/>
    <w:rsid w:val="00BC6ACB"/>
    <w:rsid w:val="00BC71A0"/>
    <w:rsid w:val="00BC788B"/>
    <w:rsid w:val="00BD000F"/>
    <w:rsid w:val="00BD0561"/>
    <w:rsid w:val="00BD0920"/>
    <w:rsid w:val="00BD1191"/>
    <w:rsid w:val="00BD18E2"/>
    <w:rsid w:val="00BD5C6B"/>
    <w:rsid w:val="00BD5D48"/>
    <w:rsid w:val="00BD65A8"/>
    <w:rsid w:val="00BD66D3"/>
    <w:rsid w:val="00BE15EA"/>
    <w:rsid w:val="00BE18F4"/>
    <w:rsid w:val="00BE4015"/>
    <w:rsid w:val="00BE4776"/>
    <w:rsid w:val="00BE4A0A"/>
    <w:rsid w:val="00BE5D9F"/>
    <w:rsid w:val="00BF14E3"/>
    <w:rsid w:val="00BF1915"/>
    <w:rsid w:val="00BF24EE"/>
    <w:rsid w:val="00BF266E"/>
    <w:rsid w:val="00BF2CA8"/>
    <w:rsid w:val="00BF3E8C"/>
    <w:rsid w:val="00BF4E53"/>
    <w:rsid w:val="00BF58E0"/>
    <w:rsid w:val="00BF6345"/>
    <w:rsid w:val="00BF7193"/>
    <w:rsid w:val="00BF7556"/>
    <w:rsid w:val="00C0034B"/>
    <w:rsid w:val="00C03233"/>
    <w:rsid w:val="00C040F5"/>
    <w:rsid w:val="00C04C14"/>
    <w:rsid w:val="00C04E26"/>
    <w:rsid w:val="00C05282"/>
    <w:rsid w:val="00C054B5"/>
    <w:rsid w:val="00C06F68"/>
    <w:rsid w:val="00C10A7D"/>
    <w:rsid w:val="00C10B30"/>
    <w:rsid w:val="00C1112F"/>
    <w:rsid w:val="00C11525"/>
    <w:rsid w:val="00C123B7"/>
    <w:rsid w:val="00C12440"/>
    <w:rsid w:val="00C1275F"/>
    <w:rsid w:val="00C13CCE"/>
    <w:rsid w:val="00C14618"/>
    <w:rsid w:val="00C15C6B"/>
    <w:rsid w:val="00C15CDA"/>
    <w:rsid w:val="00C162A6"/>
    <w:rsid w:val="00C16487"/>
    <w:rsid w:val="00C16978"/>
    <w:rsid w:val="00C16A27"/>
    <w:rsid w:val="00C16F45"/>
    <w:rsid w:val="00C17531"/>
    <w:rsid w:val="00C20954"/>
    <w:rsid w:val="00C20D31"/>
    <w:rsid w:val="00C21A1C"/>
    <w:rsid w:val="00C23AFD"/>
    <w:rsid w:val="00C24096"/>
    <w:rsid w:val="00C26571"/>
    <w:rsid w:val="00C2662C"/>
    <w:rsid w:val="00C26760"/>
    <w:rsid w:val="00C30DD5"/>
    <w:rsid w:val="00C31F73"/>
    <w:rsid w:val="00C31FA2"/>
    <w:rsid w:val="00C327BF"/>
    <w:rsid w:val="00C329A6"/>
    <w:rsid w:val="00C33BE5"/>
    <w:rsid w:val="00C34784"/>
    <w:rsid w:val="00C3489C"/>
    <w:rsid w:val="00C35EE6"/>
    <w:rsid w:val="00C35F93"/>
    <w:rsid w:val="00C36FBA"/>
    <w:rsid w:val="00C3768A"/>
    <w:rsid w:val="00C400A2"/>
    <w:rsid w:val="00C40632"/>
    <w:rsid w:val="00C408A2"/>
    <w:rsid w:val="00C408B2"/>
    <w:rsid w:val="00C40B6A"/>
    <w:rsid w:val="00C41355"/>
    <w:rsid w:val="00C414DD"/>
    <w:rsid w:val="00C4235F"/>
    <w:rsid w:val="00C43415"/>
    <w:rsid w:val="00C4398F"/>
    <w:rsid w:val="00C4438F"/>
    <w:rsid w:val="00C45727"/>
    <w:rsid w:val="00C45A55"/>
    <w:rsid w:val="00C479E8"/>
    <w:rsid w:val="00C47B36"/>
    <w:rsid w:val="00C47CE4"/>
    <w:rsid w:val="00C50860"/>
    <w:rsid w:val="00C51077"/>
    <w:rsid w:val="00C520AA"/>
    <w:rsid w:val="00C52227"/>
    <w:rsid w:val="00C53D60"/>
    <w:rsid w:val="00C53E50"/>
    <w:rsid w:val="00C54C3D"/>
    <w:rsid w:val="00C54F0B"/>
    <w:rsid w:val="00C55216"/>
    <w:rsid w:val="00C56775"/>
    <w:rsid w:val="00C568C7"/>
    <w:rsid w:val="00C5699C"/>
    <w:rsid w:val="00C56DA8"/>
    <w:rsid w:val="00C57B65"/>
    <w:rsid w:val="00C57F61"/>
    <w:rsid w:val="00C608FE"/>
    <w:rsid w:val="00C61038"/>
    <w:rsid w:val="00C6137B"/>
    <w:rsid w:val="00C6219D"/>
    <w:rsid w:val="00C63453"/>
    <w:rsid w:val="00C63D8A"/>
    <w:rsid w:val="00C648F7"/>
    <w:rsid w:val="00C651C7"/>
    <w:rsid w:val="00C665CD"/>
    <w:rsid w:val="00C666B7"/>
    <w:rsid w:val="00C668B5"/>
    <w:rsid w:val="00C67429"/>
    <w:rsid w:val="00C67CCF"/>
    <w:rsid w:val="00C701A8"/>
    <w:rsid w:val="00C704AB"/>
    <w:rsid w:val="00C7322E"/>
    <w:rsid w:val="00C73298"/>
    <w:rsid w:val="00C7334E"/>
    <w:rsid w:val="00C734F9"/>
    <w:rsid w:val="00C742D3"/>
    <w:rsid w:val="00C7467A"/>
    <w:rsid w:val="00C7483A"/>
    <w:rsid w:val="00C75043"/>
    <w:rsid w:val="00C76145"/>
    <w:rsid w:val="00C76A9F"/>
    <w:rsid w:val="00C76AF6"/>
    <w:rsid w:val="00C77D7B"/>
    <w:rsid w:val="00C801C2"/>
    <w:rsid w:val="00C80227"/>
    <w:rsid w:val="00C812C7"/>
    <w:rsid w:val="00C81F89"/>
    <w:rsid w:val="00C82D6B"/>
    <w:rsid w:val="00C83431"/>
    <w:rsid w:val="00C83EAA"/>
    <w:rsid w:val="00C84F8B"/>
    <w:rsid w:val="00C84FD0"/>
    <w:rsid w:val="00C854FE"/>
    <w:rsid w:val="00C8617A"/>
    <w:rsid w:val="00C86B42"/>
    <w:rsid w:val="00C91E51"/>
    <w:rsid w:val="00C9598F"/>
    <w:rsid w:val="00C96246"/>
    <w:rsid w:val="00C965AA"/>
    <w:rsid w:val="00C96D1E"/>
    <w:rsid w:val="00C97C9D"/>
    <w:rsid w:val="00CA00A5"/>
    <w:rsid w:val="00CA12F6"/>
    <w:rsid w:val="00CA1723"/>
    <w:rsid w:val="00CA2755"/>
    <w:rsid w:val="00CA2EF3"/>
    <w:rsid w:val="00CA3932"/>
    <w:rsid w:val="00CA45C1"/>
    <w:rsid w:val="00CA5307"/>
    <w:rsid w:val="00CA535F"/>
    <w:rsid w:val="00CA5CFE"/>
    <w:rsid w:val="00CA71FB"/>
    <w:rsid w:val="00CB0A79"/>
    <w:rsid w:val="00CB0F26"/>
    <w:rsid w:val="00CB1B1C"/>
    <w:rsid w:val="00CB26D3"/>
    <w:rsid w:val="00CB281C"/>
    <w:rsid w:val="00CB284F"/>
    <w:rsid w:val="00CB2E70"/>
    <w:rsid w:val="00CB2EAB"/>
    <w:rsid w:val="00CB4FDF"/>
    <w:rsid w:val="00CB5ADA"/>
    <w:rsid w:val="00CB5B65"/>
    <w:rsid w:val="00CB5E1D"/>
    <w:rsid w:val="00CB65F1"/>
    <w:rsid w:val="00CB793B"/>
    <w:rsid w:val="00CC1B07"/>
    <w:rsid w:val="00CC3D9E"/>
    <w:rsid w:val="00CC453C"/>
    <w:rsid w:val="00CC5006"/>
    <w:rsid w:val="00CC5A2D"/>
    <w:rsid w:val="00CC79D1"/>
    <w:rsid w:val="00CD000F"/>
    <w:rsid w:val="00CD0F1F"/>
    <w:rsid w:val="00CD14A9"/>
    <w:rsid w:val="00CD14C1"/>
    <w:rsid w:val="00CD14D9"/>
    <w:rsid w:val="00CD361A"/>
    <w:rsid w:val="00CD5FA3"/>
    <w:rsid w:val="00CD7BC2"/>
    <w:rsid w:val="00CD7C61"/>
    <w:rsid w:val="00CE08BA"/>
    <w:rsid w:val="00CE2524"/>
    <w:rsid w:val="00CE2A86"/>
    <w:rsid w:val="00CE3C36"/>
    <w:rsid w:val="00CE401E"/>
    <w:rsid w:val="00CE5975"/>
    <w:rsid w:val="00CE5E57"/>
    <w:rsid w:val="00CE5FA5"/>
    <w:rsid w:val="00CE69C3"/>
    <w:rsid w:val="00CE718F"/>
    <w:rsid w:val="00CF11D0"/>
    <w:rsid w:val="00CF1E5E"/>
    <w:rsid w:val="00CF2707"/>
    <w:rsid w:val="00CF4AA3"/>
    <w:rsid w:val="00CF4B27"/>
    <w:rsid w:val="00CF4D36"/>
    <w:rsid w:val="00CF507B"/>
    <w:rsid w:val="00D00B60"/>
    <w:rsid w:val="00D028FB"/>
    <w:rsid w:val="00D02AC8"/>
    <w:rsid w:val="00D03987"/>
    <w:rsid w:val="00D04256"/>
    <w:rsid w:val="00D04426"/>
    <w:rsid w:val="00D04ADB"/>
    <w:rsid w:val="00D06270"/>
    <w:rsid w:val="00D069A6"/>
    <w:rsid w:val="00D06D5A"/>
    <w:rsid w:val="00D06DD9"/>
    <w:rsid w:val="00D07B21"/>
    <w:rsid w:val="00D1057A"/>
    <w:rsid w:val="00D11A3F"/>
    <w:rsid w:val="00D11DD3"/>
    <w:rsid w:val="00D126B5"/>
    <w:rsid w:val="00D12B1E"/>
    <w:rsid w:val="00D12B54"/>
    <w:rsid w:val="00D12C04"/>
    <w:rsid w:val="00D1353B"/>
    <w:rsid w:val="00D13756"/>
    <w:rsid w:val="00D1380C"/>
    <w:rsid w:val="00D172C2"/>
    <w:rsid w:val="00D2048C"/>
    <w:rsid w:val="00D225DD"/>
    <w:rsid w:val="00D22CCA"/>
    <w:rsid w:val="00D22DE3"/>
    <w:rsid w:val="00D24C9E"/>
    <w:rsid w:val="00D255F3"/>
    <w:rsid w:val="00D26985"/>
    <w:rsid w:val="00D270DC"/>
    <w:rsid w:val="00D27264"/>
    <w:rsid w:val="00D3054C"/>
    <w:rsid w:val="00D30A51"/>
    <w:rsid w:val="00D314E2"/>
    <w:rsid w:val="00D316C9"/>
    <w:rsid w:val="00D31DFF"/>
    <w:rsid w:val="00D326F4"/>
    <w:rsid w:val="00D335AD"/>
    <w:rsid w:val="00D34032"/>
    <w:rsid w:val="00D34636"/>
    <w:rsid w:val="00D34C3A"/>
    <w:rsid w:val="00D36124"/>
    <w:rsid w:val="00D366E7"/>
    <w:rsid w:val="00D36D17"/>
    <w:rsid w:val="00D3736B"/>
    <w:rsid w:val="00D373EB"/>
    <w:rsid w:val="00D43C2B"/>
    <w:rsid w:val="00D44BCA"/>
    <w:rsid w:val="00D46841"/>
    <w:rsid w:val="00D46A27"/>
    <w:rsid w:val="00D507AA"/>
    <w:rsid w:val="00D51C4D"/>
    <w:rsid w:val="00D51D98"/>
    <w:rsid w:val="00D522A5"/>
    <w:rsid w:val="00D52CF7"/>
    <w:rsid w:val="00D52D4F"/>
    <w:rsid w:val="00D53810"/>
    <w:rsid w:val="00D53894"/>
    <w:rsid w:val="00D53DAC"/>
    <w:rsid w:val="00D545E6"/>
    <w:rsid w:val="00D54A8F"/>
    <w:rsid w:val="00D54F8F"/>
    <w:rsid w:val="00D5563E"/>
    <w:rsid w:val="00D558FA"/>
    <w:rsid w:val="00D56613"/>
    <w:rsid w:val="00D61401"/>
    <w:rsid w:val="00D62089"/>
    <w:rsid w:val="00D63BA5"/>
    <w:rsid w:val="00D651CF"/>
    <w:rsid w:val="00D65C3F"/>
    <w:rsid w:val="00D66DB9"/>
    <w:rsid w:val="00D66F68"/>
    <w:rsid w:val="00D67F0D"/>
    <w:rsid w:val="00D71916"/>
    <w:rsid w:val="00D72264"/>
    <w:rsid w:val="00D72793"/>
    <w:rsid w:val="00D72CF7"/>
    <w:rsid w:val="00D73093"/>
    <w:rsid w:val="00D73820"/>
    <w:rsid w:val="00D74D7A"/>
    <w:rsid w:val="00D74FC4"/>
    <w:rsid w:val="00D8010C"/>
    <w:rsid w:val="00D81963"/>
    <w:rsid w:val="00D84BEE"/>
    <w:rsid w:val="00D85150"/>
    <w:rsid w:val="00D86593"/>
    <w:rsid w:val="00D8671B"/>
    <w:rsid w:val="00D86871"/>
    <w:rsid w:val="00D874DD"/>
    <w:rsid w:val="00D90669"/>
    <w:rsid w:val="00D91C40"/>
    <w:rsid w:val="00D9358A"/>
    <w:rsid w:val="00D9423B"/>
    <w:rsid w:val="00D94B77"/>
    <w:rsid w:val="00D96864"/>
    <w:rsid w:val="00D973A9"/>
    <w:rsid w:val="00D975A3"/>
    <w:rsid w:val="00D97CBB"/>
    <w:rsid w:val="00DA1730"/>
    <w:rsid w:val="00DA1C9C"/>
    <w:rsid w:val="00DA33C4"/>
    <w:rsid w:val="00DA3730"/>
    <w:rsid w:val="00DA3B0D"/>
    <w:rsid w:val="00DA5317"/>
    <w:rsid w:val="00DA58CD"/>
    <w:rsid w:val="00DA64D2"/>
    <w:rsid w:val="00DA71F1"/>
    <w:rsid w:val="00DA7AF2"/>
    <w:rsid w:val="00DB0D57"/>
    <w:rsid w:val="00DB1038"/>
    <w:rsid w:val="00DB10D8"/>
    <w:rsid w:val="00DB1984"/>
    <w:rsid w:val="00DB1E74"/>
    <w:rsid w:val="00DB23A7"/>
    <w:rsid w:val="00DB38FA"/>
    <w:rsid w:val="00DB4A86"/>
    <w:rsid w:val="00DB5D00"/>
    <w:rsid w:val="00DB79C6"/>
    <w:rsid w:val="00DC0434"/>
    <w:rsid w:val="00DC1109"/>
    <w:rsid w:val="00DC16DD"/>
    <w:rsid w:val="00DC2164"/>
    <w:rsid w:val="00DC2C58"/>
    <w:rsid w:val="00DC2CBA"/>
    <w:rsid w:val="00DC547D"/>
    <w:rsid w:val="00DC5CE5"/>
    <w:rsid w:val="00DC780E"/>
    <w:rsid w:val="00DD0264"/>
    <w:rsid w:val="00DD272A"/>
    <w:rsid w:val="00DD2D37"/>
    <w:rsid w:val="00DD3171"/>
    <w:rsid w:val="00DD31F3"/>
    <w:rsid w:val="00DD3472"/>
    <w:rsid w:val="00DD551E"/>
    <w:rsid w:val="00DD5806"/>
    <w:rsid w:val="00DD69AF"/>
    <w:rsid w:val="00DD7041"/>
    <w:rsid w:val="00DE0022"/>
    <w:rsid w:val="00DE0F2D"/>
    <w:rsid w:val="00DE0FAC"/>
    <w:rsid w:val="00DE14B9"/>
    <w:rsid w:val="00DE2150"/>
    <w:rsid w:val="00DE2951"/>
    <w:rsid w:val="00DE2ECA"/>
    <w:rsid w:val="00DE4057"/>
    <w:rsid w:val="00DE460E"/>
    <w:rsid w:val="00DE56DD"/>
    <w:rsid w:val="00DE5AA8"/>
    <w:rsid w:val="00DF069E"/>
    <w:rsid w:val="00DF0949"/>
    <w:rsid w:val="00DF1366"/>
    <w:rsid w:val="00DF16D7"/>
    <w:rsid w:val="00DF329D"/>
    <w:rsid w:val="00DF4518"/>
    <w:rsid w:val="00DF5A25"/>
    <w:rsid w:val="00DF6FE4"/>
    <w:rsid w:val="00DF77D0"/>
    <w:rsid w:val="00DF7EC2"/>
    <w:rsid w:val="00E00707"/>
    <w:rsid w:val="00E00AAF"/>
    <w:rsid w:val="00E01AE6"/>
    <w:rsid w:val="00E022DF"/>
    <w:rsid w:val="00E025BA"/>
    <w:rsid w:val="00E02BE9"/>
    <w:rsid w:val="00E03556"/>
    <w:rsid w:val="00E04993"/>
    <w:rsid w:val="00E06139"/>
    <w:rsid w:val="00E06437"/>
    <w:rsid w:val="00E06C4E"/>
    <w:rsid w:val="00E13D5F"/>
    <w:rsid w:val="00E14C56"/>
    <w:rsid w:val="00E151E0"/>
    <w:rsid w:val="00E17534"/>
    <w:rsid w:val="00E17BB3"/>
    <w:rsid w:val="00E208ED"/>
    <w:rsid w:val="00E22242"/>
    <w:rsid w:val="00E22958"/>
    <w:rsid w:val="00E2363E"/>
    <w:rsid w:val="00E2375B"/>
    <w:rsid w:val="00E23E81"/>
    <w:rsid w:val="00E24A47"/>
    <w:rsid w:val="00E27999"/>
    <w:rsid w:val="00E27C13"/>
    <w:rsid w:val="00E31187"/>
    <w:rsid w:val="00E32292"/>
    <w:rsid w:val="00E32A9B"/>
    <w:rsid w:val="00E33F85"/>
    <w:rsid w:val="00E341CD"/>
    <w:rsid w:val="00E342CD"/>
    <w:rsid w:val="00E351E3"/>
    <w:rsid w:val="00E35705"/>
    <w:rsid w:val="00E35EF4"/>
    <w:rsid w:val="00E369A9"/>
    <w:rsid w:val="00E36DC1"/>
    <w:rsid w:val="00E36F16"/>
    <w:rsid w:val="00E404D7"/>
    <w:rsid w:val="00E41317"/>
    <w:rsid w:val="00E421E7"/>
    <w:rsid w:val="00E425E2"/>
    <w:rsid w:val="00E42D16"/>
    <w:rsid w:val="00E44438"/>
    <w:rsid w:val="00E45AF8"/>
    <w:rsid w:val="00E47179"/>
    <w:rsid w:val="00E47688"/>
    <w:rsid w:val="00E47CBB"/>
    <w:rsid w:val="00E47D2D"/>
    <w:rsid w:val="00E47E90"/>
    <w:rsid w:val="00E50EF4"/>
    <w:rsid w:val="00E510F7"/>
    <w:rsid w:val="00E527BC"/>
    <w:rsid w:val="00E533E7"/>
    <w:rsid w:val="00E53CB0"/>
    <w:rsid w:val="00E53E0E"/>
    <w:rsid w:val="00E54117"/>
    <w:rsid w:val="00E54475"/>
    <w:rsid w:val="00E54BAF"/>
    <w:rsid w:val="00E563C4"/>
    <w:rsid w:val="00E56961"/>
    <w:rsid w:val="00E60629"/>
    <w:rsid w:val="00E61BC3"/>
    <w:rsid w:val="00E6206F"/>
    <w:rsid w:val="00E624E3"/>
    <w:rsid w:val="00E629A0"/>
    <w:rsid w:val="00E62F5B"/>
    <w:rsid w:val="00E64325"/>
    <w:rsid w:val="00E646E3"/>
    <w:rsid w:val="00E64EDD"/>
    <w:rsid w:val="00E64EE2"/>
    <w:rsid w:val="00E65D49"/>
    <w:rsid w:val="00E65DF1"/>
    <w:rsid w:val="00E675CC"/>
    <w:rsid w:val="00E67759"/>
    <w:rsid w:val="00E67887"/>
    <w:rsid w:val="00E7124E"/>
    <w:rsid w:val="00E72191"/>
    <w:rsid w:val="00E72FC3"/>
    <w:rsid w:val="00E7400A"/>
    <w:rsid w:val="00E74817"/>
    <w:rsid w:val="00E75F2A"/>
    <w:rsid w:val="00E76382"/>
    <w:rsid w:val="00E7657A"/>
    <w:rsid w:val="00E77E63"/>
    <w:rsid w:val="00E80148"/>
    <w:rsid w:val="00E81398"/>
    <w:rsid w:val="00E81C32"/>
    <w:rsid w:val="00E837E0"/>
    <w:rsid w:val="00E83CEE"/>
    <w:rsid w:val="00E83FE8"/>
    <w:rsid w:val="00E85399"/>
    <w:rsid w:val="00E85DB6"/>
    <w:rsid w:val="00E86096"/>
    <w:rsid w:val="00E903F4"/>
    <w:rsid w:val="00E904C2"/>
    <w:rsid w:val="00E90E4A"/>
    <w:rsid w:val="00E91108"/>
    <w:rsid w:val="00E91206"/>
    <w:rsid w:val="00E91D13"/>
    <w:rsid w:val="00E92B8C"/>
    <w:rsid w:val="00E92EE8"/>
    <w:rsid w:val="00E93520"/>
    <w:rsid w:val="00E936E0"/>
    <w:rsid w:val="00E940F1"/>
    <w:rsid w:val="00E96442"/>
    <w:rsid w:val="00E966A0"/>
    <w:rsid w:val="00E968A6"/>
    <w:rsid w:val="00E97012"/>
    <w:rsid w:val="00E97E3D"/>
    <w:rsid w:val="00EA1EF9"/>
    <w:rsid w:val="00EA23D2"/>
    <w:rsid w:val="00EA2847"/>
    <w:rsid w:val="00EA7458"/>
    <w:rsid w:val="00EB0176"/>
    <w:rsid w:val="00EB09EA"/>
    <w:rsid w:val="00EB1933"/>
    <w:rsid w:val="00EB2471"/>
    <w:rsid w:val="00EB2F84"/>
    <w:rsid w:val="00EB5A1F"/>
    <w:rsid w:val="00EB5D1A"/>
    <w:rsid w:val="00EB7550"/>
    <w:rsid w:val="00EB7B74"/>
    <w:rsid w:val="00EC1E20"/>
    <w:rsid w:val="00EC2CB5"/>
    <w:rsid w:val="00EC3FEB"/>
    <w:rsid w:val="00EC47E2"/>
    <w:rsid w:val="00EC4B04"/>
    <w:rsid w:val="00EC5DDC"/>
    <w:rsid w:val="00EC6BB2"/>
    <w:rsid w:val="00EC762D"/>
    <w:rsid w:val="00EC766C"/>
    <w:rsid w:val="00ED070A"/>
    <w:rsid w:val="00ED0B18"/>
    <w:rsid w:val="00ED17CD"/>
    <w:rsid w:val="00ED1864"/>
    <w:rsid w:val="00ED1874"/>
    <w:rsid w:val="00ED1B8B"/>
    <w:rsid w:val="00ED2CB6"/>
    <w:rsid w:val="00ED3FA4"/>
    <w:rsid w:val="00ED58DA"/>
    <w:rsid w:val="00ED63E5"/>
    <w:rsid w:val="00ED74D3"/>
    <w:rsid w:val="00EE0246"/>
    <w:rsid w:val="00EE046F"/>
    <w:rsid w:val="00EE06F0"/>
    <w:rsid w:val="00EE080E"/>
    <w:rsid w:val="00EE08D6"/>
    <w:rsid w:val="00EE227C"/>
    <w:rsid w:val="00EE2C64"/>
    <w:rsid w:val="00EE2CDF"/>
    <w:rsid w:val="00EE2FA2"/>
    <w:rsid w:val="00EE3343"/>
    <w:rsid w:val="00EE39C0"/>
    <w:rsid w:val="00EE3C1F"/>
    <w:rsid w:val="00EE44F9"/>
    <w:rsid w:val="00EE50BA"/>
    <w:rsid w:val="00EE6C59"/>
    <w:rsid w:val="00EE7BD6"/>
    <w:rsid w:val="00EE7DD6"/>
    <w:rsid w:val="00EF07A8"/>
    <w:rsid w:val="00EF0E2E"/>
    <w:rsid w:val="00EF160E"/>
    <w:rsid w:val="00EF3C6E"/>
    <w:rsid w:val="00EF4A4A"/>
    <w:rsid w:val="00EF54C7"/>
    <w:rsid w:val="00EF5676"/>
    <w:rsid w:val="00EF58F6"/>
    <w:rsid w:val="00EF5E3B"/>
    <w:rsid w:val="00EF5E57"/>
    <w:rsid w:val="00EF6355"/>
    <w:rsid w:val="00EF64B5"/>
    <w:rsid w:val="00F024CC"/>
    <w:rsid w:val="00F02A1A"/>
    <w:rsid w:val="00F041B2"/>
    <w:rsid w:val="00F0641D"/>
    <w:rsid w:val="00F0703F"/>
    <w:rsid w:val="00F10623"/>
    <w:rsid w:val="00F11F19"/>
    <w:rsid w:val="00F125A9"/>
    <w:rsid w:val="00F12628"/>
    <w:rsid w:val="00F13A95"/>
    <w:rsid w:val="00F141CE"/>
    <w:rsid w:val="00F14930"/>
    <w:rsid w:val="00F1562A"/>
    <w:rsid w:val="00F17153"/>
    <w:rsid w:val="00F172CC"/>
    <w:rsid w:val="00F20225"/>
    <w:rsid w:val="00F20615"/>
    <w:rsid w:val="00F24DF3"/>
    <w:rsid w:val="00F25182"/>
    <w:rsid w:val="00F27207"/>
    <w:rsid w:val="00F27F4C"/>
    <w:rsid w:val="00F3021C"/>
    <w:rsid w:val="00F308E6"/>
    <w:rsid w:val="00F31A87"/>
    <w:rsid w:val="00F31F5F"/>
    <w:rsid w:val="00F322E5"/>
    <w:rsid w:val="00F326A6"/>
    <w:rsid w:val="00F333B1"/>
    <w:rsid w:val="00F33DBA"/>
    <w:rsid w:val="00F34425"/>
    <w:rsid w:val="00F34450"/>
    <w:rsid w:val="00F349F7"/>
    <w:rsid w:val="00F351C6"/>
    <w:rsid w:val="00F363E5"/>
    <w:rsid w:val="00F3685A"/>
    <w:rsid w:val="00F36B56"/>
    <w:rsid w:val="00F36EC8"/>
    <w:rsid w:val="00F413D0"/>
    <w:rsid w:val="00F420EB"/>
    <w:rsid w:val="00F43870"/>
    <w:rsid w:val="00F441E3"/>
    <w:rsid w:val="00F4774A"/>
    <w:rsid w:val="00F5046D"/>
    <w:rsid w:val="00F5074E"/>
    <w:rsid w:val="00F52718"/>
    <w:rsid w:val="00F5310F"/>
    <w:rsid w:val="00F53DE0"/>
    <w:rsid w:val="00F54094"/>
    <w:rsid w:val="00F5505B"/>
    <w:rsid w:val="00F553B8"/>
    <w:rsid w:val="00F55DEC"/>
    <w:rsid w:val="00F56A35"/>
    <w:rsid w:val="00F56F08"/>
    <w:rsid w:val="00F647F8"/>
    <w:rsid w:val="00F64A0D"/>
    <w:rsid w:val="00F64A5C"/>
    <w:rsid w:val="00F6572E"/>
    <w:rsid w:val="00F66353"/>
    <w:rsid w:val="00F6642D"/>
    <w:rsid w:val="00F671CB"/>
    <w:rsid w:val="00F6725B"/>
    <w:rsid w:val="00F71317"/>
    <w:rsid w:val="00F71B72"/>
    <w:rsid w:val="00F71FEB"/>
    <w:rsid w:val="00F74223"/>
    <w:rsid w:val="00F743E3"/>
    <w:rsid w:val="00F746FD"/>
    <w:rsid w:val="00F74BF1"/>
    <w:rsid w:val="00F75930"/>
    <w:rsid w:val="00F760BC"/>
    <w:rsid w:val="00F77B93"/>
    <w:rsid w:val="00F80A5A"/>
    <w:rsid w:val="00F811EC"/>
    <w:rsid w:val="00F828DD"/>
    <w:rsid w:val="00F83259"/>
    <w:rsid w:val="00F833ED"/>
    <w:rsid w:val="00F83BFC"/>
    <w:rsid w:val="00F83F2E"/>
    <w:rsid w:val="00F8402A"/>
    <w:rsid w:val="00F84C30"/>
    <w:rsid w:val="00F8517E"/>
    <w:rsid w:val="00F911EA"/>
    <w:rsid w:val="00F913F8"/>
    <w:rsid w:val="00F91ACA"/>
    <w:rsid w:val="00F929B1"/>
    <w:rsid w:val="00F92BCD"/>
    <w:rsid w:val="00F92D08"/>
    <w:rsid w:val="00F93480"/>
    <w:rsid w:val="00F93A89"/>
    <w:rsid w:val="00F93B48"/>
    <w:rsid w:val="00F94269"/>
    <w:rsid w:val="00F953FD"/>
    <w:rsid w:val="00F954DC"/>
    <w:rsid w:val="00F9583B"/>
    <w:rsid w:val="00FA0AE9"/>
    <w:rsid w:val="00FA0DEF"/>
    <w:rsid w:val="00FA22B4"/>
    <w:rsid w:val="00FA2FD8"/>
    <w:rsid w:val="00FA30A6"/>
    <w:rsid w:val="00FA3553"/>
    <w:rsid w:val="00FA3AA5"/>
    <w:rsid w:val="00FA44A8"/>
    <w:rsid w:val="00FA4AC2"/>
    <w:rsid w:val="00FA5CD7"/>
    <w:rsid w:val="00FA7550"/>
    <w:rsid w:val="00FB1319"/>
    <w:rsid w:val="00FB1877"/>
    <w:rsid w:val="00FB1BED"/>
    <w:rsid w:val="00FB20E2"/>
    <w:rsid w:val="00FB29AF"/>
    <w:rsid w:val="00FB2EDF"/>
    <w:rsid w:val="00FB369B"/>
    <w:rsid w:val="00FB4521"/>
    <w:rsid w:val="00FB4F6F"/>
    <w:rsid w:val="00FB6862"/>
    <w:rsid w:val="00FB6DBA"/>
    <w:rsid w:val="00FC008F"/>
    <w:rsid w:val="00FC01A9"/>
    <w:rsid w:val="00FC060E"/>
    <w:rsid w:val="00FC18F8"/>
    <w:rsid w:val="00FC1C35"/>
    <w:rsid w:val="00FC2EAD"/>
    <w:rsid w:val="00FC347C"/>
    <w:rsid w:val="00FC7484"/>
    <w:rsid w:val="00FC7794"/>
    <w:rsid w:val="00FC7AD3"/>
    <w:rsid w:val="00FD01D7"/>
    <w:rsid w:val="00FD29A5"/>
    <w:rsid w:val="00FD2CA4"/>
    <w:rsid w:val="00FD58C4"/>
    <w:rsid w:val="00FD60EB"/>
    <w:rsid w:val="00FD64BF"/>
    <w:rsid w:val="00FD6C7E"/>
    <w:rsid w:val="00FD6FB5"/>
    <w:rsid w:val="00FD7DA9"/>
    <w:rsid w:val="00FE025E"/>
    <w:rsid w:val="00FE04B8"/>
    <w:rsid w:val="00FE0506"/>
    <w:rsid w:val="00FE0857"/>
    <w:rsid w:val="00FE0A2E"/>
    <w:rsid w:val="00FE17AB"/>
    <w:rsid w:val="00FE22BE"/>
    <w:rsid w:val="00FE25D8"/>
    <w:rsid w:val="00FE3D73"/>
    <w:rsid w:val="00FE4DA3"/>
    <w:rsid w:val="00FE537C"/>
    <w:rsid w:val="00FE54A9"/>
    <w:rsid w:val="00FE5741"/>
    <w:rsid w:val="00FE5B15"/>
    <w:rsid w:val="00FE62FE"/>
    <w:rsid w:val="00FE6845"/>
    <w:rsid w:val="00FE6B31"/>
    <w:rsid w:val="00FF04EC"/>
    <w:rsid w:val="00FF0B1D"/>
    <w:rsid w:val="00FF1534"/>
    <w:rsid w:val="00FF15EE"/>
    <w:rsid w:val="00FF2657"/>
    <w:rsid w:val="00FF3829"/>
    <w:rsid w:val="00FF56BB"/>
    <w:rsid w:val="00FF5762"/>
    <w:rsid w:val="00FF7290"/>
    <w:rsid w:val="00FF75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qFormat="1"/>
    <w:lsdException w:name="header" w:qFormat="1"/>
    <w:lsdException w:name="footer" w:qFormat="1"/>
    <w:lsdException w:name="caption" w:uiPriority="0" w:qFormat="1"/>
    <w:lsdException w:name="annotation reference" w:qFormat="1"/>
    <w:lsdException w:name="page number" w:qFormat="1"/>
    <w:lsdException w:name="endnote tex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Date" w:uiPriority="0"/>
    <w:lsdException w:name="FollowedHyperlink" w:uiPriority="0"/>
    <w:lsdException w:name="Strong" w:semiHidden="0" w:uiPriority="0" w:unhideWhenUsed="0" w:qFormat="1"/>
    <w:lsdException w:name="Emphasis" w:semiHidden="0" w:uiPriority="0" w:unhideWhenUsed="0" w:qFormat="1"/>
    <w:lsdException w:name="Plain Text" w:uiPriority="0" w:qFormat="1"/>
    <w:lsdException w:name="Normal (Web)" w:uiPriority="0" w:qFormat="1"/>
    <w:lsdException w:name="HTML Cite" w:uiPriority="0"/>
    <w:lsdException w:name="HTML Code" w:uiPriority="0"/>
    <w:lsdException w:name="HTML Definition" w:uiPriority="0"/>
    <w:lsdException w:name="HTML Keyboard" w:uiPriority="0"/>
    <w:lsdException w:name="HTML Sample" w:uiPriority="0"/>
    <w:lsdException w:name="HTML Variable" w:uiPriority="0"/>
    <w:lsdException w:name="Table Simple 1" w:qFormat="1"/>
    <w:lsdException w:name="Balloon Text" w:qFormat="1"/>
    <w:lsdException w:name="Table Grid" w:semiHidden="0" w:uiPriority="0" w:unhideWhenUsed="0" w:qFormat="1"/>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5101"/>
    <w:pPr>
      <w:widowControl w:val="0"/>
      <w:spacing w:line="283" w:lineRule="auto"/>
      <w:jc w:val="both"/>
    </w:pPr>
    <w:rPr>
      <w:rFonts w:ascii="Times New Roman" w:eastAsia="宋体" w:hAnsi="Times New Roman"/>
    </w:rPr>
  </w:style>
  <w:style w:type="paragraph" w:styleId="Heading1">
    <w:name w:val="heading 1"/>
    <w:aliases w:val="1,讲次名"/>
    <w:basedOn w:val="Normal"/>
    <w:next w:val="Normal"/>
    <w:link w:val="1Char"/>
    <w:uiPriority w:val="9"/>
    <w:qFormat/>
    <w:rsid w:val="004D4675"/>
    <w:pPr>
      <w:keepNext/>
      <w:keepLines/>
      <w:spacing w:line="276" w:lineRule="auto"/>
      <w:outlineLvl w:val="0"/>
    </w:pPr>
    <w:rPr>
      <w:rFonts w:eastAsia="微软雅黑"/>
      <w:bCs/>
      <w:spacing w:val="10"/>
      <w:kern w:val="44"/>
      <w:sz w:val="32"/>
      <w:szCs w:val="44"/>
    </w:rPr>
  </w:style>
  <w:style w:type="paragraph" w:styleId="Heading2">
    <w:name w:val="heading 2"/>
    <w:aliases w:val="专题名/预学新知名"/>
    <w:basedOn w:val="Normal"/>
    <w:next w:val="Normal"/>
    <w:link w:val="2Char"/>
    <w:uiPriority w:val="9"/>
    <w:unhideWhenUsed/>
    <w:qFormat/>
    <w:rsid w:val="008D4985"/>
    <w:pPr>
      <w:keepNext/>
      <w:keepLines/>
      <w:spacing w:line="276" w:lineRule="auto"/>
      <w:outlineLvl w:val="1"/>
    </w:pPr>
    <w:rPr>
      <w:rFonts w:cstheme="majorBidi"/>
      <w:b/>
      <w:bCs/>
      <w:szCs w:val="32"/>
    </w:rPr>
  </w:style>
  <w:style w:type="paragraph" w:styleId="Heading3">
    <w:name w:val="heading 3"/>
    <w:aliases w:val="知识点"/>
    <w:basedOn w:val="Normal"/>
    <w:next w:val="Normal"/>
    <w:link w:val="3Char"/>
    <w:uiPriority w:val="9"/>
    <w:unhideWhenUsed/>
    <w:qFormat/>
    <w:rsid w:val="008D4985"/>
    <w:pPr>
      <w:keepNext/>
      <w:keepLines/>
      <w:numPr>
        <w:numId w:val="1"/>
      </w:numPr>
      <w:spacing w:line="276" w:lineRule="auto"/>
      <w:outlineLvl w:val="2"/>
    </w:pPr>
    <w:rPr>
      <w:b/>
      <w:bCs/>
      <w:szCs w:val="32"/>
    </w:rPr>
  </w:style>
  <w:style w:type="paragraph" w:styleId="Heading4">
    <w:name w:val="heading 4"/>
    <w:aliases w:val="题目小标题"/>
    <w:basedOn w:val="Normal"/>
    <w:next w:val="Normal"/>
    <w:link w:val="4Char"/>
    <w:autoRedefine/>
    <w:uiPriority w:val="9"/>
    <w:unhideWhenUsed/>
    <w:qFormat/>
    <w:rsid w:val="002032A1"/>
    <w:pPr>
      <w:keepNext/>
      <w:keepLines/>
      <w:widowControl/>
      <w:numPr>
        <w:numId w:val="3"/>
      </w:numPr>
      <w:pBdr>
        <w:bottom w:val="single" w:sz="12" w:space="1" w:color="FAF5E7"/>
      </w:pBdr>
      <w:suppressAutoHyphens/>
      <w:spacing w:line="300" w:lineRule="auto"/>
      <w:ind w:left="0" w:firstLine="737"/>
      <w:jc w:val="left"/>
      <w:textAlignment w:val="center"/>
      <w:outlineLvl w:val="3"/>
    </w:pPr>
    <w:rPr>
      <w:rFonts w:cstheme="minorHAnsi"/>
      <w:b/>
      <w:bCs/>
      <w:color w:val="D87028"/>
      <w:kern w:val="0"/>
      <w:szCs w:val="21"/>
      <w14:ligatures w14:val="standardContextual"/>
    </w:rPr>
  </w:style>
  <w:style w:type="paragraph" w:styleId="Heading5">
    <w:name w:val="heading 5"/>
    <w:basedOn w:val="Normal"/>
    <w:next w:val="Normal"/>
    <w:link w:val="5Char"/>
    <w:uiPriority w:val="9"/>
    <w:unhideWhenUsed/>
    <w:qFormat/>
    <w:rsid w:val="00E369A9"/>
    <w:pPr>
      <w:keepNext/>
      <w:keepLines/>
      <w:spacing w:before="280" w:after="290" w:line="376" w:lineRule="auto"/>
      <w:outlineLvl w:val="4"/>
    </w:pPr>
    <w:rPr>
      <w:b/>
      <w:bCs/>
      <w:szCs w:val="28"/>
    </w:rPr>
  </w:style>
  <w:style w:type="paragraph" w:styleId="Heading6">
    <w:name w:val="heading 6"/>
    <w:basedOn w:val="Normal"/>
    <w:next w:val="Normal"/>
    <w:link w:val="6Char"/>
    <w:uiPriority w:val="9"/>
    <w:unhideWhenUsed/>
    <w:qFormat/>
    <w:rsid w:val="009D038F"/>
    <w:pPr>
      <w:keepNext/>
      <w:keepLines/>
      <w:spacing w:before="240" w:after="64" w:line="320" w:lineRule="auto"/>
      <w:jc w:val="left"/>
      <w:textAlignment w:val="center"/>
      <w:outlineLvl w:val="5"/>
    </w:pPr>
    <w:rPr>
      <w:rFonts w:asciiTheme="minorHAnsi" w:eastAsiaTheme="minorEastAsia" w:hAnsiTheme="minorHAnsi"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aliases w:val="1 Char,讲次名 Char"/>
    <w:basedOn w:val="DefaultParagraphFont"/>
    <w:link w:val="Heading1"/>
    <w:uiPriority w:val="9"/>
    <w:qFormat/>
    <w:rsid w:val="004D4675"/>
    <w:rPr>
      <w:rFonts w:ascii="Times New Roman" w:eastAsia="微软雅黑" w:hAnsi="Times New Roman"/>
      <w:bCs/>
      <w:spacing w:val="10"/>
      <w:kern w:val="44"/>
      <w:sz w:val="32"/>
      <w:szCs w:val="44"/>
    </w:rPr>
  </w:style>
  <w:style w:type="character" w:customStyle="1" w:styleId="2Char">
    <w:name w:val="标题 2 Char"/>
    <w:aliases w:val="专题名/预学新知名 Char"/>
    <w:basedOn w:val="DefaultParagraphFont"/>
    <w:link w:val="Heading2"/>
    <w:uiPriority w:val="9"/>
    <w:qFormat/>
    <w:rsid w:val="008D4985"/>
    <w:rPr>
      <w:rFonts w:ascii="Times New Roman" w:eastAsia="宋体" w:hAnsi="Times New Roman" w:cstheme="majorBidi"/>
      <w:b/>
      <w:bCs/>
      <w:szCs w:val="32"/>
    </w:rPr>
  </w:style>
  <w:style w:type="character" w:customStyle="1" w:styleId="3Char">
    <w:name w:val="标题 3 Char"/>
    <w:aliases w:val="知识点 Char"/>
    <w:basedOn w:val="DefaultParagraphFont"/>
    <w:link w:val="Heading3"/>
    <w:uiPriority w:val="9"/>
    <w:qFormat/>
    <w:rsid w:val="008D4985"/>
    <w:rPr>
      <w:rFonts w:ascii="Times New Roman" w:eastAsia="宋体" w:hAnsi="Times New Roman"/>
      <w:b/>
      <w:bCs/>
      <w:szCs w:val="32"/>
    </w:rPr>
  </w:style>
  <w:style w:type="character" w:customStyle="1" w:styleId="5Char">
    <w:name w:val="标题 5 Char"/>
    <w:basedOn w:val="DefaultParagraphFont"/>
    <w:link w:val="Heading5"/>
    <w:uiPriority w:val="9"/>
    <w:rsid w:val="00E369A9"/>
    <w:rPr>
      <w:b/>
      <w:bCs/>
      <w:szCs w:val="28"/>
    </w:rPr>
  </w:style>
  <w:style w:type="paragraph" w:customStyle="1" w:styleId="a">
    <w:name w:val="图标"/>
    <w:basedOn w:val="Normal"/>
    <w:link w:val="Char2"/>
    <w:qFormat/>
    <w:rsid w:val="003A555A"/>
    <w:pPr>
      <w:spacing w:line="260" w:lineRule="exact"/>
      <w:ind w:left="500" w:hanging="500" w:hangingChars="500"/>
      <w:jc w:val="center"/>
      <w:textAlignment w:val="center"/>
    </w:pPr>
    <w:rPr>
      <w:rFonts w:ascii="黑体" w:eastAsia="黑体" w:hAnsi="思源黑体 CN Medium" w:cs="微软雅黑"/>
      <w:color w:val="CF6D2A"/>
      <w:kern w:val="0"/>
      <w:sz w:val="20"/>
      <w:szCs w:val="18"/>
    </w:rPr>
  </w:style>
  <w:style w:type="character" w:customStyle="1" w:styleId="Char2">
    <w:name w:val="图标 Char"/>
    <w:basedOn w:val="DefaultParagraphFont"/>
    <w:link w:val="a"/>
    <w:qFormat/>
    <w:rsid w:val="003A555A"/>
    <w:rPr>
      <w:rFonts w:ascii="黑体" w:eastAsia="黑体" w:hAnsi="思源黑体 CN Medium" w:cs="微软雅黑"/>
      <w:color w:val="CF6D2A"/>
      <w:kern w:val="0"/>
      <w:sz w:val="20"/>
      <w:szCs w:val="18"/>
    </w:rPr>
  </w:style>
  <w:style w:type="paragraph" w:customStyle="1" w:styleId="a0">
    <w:name w:val="实线框"/>
    <w:basedOn w:val="Normal"/>
    <w:qFormat/>
    <w:rsid w:val="003A555A"/>
    <w:pPr>
      <w:spacing w:line="276" w:lineRule="auto"/>
      <w:jc w:val="left"/>
      <w:textAlignment w:val="center"/>
    </w:pPr>
    <w:rPr>
      <w:noProof/>
      <w:color w:val="0D0D0D" w:themeColor="text1" w:themeTint="F2"/>
      <w:szCs w:val="24"/>
    </w:rPr>
  </w:style>
  <w:style w:type="paragraph" w:customStyle="1" w:styleId="1x4">
    <w:name w:val="1x4选项"/>
    <w:basedOn w:val="Normal"/>
    <w:link w:val="1x40"/>
    <w:qFormat/>
    <w:rsid w:val="003A555A"/>
    <w:pPr>
      <w:tabs>
        <w:tab w:val="left" w:pos="2100"/>
        <w:tab w:val="left" w:pos="4200"/>
        <w:tab w:val="left" w:pos="6300"/>
      </w:tabs>
      <w:spacing w:line="276" w:lineRule="auto"/>
      <w:jc w:val="left"/>
      <w:textAlignment w:val="center"/>
    </w:pPr>
    <w:rPr>
      <w:color w:val="0D0D0D" w:themeColor="text1" w:themeTint="F2"/>
      <w:szCs w:val="21"/>
    </w:rPr>
  </w:style>
  <w:style w:type="character" w:customStyle="1" w:styleId="1x40">
    <w:name w:val="1x4选项 字符"/>
    <w:basedOn w:val="DefaultParagraphFont"/>
    <w:link w:val="1x4"/>
    <w:qFormat/>
    <w:rsid w:val="003A555A"/>
    <w:rPr>
      <w:rFonts w:ascii="Times New Roman" w:eastAsia="宋体" w:hAnsi="Times New Roman"/>
      <w:color w:val="0D0D0D" w:themeColor="text1" w:themeTint="F2"/>
      <w:szCs w:val="21"/>
    </w:rPr>
  </w:style>
  <w:style w:type="paragraph" w:customStyle="1" w:styleId="a1">
    <w:name w:val="首"/>
    <w:basedOn w:val="Normal"/>
    <w:link w:val="a3"/>
    <w:qFormat/>
    <w:rsid w:val="00223E15"/>
    <w:pPr>
      <w:widowControl/>
      <w:spacing w:line="276" w:lineRule="auto"/>
      <w:ind w:left="20" w:leftChars="20"/>
      <w:jc w:val="left"/>
      <w:textAlignment w:val="center"/>
    </w:pPr>
    <w:rPr>
      <w:rFonts w:cs="Times New Roman"/>
      <w:color w:val="000000" w:themeColor="text1"/>
      <w:szCs w:val="21"/>
    </w:rPr>
  </w:style>
  <w:style w:type="paragraph" w:customStyle="1" w:styleId="a2">
    <w:name w:val="有颜色字框"/>
    <w:basedOn w:val="Normal"/>
    <w:qFormat/>
    <w:rsid w:val="00223E15"/>
    <w:pPr>
      <w:spacing w:line="276" w:lineRule="auto"/>
      <w:jc w:val="left"/>
      <w:textAlignment w:val="center"/>
    </w:pPr>
    <w:rPr>
      <w:color w:val="CF6D2A"/>
      <w:szCs w:val="21"/>
    </w:rPr>
  </w:style>
  <w:style w:type="paragraph" w:styleId="PlainText">
    <w:name w:val="Plain Text"/>
    <w:aliases w:val=" Char, Char Char Char,Char,Char Char,Char Char Char,Plain Te,Plain Text_0,Plain Text_0_0,普,普通,普通文字,普通文字 Char,标题1,标题1 Char Char,标题1 Char Char Char Char Char,游,游数的,游数的格式,纯文本 Cha,纯文本 Char Char,纯文本 Char Char Char,纯文本 Char Char1"/>
    <w:basedOn w:val="Normal"/>
    <w:link w:val="Char10"/>
    <w:qFormat/>
    <w:rsid w:val="00512654"/>
    <w:rPr>
      <w:rFonts w:ascii="宋体" w:hAnsi="Courier New" w:cs="Courier New"/>
      <w:szCs w:val="21"/>
    </w:rPr>
  </w:style>
  <w:style w:type="character" w:customStyle="1" w:styleId="Char10">
    <w:name w:val="纯文本 Char1"/>
    <w:aliases w:val=" Char Char Char Char, Char Char1,Char Char Char Char1,Char Char Char2,Char Char2,Plain Te Char1,Plain Text_0 Char,Plain Text_0_0 Char,普 Char,普通 Char,普通文字 Char Char1,普通文字 Char2,标题1 Char Char Char Char Char Char1,标题1 Char Char Char1,标题1 Char1"/>
    <w:basedOn w:val="DefaultParagraphFont"/>
    <w:link w:val="PlainText"/>
    <w:qFormat/>
    <w:rsid w:val="00512654"/>
    <w:rPr>
      <w:rFonts w:ascii="宋体" w:eastAsia="宋体" w:hAnsi="Courier New" w:cs="Courier New"/>
      <w:szCs w:val="21"/>
    </w:rPr>
  </w:style>
  <w:style w:type="character" w:customStyle="1" w:styleId="a3">
    <w:name w:val="首 字符"/>
    <w:basedOn w:val="DefaultParagraphFont"/>
    <w:link w:val="a1"/>
    <w:qFormat/>
    <w:rsid w:val="00CD361A"/>
    <w:rPr>
      <w:rFonts w:ascii="Times New Roman" w:eastAsia="宋体" w:hAnsi="Times New Roman" w:cs="Times New Roman"/>
      <w:color w:val="000000" w:themeColor="text1"/>
      <w:szCs w:val="21"/>
    </w:rPr>
  </w:style>
  <w:style w:type="table" w:styleId="TableGrid">
    <w:name w:val="Table Grid"/>
    <w:basedOn w:val="TableNormal"/>
    <w:qFormat/>
    <w:rsid w:val="00270DBC"/>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图标1"/>
    <w:basedOn w:val="a"/>
    <w:qFormat/>
    <w:rsid w:val="00270DBC"/>
    <w:rPr>
      <w:b/>
      <w:color w:val="FFFFFF" w:themeColor="background1"/>
      <w:sz w:val="21"/>
    </w:rPr>
  </w:style>
  <w:style w:type="paragraph" w:customStyle="1" w:styleId="DefaultParagraph">
    <w:name w:val="DefaultParagraph"/>
    <w:link w:val="DefaultParagraph0"/>
    <w:qFormat/>
    <w:rsid w:val="00E7657A"/>
    <w:pPr>
      <w:suppressAutoHyphens/>
      <w:spacing w:line="320" w:lineRule="atLeast"/>
    </w:pPr>
    <w:rPr>
      <w:rFonts w:ascii="Times New Roman" w:eastAsia="宋体" w:hAnsi="Calibri" w:cs="Times New Roman"/>
      <w:kern w:val="0"/>
      <w:sz w:val="20"/>
      <w:szCs w:val="20"/>
      <w:lang w:eastAsia="zh-TW"/>
    </w:rPr>
  </w:style>
  <w:style w:type="paragraph" w:styleId="BalloonText">
    <w:name w:val="Balloon Text"/>
    <w:basedOn w:val="Normal"/>
    <w:link w:val="Char8"/>
    <w:uiPriority w:val="99"/>
    <w:unhideWhenUsed/>
    <w:qFormat/>
    <w:rsid w:val="00D30A51"/>
    <w:pPr>
      <w:spacing w:line="240" w:lineRule="auto"/>
    </w:pPr>
    <w:rPr>
      <w:sz w:val="18"/>
      <w:szCs w:val="18"/>
    </w:rPr>
  </w:style>
  <w:style w:type="character" w:customStyle="1" w:styleId="Char8">
    <w:name w:val="批注框文本 Char"/>
    <w:basedOn w:val="DefaultParagraphFont"/>
    <w:link w:val="BalloonText"/>
    <w:uiPriority w:val="99"/>
    <w:qFormat/>
    <w:rsid w:val="00D30A51"/>
    <w:rPr>
      <w:rFonts w:ascii="Times New Roman" w:eastAsia="宋体" w:hAnsi="Times New Roman"/>
      <w:sz w:val="18"/>
      <w:szCs w:val="18"/>
    </w:rPr>
  </w:style>
  <w:style w:type="character" w:customStyle="1" w:styleId="a4">
    <w:name w:val="粗体"/>
    <w:uiPriority w:val="2"/>
    <w:qFormat/>
    <w:rsid w:val="003E7A07"/>
    <w:rPr>
      <w:rFonts w:ascii="Optima Bold" w:eastAsia="宋体" w:hAnsi="Optima Bold" w:cs="Optima Bold"/>
      <w:color w:val="127AB9"/>
      <w:sz w:val="21"/>
    </w:rPr>
  </w:style>
  <w:style w:type="paragraph" w:customStyle="1" w:styleId="2x2">
    <w:name w:val="2x2选项"/>
    <w:basedOn w:val="Normal"/>
    <w:link w:val="2x20"/>
    <w:qFormat/>
    <w:rsid w:val="003E7A07"/>
    <w:pPr>
      <w:widowControl/>
      <w:tabs>
        <w:tab w:val="left" w:pos="4200"/>
      </w:tabs>
      <w:spacing w:line="276" w:lineRule="auto"/>
      <w:jc w:val="left"/>
    </w:pPr>
    <w:rPr>
      <w:color w:val="000000" w:themeColor="text1"/>
      <w:szCs w:val="24"/>
    </w:rPr>
  </w:style>
  <w:style w:type="character" w:customStyle="1" w:styleId="2x20">
    <w:name w:val="2x2选项 字符"/>
    <w:basedOn w:val="DefaultParagraphFont"/>
    <w:link w:val="2x2"/>
    <w:qFormat/>
    <w:rsid w:val="003E7A07"/>
    <w:rPr>
      <w:rFonts w:ascii="Times New Roman" w:eastAsia="宋体" w:hAnsi="Times New Roman"/>
      <w:color w:val="000000" w:themeColor="text1"/>
      <w:szCs w:val="24"/>
    </w:rPr>
  </w:style>
  <w:style w:type="paragraph" w:customStyle="1" w:styleId="a5">
    <w:name w:val="有序列表"/>
    <w:basedOn w:val="Normal"/>
    <w:uiPriority w:val="1"/>
    <w:qFormat/>
    <w:rsid w:val="003E7A07"/>
    <w:pPr>
      <w:widowControl/>
      <w:suppressAutoHyphens/>
      <w:spacing w:line="320" w:lineRule="atLeast"/>
      <w:jc w:val="left"/>
    </w:pPr>
    <w:rPr>
      <w:rFonts w:cs="Times New Roman"/>
      <w:color w:val="61A17B"/>
      <w:szCs w:val="21"/>
    </w:rPr>
  </w:style>
  <w:style w:type="paragraph" w:customStyle="1" w:styleId="a6">
    <w:name w:val="题型"/>
    <w:basedOn w:val="Normal"/>
    <w:link w:val="a7"/>
    <w:qFormat/>
    <w:rsid w:val="003E7A07"/>
    <w:pPr>
      <w:widowControl/>
      <w:numPr>
        <w:numId w:val="2"/>
      </w:numPr>
      <w:spacing w:line="276" w:lineRule="auto"/>
      <w:jc w:val="left"/>
      <w:textAlignment w:val="center"/>
    </w:pPr>
    <w:rPr>
      <w:b/>
      <w:color w:val="000000" w:themeColor="text1"/>
      <w:szCs w:val="21"/>
    </w:rPr>
  </w:style>
  <w:style w:type="character" w:customStyle="1" w:styleId="a7">
    <w:name w:val="题型 字符"/>
    <w:basedOn w:val="DefaultParagraphFont"/>
    <w:link w:val="a6"/>
    <w:rsid w:val="003E7A07"/>
    <w:rPr>
      <w:rFonts w:ascii="Times New Roman" w:eastAsia="宋体" w:hAnsi="Times New Roman"/>
      <w:b/>
      <w:color w:val="000000" w:themeColor="text1"/>
      <w:szCs w:val="21"/>
    </w:rPr>
  </w:style>
  <w:style w:type="table" w:customStyle="1" w:styleId="110">
    <w:name w:val="网格型11"/>
    <w:basedOn w:val="TableNormal"/>
    <w:next w:val="TableGrid"/>
    <w:uiPriority w:val="39"/>
    <w:rsid w:val="004F383D"/>
    <w:rPr>
      <w:rFonts w:ascii="Times New Roman" w:eastAsia="宋体" w:hAnsi="Times New Roman" w:cs="等线"/>
      <w:szCs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网格型4"/>
    <w:basedOn w:val="TableNormal"/>
    <w:next w:val="TableGrid"/>
    <w:rsid w:val="004F383D"/>
    <w:rPr>
      <w:rFonts w:ascii="等线" w:eastAsia="等线" w:hAnsi="等线" w:cs="Times New Roman"/>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网格型2"/>
    <w:basedOn w:val="TableNormal"/>
    <w:next w:val="TableGrid"/>
    <w:uiPriority w:val="39"/>
    <w:qFormat/>
    <w:rsid w:val="0083596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IntenseReference">
    <w:name w:val="Intense Reference"/>
    <w:basedOn w:val="DefaultParagraphFont"/>
    <w:uiPriority w:val="32"/>
    <w:qFormat/>
    <w:rsid w:val="00AC3DA9"/>
    <w:rPr>
      <w:b/>
      <w:bCs/>
      <w:smallCaps/>
      <w:color w:val="99CB38" w:themeColor="accent1"/>
      <w:spacing w:val="5"/>
    </w:rPr>
  </w:style>
  <w:style w:type="character" w:customStyle="1" w:styleId="a8">
    <w:name w:val="【例、变、答案样式】"/>
    <w:uiPriority w:val="2"/>
    <w:qFormat/>
    <w:rsid w:val="007D36A9"/>
    <w:rPr>
      <w:rFonts w:ascii="Optima Bold" w:eastAsia="宋体" w:hAnsi="Optima Bold" w:cs="Optima Bold"/>
      <w:color w:val="ED7522"/>
      <w:sz w:val="21"/>
    </w:rPr>
  </w:style>
  <w:style w:type="paragraph" w:customStyle="1" w:styleId="a9">
    <w:name w:val="大图标"/>
    <w:basedOn w:val="a"/>
    <w:qFormat/>
    <w:rsid w:val="000960E1"/>
    <w:pPr>
      <w:spacing w:line="360" w:lineRule="exact"/>
    </w:pPr>
    <w:rPr>
      <w:b/>
      <w:color w:val="FFFFFF" w:themeColor="background1"/>
      <w:sz w:val="28"/>
      <w:szCs w:val="28"/>
    </w:rPr>
  </w:style>
  <w:style w:type="table" w:customStyle="1" w:styleId="3">
    <w:name w:val="网格型3"/>
    <w:basedOn w:val="TableNormal"/>
    <w:next w:val="TableGrid"/>
    <w:uiPriority w:val="39"/>
    <w:rsid w:val="0004199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4Char">
    <w:name w:val="标题 4 Char"/>
    <w:aliases w:val="题目小标题 Char"/>
    <w:basedOn w:val="DefaultParagraphFont"/>
    <w:link w:val="Heading4"/>
    <w:uiPriority w:val="9"/>
    <w:qFormat/>
    <w:rsid w:val="002032A1"/>
    <w:rPr>
      <w:rFonts w:ascii="Times New Roman" w:eastAsia="宋体" w:hAnsi="Times New Roman" w:cstheme="minorHAnsi"/>
      <w:b/>
      <w:bCs/>
      <w:color w:val="D87028"/>
      <w:kern w:val="0"/>
      <w:szCs w:val="21"/>
      <w14:ligatures w14:val="standardContextual"/>
    </w:rPr>
  </w:style>
  <w:style w:type="table" w:customStyle="1" w:styleId="8">
    <w:name w:val="网格型8"/>
    <w:basedOn w:val="TableNormal"/>
    <w:next w:val="TableGrid"/>
    <w:uiPriority w:val="39"/>
    <w:rsid w:val="002032A1"/>
    <w:rPr>
      <w:rFonts w:ascii="Times New Roman" w:eastAsia="宋体" w:hAnsi="Times New Roman" w:cs="Times New Roman"/>
      <w:szCs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
    <w:name w:val="网格型9"/>
    <w:basedOn w:val="TableNormal"/>
    <w:next w:val="TableGrid"/>
    <w:uiPriority w:val="39"/>
    <w:rsid w:val="00D66F68"/>
    <w:rPr>
      <w:rFonts w:ascii="Times New Roman" w:eastAsia="宋体" w:hAnsi="Times New Roman" w:cs="Times New Roman"/>
      <w:szCs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0">
    <w:name w:val="纯文本_0"/>
    <w:basedOn w:val="Normal"/>
    <w:rsid w:val="00DB0D57"/>
    <w:pPr>
      <w:spacing w:line="240" w:lineRule="auto"/>
    </w:pPr>
    <w:rPr>
      <w:rFonts w:ascii="宋体" w:hAnsi="Courier New" w:cs="Courier New"/>
      <w:szCs w:val="21"/>
    </w:rPr>
  </w:style>
  <w:style w:type="character" w:customStyle="1" w:styleId="6Char">
    <w:name w:val="标题 6 Char"/>
    <w:basedOn w:val="DefaultParagraphFont"/>
    <w:link w:val="Heading6"/>
    <w:uiPriority w:val="9"/>
    <w:rsid w:val="009D038F"/>
    <w:rPr>
      <w:rFonts w:cs="Times New Roman"/>
      <w:b/>
      <w:bCs/>
      <w:sz w:val="24"/>
      <w:szCs w:val="24"/>
    </w:rPr>
  </w:style>
  <w:style w:type="character" w:styleId="PageNumber">
    <w:name w:val="page number"/>
    <w:basedOn w:val="DefaultParagraphFont"/>
    <w:uiPriority w:val="99"/>
    <w:unhideWhenUsed/>
    <w:qFormat/>
    <w:rsid w:val="009D038F"/>
  </w:style>
  <w:style w:type="paragraph" w:styleId="NormalWeb">
    <w:name w:val="Normal (Web)"/>
    <w:aliases w:val="123,普通 (Web),普通 (Web)1,普通(Web),普通(Web) Char,普通(Web) Char Char,普通(Web) Char Char Char Char,普通(Web) Char Char Char Char Char Char Char,普通(Web) Char Char Char Char Char Char Char Char,普通(Web) Char Char Char Char Char Char Char Char Char,普通(网站)1"/>
    <w:basedOn w:val="Normal"/>
    <w:link w:val="Char12"/>
    <w:unhideWhenUsed/>
    <w:qFormat/>
    <w:rsid w:val="009D038F"/>
    <w:pPr>
      <w:widowControl/>
      <w:suppressAutoHyphens/>
      <w:spacing w:before="100" w:beforeAutospacing="1" w:after="100" w:afterAutospacing="1" w:line="320" w:lineRule="atLeast"/>
      <w:jc w:val="left"/>
    </w:pPr>
    <w:rPr>
      <w:rFonts w:cs="Times New Roman"/>
      <w:kern w:val="0"/>
      <w:szCs w:val="21"/>
    </w:rPr>
  </w:style>
  <w:style w:type="paragraph" w:customStyle="1" w:styleId="a10">
    <w:name w:val="分隔"/>
    <w:basedOn w:val="Normal"/>
    <w:uiPriority w:val="1"/>
    <w:unhideWhenUsed/>
    <w:qFormat/>
    <w:rsid w:val="009D038F"/>
    <w:pPr>
      <w:widowControl/>
      <w:suppressAutoHyphens/>
      <w:spacing w:line="360" w:lineRule="auto"/>
      <w:jc w:val="left"/>
    </w:pPr>
    <w:rPr>
      <w:rFonts w:ascii="Optima" w:hAnsi="Optima" w:cs="Optima"/>
      <w:kern w:val="0"/>
      <w:szCs w:val="20"/>
      <w:lang w:eastAsia="zh-TW"/>
      <w14:ligatures w14:val="standardContextual"/>
    </w:rPr>
  </w:style>
  <w:style w:type="paragraph" w:styleId="ListParagraph">
    <w:name w:val="List Paragraph"/>
    <w:basedOn w:val="Normal"/>
    <w:link w:val="Char22"/>
    <w:uiPriority w:val="34"/>
    <w:qFormat/>
    <w:rsid w:val="009D038F"/>
    <w:pPr>
      <w:widowControl/>
      <w:suppressAutoHyphens/>
      <w:spacing w:line="320" w:lineRule="atLeast"/>
      <w:ind w:firstLine="420" w:firstLineChars="200"/>
      <w:jc w:val="left"/>
    </w:pPr>
    <w:rPr>
      <w:rFonts w:cs="Times New Roman"/>
      <w:szCs w:val="21"/>
    </w:rPr>
  </w:style>
  <w:style w:type="character" w:styleId="CommentReference">
    <w:name w:val="annotation reference"/>
    <w:basedOn w:val="DefaultParagraphFont"/>
    <w:uiPriority w:val="99"/>
    <w:unhideWhenUsed/>
    <w:qFormat/>
    <w:rsid w:val="009D038F"/>
    <w:rPr>
      <w:sz w:val="21"/>
      <w:szCs w:val="21"/>
    </w:rPr>
  </w:style>
  <w:style w:type="paragraph" w:styleId="CommentText">
    <w:name w:val="annotation text"/>
    <w:basedOn w:val="Normal"/>
    <w:link w:val="Char11"/>
    <w:uiPriority w:val="99"/>
    <w:unhideWhenUsed/>
    <w:qFormat/>
    <w:rsid w:val="009D038F"/>
    <w:pPr>
      <w:widowControl/>
      <w:suppressAutoHyphens/>
      <w:spacing w:line="320" w:lineRule="atLeast"/>
      <w:jc w:val="left"/>
    </w:pPr>
    <w:rPr>
      <w:rFonts w:ascii="等线" w:eastAsia="等线" w:hAnsi="等线" w:cs="Times New Roman"/>
      <w:sz w:val="24"/>
      <w:szCs w:val="21"/>
    </w:rPr>
  </w:style>
  <w:style w:type="character" w:customStyle="1" w:styleId="Char11">
    <w:name w:val="批注文字 Char"/>
    <w:basedOn w:val="DefaultParagraphFont"/>
    <w:link w:val="CommentText"/>
    <w:uiPriority w:val="99"/>
    <w:qFormat/>
    <w:rsid w:val="009D038F"/>
    <w:rPr>
      <w:rFonts w:ascii="等线" w:eastAsia="等线" w:hAnsi="等线" w:cs="Times New Roman"/>
      <w:sz w:val="24"/>
      <w:szCs w:val="21"/>
    </w:rPr>
  </w:style>
  <w:style w:type="character" w:customStyle="1" w:styleId="Char12">
    <w:name w:val="普通(网站) Char"/>
    <w:aliases w:val="123 Char,普通 (Web) Char,普通 (Web)1 Char,普通(Web) Char Char Char,普通(Web) Char Char Char Char Char,普通(Web) Char Char Char Char Char Char Char Char Char1,普通(Web) Char Char Char Char Char Char Char Char1,普通(Web) Char Char1,普通(Web) Char1"/>
    <w:link w:val="NormalWeb"/>
    <w:qFormat/>
    <w:locked/>
    <w:rsid w:val="009D038F"/>
    <w:rPr>
      <w:rFonts w:ascii="Times New Roman" w:eastAsia="宋体" w:hAnsi="Times New Roman" w:cs="Times New Roman"/>
      <w:kern w:val="0"/>
      <w:szCs w:val="21"/>
    </w:rPr>
  </w:style>
  <w:style w:type="table" w:customStyle="1" w:styleId="a11">
    <w:name w:val="表格样式"/>
    <w:basedOn w:val="TableGrid"/>
    <w:uiPriority w:val="99"/>
    <w:qFormat/>
    <w:rsid w:val="009D038F"/>
    <w:pPr>
      <w:spacing w:line="276" w:lineRule="auto"/>
      <w:ind w:left="50" w:leftChars="50"/>
      <w:textAlignment w:val="center"/>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StylePr w:type="firstRow">
      <w:pPr>
        <w:wordWrap/>
        <w:jc w:val="center"/>
        <w:textAlignment w:val="center"/>
      </w:pPr>
      <w:rPr>
        <w:rFonts w:eastAsia="黑体"/>
        <w:color w:val="FFFFFF" w:themeColor="background1"/>
        <w:position w:val="0"/>
        <w:sz w:val="21"/>
      </w:rPr>
      <w:tblPr/>
      <w:tcPr>
        <w:shd w:val="clear" w:color="auto" w:fill="CF6D2A"/>
      </w:tcPr>
    </w:tblStylePr>
    <w:tblStylePr w:type="lastRow">
      <w:tblPr/>
      <w:tcPr>
        <w:tcBorders>
          <w:top w:val="single" w:sz="6" w:space="0" w:color="008000"/>
          <w:tl2br w:val="none" w:sz="0" w:space="0" w:color="auto"/>
          <w:tr2bl w:val="none" w:sz="0" w:space="0" w:color="auto"/>
        </w:tcBorders>
      </w:tcPr>
    </w:tblStylePr>
    <w:tblStylePr w:type="firstCol">
      <w:pPr>
        <w:jc w:val="center"/>
      </w:pPr>
      <w:tblPr/>
      <w:tcPr>
        <w:vAlign w:val="center"/>
      </w:tcPr>
    </w:tblStylePr>
    <w:tblStylePr w:type="lastCol">
      <w:pPr>
        <w:jc w:val="center"/>
      </w:pPr>
      <w:tblPr/>
      <w:tcPr>
        <w:vAlign w:val="center"/>
      </w:tcPr>
    </w:tblStylePr>
  </w:style>
  <w:style w:type="table" w:customStyle="1" w:styleId="111">
    <w:name w:val="无格式表格 11"/>
    <w:basedOn w:val="TableNormal"/>
    <w:uiPriority w:val="41"/>
    <w:qFormat/>
    <w:rsid w:val="009D038F"/>
    <w:rPr>
      <w:sz w:val="24"/>
      <w:szCs w:val="24"/>
    </w:r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31">
    <w:name w:val="无格式表格 31"/>
    <w:basedOn w:val="TableNormal"/>
    <w:uiPriority w:val="43"/>
    <w:qFormat/>
    <w:rsid w:val="009D038F"/>
    <w:rPr>
      <w:sz w:val="24"/>
      <w:szCs w:val="24"/>
    </w:r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eSimple1">
    <w:name w:val="Table Simple 1"/>
    <w:basedOn w:val="TableNormal"/>
    <w:uiPriority w:val="99"/>
    <w:semiHidden/>
    <w:unhideWhenUsed/>
    <w:qFormat/>
    <w:rsid w:val="009D038F"/>
    <w:pPr>
      <w:widowControl w:val="0"/>
    </w:pPr>
    <w:rPr>
      <w:sz w:val="24"/>
      <w:szCs w:val="24"/>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112">
    <w:name w:val="首+1.1"/>
    <w:basedOn w:val="a1"/>
    <w:qFormat/>
    <w:rsid w:val="009D038F"/>
    <w:pPr>
      <w:suppressAutoHyphens/>
      <w:spacing w:line="320" w:lineRule="atLeast"/>
      <w:ind w:left="266" w:leftChars="266"/>
      <w:textAlignment w:val="auto"/>
    </w:pPr>
    <w:rPr>
      <w:rFonts w:ascii="宋体" w:eastAsia="黑体" w:hAnsi="宋体"/>
      <w:color w:val="1C6DA3"/>
      <w:sz w:val="20"/>
    </w:rPr>
  </w:style>
  <w:style w:type="paragraph" w:customStyle="1" w:styleId="a12">
    <w:name w:val="楷体字框"/>
    <w:basedOn w:val="Normal"/>
    <w:qFormat/>
    <w:rsid w:val="009D038F"/>
    <w:pPr>
      <w:widowControl/>
      <w:suppressAutoHyphens/>
      <w:spacing w:line="320" w:lineRule="atLeast"/>
      <w:jc w:val="left"/>
    </w:pPr>
    <w:rPr>
      <w:rFonts w:ascii="楷体" w:eastAsia="楷体" w:hAnsi="楷体" w:cs="Times New Roman"/>
      <w:szCs w:val="21"/>
    </w:rPr>
  </w:style>
  <w:style w:type="character" w:styleId="PlaceholderText">
    <w:name w:val="Placeholder Text"/>
    <w:basedOn w:val="DefaultParagraphFont"/>
    <w:uiPriority w:val="99"/>
    <w:semiHidden/>
    <w:qFormat/>
    <w:rsid w:val="009D038F"/>
    <w:rPr>
      <w:color w:val="808080"/>
    </w:rPr>
  </w:style>
  <w:style w:type="paragraph" w:styleId="CommentSubject">
    <w:name w:val="annotation subject"/>
    <w:basedOn w:val="CommentText"/>
    <w:next w:val="CommentText"/>
    <w:link w:val="Char13"/>
    <w:uiPriority w:val="99"/>
    <w:unhideWhenUsed/>
    <w:rsid w:val="009D038F"/>
    <w:rPr>
      <w:rFonts w:ascii="Times New Roman" w:eastAsia="宋体" w:hAnsi="Times New Roman"/>
      <w:b/>
      <w:bCs/>
      <w:sz w:val="21"/>
    </w:rPr>
  </w:style>
  <w:style w:type="character" w:customStyle="1" w:styleId="Char13">
    <w:name w:val="批注主题 Char"/>
    <w:basedOn w:val="Char11"/>
    <w:link w:val="CommentSubject"/>
    <w:uiPriority w:val="99"/>
    <w:qFormat/>
    <w:rsid w:val="009D038F"/>
    <w:rPr>
      <w:rFonts w:ascii="Times New Roman" w:eastAsia="宋体" w:hAnsi="Times New Roman" w:cs="Times New Roman"/>
      <w:b/>
      <w:bCs/>
      <w:sz w:val="24"/>
      <w:szCs w:val="21"/>
    </w:rPr>
  </w:style>
  <w:style w:type="paragraph" w:customStyle="1" w:styleId="13">
    <w:name w:val="悬+1"/>
    <w:basedOn w:val="a1"/>
    <w:qFormat/>
    <w:rsid w:val="009D038F"/>
    <w:pPr>
      <w:suppressAutoHyphens/>
      <w:spacing w:line="320" w:lineRule="atLeast"/>
      <w:ind w:left="400" w:hanging="350" w:hangingChars="350"/>
      <w:textAlignment w:val="auto"/>
    </w:pPr>
    <w:rPr>
      <w:color w:val="0D0D0D" w:themeColor="text1" w:themeTint="F2"/>
    </w:rPr>
  </w:style>
  <w:style w:type="table" w:customStyle="1" w:styleId="14">
    <w:name w:val="网格型1"/>
    <w:basedOn w:val="TableNormal"/>
    <w:next w:val="TableGrid"/>
    <w:qFormat/>
    <w:rsid w:val="009D038F"/>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网格型5"/>
    <w:basedOn w:val="TableNormal"/>
    <w:next w:val="TableGrid"/>
    <w:uiPriority w:val="39"/>
    <w:qFormat/>
    <w:rsid w:val="009D038F"/>
    <w:rPr>
      <w:rFonts w:ascii="Times New Roman" w:eastAsia="宋体" w:hAnsi="Times New Roman" w:cs="Times New Roman"/>
      <w:szCs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13">
    <w:name w:val="悬"/>
    <w:basedOn w:val="a1"/>
    <w:qFormat/>
    <w:rsid w:val="009D038F"/>
    <w:pPr>
      <w:suppressAutoHyphens/>
      <w:spacing w:line="320" w:lineRule="atLeast"/>
      <w:ind w:left="215" w:hanging="165" w:hangingChars="165"/>
      <w:textAlignment w:val="auto"/>
    </w:pPr>
    <w:rPr>
      <w:color w:val="auto"/>
    </w:rPr>
  </w:style>
  <w:style w:type="paragraph" w:customStyle="1" w:styleId="15">
    <w:name w:val="首+1"/>
    <w:basedOn w:val="a1"/>
    <w:qFormat/>
    <w:rsid w:val="009D038F"/>
    <w:pPr>
      <w:suppressAutoHyphens/>
      <w:spacing w:line="320" w:lineRule="atLeast"/>
      <w:ind w:left="360" w:hanging="340"/>
      <w:textAlignment w:val="auto"/>
    </w:pPr>
    <w:rPr>
      <w:color w:val="auto"/>
    </w:rPr>
  </w:style>
  <w:style w:type="table" w:customStyle="1" w:styleId="16">
    <w:name w:val="样式1"/>
    <w:basedOn w:val="TableNormal"/>
    <w:uiPriority w:val="99"/>
    <w:qFormat/>
    <w:rsid w:val="009D038F"/>
    <w:rPr>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StylePr w:type="firstCol">
      <w:pPr>
        <w:jc w:val="center"/>
      </w:pPr>
      <w:rPr>
        <w:rFonts w:eastAsia="黑体"/>
        <w:b/>
        <w:i w:val="0"/>
        <w:color w:val="FFFFFF" w:themeColor="background1"/>
        <w:sz w:val="21"/>
      </w:rPr>
      <w:tblPr/>
      <w:tcPr>
        <w:shd w:val="clear" w:color="auto" w:fill="CF6D2A"/>
        <w:vAlign w:val="center"/>
      </w:tcPr>
    </w:tblStylePr>
  </w:style>
  <w:style w:type="paragraph" w:customStyle="1" w:styleId="a14">
    <w:name w:val="第几讲"/>
    <w:basedOn w:val="2x2"/>
    <w:link w:val="a15"/>
    <w:qFormat/>
    <w:rsid w:val="009D038F"/>
    <w:pPr>
      <w:suppressAutoHyphens/>
      <w:spacing w:line="320" w:lineRule="atLeast"/>
      <w:jc w:val="center"/>
    </w:pPr>
    <w:rPr>
      <w:rFonts w:eastAsia="黑体" w:cs="Times New Roman"/>
      <w:sz w:val="44"/>
      <w:szCs w:val="21"/>
    </w:rPr>
  </w:style>
  <w:style w:type="character" w:customStyle="1" w:styleId="a15">
    <w:name w:val="第几讲 字符"/>
    <w:basedOn w:val="2x20"/>
    <w:link w:val="a14"/>
    <w:qFormat/>
    <w:rsid w:val="009D038F"/>
    <w:rPr>
      <w:rFonts w:ascii="Times New Roman" w:eastAsia="黑体" w:hAnsi="Times New Roman" w:cs="Times New Roman"/>
      <w:color w:val="000000" w:themeColor="text1"/>
      <w:sz w:val="44"/>
      <w:szCs w:val="21"/>
    </w:rPr>
  </w:style>
  <w:style w:type="character" w:customStyle="1" w:styleId="a16">
    <w:name w:val="图标 字符"/>
    <w:basedOn w:val="DefaultParagraphFont"/>
    <w:locked/>
    <w:rsid w:val="009D038F"/>
    <w:rPr>
      <w:rFonts w:ascii="Optima" w:hAnsi="Optima" w:cs="Optima"/>
      <w:kern w:val="0"/>
      <w:sz w:val="20"/>
      <w:szCs w:val="20"/>
      <w:lang w:val="x-none" w:eastAsia="zh-TW"/>
    </w:rPr>
  </w:style>
  <w:style w:type="paragraph" w:customStyle="1" w:styleId="21">
    <w:name w:val="标题 21"/>
    <w:basedOn w:val="Normal"/>
    <w:next w:val="Normal"/>
    <w:uiPriority w:val="9"/>
    <w:unhideWhenUsed/>
    <w:qFormat/>
    <w:rsid w:val="009D038F"/>
    <w:pPr>
      <w:keepNext/>
      <w:keepLines/>
      <w:spacing w:before="260" w:after="260" w:line="416" w:lineRule="auto"/>
      <w:jc w:val="left"/>
      <w:textAlignment w:val="center"/>
      <w:outlineLvl w:val="1"/>
    </w:pPr>
    <w:rPr>
      <w:rFonts w:eastAsia="等线" w:cs="Times New Roman"/>
      <w:b/>
      <w:bCs/>
      <w:sz w:val="24"/>
      <w:szCs w:val="32"/>
    </w:rPr>
  </w:style>
  <w:style w:type="paragraph" w:customStyle="1" w:styleId="51">
    <w:name w:val="标题 51"/>
    <w:basedOn w:val="Normal"/>
    <w:next w:val="Normal"/>
    <w:uiPriority w:val="9"/>
    <w:unhideWhenUsed/>
    <w:qFormat/>
    <w:rsid w:val="009D038F"/>
    <w:pPr>
      <w:keepNext/>
      <w:keepLines/>
      <w:numPr>
        <w:numId w:val="5"/>
      </w:numPr>
      <w:spacing w:before="280" w:after="290" w:line="376" w:lineRule="auto"/>
      <w:ind w:left="0" w:firstLine="0"/>
      <w:jc w:val="left"/>
      <w:textAlignment w:val="center"/>
      <w:outlineLvl w:val="4"/>
    </w:pPr>
    <w:rPr>
      <w:rFonts w:ascii="等线" w:eastAsia="等线" w:hAnsi="等线" w:cs="Times New Roman"/>
      <w:b/>
      <w:bCs/>
      <w:sz w:val="24"/>
      <w:szCs w:val="28"/>
    </w:rPr>
  </w:style>
  <w:style w:type="paragraph" w:customStyle="1" w:styleId="61">
    <w:name w:val="标题 61"/>
    <w:basedOn w:val="Normal"/>
    <w:next w:val="Normal"/>
    <w:uiPriority w:val="9"/>
    <w:unhideWhenUsed/>
    <w:qFormat/>
    <w:rsid w:val="009D038F"/>
    <w:pPr>
      <w:keepNext/>
      <w:keepLines/>
      <w:spacing w:before="240" w:after="64" w:line="320" w:lineRule="auto"/>
      <w:jc w:val="left"/>
      <w:textAlignment w:val="center"/>
      <w:outlineLvl w:val="5"/>
    </w:pPr>
    <w:rPr>
      <w:rFonts w:ascii="等线" w:eastAsia="等线" w:hAnsi="等线" w:cs="Times New Roman"/>
      <w:b/>
      <w:bCs/>
      <w:sz w:val="24"/>
      <w:szCs w:val="24"/>
    </w:rPr>
  </w:style>
  <w:style w:type="numbering" w:customStyle="1" w:styleId="17">
    <w:name w:val="无列表1"/>
    <w:next w:val="NoList"/>
    <w:uiPriority w:val="99"/>
    <w:semiHidden/>
    <w:unhideWhenUsed/>
    <w:rsid w:val="009D038F"/>
  </w:style>
  <w:style w:type="table" w:customStyle="1" w:styleId="18">
    <w:name w:val="表格样式1"/>
    <w:basedOn w:val="TableGrid"/>
    <w:uiPriority w:val="99"/>
    <w:rsid w:val="009D038F"/>
    <w:pPr>
      <w:spacing w:line="276" w:lineRule="auto"/>
      <w:ind w:left="50" w:leftChars="50"/>
      <w:textAlignment w:val="center"/>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StylePr w:type="firstRow">
      <w:pPr>
        <w:wordWrap/>
        <w:jc w:val="center"/>
        <w:textAlignment w:val="center"/>
      </w:pPr>
      <w:rPr>
        <w:rFonts w:eastAsia="黑体"/>
        <w:color w:val="FFFFFF"/>
        <w:position w:val="0"/>
        <w:sz w:val="21"/>
      </w:rPr>
      <w:tblPr/>
      <w:tcPr>
        <w:shd w:val="clear" w:color="auto" w:fill="CF6D2A"/>
      </w:tcPr>
    </w:tblStylePr>
    <w:tblStylePr w:type="lastRow">
      <w:tblPr/>
      <w:tcPr>
        <w:tcBorders>
          <w:top w:val="single" w:sz="6" w:space="0" w:color="008000"/>
          <w:tl2br w:val="none" w:sz="0" w:space="0" w:color="auto"/>
          <w:tr2bl w:val="none" w:sz="0" w:space="0" w:color="auto"/>
        </w:tcBorders>
      </w:tcPr>
    </w:tblStylePr>
    <w:tblStylePr w:type="firstCol">
      <w:pPr>
        <w:jc w:val="center"/>
      </w:pPr>
      <w:tblPr/>
      <w:tcPr>
        <w:vAlign w:val="center"/>
      </w:tcPr>
    </w:tblStylePr>
    <w:tblStylePr w:type="lastCol">
      <w:pPr>
        <w:jc w:val="center"/>
      </w:pPr>
      <w:tblPr/>
      <w:tcPr>
        <w:vAlign w:val="center"/>
      </w:tcPr>
    </w:tblStylePr>
  </w:style>
  <w:style w:type="table" w:customStyle="1" w:styleId="1110">
    <w:name w:val="无格式表格 111"/>
    <w:basedOn w:val="TableNormal"/>
    <w:uiPriority w:val="41"/>
    <w:rsid w:val="009D038F"/>
    <w:rPr>
      <w:sz w:val="24"/>
      <w:szCs w:val="24"/>
    </w:rPr>
    <w:tblPr>
      <w:tblStyleRowBandSize w:val="1"/>
      <w:tblStyleColBandSize w:val="1"/>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311">
    <w:name w:val="无格式表格 311"/>
    <w:basedOn w:val="TableNormal"/>
    <w:uiPriority w:val="43"/>
    <w:qFormat/>
    <w:rsid w:val="009D038F"/>
    <w:rPr>
      <w:sz w:val="24"/>
      <w:szCs w:val="24"/>
    </w:r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113">
    <w:name w:val="简明型 11"/>
    <w:basedOn w:val="TableNormal"/>
    <w:next w:val="TableSimple1"/>
    <w:uiPriority w:val="99"/>
    <w:unhideWhenUsed/>
    <w:qFormat/>
    <w:rsid w:val="009D038F"/>
    <w:pPr>
      <w:widowControl w:val="0"/>
    </w:pPr>
    <w:rPr>
      <w:sz w:val="24"/>
      <w:szCs w:val="24"/>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510">
    <w:name w:val="网格型51"/>
    <w:basedOn w:val="TableNormal"/>
    <w:next w:val="TableGrid"/>
    <w:uiPriority w:val="39"/>
    <w:qFormat/>
    <w:rsid w:val="009D038F"/>
    <w:rPr>
      <w:rFonts w:ascii="Times New Roman" w:eastAsia="宋体" w:hAnsi="Times New Roman" w:cs="Times New Roman"/>
      <w:szCs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4">
    <w:name w:val="样式11"/>
    <w:basedOn w:val="TableNormal"/>
    <w:uiPriority w:val="99"/>
    <w:qFormat/>
    <w:rsid w:val="009D038F"/>
    <w:rPr>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StylePr w:type="firstCol">
      <w:pPr>
        <w:jc w:val="center"/>
      </w:pPr>
      <w:rPr>
        <w:rFonts w:eastAsia="黑体"/>
        <w:b/>
        <w:i w:val="0"/>
        <w:color w:val="FFFFFF"/>
        <w:sz w:val="21"/>
      </w:rPr>
      <w:tblPr/>
      <w:tcPr>
        <w:shd w:val="clear" w:color="auto" w:fill="CF6D2A"/>
        <w:vAlign w:val="center"/>
      </w:tcPr>
    </w:tblStylePr>
  </w:style>
  <w:style w:type="numbering" w:customStyle="1" w:styleId="115">
    <w:name w:val="无列表11"/>
    <w:next w:val="NoList"/>
    <w:uiPriority w:val="99"/>
    <w:semiHidden/>
    <w:unhideWhenUsed/>
    <w:rsid w:val="009D038F"/>
  </w:style>
  <w:style w:type="paragraph" w:customStyle="1" w:styleId="a17">
    <w:name w:val="三级标题"/>
    <w:basedOn w:val="Normal"/>
    <w:link w:val="a18"/>
    <w:uiPriority w:val="1"/>
    <w:qFormat/>
    <w:rsid w:val="009D038F"/>
    <w:pPr>
      <w:keepNext/>
      <w:widowControl/>
      <w:suppressAutoHyphens/>
      <w:spacing w:line="320" w:lineRule="atLeast"/>
      <w:jc w:val="center"/>
    </w:pPr>
    <w:rPr>
      <w:rFonts w:eastAsia="微软雅黑" w:cs="Times New Roman"/>
      <w:b/>
      <w:bCs/>
      <w:color w:val="009BAA"/>
      <w:sz w:val="24"/>
      <w:szCs w:val="28"/>
    </w:rPr>
  </w:style>
  <w:style w:type="table" w:customStyle="1" w:styleId="210">
    <w:name w:val="网格型21"/>
    <w:basedOn w:val="TableNormal"/>
    <w:next w:val="TableGrid"/>
    <w:uiPriority w:val="39"/>
    <w:rsid w:val="009D038F"/>
    <w:rPr>
      <w:rFonts w:ascii="Times New Roman" w:eastAsia="宋体" w:hAnsi="Times New Roman" w:cs="Times New Roman"/>
      <w:szCs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18">
    <w:name w:val="三级标题 字符"/>
    <w:basedOn w:val="DefaultParagraphFont"/>
    <w:link w:val="a17"/>
    <w:uiPriority w:val="1"/>
    <w:rsid w:val="009D038F"/>
    <w:rPr>
      <w:rFonts w:ascii="Times New Roman" w:eastAsia="微软雅黑" w:hAnsi="Times New Roman" w:cs="Times New Roman"/>
      <w:b/>
      <w:bCs/>
      <w:color w:val="009BAA"/>
      <w:sz w:val="24"/>
      <w:szCs w:val="28"/>
    </w:rPr>
  </w:style>
  <w:style w:type="character" w:customStyle="1" w:styleId="19">
    <w:name w:val="样式1 字符"/>
    <w:basedOn w:val="a18"/>
    <w:rsid w:val="009D038F"/>
    <w:rPr>
      <w:rFonts w:ascii="Times New Roman" w:eastAsia="微软雅黑" w:hAnsi="Times New Roman" w:cs="Times New Roman"/>
      <w:b/>
      <w:bCs/>
      <w:color w:val="ED7622"/>
      <w:kern w:val="44"/>
      <w:sz w:val="32"/>
      <w:szCs w:val="44"/>
    </w:rPr>
  </w:style>
  <w:style w:type="paragraph" w:customStyle="1" w:styleId="a19">
    <w:name w:val="无序列表"/>
    <w:basedOn w:val="Normal"/>
    <w:uiPriority w:val="1"/>
    <w:qFormat/>
    <w:rsid w:val="009D038F"/>
    <w:pPr>
      <w:widowControl/>
      <w:suppressAutoHyphens/>
      <w:spacing w:line="320" w:lineRule="atLeast"/>
      <w:jc w:val="left"/>
    </w:pPr>
    <w:rPr>
      <w:rFonts w:cs="Times New Roman"/>
      <w:color w:val="2B6FAF"/>
      <w:szCs w:val="21"/>
    </w:rPr>
  </w:style>
  <w:style w:type="paragraph" w:customStyle="1" w:styleId="a20">
    <w:name w:val="一级标题"/>
    <w:basedOn w:val="Normal"/>
    <w:link w:val="a21"/>
    <w:uiPriority w:val="1"/>
    <w:qFormat/>
    <w:rsid w:val="009D038F"/>
    <w:pPr>
      <w:keepNext/>
      <w:widowControl/>
      <w:suppressAutoHyphens/>
      <w:spacing w:after="100" w:afterLines="100" w:line="700" w:lineRule="atLeast"/>
      <w:jc w:val="center"/>
    </w:pPr>
    <w:rPr>
      <w:rFonts w:eastAsia="微软雅黑" w:cs="Times New Roman"/>
      <w:b/>
      <w:bCs/>
      <w:sz w:val="44"/>
      <w:szCs w:val="60"/>
      <w14:ligatures w14:val="standardContextual"/>
    </w:rPr>
  </w:style>
  <w:style w:type="character" w:customStyle="1" w:styleId="a21">
    <w:name w:val="一级标题 字符"/>
    <w:basedOn w:val="DefaultParagraphFont"/>
    <w:link w:val="a20"/>
    <w:uiPriority w:val="1"/>
    <w:rsid w:val="009D038F"/>
    <w:rPr>
      <w:rFonts w:ascii="Times New Roman" w:eastAsia="微软雅黑" w:hAnsi="Times New Roman" w:cs="Times New Roman"/>
      <w:b/>
      <w:bCs/>
      <w:sz w:val="44"/>
      <w:szCs w:val="60"/>
      <w14:ligatures w14:val="standardContextual"/>
    </w:rPr>
  </w:style>
  <w:style w:type="paragraph" w:customStyle="1" w:styleId="a22">
    <w:name w:val="二级标题"/>
    <w:basedOn w:val="Normal"/>
    <w:uiPriority w:val="1"/>
    <w:rsid w:val="009D038F"/>
    <w:pPr>
      <w:keepNext/>
      <w:widowControl/>
      <w:suppressAutoHyphens/>
      <w:spacing w:line="276" w:lineRule="auto"/>
      <w:jc w:val="center"/>
    </w:pPr>
    <w:rPr>
      <w:rFonts w:eastAsia="微软雅黑" w:cs="Times New Roman"/>
      <w:b/>
      <w:bCs/>
      <w:color w:val="ED7622"/>
      <w:sz w:val="32"/>
      <w:szCs w:val="28"/>
      <w14:ligatures w14:val="standardContextual"/>
    </w:rPr>
  </w:style>
  <w:style w:type="paragraph" w:customStyle="1" w:styleId="a23">
    <w:name w:val="侧边栏"/>
    <w:basedOn w:val="Normal"/>
    <w:link w:val="a24"/>
    <w:qFormat/>
    <w:rsid w:val="009D038F"/>
    <w:pPr>
      <w:spacing w:line="276" w:lineRule="auto"/>
      <w:jc w:val="left"/>
    </w:pPr>
    <w:rPr>
      <w:rFonts w:ascii="黑体" w:eastAsia="黑体" w:hAnsi="黑体"/>
      <w:color w:val="FFFFFF"/>
    </w:rPr>
  </w:style>
  <w:style w:type="character" w:customStyle="1" w:styleId="a24">
    <w:name w:val="侧边栏 字符"/>
    <w:basedOn w:val="DefaultParagraphFont"/>
    <w:link w:val="a23"/>
    <w:rsid w:val="009D038F"/>
    <w:rPr>
      <w:rFonts w:ascii="黑体" w:eastAsia="黑体" w:hAnsi="黑体"/>
      <w:color w:val="FFFFFF"/>
    </w:rPr>
  </w:style>
  <w:style w:type="paragraph" w:customStyle="1" w:styleId="116">
    <w:name w:val="模块1"/>
    <w:basedOn w:val="Normal"/>
    <w:next w:val="Normal"/>
    <w:uiPriority w:val="11"/>
    <w:qFormat/>
    <w:rsid w:val="009D038F"/>
    <w:pPr>
      <w:widowControl/>
      <w:suppressAutoHyphens/>
      <w:spacing w:before="240" w:after="60" w:line="312" w:lineRule="atLeast"/>
      <w:jc w:val="center"/>
      <w:outlineLvl w:val="1"/>
    </w:pPr>
    <w:rPr>
      <w:rFonts w:eastAsia="微软雅黑"/>
      <w:b/>
      <w:bCs/>
      <w:color w:val="EE7522"/>
      <w:kern w:val="28"/>
      <w:sz w:val="32"/>
      <w:szCs w:val="32"/>
    </w:rPr>
  </w:style>
  <w:style w:type="character" w:customStyle="1" w:styleId="Char14">
    <w:name w:val="副标题 Char"/>
    <w:aliases w:val="模块 Char"/>
    <w:basedOn w:val="DefaultParagraphFont"/>
    <w:link w:val="Subtitle"/>
    <w:uiPriority w:val="11"/>
    <w:rsid w:val="009D038F"/>
    <w:rPr>
      <w:rFonts w:ascii="Times New Roman" w:eastAsia="微软雅黑" w:hAnsi="Times New Roman" w:cs="Times New Roman"/>
      <w:b/>
      <w:bCs/>
      <w:color w:val="EE7522"/>
      <w:kern w:val="28"/>
      <w:sz w:val="32"/>
      <w:szCs w:val="32"/>
    </w:rPr>
  </w:style>
  <w:style w:type="paragraph" w:customStyle="1" w:styleId="50">
    <w:name w:val="标题5"/>
    <w:basedOn w:val="Heading3"/>
    <w:link w:val="52"/>
    <w:autoRedefine/>
    <w:rsid w:val="009D038F"/>
    <w:pPr>
      <w:widowControl/>
      <w:numPr>
        <w:numId w:val="4"/>
      </w:numPr>
      <w:suppressAutoHyphens/>
      <w:spacing w:before="240" w:after="240" w:line="240" w:lineRule="auto"/>
      <w:jc w:val="left"/>
    </w:pPr>
    <w:rPr>
      <w:rFonts w:cs="Times New Roman"/>
      <w:b w:val="0"/>
      <w:color w:val="000000" w:themeColor="text1"/>
      <w:kern w:val="0"/>
      <w14:ligatures w14:val="standardContextual"/>
    </w:rPr>
  </w:style>
  <w:style w:type="character" w:customStyle="1" w:styleId="52">
    <w:name w:val="标题5 字符"/>
    <w:basedOn w:val="3Char"/>
    <w:link w:val="50"/>
    <w:rsid w:val="009D038F"/>
    <w:rPr>
      <w:rFonts w:ascii="Times New Roman" w:eastAsia="宋体" w:hAnsi="Times New Roman" w:cs="Times New Roman"/>
      <w:b w:val="0"/>
      <w:bCs/>
      <w:color w:val="000000" w:themeColor="text1"/>
      <w:kern w:val="0"/>
      <w:szCs w:val="32"/>
      <w14:ligatures w14:val="standardContextual"/>
    </w:rPr>
  </w:style>
  <w:style w:type="paragraph" w:customStyle="1" w:styleId="117">
    <w:name w:val="1.一级"/>
    <w:basedOn w:val="Normal"/>
    <w:autoRedefine/>
    <w:rsid w:val="009D038F"/>
    <w:pPr>
      <w:spacing w:line="240" w:lineRule="auto"/>
      <w:jc w:val="left"/>
      <w:outlineLvl w:val="0"/>
    </w:pPr>
    <w:rPr>
      <w:rFonts w:cs="Times New Roman"/>
      <w:szCs w:val="24"/>
    </w:rPr>
  </w:style>
  <w:style w:type="paragraph" w:styleId="EndnoteText">
    <w:name w:val="endnote text"/>
    <w:basedOn w:val="Normal"/>
    <w:link w:val="Char16"/>
    <w:rsid w:val="009D038F"/>
    <w:pPr>
      <w:snapToGrid w:val="0"/>
      <w:spacing w:line="240" w:lineRule="auto"/>
      <w:jc w:val="left"/>
    </w:pPr>
    <w:rPr>
      <w:rFonts w:cs="Times New Roman"/>
      <w:szCs w:val="24"/>
    </w:rPr>
  </w:style>
  <w:style w:type="character" w:customStyle="1" w:styleId="Char16">
    <w:name w:val="尾注文本 Char"/>
    <w:basedOn w:val="DefaultParagraphFont"/>
    <w:link w:val="EndnoteText"/>
    <w:rsid w:val="009D038F"/>
    <w:rPr>
      <w:rFonts w:ascii="Times New Roman" w:eastAsia="宋体" w:hAnsi="Times New Roman" w:cs="Times New Roman"/>
      <w:szCs w:val="24"/>
    </w:rPr>
  </w:style>
  <w:style w:type="paragraph" w:customStyle="1" w:styleId="a25">
    <w:name w:val="评论块"/>
    <w:basedOn w:val="Normal"/>
    <w:uiPriority w:val="1"/>
    <w:semiHidden/>
    <w:unhideWhenUsed/>
    <w:qFormat/>
    <w:rsid w:val="009D038F"/>
    <w:pPr>
      <w:widowControl/>
      <w:suppressAutoHyphens/>
      <w:spacing w:line="320" w:lineRule="atLeast"/>
      <w:jc w:val="left"/>
    </w:pPr>
    <w:rPr>
      <w:rFonts w:ascii="Optima" w:hAnsi="Optima" w:cs="Optima"/>
      <w:kern w:val="0"/>
      <w:szCs w:val="20"/>
      <w:lang w:eastAsia="zh-TW"/>
      <w14:ligatures w14:val="standardContextual"/>
    </w:rPr>
  </w:style>
  <w:style w:type="paragraph" w:customStyle="1" w:styleId="a26">
    <w:name w:val="原源代码块"/>
    <w:basedOn w:val="Normal"/>
    <w:uiPriority w:val="1"/>
    <w:semiHidden/>
    <w:unhideWhenUsed/>
    <w:qFormat/>
    <w:rsid w:val="009D038F"/>
    <w:pPr>
      <w:widowControl/>
      <w:suppressAutoHyphens/>
      <w:spacing w:line="320" w:lineRule="atLeast"/>
      <w:jc w:val="left"/>
    </w:pPr>
    <w:rPr>
      <w:rFonts w:ascii="Optima" w:hAnsi="Optima" w:cs="Optima"/>
      <w:kern w:val="0"/>
      <w:szCs w:val="20"/>
      <w:lang w:eastAsia="zh-TW"/>
      <w14:ligatures w14:val="standardContextual"/>
    </w:rPr>
  </w:style>
  <w:style w:type="paragraph" w:customStyle="1" w:styleId="a27">
    <w:name w:val="代码块"/>
    <w:basedOn w:val="Normal"/>
    <w:uiPriority w:val="1"/>
    <w:semiHidden/>
    <w:unhideWhenUsed/>
    <w:qFormat/>
    <w:rsid w:val="009D038F"/>
    <w:pPr>
      <w:widowControl/>
      <w:suppressAutoHyphens/>
      <w:spacing w:line="320" w:lineRule="atLeast"/>
      <w:jc w:val="left"/>
    </w:pPr>
    <w:rPr>
      <w:rFonts w:ascii="Menlo Regular" w:eastAsia="Menlo Regular" w:hAnsi="Menlo Regular" w:cs="Menlo Regular"/>
      <w:color w:val="A31D1D"/>
      <w:kern w:val="0"/>
      <w:sz w:val="17"/>
      <w:szCs w:val="17"/>
      <w:lang w:eastAsia="zh-TW"/>
      <w14:ligatures w14:val="standardContextual"/>
    </w:rPr>
  </w:style>
  <w:style w:type="paragraph" w:customStyle="1" w:styleId="a28">
    <w:name w:val="四级标题"/>
    <w:basedOn w:val="Normal"/>
    <w:uiPriority w:val="1"/>
    <w:qFormat/>
    <w:rsid w:val="009D038F"/>
    <w:pPr>
      <w:keepNext/>
      <w:widowControl/>
      <w:suppressAutoHyphens/>
      <w:spacing w:line="300" w:lineRule="atLeast"/>
      <w:jc w:val="center"/>
    </w:pPr>
    <w:rPr>
      <w:rFonts w:ascii="Optima Bold" w:eastAsia="Optima Bold" w:hAnsi="Optima Bold" w:cs="Optima Bold"/>
      <w:color w:val="563881"/>
      <w:kern w:val="0"/>
      <w:sz w:val="24"/>
      <w:szCs w:val="24"/>
      <w:lang w:eastAsia="zh-TW"/>
      <w14:ligatures w14:val="standardContextual"/>
    </w:rPr>
  </w:style>
  <w:style w:type="paragraph" w:customStyle="1" w:styleId="a29">
    <w:name w:val="五级标题"/>
    <w:basedOn w:val="Normal"/>
    <w:uiPriority w:val="1"/>
    <w:semiHidden/>
    <w:unhideWhenUsed/>
    <w:qFormat/>
    <w:rsid w:val="009D038F"/>
    <w:pPr>
      <w:keepNext/>
      <w:widowControl/>
      <w:suppressAutoHyphens/>
      <w:spacing w:line="320" w:lineRule="atLeast"/>
      <w:jc w:val="left"/>
    </w:pPr>
    <w:rPr>
      <w:rFonts w:ascii="Optima Bold" w:eastAsia="Optima Bold" w:hAnsi="Optima Bold" w:cs="Optima Bold"/>
      <w:color w:val="E16128"/>
      <w:kern w:val="0"/>
      <w:szCs w:val="20"/>
      <w:lang w:eastAsia="zh-TW"/>
      <w14:ligatures w14:val="standardContextual"/>
    </w:rPr>
  </w:style>
  <w:style w:type="paragraph" w:customStyle="1" w:styleId="a30">
    <w:name w:val="六级标题"/>
    <w:basedOn w:val="Normal"/>
    <w:uiPriority w:val="1"/>
    <w:semiHidden/>
    <w:unhideWhenUsed/>
    <w:qFormat/>
    <w:rsid w:val="009D038F"/>
    <w:pPr>
      <w:keepNext/>
      <w:widowControl/>
      <w:suppressAutoHyphens/>
      <w:spacing w:line="320" w:lineRule="atLeast"/>
      <w:jc w:val="left"/>
    </w:pPr>
    <w:rPr>
      <w:rFonts w:ascii="Optima" w:hAnsi="Optima" w:cs="Optima"/>
      <w:kern w:val="0"/>
      <w:szCs w:val="20"/>
      <w:u w:val="single"/>
      <w:lang w:eastAsia="zh-TW"/>
      <w14:ligatures w14:val="standardContextual"/>
    </w:rPr>
  </w:style>
  <w:style w:type="character" w:customStyle="1" w:styleId="a31">
    <w:name w:val="评论"/>
    <w:uiPriority w:val="2"/>
    <w:semiHidden/>
    <w:unhideWhenUsed/>
    <w:qFormat/>
    <w:rsid w:val="009D038F"/>
  </w:style>
  <w:style w:type="character" w:customStyle="1" w:styleId="a32">
    <w:name w:val="链接"/>
    <w:uiPriority w:val="2"/>
    <w:qFormat/>
    <w:rsid w:val="009D038F"/>
    <w:rPr>
      <w:rFonts w:ascii="Optima Bold" w:eastAsia="Optima Bold" w:hAnsi="Optima Bold" w:cs="Optima Bold"/>
      <w:color w:val="ADCF92"/>
      <w:u w:val="single" w:color="ADCF92"/>
    </w:rPr>
  </w:style>
  <w:style w:type="character" w:customStyle="1" w:styleId="a33">
    <w:name w:val="删除"/>
    <w:uiPriority w:val="2"/>
    <w:semiHidden/>
    <w:unhideWhenUsed/>
    <w:qFormat/>
    <w:rsid w:val="009D038F"/>
  </w:style>
  <w:style w:type="character" w:customStyle="1" w:styleId="a34">
    <w:name w:val="注解"/>
    <w:uiPriority w:val="2"/>
    <w:semiHidden/>
    <w:unhideWhenUsed/>
    <w:qFormat/>
    <w:rsid w:val="009D038F"/>
  </w:style>
  <w:style w:type="character" w:customStyle="1" w:styleId="a35">
    <w:name w:val="重点"/>
    <w:uiPriority w:val="2"/>
    <w:qFormat/>
    <w:rsid w:val="009D038F"/>
    <w:rPr>
      <w:rFonts w:ascii="Optima Bold" w:eastAsia="Optima Bold" w:hAnsi="Optima Bold" w:cs="Optima Bold"/>
      <w:color w:val="ADCF92"/>
    </w:rPr>
  </w:style>
  <w:style w:type="character" w:customStyle="1" w:styleId="118">
    <w:name w:val="引用1"/>
    <w:uiPriority w:val="2"/>
    <w:semiHidden/>
    <w:unhideWhenUsed/>
    <w:qFormat/>
    <w:rsid w:val="009D038F"/>
    <w:rPr>
      <w:rFonts w:ascii="Optima" w:eastAsia="Optima" w:hAnsi="Optima" w:cs="Optima"/>
      <w:i/>
    </w:rPr>
  </w:style>
  <w:style w:type="character" w:customStyle="1" w:styleId="a36">
    <w:name w:val="原源代码"/>
    <w:uiPriority w:val="2"/>
    <w:semiHidden/>
    <w:unhideWhenUsed/>
    <w:qFormat/>
    <w:rsid w:val="009D038F"/>
  </w:style>
  <w:style w:type="character" w:customStyle="1" w:styleId="a37">
    <w:name w:val="代码"/>
    <w:uiPriority w:val="2"/>
    <w:semiHidden/>
    <w:unhideWhenUsed/>
    <w:qFormat/>
    <w:rsid w:val="009D038F"/>
    <w:rPr>
      <w:rFonts w:ascii="Menlo Regular" w:eastAsia="Menlo Regular" w:hAnsi="Menlo Regular" w:cs="Menlo Regular"/>
      <w:color w:val="A31D1D"/>
      <w:sz w:val="17"/>
      <w:szCs w:val="17"/>
    </w:rPr>
  </w:style>
  <w:style w:type="character" w:customStyle="1" w:styleId="a38">
    <w:name w:val="标记为"/>
    <w:uiPriority w:val="2"/>
    <w:semiHidden/>
    <w:unhideWhenUsed/>
    <w:qFormat/>
    <w:rsid w:val="009D038F"/>
    <w:rPr>
      <w:color w:val="FFFFFF"/>
    </w:rPr>
  </w:style>
  <w:style w:type="character" w:customStyle="1" w:styleId="Char17">
    <w:name w:val="纯文本 Char"/>
    <w:aliases w:val="Char Char Char Char1 Char,Char Char Char2 Char,Char Char2 Char,Plain Text Char1 Char,普通文字 Char Char1 Char,普通文字 Char2 Char,标题1 Char Char Char1 Char,标题1 Char1 Char,纯文本 Char Char Char Char1 Char,纯文本 Char Char Char2 Char,纯文本 Char2 Char"/>
    <w:basedOn w:val="DefaultParagraphFont"/>
    <w:link w:val="133"/>
    <w:qFormat/>
    <w:rsid w:val="009D038F"/>
    <w:rPr>
      <w:rFonts w:ascii="宋体" w:eastAsia="宋体" w:hAnsi="Courier New" w:cs="Courier New"/>
      <w:sz w:val="21"/>
      <w:szCs w:val="21"/>
    </w:rPr>
  </w:style>
  <w:style w:type="character" w:customStyle="1" w:styleId="mathjye1">
    <w:name w:val="mathjye1"/>
    <w:basedOn w:val="DefaultParagraphFont"/>
    <w:rsid w:val="009D038F"/>
    <w:rPr>
      <w:rFonts w:ascii="Times New Roman" w:hAnsi="Times New Roman" w:cs="Times New Roman" w:hint="default"/>
      <w:b w:val="0"/>
      <w:bCs w:val="0"/>
      <w:i w:val="0"/>
      <w:iCs w:val="0"/>
      <w:caps w:val="0"/>
      <w:spacing w:val="15"/>
      <w:sz w:val="23"/>
      <w:szCs w:val="23"/>
      <w:bdr w:val="none" w:sz="0" w:space="0" w:color="auto" w:frame="1"/>
      <w:rtl w:val="0"/>
    </w:rPr>
  </w:style>
  <w:style w:type="paragraph" w:customStyle="1" w:styleId="130">
    <w:name w:val="正文 + 行距: 固定值 13 磅"/>
    <w:basedOn w:val="Normal"/>
    <w:rsid w:val="009D038F"/>
    <w:pPr>
      <w:adjustRightInd w:val="0"/>
      <w:spacing w:line="240" w:lineRule="exact"/>
      <w:textAlignment w:val="baseline"/>
    </w:pPr>
    <w:rPr>
      <w:rFonts w:cs="Times New Roman"/>
      <w:kern w:val="0"/>
      <w:szCs w:val="21"/>
    </w:rPr>
  </w:style>
  <w:style w:type="paragraph" w:customStyle="1" w:styleId="TOC1">
    <w:name w:val="TOC 标题1"/>
    <w:basedOn w:val="Heading1"/>
    <w:next w:val="Normal"/>
    <w:uiPriority w:val="39"/>
    <w:unhideWhenUsed/>
    <w:qFormat/>
    <w:rsid w:val="009D038F"/>
    <w:pPr>
      <w:widowControl/>
      <w:spacing w:before="240" w:line="259" w:lineRule="auto"/>
      <w:jc w:val="left"/>
      <w:outlineLvl w:val="9"/>
    </w:pPr>
    <w:rPr>
      <w:rFonts w:eastAsia="宋体" w:cs="Times New Roman"/>
      <w:bCs w:val="0"/>
      <w:color w:val="365F91"/>
      <w:spacing w:val="0"/>
      <w:kern w:val="0"/>
      <w:szCs w:val="32"/>
    </w:rPr>
  </w:style>
  <w:style w:type="paragraph" w:styleId="TOC10">
    <w:name w:val="toc 1"/>
    <w:basedOn w:val="Normal"/>
    <w:next w:val="Normal"/>
    <w:autoRedefine/>
    <w:uiPriority w:val="39"/>
    <w:unhideWhenUsed/>
    <w:rsid w:val="009D038F"/>
    <w:pPr>
      <w:widowControl/>
      <w:suppressAutoHyphens/>
      <w:spacing w:line="320" w:lineRule="atLeast"/>
      <w:jc w:val="left"/>
    </w:pPr>
    <w:rPr>
      <w:rFonts w:ascii="Optima" w:hAnsi="Optima" w:cs="Optima"/>
      <w:kern w:val="0"/>
      <w:szCs w:val="20"/>
      <w:lang w:eastAsia="zh-TW"/>
      <w14:ligatures w14:val="standardContextual"/>
    </w:rPr>
  </w:style>
  <w:style w:type="paragraph" w:styleId="TOC2">
    <w:name w:val="toc 2"/>
    <w:basedOn w:val="Normal"/>
    <w:next w:val="Normal"/>
    <w:autoRedefine/>
    <w:uiPriority w:val="39"/>
    <w:unhideWhenUsed/>
    <w:rsid w:val="009D038F"/>
    <w:pPr>
      <w:widowControl/>
      <w:suppressAutoHyphens/>
      <w:spacing w:line="320" w:lineRule="atLeast"/>
      <w:ind w:left="420" w:leftChars="200"/>
      <w:jc w:val="left"/>
    </w:pPr>
    <w:rPr>
      <w:rFonts w:ascii="Optima" w:hAnsi="Optima" w:cs="Optima"/>
      <w:kern w:val="0"/>
      <w:szCs w:val="20"/>
      <w:lang w:eastAsia="zh-TW"/>
      <w14:ligatures w14:val="standardContextual"/>
    </w:rPr>
  </w:style>
  <w:style w:type="paragraph" w:styleId="TOC3">
    <w:name w:val="toc 3"/>
    <w:basedOn w:val="Normal"/>
    <w:next w:val="Normal"/>
    <w:autoRedefine/>
    <w:uiPriority w:val="39"/>
    <w:unhideWhenUsed/>
    <w:rsid w:val="009D038F"/>
    <w:pPr>
      <w:widowControl/>
      <w:suppressAutoHyphens/>
      <w:spacing w:line="320" w:lineRule="atLeast"/>
      <w:ind w:left="840" w:leftChars="400"/>
      <w:jc w:val="left"/>
    </w:pPr>
    <w:rPr>
      <w:rFonts w:ascii="Optima" w:hAnsi="Optima" w:cs="Optima"/>
      <w:kern w:val="0"/>
      <w:szCs w:val="20"/>
      <w:lang w:eastAsia="zh-TW"/>
      <w14:ligatures w14:val="standardContextual"/>
    </w:rPr>
  </w:style>
  <w:style w:type="character" w:customStyle="1" w:styleId="119">
    <w:name w:val="超链接1"/>
    <w:basedOn w:val="DefaultParagraphFont"/>
    <w:uiPriority w:val="99"/>
    <w:unhideWhenUsed/>
    <w:rsid w:val="009D038F"/>
    <w:rPr>
      <w:color w:val="0000FF"/>
      <w:u w:val="single"/>
    </w:rPr>
  </w:style>
  <w:style w:type="paragraph" w:customStyle="1" w:styleId="Char30">
    <w:name w:val="Char3"/>
    <w:basedOn w:val="Normal"/>
    <w:autoRedefine/>
    <w:rsid w:val="009D038F"/>
    <w:pPr>
      <w:widowControl/>
      <w:spacing w:line="300" w:lineRule="auto"/>
      <w:ind w:firstLine="200" w:firstLineChars="200"/>
    </w:pPr>
    <w:rPr>
      <w:rFonts w:ascii="Verdana" w:hAnsi="Verdana" w:cs="Times New Roman"/>
      <w:kern w:val="0"/>
      <w:szCs w:val="20"/>
      <w:lang w:eastAsia="en-US"/>
    </w:rPr>
  </w:style>
  <w:style w:type="numbering" w:customStyle="1" w:styleId="1111">
    <w:name w:val="无列表111"/>
    <w:next w:val="NoList"/>
    <w:uiPriority w:val="99"/>
    <w:semiHidden/>
    <w:unhideWhenUsed/>
    <w:rsid w:val="009D038F"/>
  </w:style>
  <w:style w:type="character" w:customStyle="1" w:styleId="120">
    <w:name w:val="知识点1"/>
    <w:basedOn w:val="DefaultParagraphFont"/>
    <w:rsid w:val="009D038F"/>
    <w:rPr>
      <w:rFonts w:eastAsia="宋体"/>
      <w:b/>
      <w:bCs/>
      <w:sz w:val="21"/>
    </w:rPr>
  </w:style>
  <w:style w:type="table" w:customStyle="1" w:styleId="1112">
    <w:name w:val="网格型111"/>
    <w:basedOn w:val="TableNormal"/>
    <w:next w:val="TableGrid"/>
    <w:uiPriority w:val="39"/>
    <w:rsid w:val="009D038F"/>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10">
    <w:name w:val="标题31"/>
    <w:basedOn w:val="Normal"/>
    <w:next w:val="Normal"/>
    <w:uiPriority w:val="10"/>
    <w:qFormat/>
    <w:rsid w:val="009D038F"/>
    <w:pPr>
      <w:widowControl/>
      <w:suppressAutoHyphens/>
      <w:spacing w:line="276" w:lineRule="auto"/>
      <w:ind w:left="1130" w:hanging="420"/>
      <w:jc w:val="left"/>
      <w:outlineLvl w:val="0"/>
    </w:pPr>
    <w:rPr>
      <w:rFonts w:ascii="Optima" w:hAnsi="Optima" w:cs="Times New Roman"/>
      <w:b/>
      <w:bCs/>
      <w:kern w:val="0"/>
      <w:szCs w:val="32"/>
      <w:lang w:eastAsia="zh-TW"/>
    </w:rPr>
  </w:style>
  <w:style w:type="character" w:customStyle="1" w:styleId="Char18">
    <w:name w:val="标题 Char"/>
    <w:aliases w:val="标题3 Char,标题（出门测、课后作业、答案） Char"/>
    <w:basedOn w:val="DefaultParagraphFont"/>
    <w:link w:val="Title"/>
    <w:uiPriority w:val="10"/>
    <w:rsid w:val="009D038F"/>
    <w:rPr>
      <w:rFonts w:ascii="Optima" w:hAnsi="Optima" w:cs="Times New Roman"/>
      <w:b/>
      <w:bCs/>
      <w:kern w:val="0"/>
      <w:szCs w:val="32"/>
      <w:lang w:eastAsia="zh-TW"/>
    </w:rPr>
  </w:style>
  <w:style w:type="character" w:styleId="Strong">
    <w:name w:val="Strong"/>
    <w:basedOn w:val="DefaultParagraphFont"/>
    <w:qFormat/>
    <w:rsid w:val="009D038F"/>
    <w:rPr>
      <w:b/>
      <w:bCs/>
    </w:rPr>
  </w:style>
  <w:style w:type="paragraph" w:customStyle="1" w:styleId="20">
    <w:name w:val="标题2"/>
    <w:basedOn w:val="Normal"/>
    <w:next w:val="Normal"/>
    <w:uiPriority w:val="10"/>
    <w:rsid w:val="009D038F"/>
    <w:pPr>
      <w:widowControl/>
      <w:suppressAutoHyphens/>
      <w:spacing w:before="240" w:after="60" w:line="320" w:lineRule="atLeast"/>
      <w:jc w:val="center"/>
      <w:outlineLvl w:val="0"/>
    </w:pPr>
    <w:rPr>
      <w:rFonts w:ascii="Optima" w:eastAsia="等线" w:hAnsi="Optima" w:cs="Times New Roman"/>
      <w:b/>
      <w:bCs/>
      <w:kern w:val="0"/>
      <w:sz w:val="24"/>
      <w:szCs w:val="32"/>
      <w:lang w:eastAsia="zh-TW"/>
    </w:rPr>
  </w:style>
  <w:style w:type="character" w:customStyle="1" w:styleId="121">
    <w:name w:val="标题 字符1"/>
    <w:basedOn w:val="DefaultParagraphFont"/>
    <w:uiPriority w:val="10"/>
    <w:rsid w:val="009D038F"/>
    <w:rPr>
      <w:rFonts w:ascii="等线 Light" w:eastAsia="等线 Light" w:hAnsi="等线 Light" w:cs="Times New Roman"/>
      <w:b/>
      <w:bCs/>
      <w:color w:val="000000"/>
      <w:sz w:val="32"/>
      <w:szCs w:val="32"/>
    </w:rPr>
  </w:style>
  <w:style w:type="table" w:customStyle="1" w:styleId="211">
    <w:name w:val="网格型211"/>
    <w:basedOn w:val="TableNormal"/>
    <w:next w:val="TableGrid"/>
    <w:rsid w:val="009D038F"/>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12">
    <w:name w:val="标题 2 字符1"/>
    <w:basedOn w:val="DefaultParagraphFont"/>
    <w:uiPriority w:val="9"/>
    <w:semiHidden/>
    <w:rsid w:val="009D038F"/>
    <w:rPr>
      <w:rFonts w:ascii="等线 Light" w:eastAsia="等线 Light" w:hAnsi="等线 Light" w:cs="Times New Roman"/>
      <w:b/>
      <w:bCs/>
      <w:color w:val="000000"/>
      <w:sz w:val="32"/>
      <w:szCs w:val="32"/>
    </w:rPr>
  </w:style>
  <w:style w:type="paragraph" w:styleId="Subtitle">
    <w:name w:val="Subtitle"/>
    <w:aliases w:val="模块"/>
    <w:basedOn w:val="Normal"/>
    <w:next w:val="Normal"/>
    <w:link w:val="Char14"/>
    <w:uiPriority w:val="11"/>
    <w:qFormat/>
    <w:rsid w:val="009D038F"/>
    <w:pPr>
      <w:spacing w:before="240" w:after="60" w:line="312" w:lineRule="auto"/>
      <w:jc w:val="center"/>
      <w:textAlignment w:val="center"/>
      <w:outlineLvl w:val="1"/>
    </w:pPr>
    <w:rPr>
      <w:rFonts w:eastAsia="微软雅黑" w:cs="Times New Roman"/>
      <w:b/>
      <w:bCs/>
      <w:color w:val="EE7522"/>
      <w:kern w:val="28"/>
      <w:sz w:val="32"/>
      <w:szCs w:val="32"/>
    </w:rPr>
  </w:style>
  <w:style w:type="character" w:customStyle="1" w:styleId="122">
    <w:name w:val="副标题 字符1"/>
    <w:basedOn w:val="DefaultParagraphFont"/>
    <w:uiPriority w:val="11"/>
    <w:rsid w:val="009D038F"/>
    <w:rPr>
      <w:b/>
      <w:bCs/>
      <w:kern w:val="28"/>
      <w:sz w:val="32"/>
      <w:szCs w:val="32"/>
    </w:rPr>
  </w:style>
  <w:style w:type="character" w:customStyle="1" w:styleId="511">
    <w:name w:val="标题 5 字符1"/>
    <w:basedOn w:val="DefaultParagraphFont"/>
    <w:uiPriority w:val="9"/>
    <w:semiHidden/>
    <w:rsid w:val="009D038F"/>
    <w:rPr>
      <w:rFonts w:ascii="Times New Roman" w:eastAsia="宋体" w:hAnsi="Times New Roman"/>
      <w:b/>
      <w:bCs/>
      <w:color w:val="000000"/>
      <w:sz w:val="28"/>
      <w:szCs w:val="28"/>
    </w:rPr>
  </w:style>
  <w:style w:type="character" w:customStyle="1" w:styleId="610">
    <w:name w:val="标题 6 字符1"/>
    <w:basedOn w:val="DefaultParagraphFont"/>
    <w:uiPriority w:val="9"/>
    <w:semiHidden/>
    <w:rsid w:val="009D038F"/>
    <w:rPr>
      <w:rFonts w:ascii="等线 Light" w:eastAsia="等线 Light" w:hAnsi="等线 Light" w:cs="Times New Roman"/>
      <w:b/>
      <w:bCs/>
      <w:color w:val="000000"/>
    </w:rPr>
  </w:style>
  <w:style w:type="character" w:customStyle="1" w:styleId="22">
    <w:name w:val="超链接2"/>
    <w:basedOn w:val="DefaultParagraphFont"/>
    <w:uiPriority w:val="99"/>
    <w:semiHidden/>
    <w:unhideWhenUsed/>
    <w:rsid w:val="009D038F"/>
    <w:rPr>
      <w:color w:val="0563C1"/>
      <w:u w:val="single"/>
    </w:rPr>
  </w:style>
  <w:style w:type="character" w:customStyle="1" w:styleId="220">
    <w:name w:val="标题 2 字符2"/>
    <w:basedOn w:val="DefaultParagraphFont"/>
    <w:uiPriority w:val="9"/>
    <w:semiHidden/>
    <w:rsid w:val="009D038F"/>
    <w:rPr>
      <w:rFonts w:asciiTheme="majorHAnsi" w:eastAsiaTheme="majorEastAsia" w:hAnsiTheme="majorHAnsi" w:cstheme="majorBidi"/>
      <w:b/>
      <w:bCs/>
      <w:color w:val="000000" w:themeColor="text1"/>
      <w:sz w:val="32"/>
      <w:szCs w:val="32"/>
    </w:rPr>
  </w:style>
  <w:style w:type="character" w:customStyle="1" w:styleId="520">
    <w:name w:val="标题 5 字符2"/>
    <w:basedOn w:val="DefaultParagraphFont"/>
    <w:uiPriority w:val="9"/>
    <w:semiHidden/>
    <w:rsid w:val="009D038F"/>
    <w:rPr>
      <w:rFonts w:ascii="Times New Roman" w:eastAsia="宋体" w:hAnsi="Times New Roman"/>
      <w:b/>
      <w:bCs/>
      <w:color w:val="000000" w:themeColor="text1"/>
      <w:sz w:val="28"/>
      <w:szCs w:val="28"/>
    </w:rPr>
  </w:style>
  <w:style w:type="character" w:customStyle="1" w:styleId="62">
    <w:name w:val="标题 6 字符2"/>
    <w:basedOn w:val="DefaultParagraphFont"/>
    <w:uiPriority w:val="9"/>
    <w:semiHidden/>
    <w:rsid w:val="009D038F"/>
    <w:rPr>
      <w:rFonts w:asciiTheme="majorHAnsi" w:eastAsiaTheme="majorEastAsia" w:hAnsiTheme="majorHAnsi" w:cstheme="majorBidi"/>
      <w:b/>
      <w:bCs/>
      <w:color w:val="000000" w:themeColor="text1"/>
    </w:rPr>
  </w:style>
  <w:style w:type="paragraph" w:styleId="Title">
    <w:name w:val="Title"/>
    <w:aliases w:val="标题3,标题（出门测、课后作业、答案）"/>
    <w:basedOn w:val="Normal"/>
    <w:next w:val="Normal"/>
    <w:link w:val="Char18"/>
    <w:uiPriority w:val="10"/>
    <w:qFormat/>
    <w:rsid w:val="009D038F"/>
    <w:pPr>
      <w:spacing w:before="240" w:after="60" w:line="276" w:lineRule="auto"/>
      <w:jc w:val="center"/>
      <w:textAlignment w:val="center"/>
      <w:outlineLvl w:val="0"/>
    </w:pPr>
    <w:rPr>
      <w:rFonts w:ascii="Optima" w:hAnsi="Optima" w:eastAsiaTheme="minorEastAsia" w:cs="Times New Roman"/>
      <w:b/>
      <w:bCs/>
      <w:kern w:val="0"/>
      <w:szCs w:val="32"/>
      <w:lang w:eastAsia="zh-TW"/>
    </w:rPr>
  </w:style>
  <w:style w:type="character" w:customStyle="1" w:styleId="23">
    <w:name w:val="标题 字符2"/>
    <w:basedOn w:val="DefaultParagraphFont"/>
    <w:uiPriority w:val="10"/>
    <w:rsid w:val="009D038F"/>
    <w:rPr>
      <w:rFonts w:asciiTheme="majorHAnsi" w:eastAsiaTheme="majorEastAsia" w:hAnsiTheme="majorHAnsi" w:cstheme="majorBidi"/>
      <w:b/>
      <w:bCs/>
      <w:sz w:val="32"/>
      <w:szCs w:val="32"/>
    </w:rPr>
  </w:style>
  <w:style w:type="character" w:styleId="Hyperlink">
    <w:name w:val="Hyperlink"/>
    <w:basedOn w:val="DefaultParagraphFont"/>
    <w:uiPriority w:val="99"/>
    <w:unhideWhenUsed/>
    <w:rsid w:val="009D038F"/>
    <w:rPr>
      <w:color w:val="EE7B08" w:themeColor="hyperlink"/>
      <w:u w:val="single"/>
    </w:rPr>
  </w:style>
  <w:style w:type="paragraph" w:customStyle="1" w:styleId="a39">
    <w:name w:val="题目的标签"/>
    <w:basedOn w:val="a1"/>
    <w:link w:val="a40"/>
    <w:qFormat/>
    <w:rsid w:val="009D038F"/>
    <w:pPr>
      <w:numPr>
        <w:numId w:val="6"/>
      </w:numPr>
      <w:ind w:left="440" w:right="100" w:rightChars="100"/>
    </w:pPr>
    <w:rPr>
      <w:b/>
    </w:rPr>
  </w:style>
  <w:style w:type="character" w:customStyle="1" w:styleId="a40">
    <w:name w:val="题目的标签 字符"/>
    <w:basedOn w:val="DefaultParagraphFont"/>
    <w:link w:val="a39"/>
    <w:rsid w:val="009D038F"/>
    <w:rPr>
      <w:rFonts w:ascii="Times New Roman" w:eastAsia="宋体" w:hAnsi="Times New Roman" w:cs="Times New Roman"/>
      <w:b/>
      <w:color w:val="000000" w:themeColor="text1"/>
      <w:szCs w:val="21"/>
    </w:rPr>
  </w:style>
  <w:style w:type="paragraph" w:styleId="BodyText">
    <w:name w:val="Body Text"/>
    <w:basedOn w:val="Normal"/>
    <w:link w:val="Char21"/>
    <w:rsid w:val="00523F65"/>
    <w:pPr>
      <w:spacing w:after="156" w:line="240" w:lineRule="auto"/>
    </w:pPr>
    <w:rPr>
      <w:rFonts w:cs="Times New Roman"/>
      <w:sz w:val="24"/>
      <w:szCs w:val="20"/>
    </w:rPr>
  </w:style>
  <w:style w:type="character" w:customStyle="1" w:styleId="Char21">
    <w:name w:val="正文文本 Char"/>
    <w:basedOn w:val="DefaultParagraphFont"/>
    <w:link w:val="BodyText"/>
    <w:rsid w:val="00523F65"/>
    <w:rPr>
      <w:rFonts w:ascii="Times New Roman" w:eastAsia="宋体" w:hAnsi="Times New Roman" w:cs="Times New Roman"/>
      <w:sz w:val="24"/>
      <w:szCs w:val="20"/>
    </w:rPr>
  </w:style>
  <w:style w:type="character" w:customStyle="1" w:styleId="27">
    <w:name w:val="正文文本 (27)_"/>
    <w:basedOn w:val="DefaultParagraphFont"/>
    <w:link w:val="271"/>
    <w:rsid w:val="000A7720"/>
    <w:rPr>
      <w:sz w:val="19"/>
      <w:szCs w:val="19"/>
      <w:shd w:val="clear" w:color="auto" w:fill="FFFFFF"/>
    </w:rPr>
  </w:style>
  <w:style w:type="character" w:customStyle="1" w:styleId="32">
    <w:name w:val="目录 (3)_"/>
    <w:basedOn w:val="DefaultParagraphFont"/>
    <w:link w:val="312"/>
    <w:rsid w:val="000A7720"/>
    <w:rPr>
      <w:sz w:val="19"/>
      <w:szCs w:val="19"/>
      <w:shd w:val="clear" w:color="auto" w:fill="FFFFFF"/>
    </w:rPr>
  </w:style>
  <w:style w:type="paragraph" w:customStyle="1" w:styleId="271">
    <w:name w:val="正文文本 (27)1"/>
    <w:basedOn w:val="Normal"/>
    <w:link w:val="27"/>
    <w:rsid w:val="000A7720"/>
    <w:pPr>
      <w:widowControl/>
      <w:shd w:val="clear" w:color="auto" w:fill="FFFFFF"/>
      <w:spacing w:before="360" w:line="432" w:lineRule="exact"/>
      <w:ind w:hanging="400"/>
      <w:jc w:val="left"/>
    </w:pPr>
    <w:rPr>
      <w:rFonts w:asciiTheme="minorHAnsi" w:eastAsiaTheme="minorEastAsia" w:hAnsiTheme="minorHAnsi"/>
      <w:sz w:val="19"/>
      <w:szCs w:val="19"/>
      <w:shd w:val="clear" w:color="auto" w:fill="FFFFFF"/>
    </w:rPr>
  </w:style>
  <w:style w:type="paragraph" w:customStyle="1" w:styleId="312">
    <w:name w:val="目录 (3)1"/>
    <w:basedOn w:val="Normal"/>
    <w:link w:val="32"/>
    <w:rsid w:val="000A7720"/>
    <w:pPr>
      <w:widowControl/>
      <w:shd w:val="clear" w:color="auto" w:fill="FFFFFF"/>
      <w:spacing w:line="379" w:lineRule="exact"/>
      <w:jc w:val="left"/>
    </w:pPr>
    <w:rPr>
      <w:rFonts w:asciiTheme="minorHAnsi" w:eastAsiaTheme="minorEastAsia" w:hAnsiTheme="minorHAnsi"/>
      <w:sz w:val="19"/>
      <w:szCs w:val="19"/>
      <w:shd w:val="clear" w:color="auto" w:fill="FFFFFF"/>
    </w:rPr>
  </w:style>
  <w:style w:type="paragraph" w:customStyle="1" w:styleId="a41">
    <w:name w:val="题型标签"/>
    <w:basedOn w:val="Normal"/>
    <w:link w:val="a42"/>
    <w:qFormat/>
    <w:rsid w:val="00646EFC"/>
    <w:pPr>
      <w:widowControl/>
      <w:numPr>
        <w:numId w:val="7"/>
      </w:numPr>
      <w:spacing w:before="120" w:after="120" w:line="276" w:lineRule="auto"/>
      <w:jc w:val="left"/>
      <w:textAlignment w:val="center"/>
    </w:pPr>
    <w:rPr>
      <w:b/>
      <w:szCs w:val="21"/>
    </w:rPr>
  </w:style>
  <w:style w:type="character" w:customStyle="1" w:styleId="a42">
    <w:name w:val="题型标签 字符"/>
    <w:basedOn w:val="DefaultParagraphFont"/>
    <w:link w:val="a41"/>
    <w:rsid w:val="00646EFC"/>
    <w:rPr>
      <w:rFonts w:ascii="Times New Roman" w:eastAsia="宋体" w:hAnsi="Times New Roman"/>
      <w:b/>
      <w:szCs w:val="21"/>
    </w:rPr>
  </w:style>
  <w:style w:type="table" w:customStyle="1" w:styleId="124">
    <w:name w:val="网格型12"/>
    <w:basedOn w:val="TableNormal"/>
    <w:next w:val="TableGrid"/>
    <w:uiPriority w:val="39"/>
    <w:rsid w:val="00CB2E70"/>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25">
    <w:name w:val="题目小标题1"/>
    <w:basedOn w:val="Normal"/>
    <w:next w:val="Normal"/>
    <w:autoRedefine/>
    <w:uiPriority w:val="9"/>
    <w:unhideWhenUsed/>
    <w:qFormat/>
    <w:rsid w:val="00CB2E70"/>
    <w:pPr>
      <w:keepNext/>
      <w:keepLines/>
      <w:widowControl/>
      <w:pBdr>
        <w:bottom w:val="single" w:sz="12" w:space="1" w:color="FAF5E7"/>
      </w:pBdr>
      <w:suppressAutoHyphens/>
      <w:spacing w:line="300" w:lineRule="auto"/>
      <w:ind w:firstLine="737"/>
      <w:jc w:val="left"/>
      <w:textAlignment w:val="center"/>
      <w:outlineLvl w:val="3"/>
    </w:pPr>
    <w:rPr>
      <w:rFonts w:cs="Times New Roman"/>
      <w:b/>
      <w:bCs/>
      <w:color w:val="D87028"/>
      <w:kern w:val="0"/>
      <w:szCs w:val="21"/>
      <w14:ligatures w14:val="standardContextual"/>
    </w:rPr>
  </w:style>
  <w:style w:type="character" w:customStyle="1" w:styleId="126">
    <w:name w:val="未处理的提及1"/>
    <w:basedOn w:val="DefaultParagraphFont"/>
    <w:uiPriority w:val="99"/>
    <w:semiHidden/>
    <w:unhideWhenUsed/>
    <w:rsid w:val="001506F2"/>
    <w:rPr>
      <w:color w:val="605E5C"/>
      <w:shd w:val="clear" w:color="auto" w:fill="E1DFDD"/>
    </w:rPr>
  </w:style>
  <w:style w:type="paragraph" w:customStyle="1" w:styleId="1113">
    <w:name w:val="标题 11"/>
    <w:basedOn w:val="Normal"/>
    <w:next w:val="Normal"/>
    <w:autoRedefine/>
    <w:uiPriority w:val="9"/>
    <w:rsid w:val="00096068"/>
    <w:pPr>
      <w:keepNext/>
      <w:keepLines/>
      <w:spacing w:line="360" w:lineRule="auto"/>
      <w:jc w:val="center"/>
      <w:outlineLvl w:val="0"/>
    </w:pPr>
    <w:rPr>
      <w:rFonts w:ascii="微软雅黑" w:eastAsia="微软雅黑" w:hAnsi="微软雅黑" w:cs="Times New Roman"/>
      <w:b/>
      <w:bCs/>
      <w:color w:val="4BACC6"/>
      <w:kern w:val="44"/>
      <w:sz w:val="32"/>
      <w:szCs w:val="44"/>
    </w:rPr>
  </w:style>
  <w:style w:type="character" w:customStyle="1" w:styleId="127">
    <w:name w:val="明显参考1"/>
    <w:basedOn w:val="DefaultParagraphFont"/>
    <w:uiPriority w:val="32"/>
    <w:qFormat/>
    <w:rsid w:val="00096068"/>
    <w:rPr>
      <w:b/>
      <w:bCs/>
      <w:smallCaps/>
      <w:color w:val="4F81BD"/>
      <w:spacing w:val="5"/>
    </w:rPr>
  </w:style>
  <w:style w:type="character" w:customStyle="1" w:styleId="1114">
    <w:name w:val="标题 1 字符1"/>
    <w:basedOn w:val="DefaultParagraphFont"/>
    <w:uiPriority w:val="9"/>
    <w:rsid w:val="00096068"/>
    <w:rPr>
      <w:rFonts w:ascii="Times New Roman" w:eastAsia="宋体" w:hAnsi="Times New Roman"/>
      <w:b/>
      <w:bCs/>
      <w:color w:val="000000" w:themeColor="text1"/>
      <w:kern w:val="44"/>
      <w:sz w:val="44"/>
      <w:szCs w:val="44"/>
    </w:rPr>
  </w:style>
  <w:style w:type="table" w:customStyle="1" w:styleId="2111">
    <w:name w:val="网格型2111"/>
    <w:basedOn w:val="TableNormal"/>
    <w:next w:val="TableGrid"/>
    <w:rsid w:val="00096068"/>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4">
    <w:name w:val="无列表2"/>
    <w:next w:val="NoList"/>
    <w:uiPriority w:val="99"/>
    <w:semiHidden/>
    <w:unhideWhenUsed/>
    <w:rsid w:val="00096068"/>
  </w:style>
  <w:style w:type="table" w:customStyle="1" w:styleId="221">
    <w:name w:val="网格型22"/>
    <w:basedOn w:val="TableNormal"/>
    <w:next w:val="TableGrid"/>
    <w:rsid w:val="00096068"/>
    <w:rPr>
      <w:rFonts w:ascii="等线" w:eastAsia="等线" w:hAnsi="等线" w:cs="Times New Roman"/>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3">
    <w:name w:val="网格型31"/>
    <w:basedOn w:val="TableNormal"/>
    <w:next w:val="TableGrid"/>
    <w:rsid w:val="00096068"/>
    <w:rPr>
      <w:rFonts w:ascii="等线" w:eastAsia="等线" w:hAnsi="等线" w:cs="Times New Roman"/>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43">
    <w:name w:val="（双选）橙色"/>
    <w:uiPriority w:val="1"/>
    <w:qFormat/>
    <w:rsid w:val="00096068"/>
    <w:rPr>
      <w:color w:val="ED7622"/>
    </w:rPr>
  </w:style>
  <w:style w:type="paragraph" w:styleId="Revision">
    <w:name w:val="Revision"/>
    <w:hidden/>
    <w:uiPriority w:val="99"/>
    <w:semiHidden/>
    <w:rsid w:val="00096068"/>
    <w:rPr>
      <w:rFonts w:ascii="Times New Roman" w:eastAsia="宋体" w:hAnsi="Times New Roman"/>
      <w:color w:val="000000" w:themeColor="text1"/>
      <w:szCs w:val="24"/>
    </w:rPr>
  </w:style>
  <w:style w:type="numbering" w:customStyle="1" w:styleId="33">
    <w:name w:val="无列表3"/>
    <w:next w:val="NoList"/>
    <w:uiPriority w:val="99"/>
    <w:semiHidden/>
    <w:unhideWhenUsed/>
    <w:rsid w:val="00096068"/>
  </w:style>
  <w:style w:type="table" w:customStyle="1" w:styleId="6">
    <w:name w:val="网格型6"/>
    <w:basedOn w:val="TableNormal"/>
    <w:next w:val="TableGrid"/>
    <w:rsid w:val="00096068"/>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
    <w:name w:val="网格型13"/>
    <w:basedOn w:val="TableNormal"/>
    <w:next w:val="TableGrid"/>
    <w:uiPriority w:val="39"/>
    <w:rsid w:val="00096068"/>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28">
    <w:name w:val="纯文本 字符1"/>
    <w:aliases w:val=" Char Char Char 字符1, Char 字符1,Char Char Char 字符1,Char Char 字符1,Char 字符1,Plai 字符,普通文字 Char 字符1,普通文字 字符1,标题1 Char Char 字符1,标题1 字符1,纯文本 Char Char Char 字符1,纯文本 Char Char 字符1,纯文本 Char Char1 Char Char Char 字符1,纯文本 Char Char1 字符1,纯文本 Char1 字符1"/>
    <w:basedOn w:val="DefaultParagraphFont"/>
    <w:uiPriority w:val="99"/>
    <w:qFormat/>
    <w:rsid w:val="00F93B48"/>
    <w:rPr>
      <w:rFonts w:hAnsi="Courier New" w:asciiTheme="minorEastAsia" w:cs="Courier New"/>
      <w:color w:val="000000" w:themeColor="text1"/>
      <w:sz w:val="21"/>
    </w:rPr>
  </w:style>
  <w:style w:type="paragraph" w:styleId="TOCHeading">
    <w:name w:val="TOC Heading"/>
    <w:basedOn w:val="Heading1"/>
    <w:next w:val="Normal"/>
    <w:uiPriority w:val="39"/>
    <w:unhideWhenUsed/>
    <w:rsid w:val="00E61BC3"/>
    <w:pPr>
      <w:widowControl/>
      <w:spacing w:before="240" w:line="259" w:lineRule="auto"/>
      <w:jc w:val="left"/>
      <w:outlineLvl w:val="9"/>
    </w:pPr>
    <w:rPr>
      <w:rFonts w:asciiTheme="majorHAnsi" w:eastAsiaTheme="majorEastAsia" w:hAnsiTheme="majorHAnsi" w:cstheme="majorBidi"/>
      <w:bCs w:val="0"/>
      <w:color w:val="729928" w:themeColor="accent1" w:themeShade="BF"/>
      <w:spacing w:val="0"/>
      <w:kern w:val="0"/>
      <w:szCs w:val="32"/>
    </w:rPr>
  </w:style>
  <w:style w:type="paragraph" w:customStyle="1" w:styleId="132">
    <w:name w:val="无间隔1"/>
    <w:next w:val="NoSpacing"/>
    <w:uiPriority w:val="1"/>
    <w:rsid w:val="00E61BC3"/>
    <w:pPr>
      <w:widowControl w:val="0"/>
      <w:jc w:val="both"/>
    </w:pPr>
    <w:rPr>
      <w:rFonts w:ascii="Times New Roman" w:eastAsia="宋体" w:hAnsi="Times New Roman" w:cs="Times New Roman"/>
    </w:rPr>
  </w:style>
  <w:style w:type="paragraph" w:styleId="NoSpacing">
    <w:name w:val="No Spacing"/>
    <w:link w:val="Char27"/>
    <w:uiPriority w:val="1"/>
    <w:qFormat/>
    <w:rsid w:val="00E61BC3"/>
    <w:pPr>
      <w:suppressAutoHyphens/>
    </w:pPr>
    <w:rPr>
      <w:rFonts w:ascii="Times New Roman" w:eastAsia="宋体" w:hAnsi="Times New Roman" w:cs="Times New Roman"/>
      <w:szCs w:val="21"/>
    </w:rPr>
  </w:style>
  <w:style w:type="table" w:customStyle="1" w:styleId="5110">
    <w:name w:val="网格型511"/>
    <w:basedOn w:val="TableNormal"/>
    <w:next w:val="TableGrid"/>
    <w:uiPriority w:val="39"/>
    <w:rsid w:val="008D1445"/>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1">
    <w:name w:val="网格型52"/>
    <w:basedOn w:val="TableNormal"/>
    <w:next w:val="TableGrid"/>
    <w:uiPriority w:val="39"/>
    <w:rsid w:val="008D1445"/>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
    <w:name w:val="网格型53"/>
    <w:basedOn w:val="TableNormal"/>
    <w:next w:val="TableGrid"/>
    <w:uiPriority w:val="39"/>
    <w:rsid w:val="008D1445"/>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33">
    <w:name w:val="纯文本1"/>
    <w:basedOn w:val="Normal"/>
    <w:link w:val="Char17"/>
    <w:unhideWhenUsed/>
    <w:rsid w:val="0055497A"/>
    <w:pPr>
      <w:spacing w:line="480" w:lineRule="auto"/>
      <w:ind w:left="284"/>
    </w:pPr>
    <w:rPr>
      <w:rFonts w:ascii="宋体" w:hAnsi="Courier New" w:cs="Courier New"/>
      <w:szCs w:val="21"/>
    </w:rPr>
  </w:style>
  <w:style w:type="paragraph" w:customStyle="1" w:styleId="00">
    <w:name w:val="0"/>
    <w:basedOn w:val="Normal"/>
    <w:rsid w:val="0055497A"/>
    <w:pPr>
      <w:widowControl/>
      <w:snapToGrid w:val="0"/>
      <w:spacing w:line="365" w:lineRule="atLeast"/>
      <w:ind w:left="1"/>
    </w:pPr>
    <w:rPr>
      <w:rFonts w:cs="Times New Roman"/>
      <w:kern w:val="0"/>
      <w:sz w:val="20"/>
      <w:szCs w:val="20"/>
    </w:rPr>
  </w:style>
  <w:style w:type="paragraph" w:customStyle="1" w:styleId="1x41">
    <w:name w:val="1x4"/>
    <w:basedOn w:val="Normal"/>
    <w:link w:val="1x42"/>
    <w:qFormat/>
    <w:rsid w:val="0055497A"/>
    <w:pPr>
      <w:widowControl/>
      <w:tabs>
        <w:tab w:val="left" w:pos="2127"/>
        <w:tab w:val="left" w:pos="4253"/>
        <w:tab w:val="left" w:pos="6379"/>
      </w:tabs>
      <w:spacing w:line="276" w:lineRule="auto"/>
      <w:jc w:val="left"/>
      <w:textAlignment w:val="center"/>
    </w:pPr>
    <w:rPr>
      <w:rFonts w:cs="Times New Roman"/>
      <w:color w:val="000000"/>
      <w:szCs w:val="24"/>
    </w:rPr>
  </w:style>
  <w:style w:type="character" w:customStyle="1" w:styleId="1x42">
    <w:name w:val="1x4 字符"/>
    <w:basedOn w:val="DefaultParagraphFont"/>
    <w:link w:val="1x41"/>
    <w:rsid w:val="0055497A"/>
    <w:rPr>
      <w:rFonts w:ascii="Times New Roman" w:eastAsia="宋体" w:hAnsi="Times New Roman" w:cs="Times New Roman"/>
      <w:color w:val="000000"/>
      <w:szCs w:val="24"/>
    </w:rPr>
  </w:style>
  <w:style w:type="paragraph" w:customStyle="1" w:styleId="140">
    <w:name w:val="1*4"/>
    <w:basedOn w:val="DefaultParagraph"/>
    <w:link w:val="144"/>
    <w:qFormat/>
    <w:rsid w:val="00ED0B18"/>
    <w:pPr>
      <w:tabs>
        <w:tab w:val="left" w:pos="130"/>
        <w:tab w:val="left" w:pos="2040"/>
        <w:tab w:val="left" w:pos="3780"/>
        <w:tab w:val="left" w:pos="5870"/>
      </w:tabs>
      <w:suppressAutoHyphens w:val="0"/>
      <w:snapToGrid w:val="0"/>
      <w:spacing w:line="300" w:lineRule="auto"/>
    </w:pPr>
    <w:rPr>
      <w:rFonts w:hAnsi="Times New Roman" w:cstheme="minorBidi"/>
      <w:color w:val="000000" w:themeColor="text1"/>
      <w:kern w:val="2"/>
      <w:sz w:val="21"/>
      <w:szCs w:val="18"/>
      <w:lang w:eastAsia="zh-CN"/>
    </w:rPr>
  </w:style>
  <w:style w:type="paragraph" w:customStyle="1" w:styleId="a44">
    <w:name w:val="题目标签"/>
    <w:basedOn w:val="Normal"/>
    <w:link w:val="a45"/>
    <w:qFormat/>
    <w:rsid w:val="002D5DC8"/>
    <w:pPr>
      <w:tabs>
        <w:tab w:val="left" w:pos="3041"/>
      </w:tabs>
      <w:spacing w:line="276" w:lineRule="auto"/>
      <w:jc w:val="left"/>
      <w:textAlignment w:val="center"/>
    </w:pPr>
    <w:rPr>
      <w:rFonts w:cs="Times New Roman"/>
      <w:b/>
      <w:bCs/>
      <w:color w:val="000000"/>
      <w:szCs w:val="21"/>
    </w:rPr>
  </w:style>
  <w:style w:type="character" w:customStyle="1" w:styleId="a45">
    <w:name w:val="题目标签 字符"/>
    <w:basedOn w:val="DefaultParagraphFont"/>
    <w:link w:val="a44"/>
    <w:rsid w:val="002D5DC8"/>
    <w:rPr>
      <w:rFonts w:ascii="Times New Roman" w:eastAsia="宋体" w:hAnsi="Times New Roman" w:cs="Times New Roman"/>
      <w:b/>
      <w:bCs/>
      <w:color w:val="000000"/>
      <w:szCs w:val="21"/>
    </w:rPr>
  </w:style>
  <w:style w:type="paragraph" w:customStyle="1" w:styleId="msonormal">
    <w:name w:val="msonormal"/>
    <w:basedOn w:val="Normal"/>
    <w:rsid w:val="00656A7B"/>
    <w:pPr>
      <w:widowControl/>
      <w:spacing w:before="100" w:beforeAutospacing="1" w:after="100" w:afterAutospacing="1" w:line="240" w:lineRule="auto"/>
      <w:jc w:val="left"/>
    </w:pPr>
    <w:rPr>
      <w:rFonts w:ascii="宋体" w:hAnsi="宋体" w:cs="宋体"/>
      <w:kern w:val="0"/>
      <w:sz w:val="24"/>
      <w:szCs w:val="24"/>
    </w:rPr>
  </w:style>
  <w:style w:type="table" w:customStyle="1" w:styleId="141">
    <w:name w:val="网格型14"/>
    <w:basedOn w:val="TableNormal"/>
    <w:next w:val="TableGrid"/>
    <w:uiPriority w:val="39"/>
    <w:rsid w:val="00310016"/>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0">
    <w:name w:val="网格型15"/>
    <w:basedOn w:val="TableNormal"/>
    <w:next w:val="TableGrid"/>
    <w:uiPriority w:val="39"/>
    <w:rsid w:val="00310016"/>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46">
    <w:name w:val="题目小标题啊"/>
    <w:basedOn w:val="ListParagraph"/>
    <w:link w:val="a47"/>
    <w:qFormat/>
    <w:rsid w:val="00073E55"/>
    <w:pPr>
      <w:adjustRightInd w:val="0"/>
      <w:snapToGrid w:val="0"/>
      <w:spacing w:line="360" w:lineRule="auto"/>
      <w:ind w:firstLine="0" w:firstLineChars="0"/>
    </w:pPr>
    <w:rPr>
      <w:rFonts w:cstheme="minorHAnsi"/>
      <w:b/>
    </w:rPr>
  </w:style>
  <w:style w:type="character" w:customStyle="1" w:styleId="Char22">
    <w:name w:val="列出段落 Char"/>
    <w:basedOn w:val="DefaultParagraphFont"/>
    <w:link w:val="ListParagraph"/>
    <w:uiPriority w:val="34"/>
    <w:rsid w:val="00310016"/>
    <w:rPr>
      <w:rFonts w:ascii="Times New Roman" w:eastAsia="宋体" w:hAnsi="Times New Roman" w:cs="Times New Roman"/>
      <w:szCs w:val="21"/>
    </w:rPr>
  </w:style>
  <w:style w:type="character" w:customStyle="1" w:styleId="a47">
    <w:name w:val="题目小标题啊 字符"/>
    <w:basedOn w:val="Char22"/>
    <w:link w:val="a46"/>
    <w:rsid w:val="00073E55"/>
    <w:rPr>
      <w:rFonts w:ascii="Times New Roman" w:eastAsia="宋体" w:hAnsi="Times New Roman" w:cstheme="minorHAnsi"/>
      <w:b/>
      <w:szCs w:val="21"/>
    </w:rPr>
  </w:style>
  <w:style w:type="character" w:customStyle="1" w:styleId="134">
    <w:name w:val="批注文字 字符1"/>
    <w:basedOn w:val="DefaultParagraphFont"/>
    <w:uiPriority w:val="99"/>
    <w:semiHidden/>
    <w:rsid w:val="00433EA3"/>
    <w:rPr>
      <w:rFonts w:ascii="Times New Roman" w:eastAsia="宋体" w:hAnsi="Times New Roman"/>
      <w:color w:val="000000"/>
      <w:kern w:val="2"/>
      <w:sz w:val="21"/>
      <w:szCs w:val="24"/>
    </w:rPr>
  </w:style>
  <w:style w:type="character" w:customStyle="1" w:styleId="135">
    <w:name w:val="批注主题 字符1"/>
    <w:basedOn w:val="134"/>
    <w:uiPriority w:val="99"/>
    <w:semiHidden/>
    <w:rsid w:val="00433EA3"/>
    <w:rPr>
      <w:rFonts w:ascii="Times New Roman" w:eastAsia="宋体" w:hAnsi="Times New Roman"/>
      <w:b/>
      <w:bCs/>
      <w:color w:val="000000"/>
      <w:kern w:val="2"/>
      <w:sz w:val="21"/>
      <w:szCs w:val="24"/>
    </w:rPr>
  </w:style>
  <w:style w:type="character" w:customStyle="1" w:styleId="136">
    <w:name w:val="批注框文本 字符1"/>
    <w:basedOn w:val="DefaultParagraphFont"/>
    <w:uiPriority w:val="99"/>
    <w:semiHidden/>
    <w:rsid w:val="00433EA3"/>
    <w:rPr>
      <w:rFonts w:ascii="Times New Roman" w:eastAsia="宋体" w:hAnsi="Times New Roman"/>
      <w:color w:val="000000"/>
      <w:kern w:val="2"/>
      <w:sz w:val="18"/>
      <w:szCs w:val="18"/>
    </w:rPr>
  </w:style>
  <w:style w:type="character" w:customStyle="1" w:styleId="137">
    <w:name w:val="页眉 字符1"/>
    <w:basedOn w:val="DefaultParagraphFont"/>
    <w:uiPriority w:val="99"/>
    <w:semiHidden/>
    <w:rsid w:val="00433EA3"/>
    <w:rPr>
      <w:rFonts w:ascii="Times New Roman" w:eastAsia="宋体" w:hAnsi="Times New Roman"/>
      <w:color w:val="000000"/>
      <w:kern w:val="2"/>
      <w:sz w:val="18"/>
      <w:szCs w:val="18"/>
    </w:rPr>
  </w:style>
  <w:style w:type="character" w:customStyle="1" w:styleId="138">
    <w:name w:val="页脚 字符1"/>
    <w:basedOn w:val="DefaultParagraphFont"/>
    <w:uiPriority w:val="99"/>
    <w:semiHidden/>
    <w:rsid w:val="00433EA3"/>
    <w:rPr>
      <w:rFonts w:ascii="Times New Roman" w:eastAsia="宋体" w:hAnsi="Times New Roman"/>
      <w:color w:val="000000"/>
      <w:kern w:val="2"/>
      <w:sz w:val="18"/>
      <w:szCs w:val="18"/>
    </w:rPr>
  </w:style>
  <w:style w:type="character" w:customStyle="1" w:styleId="X">
    <w:name w:val="题X，答案 字符"/>
    <w:basedOn w:val="DefaultParagraphFont"/>
    <w:link w:val="X0"/>
    <w:locked/>
    <w:rsid w:val="00616F49"/>
    <w:rPr>
      <w:color w:val="ED7622"/>
      <w:szCs w:val="21"/>
    </w:rPr>
  </w:style>
  <w:style w:type="paragraph" w:customStyle="1" w:styleId="X0">
    <w:name w:val="题X，答案"/>
    <w:basedOn w:val="Normal"/>
    <w:link w:val="X"/>
    <w:qFormat/>
    <w:rsid w:val="00616F49"/>
    <w:pPr>
      <w:snapToGrid w:val="0"/>
      <w:spacing w:line="300" w:lineRule="auto"/>
    </w:pPr>
    <w:rPr>
      <w:rFonts w:asciiTheme="minorHAnsi" w:eastAsiaTheme="minorEastAsia" w:hAnsiTheme="minorHAnsi"/>
      <w:color w:val="ED7622"/>
      <w:szCs w:val="21"/>
    </w:rPr>
  </w:style>
  <w:style w:type="table" w:customStyle="1" w:styleId="54">
    <w:name w:val="网格型54"/>
    <w:basedOn w:val="TableNormal"/>
    <w:uiPriority w:val="39"/>
    <w:rsid w:val="00616F49"/>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5">
    <w:name w:val="网格型55"/>
    <w:basedOn w:val="TableNormal"/>
    <w:uiPriority w:val="39"/>
    <w:rsid w:val="00616F49"/>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48">
    <w:name w:val="出门测/答案标题"/>
    <w:basedOn w:val="Normal"/>
    <w:link w:val="a49"/>
    <w:qFormat/>
    <w:rsid w:val="00616F49"/>
    <w:pPr>
      <w:widowControl/>
      <w:spacing w:line="240" w:lineRule="auto"/>
      <w:jc w:val="center"/>
    </w:pPr>
    <w:rPr>
      <w:rFonts w:eastAsia="黑体" w:cs="Times New Roman"/>
      <w:b/>
      <w:color w:val="000000" w:themeColor="text1"/>
      <w:sz w:val="44"/>
      <w:szCs w:val="44"/>
    </w:rPr>
  </w:style>
  <w:style w:type="character" w:customStyle="1" w:styleId="a49">
    <w:name w:val="出门测/答案标题 字符"/>
    <w:basedOn w:val="DefaultParagraphFont"/>
    <w:link w:val="a48"/>
    <w:rsid w:val="00616F49"/>
    <w:rPr>
      <w:rFonts w:ascii="Times New Roman" w:eastAsia="黑体" w:hAnsi="Times New Roman" w:cs="Times New Roman"/>
      <w:b/>
      <w:color w:val="000000" w:themeColor="text1"/>
      <w:sz w:val="44"/>
      <w:szCs w:val="44"/>
    </w:rPr>
  </w:style>
  <w:style w:type="character" w:styleId="FollowedHyperlink">
    <w:name w:val="FollowedHyperlink"/>
    <w:basedOn w:val="DefaultParagraphFont"/>
    <w:unhideWhenUsed/>
    <w:rsid w:val="00616F49"/>
    <w:rPr>
      <w:color w:val="977B2D" w:themeColor="followedHyperlink"/>
      <w:u w:val="single"/>
    </w:rPr>
  </w:style>
  <w:style w:type="table" w:customStyle="1" w:styleId="100">
    <w:name w:val="网格型10"/>
    <w:basedOn w:val="TableNormal"/>
    <w:next w:val="TableGrid"/>
    <w:rsid w:val="003327CE"/>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1">
    <w:name w:val="网格型81"/>
    <w:basedOn w:val="TableNormal"/>
    <w:next w:val="TableGrid"/>
    <w:uiPriority w:val="39"/>
    <w:rsid w:val="003327CE"/>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42">
    <w:name w:val="1选4 横"/>
    <w:basedOn w:val="Normal"/>
    <w:link w:val="143"/>
    <w:qFormat/>
    <w:rsid w:val="001809F0"/>
    <w:pPr>
      <w:tabs>
        <w:tab w:val="left" w:pos="2100"/>
        <w:tab w:val="left" w:pos="4200"/>
        <w:tab w:val="left" w:pos="6300"/>
      </w:tabs>
      <w:spacing w:line="300" w:lineRule="auto"/>
      <w:jc w:val="left"/>
      <w:textAlignment w:val="center"/>
    </w:pPr>
    <w:rPr>
      <w:color w:val="0D0D0D" w:themeColor="text1" w:themeTint="F2"/>
      <w:szCs w:val="21"/>
    </w:rPr>
  </w:style>
  <w:style w:type="character" w:customStyle="1" w:styleId="143">
    <w:name w:val="1选4 横 字符"/>
    <w:basedOn w:val="DefaultParagraphFont"/>
    <w:link w:val="142"/>
    <w:rsid w:val="001809F0"/>
    <w:rPr>
      <w:rFonts w:ascii="Times New Roman" w:eastAsia="宋体" w:hAnsi="Times New Roman"/>
      <w:color w:val="0D0D0D" w:themeColor="text1" w:themeTint="F2"/>
      <w:szCs w:val="21"/>
    </w:rPr>
  </w:style>
  <w:style w:type="character" w:customStyle="1" w:styleId="144">
    <w:name w:val="1*4 字符"/>
    <w:basedOn w:val="143"/>
    <w:link w:val="140"/>
    <w:rsid w:val="001809F0"/>
    <w:rPr>
      <w:rFonts w:ascii="Times New Roman" w:eastAsia="宋体" w:hAnsi="Times New Roman"/>
      <w:color w:val="000000" w:themeColor="text1"/>
      <w:szCs w:val="18"/>
    </w:rPr>
  </w:style>
  <w:style w:type="paragraph" w:customStyle="1" w:styleId="222">
    <w:name w:val="2选2 横"/>
    <w:basedOn w:val="Normal"/>
    <w:link w:val="223"/>
    <w:qFormat/>
    <w:rsid w:val="007B7565"/>
    <w:pPr>
      <w:widowControl/>
      <w:tabs>
        <w:tab w:val="left" w:pos="4200"/>
      </w:tabs>
      <w:spacing w:line="276" w:lineRule="auto"/>
      <w:jc w:val="left"/>
    </w:pPr>
    <w:rPr>
      <w:color w:val="000000" w:themeColor="text1"/>
      <w:szCs w:val="24"/>
    </w:rPr>
  </w:style>
  <w:style w:type="character" w:customStyle="1" w:styleId="223">
    <w:name w:val="2选2 横 字符"/>
    <w:basedOn w:val="DefaultParagraphFont"/>
    <w:link w:val="222"/>
    <w:rsid w:val="007B7565"/>
    <w:rPr>
      <w:rFonts w:ascii="Times New Roman" w:eastAsia="宋体" w:hAnsi="Times New Roman"/>
      <w:color w:val="000000" w:themeColor="text1"/>
      <w:szCs w:val="24"/>
    </w:rPr>
  </w:style>
  <w:style w:type="table" w:customStyle="1" w:styleId="7">
    <w:name w:val="网格型7"/>
    <w:basedOn w:val="TableNormal"/>
    <w:next w:val="TableGrid"/>
    <w:rsid w:val="00073E55"/>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14">
    <w:name w:val="标题 3 字符1"/>
    <w:aliases w:val="知识点 字符1"/>
    <w:basedOn w:val="DefaultParagraphFont"/>
    <w:uiPriority w:val="9"/>
    <w:semiHidden/>
    <w:rsid w:val="00EC2CB5"/>
    <w:rPr>
      <w:rFonts w:ascii="Times New Roman" w:eastAsia="宋体" w:hAnsi="Times New Roman"/>
      <w:b/>
      <w:bCs/>
      <w:color w:val="000000" w:themeColor="text1"/>
      <w:kern w:val="2"/>
      <w:sz w:val="32"/>
      <w:szCs w:val="32"/>
    </w:rPr>
  </w:style>
  <w:style w:type="character" w:customStyle="1" w:styleId="41">
    <w:name w:val="标题 4 字符1"/>
    <w:aliases w:val="题目小标题 字符1"/>
    <w:basedOn w:val="DefaultParagraphFont"/>
    <w:uiPriority w:val="9"/>
    <w:semiHidden/>
    <w:rsid w:val="00EC2CB5"/>
    <w:rPr>
      <w:rFonts w:asciiTheme="majorHAnsi" w:eastAsiaTheme="majorEastAsia" w:hAnsiTheme="majorHAnsi" w:cstheme="majorBidi"/>
      <w:b/>
      <w:bCs/>
      <w:color w:val="000000" w:themeColor="text1"/>
      <w:kern w:val="2"/>
      <w:sz w:val="28"/>
      <w:szCs w:val="28"/>
    </w:rPr>
  </w:style>
  <w:style w:type="paragraph" w:customStyle="1" w:styleId="1310">
    <w:name w:val="1*3"/>
    <w:basedOn w:val="DefaultParagraph"/>
    <w:link w:val="1311"/>
    <w:qFormat/>
    <w:rsid w:val="003E7C30"/>
    <w:pPr>
      <w:suppressAutoHyphens w:val="0"/>
      <w:snapToGrid w:val="0"/>
      <w:spacing w:line="300" w:lineRule="auto"/>
    </w:pPr>
    <w:rPr>
      <w:szCs w:val="21"/>
    </w:rPr>
  </w:style>
  <w:style w:type="character" w:customStyle="1" w:styleId="DefaultParagraph0">
    <w:name w:val="DefaultParagraph 字符"/>
    <w:basedOn w:val="DefaultParagraphFont"/>
    <w:link w:val="DefaultParagraph"/>
    <w:rsid w:val="003E7C30"/>
    <w:rPr>
      <w:rFonts w:ascii="Times New Roman" w:eastAsia="宋体" w:hAnsi="Calibri" w:cs="Times New Roman"/>
      <w:kern w:val="0"/>
      <w:sz w:val="20"/>
      <w:szCs w:val="20"/>
      <w:lang w:eastAsia="zh-TW"/>
    </w:rPr>
  </w:style>
  <w:style w:type="character" w:customStyle="1" w:styleId="1311">
    <w:name w:val="1*3 字符"/>
    <w:basedOn w:val="DefaultParagraph0"/>
    <w:link w:val="1310"/>
    <w:rsid w:val="003E7C30"/>
    <w:rPr>
      <w:rFonts w:ascii="Times New Roman" w:eastAsia="宋体" w:hAnsi="Calibri" w:cs="Times New Roman"/>
      <w:kern w:val="0"/>
      <w:sz w:val="20"/>
      <w:szCs w:val="21"/>
      <w:lang w:eastAsia="zh-TW"/>
    </w:rPr>
  </w:style>
  <w:style w:type="character" w:customStyle="1" w:styleId="Char23">
    <w:name w:val="纯文本 Char2"/>
    <w:aliases w:val=" Char Char,Char Char Char Char,Char Char Char1,Char Char1,Plain Te Char,普通文字 Char Char,普通文字 Char1,标题1 Char,标题1 Char Char Char,标题1 Char Char Char Char Char Char,游数的格式 Char,纯文本 Char Char Char1,纯文本 Char Char1 Char Char Char Char,纯文本 Char1 Char"/>
    <w:locked/>
    <w:rsid w:val="003E7C30"/>
    <w:rPr>
      <w:rFonts w:ascii="宋体" w:hAnsi="Courier New" w:cs="Courier New"/>
      <w:kern w:val="2"/>
      <w:sz w:val="21"/>
      <w:szCs w:val="21"/>
    </w:rPr>
  </w:style>
  <w:style w:type="paragraph" w:customStyle="1" w:styleId="a50">
    <w:name w:val="题干格式"/>
    <w:basedOn w:val="Normal"/>
    <w:qFormat/>
    <w:rsid w:val="003E7C30"/>
    <w:pPr>
      <w:spacing w:line="312" w:lineRule="auto"/>
      <w:ind w:left="150" w:hanging="150" w:hangingChars="150"/>
      <w:textAlignment w:val="center"/>
    </w:pPr>
    <w:rPr>
      <w:rFonts w:cs="Times New Roman"/>
      <w:szCs w:val="21"/>
    </w:rPr>
  </w:style>
  <w:style w:type="character" w:customStyle="1" w:styleId="DefaultParagraphChar">
    <w:name w:val="DefaultParagraph Char"/>
    <w:qFormat/>
    <w:locked/>
    <w:rsid w:val="003E7C30"/>
    <w:rPr>
      <w:rFonts w:ascii="Times New Roman" w:eastAsia="宋体" w:hAnsi="Calibri" w:cs="Times New Roman"/>
      <w:kern w:val="0"/>
      <w:sz w:val="20"/>
      <w:szCs w:val="20"/>
      <w:lang w:eastAsia="zh-TW"/>
    </w:rPr>
  </w:style>
  <w:style w:type="character" w:customStyle="1" w:styleId="28SimSun">
    <w:name w:val="正文文本 (28) + SimSun"/>
    <w:rsid w:val="004B2D05"/>
    <w:rPr>
      <w:rFonts w:ascii="宋体" w:eastAsia="宋体" w:hAnsi="Verdana" w:cs="宋体"/>
      <w:spacing w:val="0"/>
      <w:kern w:val="0"/>
      <w:sz w:val="22"/>
      <w:szCs w:val="22"/>
      <w:shd w:val="clear" w:color="auto" w:fill="FFFFFF"/>
      <w:lang w:eastAsia="en-US" w:bidi="ar-SA"/>
    </w:rPr>
  </w:style>
  <w:style w:type="character" w:customStyle="1" w:styleId="TimesNewRoman">
    <w:name w:val="正文文本 + Times New Roman"/>
    <w:rsid w:val="004B2D05"/>
    <w:rPr>
      <w:rFonts w:ascii="Times New Roman" w:eastAsia="黑体" w:hAnsi="Times New Roman" w:cs="Times New Roman"/>
      <w:spacing w:val="0"/>
      <w:kern w:val="0"/>
      <w:sz w:val="21"/>
      <w:szCs w:val="21"/>
      <w:lang w:val="en-US" w:eastAsia="en-US"/>
    </w:rPr>
  </w:style>
  <w:style w:type="character" w:styleId="HTMLDefinition">
    <w:name w:val="HTML Definition"/>
    <w:rsid w:val="004B2D05"/>
    <w:rPr>
      <w:rFonts w:ascii="Verdana" w:hAnsi="Verdana"/>
      <w:i w:val="0"/>
      <w:kern w:val="0"/>
      <w:szCs w:val="20"/>
      <w:lang w:eastAsia="en-US"/>
    </w:rPr>
  </w:style>
  <w:style w:type="character" w:styleId="HTMLCode">
    <w:name w:val="HTML Code"/>
    <w:rsid w:val="004B2D05"/>
    <w:rPr>
      <w:rFonts w:ascii="monospace" w:eastAsia="monospace" w:hAnsi="monospace" w:cs="monospace" w:hint="default"/>
      <w:kern w:val="0"/>
      <w:sz w:val="21"/>
      <w:szCs w:val="21"/>
      <w:lang w:eastAsia="en-US"/>
    </w:rPr>
  </w:style>
  <w:style w:type="character" w:styleId="Emphasis">
    <w:name w:val="Emphasis"/>
    <w:qFormat/>
    <w:rsid w:val="004B2D05"/>
    <w:rPr>
      <w:rFonts w:ascii="Verdana" w:hAnsi="Verdana"/>
      <w:i w:val="0"/>
      <w:kern w:val="0"/>
      <w:sz w:val="16"/>
      <w:szCs w:val="0"/>
      <w:shd w:val="clear" w:color="auto" w:fill="FFFFFF"/>
      <w:lang w:eastAsia="en-US"/>
    </w:rPr>
  </w:style>
  <w:style w:type="character" w:styleId="HTMLVariable">
    <w:name w:val="HTML Variable"/>
    <w:rsid w:val="004B2D05"/>
    <w:rPr>
      <w:rFonts w:ascii="Verdana" w:hAnsi="Verdana"/>
      <w:i w:val="0"/>
      <w:kern w:val="0"/>
      <w:szCs w:val="20"/>
      <w:lang w:eastAsia="en-US"/>
    </w:rPr>
  </w:style>
  <w:style w:type="character" w:styleId="HTMLCite">
    <w:name w:val="HTML Cite"/>
    <w:rsid w:val="004B2D05"/>
    <w:rPr>
      <w:rFonts w:ascii="Verdana" w:hAnsi="Verdana"/>
      <w:i w:val="0"/>
      <w:kern w:val="0"/>
      <w:szCs w:val="20"/>
      <w:lang w:eastAsia="en-US"/>
    </w:rPr>
  </w:style>
  <w:style w:type="character" w:styleId="HTMLKeyboard">
    <w:name w:val="HTML Keyboard"/>
    <w:rsid w:val="004B2D05"/>
    <w:rPr>
      <w:rFonts w:ascii="monospace" w:eastAsia="monospace" w:hAnsi="monospace" w:cs="monospace" w:hint="default"/>
      <w:kern w:val="0"/>
      <w:sz w:val="21"/>
      <w:szCs w:val="21"/>
      <w:lang w:eastAsia="en-US"/>
    </w:rPr>
  </w:style>
  <w:style w:type="character" w:styleId="HTMLSample">
    <w:name w:val="HTML Sample"/>
    <w:rsid w:val="004B2D05"/>
    <w:rPr>
      <w:rFonts w:ascii="monospace" w:eastAsia="monospace" w:hAnsi="monospace" w:cs="monospace"/>
      <w:kern w:val="0"/>
      <w:sz w:val="21"/>
      <w:szCs w:val="21"/>
      <w:lang w:eastAsia="en-US"/>
    </w:rPr>
  </w:style>
  <w:style w:type="character" w:customStyle="1" w:styleId="36TimesNewRoman">
    <w:name w:val="正文文本 (36) + Times New Roman"/>
    <w:rsid w:val="004B2D05"/>
    <w:rPr>
      <w:rFonts w:ascii="Times New Roman" w:hAnsi="Times New Roman" w:cs="Times New Roman"/>
      <w:spacing w:val="0"/>
      <w:kern w:val="0"/>
      <w:sz w:val="21"/>
      <w:szCs w:val="21"/>
      <w:shd w:val="clear" w:color="auto" w:fill="FFFFFF"/>
      <w:lang w:val="en-US" w:eastAsia="en-US" w:bidi="ar-SA"/>
    </w:rPr>
  </w:style>
  <w:style w:type="character" w:customStyle="1" w:styleId="apple-style-span">
    <w:name w:val="apple-style-span"/>
    <w:qFormat/>
    <w:rsid w:val="004B2D05"/>
  </w:style>
  <w:style w:type="character" w:customStyle="1" w:styleId="2710">
    <w:name w:val="正文文本 (27) + 宋体1"/>
    <w:rsid w:val="004B2D05"/>
    <w:rPr>
      <w:rFonts w:ascii="宋体" w:eastAsia="宋体" w:hAnsi="Verdana" w:cs="宋体"/>
      <w:b/>
      <w:bCs/>
      <w:kern w:val="0"/>
      <w:sz w:val="22"/>
      <w:szCs w:val="22"/>
      <w:shd w:val="clear" w:color="auto" w:fill="FFFFFF"/>
      <w:lang w:eastAsia="en-US" w:bidi="ar-SA"/>
    </w:rPr>
  </w:style>
  <w:style w:type="character" w:customStyle="1" w:styleId="fontborder">
    <w:name w:val="fontborder"/>
    <w:rsid w:val="004B2D05"/>
    <w:rPr>
      <w:rFonts w:ascii="Verdana" w:hAnsi="Verdana"/>
      <w:kern w:val="0"/>
      <w:szCs w:val="20"/>
      <w:bdr w:val="single" w:sz="6" w:space="0" w:color="000000"/>
      <w:lang w:eastAsia="en-US"/>
    </w:rPr>
  </w:style>
  <w:style w:type="character" w:customStyle="1" w:styleId="6TimesNewRoman">
    <w:name w:val="正文文本 (6) + Times New Roman"/>
    <w:rsid w:val="004B2D05"/>
    <w:rPr>
      <w:rFonts w:ascii="Times New Roman" w:hAnsi="Times New Roman" w:cs="Times New Roman"/>
      <w:b/>
      <w:bCs/>
      <w:spacing w:val="0"/>
      <w:kern w:val="0"/>
      <w:sz w:val="21"/>
      <w:szCs w:val="21"/>
      <w:shd w:val="clear" w:color="auto" w:fill="FFFFFF"/>
      <w:lang w:eastAsia="en-US"/>
    </w:rPr>
  </w:style>
  <w:style w:type="character" w:customStyle="1" w:styleId="xb1">
    <w:name w:val="xb1"/>
    <w:qFormat/>
    <w:rsid w:val="004B2D05"/>
    <w:rPr>
      <w:rFonts w:ascii="Verdana" w:hAnsi="Verdana"/>
      <w:kern w:val="0"/>
      <w:sz w:val="15"/>
      <w:szCs w:val="15"/>
      <w:vertAlign w:val="subscript"/>
      <w:lang w:eastAsia="en-US"/>
    </w:rPr>
  </w:style>
  <w:style w:type="character" w:customStyle="1" w:styleId="36TimesNewRoman21">
    <w:name w:val="正文文本 (36) + Times New Roman21"/>
    <w:qFormat/>
    <w:rsid w:val="004B2D05"/>
    <w:rPr>
      <w:rFonts w:ascii="Times New Roman" w:hAnsi="Times New Roman" w:cs="Times New Roman"/>
      <w:spacing w:val="20"/>
      <w:kern w:val="0"/>
      <w:sz w:val="21"/>
      <w:szCs w:val="21"/>
      <w:shd w:val="clear" w:color="auto" w:fill="FFFFFF"/>
      <w:lang w:val="en-US" w:eastAsia="en-US"/>
    </w:rPr>
  </w:style>
  <w:style w:type="character" w:customStyle="1" w:styleId="Batang14">
    <w:name w:val="正文文本 + Batang14"/>
    <w:rsid w:val="004B2D05"/>
    <w:rPr>
      <w:rFonts w:ascii="Batang" w:eastAsia="Batang" w:hAnsi="Calibri" w:cs="Batang"/>
      <w:kern w:val="2"/>
      <w:sz w:val="20"/>
      <w:szCs w:val="20"/>
      <w:u w:val="none"/>
      <w:lang w:val="en-US" w:eastAsia="zh-CN" w:bidi="ar-SA"/>
    </w:rPr>
  </w:style>
  <w:style w:type="character" w:customStyle="1" w:styleId="270">
    <w:name w:val="正文文本 (27) + 宋体"/>
    <w:rsid w:val="004B2D05"/>
    <w:rPr>
      <w:rFonts w:ascii="宋体" w:eastAsia="宋体" w:hAnsi="Verdana" w:cs="宋体"/>
      <w:b/>
      <w:bCs/>
      <w:kern w:val="0"/>
      <w:sz w:val="22"/>
      <w:szCs w:val="22"/>
      <w:shd w:val="clear" w:color="auto" w:fill="FFFFFF"/>
      <w:lang w:eastAsia="en-US" w:bidi="ar-SA"/>
    </w:rPr>
  </w:style>
  <w:style w:type="character" w:customStyle="1" w:styleId="38">
    <w:name w:val="正文文本 (38)_"/>
    <w:link w:val="380"/>
    <w:rsid w:val="004B2D05"/>
    <w:rPr>
      <w:rFonts w:ascii="楷体_GB2312" w:eastAsia="楷体_GB2312" w:hAnsi="Times New Roman"/>
      <w:kern w:val="0"/>
      <w:sz w:val="23"/>
      <w:szCs w:val="23"/>
      <w:shd w:val="clear" w:color="auto" w:fill="FFFFFF"/>
      <w:lang w:val="zh-CN"/>
    </w:rPr>
  </w:style>
  <w:style w:type="character" w:customStyle="1" w:styleId="fontstrikethrough">
    <w:name w:val="fontstrikethrough"/>
    <w:rsid w:val="004B2D05"/>
    <w:rPr>
      <w:rFonts w:ascii="Verdana" w:hAnsi="Verdana"/>
      <w:strike/>
      <w:kern w:val="0"/>
      <w:szCs w:val="20"/>
      <w:lang w:eastAsia="en-US"/>
    </w:rPr>
  </w:style>
  <w:style w:type="paragraph" w:styleId="Date">
    <w:name w:val="Date"/>
    <w:basedOn w:val="Normal"/>
    <w:next w:val="Normal"/>
    <w:link w:val="Char25"/>
    <w:rsid w:val="004B2D05"/>
    <w:pPr>
      <w:spacing w:line="240" w:lineRule="auto"/>
      <w:ind w:left="100" w:leftChars="2500"/>
    </w:pPr>
    <w:rPr>
      <w:rFonts w:cs="Times New Roman"/>
      <w:szCs w:val="24"/>
    </w:rPr>
  </w:style>
  <w:style w:type="character" w:customStyle="1" w:styleId="Char25">
    <w:name w:val="日期 Char"/>
    <w:basedOn w:val="DefaultParagraphFont"/>
    <w:link w:val="Date"/>
    <w:rsid w:val="004B2D05"/>
    <w:rPr>
      <w:rFonts w:ascii="Times New Roman" w:eastAsia="宋体" w:hAnsi="Times New Roman" w:cs="Times New Roman"/>
      <w:szCs w:val="24"/>
    </w:rPr>
  </w:style>
  <w:style w:type="paragraph" w:styleId="BodyTextIndent">
    <w:name w:val="Body Text Indent"/>
    <w:basedOn w:val="Normal"/>
    <w:link w:val="Char26"/>
    <w:uiPriority w:val="99"/>
    <w:rsid w:val="004B2D05"/>
    <w:pPr>
      <w:spacing w:line="240" w:lineRule="auto"/>
      <w:ind w:firstLine="420" w:firstLineChars="200"/>
    </w:pPr>
    <w:rPr>
      <w:rFonts w:cs="Times New Roman"/>
      <w:szCs w:val="24"/>
    </w:rPr>
  </w:style>
  <w:style w:type="character" w:customStyle="1" w:styleId="Char26">
    <w:name w:val="正文文本缩进 Char"/>
    <w:basedOn w:val="DefaultParagraphFont"/>
    <w:link w:val="BodyTextIndent"/>
    <w:uiPriority w:val="99"/>
    <w:rsid w:val="004B2D05"/>
    <w:rPr>
      <w:rFonts w:ascii="Times New Roman" w:eastAsia="宋体" w:hAnsi="Times New Roman" w:cs="Times New Roman"/>
      <w:szCs w:val="24"/>
    </w:rPr>
  </w:style>
  <w:style w:type="paragraph" w:customStyle="1" w:styleId="Char3CharCharCharCharCharChar">
    <w:name w:val="Char3 Char Char Char Char Char Char"/>
    <w:basedOn w:val="Normal"/>
    <w:qFormat/>
    <w:rsid w:val="004B2D05"/>
    <w:pPr>
      <w:widowControl/>
      <w:spacing w:line="300" w:lineRule="auto"/>
      <w:ind w:firstLine="200" w:firstLineChars="200"/>
    </w:pPr>
    <w:rPr>
      <w:rFonts w:ascii="Verdana" w:hAnsi="Verdana" w:cs="Times New Roman"/>
      <w:kern w:val="0"/>
      <w:szCs w:val="20"/>
      <w:lang w:eastAsia="en-US"/>
    </w:rPr>
  </w:style>
  <w:style w:type="paragraph" w:customStyle="1" w:styleId="000">
    <w:name w:val="正文_0_0"/>
    <w:qFormat/>
    <w:rsid w:val="004B2D05"/>
    <w:pPr>
      <w:widowControl w:val="0"/>
      <w:jc w:val="both"/>
    </w:pPr>
    <w:rPr>
      <w:rFonts w:ascii="Times New Roman" w:eastAsia="宋体" w:hAnsi="Times New Roman" w:cs="Times New Roman"/>
      <w:szCs w:val="24"/>
    </w:rPr>
  </w:style>
  <w:style w:type="paragraph" w:customStyle="1" w:styleId="381">
    <w:name w:val="正文文本 (38)1"/>
    <w:basedOn w:val="Normal"/>
    <w:rsid w:val="004B2D05"/>
    <w:pPr>
      <w:shd w:val="clear" w:color="auto" w:fill="FFFFFF"/>
      <w:spacing w:before="240" w:line="264" w:lineRule="exact"/>
      <w:jc w:val="center"/>
    </w:pPr>
    <w:rPr>
      <w:rFonts w:ascii="MingLiU" w:eastAsia="MingLiU" w:hAnsi="Courier New" w:cs="MingLiU"/>
      <w:kern w:val="0"/>
      <w:szCs w:val="21"/>
    </w:rPr>
  </w:style>
  <w:style w:type="paragraph" w:customStyle="1" w:styleId="p0">
    <w:name w:val="p0"/>
    <w:basedOn w:val="Normal"/>
    <w:rsid w:val="004B2D05"/>
    <w:pPr>
      <w:widowControl/>
      <w:spacing w:line="240" w:lineRule="auto"/>
    </w:pPr>
    <w:rPr>
      <w:rFonts w:cs="Times New Roman" w:hint="eastAsia"/>
      <w:szCs w:val="24"/>
    </w:rPr>
  </w:style>
  <w:style w:type="paragraph" w:customStyle="1" w:styleId="315">
    <w:name w:val="正文文本 (31)"/>
    <w:basedOn w:val="Normal"/>
    <w:rsid w:val="004B2D05"/>
    <w:pPr>
      <w:widowControl/>
      <w:shd w:val="clear" w:color="auto" w:fill="FFFFFF"/>
      <w:spacing w:before="480" w:after="300" w:line="240" w:lineRule="atLeast"/>
      <w:ind w:hanging="420"/>
      <w:jc w:val="left"/>
    </w:pPr>
    <w:rPr>
      <w:rFonts w:eastAsia="Times New Roman" w:cs="Times New Roman"/>
      <w:b/>
      <w:bCs/>
      <w:kern w:val="0"/>
      <w:sz w:val="19"/>
      <w:szCs w:val="19"/>
      <w:shd w:val="clear" w:color="auto" w:fill="FFFFFF"/>
      <w:lang w:val="zh-CN"/>
    </w:rPr>
  </w:style>
  <w:style w:type="paragraph" w:customStyle="1" w:styleId="01">
    <w:name w:val="正文_0"/>
    <w:qFormat/>
    <w:rsid w:val="004B2D05"/>
    <w:pPr>
      <w:widowControl w:val="0"/>
      <w:jc w:val="both"/>
    </w:pPr>
    <w:rPr>
      <w:rFonts w:ascii="Calibri" w:eastAsia="宋体" w:hAnsi="Calibri" w:cs="Times New Roman"/>
    </w:rPr>
  </w:style>
  <w:style w:type="paragraph" w:customStyle="1" w:styleId="380">
    <w:name w:val="正文文本 (38)"/>
    <w:basedOn w:val="Normal"/>
    <w:link w:val="38"/>
    <w:rsid w:val="004B2D05"/>
    <w:pPr>
      <w:widowControl/>
      <w:shd w:val="clear" w:color="auto" w:fill="FFFFFF"/>
      <w:spacing w:line="395" w:lineRule="exact"/>
      <w:ind w:firstLine="320"/>
      <w:jc w:val="left"/>
    </w:pPr>
    <w:rPr>
      <w:rFonts w:ascii="楷体_GB2312" w:eastAsia="楷体_GB2312"/>
      <w:kern w:val="0"/>
      <w:sz w:val="23"/>
      <w:szCs w:val="23"/>
      <w:shd w:val="clear" w:color="auto" w:fill="FFFFFF"/>
      <w:lang w:val="zh-CN"/>
    </w:rPr>
  </w:style>
  <w:style w:type="paragraph" w:customStyle="1" w:styleId="CharCharCharCharCharCharCharCharCharCharCharCharCharCharCharCharCharCharChar">
    <w:name w:val="Char Char Char Char Char Char Char Char Char Char Char Char Char Char Char Char Char Char Char"/>
    <w:basedOn w:val="Normal"/>
    <w:rsid w:val="004B2D05"/>
    <w:pPr>
      <w:widowControl/>
      <w:spacing w:line="300" w:lineRule="auto"/>
      <w:ind w:firstLine="200" w:firstLineChars="200"/>
    </w:pPr>
    <w:rPr>
      <w:rFonts w:ascii="Verdana" w:hAnsi="Verdana" w:cs="Times New Roman"/>
      <w:kern w:val="0"/>
      <w:szCs w:val="20"/>
      <w:lang w:eastAsia="en-US"/>
    </w:rPr>
  </w:style>
  <w:style w:type="paragraph" w:customStyle="1" w:styleId="001">
    <w:name w:val="00答案解析"/>
    <w:basedOn w:val="Normal"/>
    <w:link w:val="002"/>
    <w:autoRedefine/>
    <w:qFormat/>
    <w:rsid w:val="007C7A17"/>
    <w:pPr>
      <w:spacing w:line="360" w:lineRule="auto"/>
    </w:pPr>
    <w:rPr>
      <w:rFonts w:cs="Times New Roman"/>
      <w:b/>
      <w:bCs/>
      <w:szCs w:val="21"/>
    </w:rPr>
  </w:style>
  <w:style w:type="character" w:customStyle="1" w:styleId="002">
    <w:name w:val="00答案解析 字符"/>
    <w:basedOn w:val="DefaultParagraphFont"/>
    <w:link w:val="001"/>
    <w:rsid w:val="007C7A17"/>
    <w:rPr>
      <w:rFonts w:ascii="Times New Roman" w:eastAsia="宋体" w:hAnsi="Times New Roman" w:cs="Times New Roman"/>
      <w:b/>
      <w:bCs/>
      <w:szCs w:val="21"/>
    </w:rPr>
  </w:style>
  <w:style w:type="paragraph" w:customStyle="1" w:styleId="0042">
    <w:name w:val="00选项4行2缩进"/>
    <w:basedOn w:val="Normal"/>
    <w:link w:val="00420"/>
    <w:autoRedefine/>
    <w:qFormat/>
    <w:rsid w:val="007C7A17"/>
    <w:pPr>
      <w:widowControl/>
      <w:tabs>
        <w:tab w:val="left" w:pos="5040"/>
      </w:tabs>
      <w:spacing w:line="360" w:lineRule="auto"/>
      <w:ind w:left="200" w:leftChars="200"/>
      <w:jc w:val="left"/>
    </w:pPr>
    <w:rPr>
      <w:rFonts w:cs="宋体"/>
      <w:szCs w:val="21"/>
    </w:rPr>
  </w:style>
  <w:style w:type="character" w:customStyle="1" w:styleId="00420">
    <w:name w:val="00选项4行2缩进 字符"/>
    <w:link w:val="0042"/>
    <w:rsid w:val="007C7A17"/>
    <w:rPr>
      <w:rFonts w:ascii="Times New Roman" w:eastAsia="宋体" w:hAnsi="Times New Roman" w:cs="宋体"/>
      <w:szCs w:val="21"/>
    </w:rPr>
  </w:style>
  <w:style w:type="paragraph" w:customStyle="1" w:styleId="0020">
    <w:name w:val="00单行2缩进0"/>
    <w:basedOn w:val="Normal"/>
    <w:link w:val="00200"/>
    <w:autoRedefine/>
    <w:qFormat/>
    <w:rsid w:val="007C7A17"/>
    <w:pPr>
      <w:tabs>
        <w:tab w:val="left" w:pos="420"/>
        <w:tab w:val="left" w:pos="2730"/>
        <w:tab w:val="left" w:pos="5040"/>
        <w:tab w:val="left" w:pos="6738"/>
      </w:tabs>
      <w:spacing w:line="360" w:lineRule="auto"/>
      <w:ind w:left="200" w:leftChars="200"/>
    </w:pPr>
    <w:rPr>
      <w:rFonts w:cs="宋体"/>
      <w:szCs w:val="21"/>
    </w:rPr>
  </w:style>
  <w:style w:type="character" w:customStyle="1" w:styleId="00200">
    <w:name w:val="00单行2缩进0 字符"/>
    <w:link w:val="0020"/>
    <w:rsid w:val="007C7A17"/>
    <w:rPr>
      <w:rFonts w:ascii="Times New Roman" w:eastAsia="宋体" w:hAnsi="Times New Roman" w:cs="宋体"/>
      <w:szCs w:val="21"/>
    </w:rPr>
  </w:style>
  <w:style w:type="character" w:customStyle="1" w:styleId="style11">
    <w:name w:val="style11"/>
    <w:rsid w:val="00DC1109"/>
    <w:rPr>
      <w:color w:val="F74417"/>
    </w:rPr>
  </w:style>
  <w:style w:type="character" w:customStyle="1" w:styleId="GB2312">
    <w:name w:val="样式 (中文) 楷体_GB2312"/>
    <w:rsid w:val="00DC1109"/>
    <w:rPr>
      <w:rFonts w:eastAsia="楷体_GB2312"/>
      <w:spacing w:val="0"/>
      <w:sz w:val="21"/>
    </w:rPr>
  </w:style>
  <w:style w:type="character" w:customStyle="1" w:styleId="Char27">
    <w:name w:val="无间隔 Char"/>
    <w:basedOn w:val="DefaultParagraphFont"/>
    <w:link w:val="NoSpacing"/>
    <w:uiPriority w:val="1"/>
    <w:rsid w:val="00BA3397"/>
    <w:rPr>
      <w:rFonts w:ascii="Times New Roman" w:eastAsia="宋体" w:hAnsi="Times New Roman" w:cs="Times New Roman"/>
      <w:szCs w:val="21"/>
    </w:rPr>
  </w:style>
  <w:style w:type="table" w:customStyle="1" w:styleId="71">
    <w:name w:val="网格型71"/>
    <w:basedOn w:val="TableNormal"/>
    <w:next w:val="TableGrid"/>
    <w:rsid w:val="00CA71FB"/>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0">
    <w:name w:val="网格型311"/>
    <w:basedOn w:val="TableNormal"/>
    <w:next w:val="TableGrid"/>
    <w:uiPriority w:val="39"/>
    <w:rsid w:val="00CA71F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Indent">
    <w:name w:val="Normal Indent"/>
    <w:basedOn w:val="Normal"/>
    <w:rsid w:val="00BF7556"/>
    <w:pPr>
      <w:adjustRightInd w:val="0"/>
      <w:spacing w:line="312" w:lineRule="atLeast"/>
      <w:ind w:firstLine="420"/>
      <w:textAlignment w:val="baseline"/>
    </w:pPr>
    <w:rPr>
      <w:rFonts w:cs="Times New Roman"/>
      <w:kern w:val="0"/>
      <w:szCs w:val="20"/>
    </w:rPr>
  </w:style>
  <w:style w:type="character" w:customStyle="1" w:styleId="Char115">
    <w:name w:val="副标题 Char1"/>
    <w:basedOn w:val="DefaultParagraphFont"/>
    <w:uiPriority w:val="11"/>
    <w:rsid w:val="0015312B"/>
    <w:rPr>
      <w:rFonts w:eastAsia="宋体" w:asciiTheme="majorHAnsi" w:hAnsiTheme="majorHAnsi" w:cstheme="majorBidi"/>
      <w:b/>
      <w:bCs/>
      <w:kern w:val="28"/>
      <w:sz w:val="32"/>
      <w:szCs w:val="32"/>
    </w:rPr>
  </w:style>
  <w:style w:type="character" w:customStyle="1" w:styleId="Char116">
    <w:name w:val="标题 Char1"/>
    <w:basedOn w:val="DefaultParagraphFont"/>
    <w:uiPriority w:val="10"/>
    <w:rsid w:val="0015312B"/>
    <w:rPr>
      <w:rFonts w:eastAsia="宋体" w:asciiTheme="majorHAnsi" w:hAnsiTheme="majorHAnsi" w:cstheme="majorBidi"/>
      <w:b/>
      <w:bCs/>
      <w:sz w:val="32"/>
      <w:szCs w:val="32"/>
    </w:rPr>
  </w:style>
  <w:style w:type="character" w:customStyle="1" w:styleId="UnresolvedMention">
    <w:name w:val="Unresolved Mention"/>
    <w:basedOn w:val="DefaultParagraphFont"/>
    <w:uiPriority w:val="99"/>
    <w:semiHidden/>
    <w:unhideWhenUsed/>
    <w:rsid w:val="00D3054C"/>
    <w:rPr>
      <w:color w:val="605E5C"/>
      <w:shd w:val="clear" w:color="auto" w:fill="E1DFDD"/>
    </w:rPr>
  </w:style>
  <w:style w:type="paragraph" w:styleId="Caption">
    <w:name w:val="caption"/>
    <w:basedOn w:val="Normal"/>
    <w:next w:val="Normal"/>
    <w:qFormat/>
    <w:rsid w:val="0049444D"/>
    <w:pPr>
      <w:framePr w:wrap="around" w:vAnchor="text" w:hAnchor="text" w:y="1"/>
      <w:spacing w:line="240" w:lineRule="auto"/>
      <w:jc w:val="center"/>
    </w:pPr>
    <w:rPr>
      <w:rFonts w:eastAsia="黑体" w:cs="Times New Roman"/>
      <w:szCs w:val="20"/>
    </w:rPr>
  </w:style>
  <w:style w:type="paragraph" w:customStyle="1" w:styleId="1116">
    <w:name w:val="正文111"/>
    <w:basedOn w:val="Subtitle"/>
    <w:link w:val="1117"/>
    <w:qFormat/>
    <w:rsid w:val="0049444D"/>
    <w:pPr>
      <w:tabs>
        <w:tab w:val="left" w:pos="1969"/>
      </w:tabs>
      <w:spacing w:before="0" w:after="0" w:line="360" w:lineRule="auto"/>
      <w:ind w:firstLine="200" w:firstLineChars="200"/>
      <w:jc w:val="left"/>
      <w:textAlignment w:val="auto"/>
      <w:outlineLvl w:val="9"/>
    </w:pPr>
    <w:rPr>
      <w:rFonts w:eastAsia="宋体"/>
      <w:b w:val="0"/>
      <w:bCs w:val="0"/>
      <w:color w:val="auto"/>
      <w:kern w:val="2"/>
      <w:sz w:val="21"/>
      <w:szCs w:val="22"/>
    </w:rPr>
  </w:style>
  <w:style w:type="character" w:customStyle="1" w:styleId="1117">
    <w:name w:val="正文111 字符"/>
    <w:link w:val="1116"/>
    <w:qFormat/>
    <w:rsid w:val="0049444D"/>
    <w:rPr>
      <w:rFonts w:ascii="Times New Roman" w:eastAsia="宋体" w:hAnsi="Times New Roman" w:cs="Times New Roman"/>
    </w:rPr>
  </w:style>
  <w:style w:type="paragraph" w:customStyle="1" w:styleId="2220">
    <w:name w:val="正文222"/>
    <w:basedOn w:val="1116"/>
    <w:link w:val="2221"/>
    <w:qFormat/>
    <w:rsid w:val="0049444D"/>
    <w:pPr>
      <w:ind w:firstLine="0" w:firstLineChars="0"/>
    </w:pPr>
  </w:style>
  <w:style w:type="character" w:customStyle="1" w:styleId="2221">
    <w:name w:val="正文222 字符"/>
    <w:link w:val="2220"/>
    <w:qFormat/>
    <w:rsid w:val="0049444D"/>
    <w:rPr>
      <w:rFonts w:ascii="Times New Roman" w:eastAsia="宋体" w:hAnsi="Times New Roman" w:cs="Times New Roman"/>
    </w:rPr>
  </w:style>
  <w:style w:type="paragraph" w:customStyle="1" w:styleId="a51">
    <w:name w:val="标题一、"/>
    <w:basedOn w:val="Normal"/>
    <w:qFormat/>
    <w:rsid w:val="0049444D"/>
    <w:pPr>
      <w:tabs>
        <w:tab w:val="left" w:pos="1969"/>
      </w:tabs>
      <w:spacing w:line="360" w:lineRule="auto"/>
      <w:jc w:val="left"/>
    </w:pPr>
    <w:rPr>
      <w:rFonts w:cs="Times New Roman"/>
      <w:b/>
      <w:sz w:val="24"/>
    </w:rPr>
  </w:style>
  <w:style w:type="paragraph" w:customStyle="1" w:styleId="146">
    <w:name w:val="标题1、"/>
    <w:basedOn w:val="a51"/>
    <w:qFormat/>
    <w:rsid w:val="0049444D"/>
    <w:rPr>
      <w:sz w:val="21"/>
    </w:rPr>
  </w:style>
  <w:style w:type="paragraph" w:customStyle="1" w:styleId="Normal1">
    <w:name w:val="Normal_1"/>
    <w:qFormat/>
    <w:rsid w:val="0049444D"/>
    <w:pPr>
      <w:widowControl w:val="0"/>
      <w:spacing w:after="200" w:line="276" w:lineRule="auto"/>
      <w:jc w:val="both"/>
    </w:pPr>
    <w:rPr>
      <w:rFonts w:ascii="Time New Romans" w:eastAsia="宋体" w:hAnsi="Time New Romans" w:cs="宋体"/>
    </w:rPr>
  </w:style>
  <w:style w:type="table" w:customStyle="1" w:styleId="611">
    <w:name w:val="网格型61"/>
    <w:basedOn w:val="TableNormal"/>
    <w:next w:val="TableGrid"/>
    <w:uiPriority w:val="39"/>
    <w:rsid w:val="006933F4"/>
    <w:rPr>
      <w:rFonts w:ascii="等线" w:eastAsia="等线" w:hAnsi="等线"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0">
    <w:name w:val="Table Grid_0"/>
    <w:basedOn w:val="TableNormal"/>
    <w:qFormat/>
    <w:rsid w:val="00270DBC"/>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qFormat/>
    <w:rsid w:val="00270DBC"/>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qFormat/>
    <w:rsid w:val="00270DBC"/>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header" Target="header1.xml" /><Relationship Id="rId15" Type="http://schemas.openxmlformats.org/officeDocument/2006/relationships/header" Target="header2.xml" /><Relationship Id="rId16" Type="http://schemas.openxmlformats.org/officeDocument/2006/relationships/footer" Target="footer1.xml" /><Relationship Id="rId17" Type="http://schemas.openxmlformats.org/officeDocument/2006/relationships/header" Target="header3.xml" /><Relationship Id="rId18" Type="http://schemas.openxmlformats.org/officeDocument/2006/relationships/image" Target="media/image12.png" /><Relationship Id="rId19" Type="http://schemas.openxmlformats.org/officeDocument/2006/relationships/image" Target="media/image13.png" /><Relationship Id="rId2" Type="http://schemas.openxmlformats.org/officeDocument/2006/relationships/webSettings" Target="webSettings.xml" /><Relationship Id="rId20" Type="http://schemas.openxmlformats.org/officeDocument/2006/relationships/image" Target="media/image14.png" /><Relationship Id="rId21" Type="http://schemas.openxmlformats.org/officeDocument/2006/relationships/header" Target="header4.xml" /><Relationship Id="rId22" Type="http://schemas.openxmlformats.org/officeDocument/2006/relationships/header" Target="header5.xml" /><Relationship Id="rId23" Type="http://schemas.openxmlformats.org/officeDocument/2006/relationships/footer" Target="footer2.xml" /><Relationship Id="rId24" Type="http://schemas.openxmlformats.org/officeDocument/2006/relationships/header" Target="header6.xml" /><Relationship Id="rId25" Type="http://schemas.openxmlformats.org/officeDocument/2006/relationships/image" Target="media/image15.jpeg" /><Relationship Id="rId26" Type="http://schemas.openxmlformats.org/officeDocument/2006/relationships/image" Target="media/image16.png" /><Relationship Id="rId27" Type="http://schemas.openxmlformats.org/officeDocument/2006/relationships/image" Target="media/image17.png" /><Relationship Id="rId28" Type="http://schemas.openxmlformats.org/officeDocument/2006/relationships/image" Target="media/image18.png" /><Relationship Id="rId29" Type="http://schemas.openxmlformats.org/officeDocument/2006/relationships/image" Target="media/image19.png" /><Relationship Id="rId3" Type="http://schemas.openxmlformats.org/officeDocument/2006/relationships/fontTable" Target="fontTable.xml" /><Relationship Id="rId30" Type="http://schemas.openxmlformats.org/officeDocument/2006/relationships/header" Target="header7.xml" /><Relationship Id="rId31" Type="http://schemas.openxmlformats.org/officeDocument/2006/relationships/header" Target="header8.xml" /><Relationship Id="rId32" Type="http://schemas.openxmlformats.org/officeDocument/2006/relationships/footer" Target="footer3.xml" /><Relationship Id="rId33" Type="http://schemas.openxmlformats.org/officeDocument/2006/relationships/header" Target="header9.xml" /><Relationship Id="rId34" Type="http://schemas.openxmlformats.org/officeDocument/2006/relationships/image" Target="media/image20.png" /><Relationship Id="rId35" Type="http://schemas.openxmlformats.org/officeDocument/2006/relationships/image" Target="media/image21.png" /><Relationship Id="rId36" Type="http://schemas.openxmlformats.org/officeDocument/2006/relationships/image" Target="media/image22.png" /><Relationship Id="rId37" Type="http://schemas.openxmlformats.org/officeDocument/2006/relationships/header" Target="header10.xml" /><Relationship Id="rId38" Type="http://schemas.openxmlformats.org/officeDocument/2006/relationships/header" Target="header11.xml" /><Relationship Id="rId39" Type="http://schemas.openxmlformats.org/officeDocument/2006/relationships/footer" Target="footer4.xml" /><Relationship Id="rId4" Type="http://schemas.openxmlformats.org/officeDocument/2006/relationships/image" Target="media/image1.png" /><Relationship Id="rId40" Type="http://schemas.openxmlformats.org/officeDocument/2006/relationships/header" Target="header12.xml" /><Relationship Id="rId41" Type="http://schemas.openxmlformats.org/officeDocument/2006/relationships/image" Target="media/image23.png" /><Relationship Id="rId42" Type="http://schemas.openxmlformats.org/officeDocument/2006/relationships/image" Target="media/image24.png" /><Relationship Id="rId43" Type="http://schemas.openxmlformats.org/officeDocument/2006/relationships/image" Target="media/image25.wmf" /><Relationship Id="rId44" Type="http://schemas.openxmlformats.org/officeDocument/2006/relationships/oleObject" Target="embeddings/oleObject1.bin" /><Relationship Id="rId45" Type="http://schemas.openxmlformats.org/officeDocument/2006/relationships/header" Target="header13.xml" /><Relationship Id="rId46" Type="http://schemas.openxmlformats.org/officeDocument/2006/relationships/header" Target="header14.xml" /><Relationship Id="rId47" Type="http://schemas.openxmlformats.org/officeDocument/2006/relationships/footer" Target="footer5.xml" /><Relationship Id="rId48" Type="http://schemas.openxmlformats.org/officeDocument/2006/relationships/header" Target="header15.xml" /><Relationship Id="rId49" Type="http://schemas.openxmlformats.org/officeDocument/2006/relationships/image" Target="media/image26.png" /><Relationship Id="rId5" Type="http://schemas.openxmlformats.org/officeDocument/2006/relationships/image" Target="media/image2.png" /><Relationship Id="rId50" Type="http://schemas.openxmlformats.org/officeDocument/2006/relationships/header" Target="header16.xml" /><Relationship Id="rId51" Type="http://schemas.openxmlformats.org/officeDocument/2006/relationships/header" Target="header17.xml" /><Relationship Id="rId52" Type="http://schemas.openxmlformats.org/officeDocument/2006/relationships/footer" Target="footer6.xml" /><Relationship Id="rId53" Type="http://schemas.openxmlformats.org/officeDocument/2006/relationships/header" Target="header18.xml" /><Relationship Id="rId54" Type="http://schemas.openxmlformats.org/officeDocument/2006/relationships/image" Target="media/image27.png" /><Relationship Id="rId55" Type="http://schemas.openxmlformats.org/officeDocument/2006/relationships/image" Target="media/image28.png" /><Relationship Id="rId56" Type="http://schemas.openxmlformats.org/officeDocument/2006/relationships/image" Target="media/image29.png" /><Relationship Id="rId57" Type="http://schemas.openxmlformats.org/officeDocument/2006/relationships/header" Target="header19.xml" /><Relationship Id="rId58" Type="http://schemas.openxmlformats.org/officeDocument/2006/relationships/header" Target="header20.xml" /><Relationship Id="rId59" Type="http://schemas.openxmlformats.org/officeDocument/2006/relationships/footer" Target="footer7.xml" /><Relationship Id="rId6" Type="http://schemas.openxmlformats.org/officeDocument/2006/relationships/image" Target="media/image3.png" /><Relationship Id="rId60" Type="http://schemas.openxmlformats.org/officeDocument/2006/relationships/header" Target="header21.xml" /><Relationship Id="rId61" Type="http://schemas.openxmlformats.org/officeDocument/2006/relationships/image" Target="media/image30.png" /><Relationship Id="rId62" Type="http://schemas.openxmlformats.org/officeDocument/2006/relationships/image" Target="media/image31.png" /><Relationship Id="rId63" Type="http://schemas.openxmlformats.org/officeDocument/2006/relationships/image" Target="media/image32.png" /><Relationship Id="rId64" Type="http://schemas.openxmlformats.org/officeDocument/2006/relationships/image" Target="media/image33.png" /><Relationship Id="rId65" Type="http://schemas.openxmlformats.org/officeDocument/2006/relationships/image" Target="media/image34.png" /><Relationship Id="rId66" Type="http://schemas.openxmlformats.org/officeDocument/2006/relationships/image" Target="media/image35.png" /><Relationship Id="rId67" Type="http://schemas.openxmlformats.org/officeDocument/2006/relationships/header" Target="header22.xml" /><Relationship Id="rId68" Type="http://schemas.openxmlformats.org/officeDocument/2006/relationships/header" Target="header23.xml" /><Relationship Id="rId69" Type="http://schemas.openxmlformats.org/officeDocument/2006/relationships/footer" Target="footer8.xml" /><Relationship Id="rId7" Type="http://schemas.openxmlformats.org/officeDocument/2006/relationships/image" Target="media/image4.png" /><Relationship Id="rId70" Type="http://schemas.openxmlformats.org/officeDocument/2006/relationships/header" Target="header24.xml" /><Relationship Id="rId71" Type="http://schemas.openxmlformats.org/officeDocument/2006/relationships/image" Target="media/image36.wmf" /><Relationship Id="rId72" Type="http://schemas.openxmlformats.org/officeDocument/2006/relationships/oleObject" Target="embeddings/oleObject2.bin" /><Relationship Id="rId73" Type="http://schemas.openxmlformats.org/officeDocument/2006/relationships/oleObject" Target="embeddings/oleObject3.bin" /><Relationship Id="rId74" Type="http://schemas.openxmlformats.org/officeDocument/2006/relationships/image" Target="media/image37.png" /><Relationship Id="rId75" Type="http://schemas.openxmlformats.org/officeDocument/2006/relationships/image" Target="media/image38.png" /><Relationship Id="rId76" Type="http://schemas.openxmlformats.org/officeDocument/2006/relationships/header" Target="header25.xml" /><Relationship Id="rId77" Type="http://schemas.openxmlformats.org/officeDocument/2006/relationships/header" Target="header26.xml" /><Relationship Id="rId78" Type="http://schemas.openxmlformats.org/officeDocument/2006/relationships/footer" Target="footer9.xml" /><Relationship Id="rId79" Type="http://schemas.openxmlformats.org/officeDocument/2006/relationships/header" Target="header27.xml" /><Relationship Id="rId8" Type="http://schemas.openxmlformats.org/officeDocument/2006/relationships/image" Target="media/image5.jpeg" /><Relationship Id="rId80" Type="http://schemas.openxmlformats.org/officeDocument/2006/relationships/image" Target="media/image39.png" /><Relationship Id="rId81" Type="http://schemas.openxmlformats.org/officeDocument/2006/relationships/image" Target="media/image40.wmf" /><Relationship Id="rId82" Type="http://schemas.openxmlformats.org/officeDocument/2006/relationships/hyperlink" Target="https://d.book118.com/605012210143011113" TargetMode="External" /><Relationship Id="rId83" Type="http://schemas.openxmlformats.org/officeDocument/2006/relationships/header" Target="header28.xml" /><Relationship Id="rId84" Type="http://schemas.openxmlformats.org/officeDocument/2006/relationships/header" Target="header29.xml" /><Relationship Id="rId85" Type="http://schemas.openxmlformats.org/officeDocument/2006/relationships/footer" Target="footer10.xml" /><Relationship Id="rId86" Type="http://schemas.openxmlformats.org/officeDocument/2006/relationships/header" Target="header30.xml" /><Relationship Id="rId87" Type="http://schemas.openxmlformats.org/officeDocument/2006/relationships/theme" Target="theme/theme1.xml" /><Relationship Id="rId88" Type="http://schemas.openxmlformats.org/officeDocument/2006/relationships/numbering" Target="numbering.xml" /><Relationship Id="rId89" Type="http://schemas.openxmlformats.org/officeDocument/2006/relationships/styles" Target="styles.xml" /><Relationship Id="rId9" Type="http://schemas.openxmlformats.org/officeDocument/2006/relationships/image" Target="media/image6.png" /></Relationships>
</file>

<file path=word/_rels/header1.xml.rels><?xml version="1.0" encoding="utf-8" standalone="yes"?><Relationships xmlns="http://schemas.openxmlformats.org/package/2006/relationships"><Relationship Id="rId1" Type="http://schemas.openxmlformats.org/officeDocument/2006/relationships/image" Target="media/image11.jpeg" /></Relationships>
</file>

<file path=word/_rels/header2.xml.rels><?xml version="1.0" encoding="utf-8" standalone="yes"?><Relationships xmlns="http://schemas.openxmlformats.org/package/2006/relationships"><Relationship Id="rId1" Type="http://schemas.openxmlformats.org/officeDocument/2006/relationships/image" Target="media/image11.jpeg" /></Relationships>
</file>

<file path=word/_rels/header3.xml.rels><?xml version="1.0" encoding="utf-8" standalone="yes"?><Relationships xmlns="http://schemas.openxmlformats.org/package/2006/relationships"><Relationship Id="rId1" Type="http://schemas.openxmlformats.org/officeDocument/2006/relationships/image" Target="media/image11.jpeg" /></Relationships>
</file>

<file path=word/_rels/header4.xml.rels><?xml version="1.0" encoding="utf-8" standalone="yes"?><Relationships xmlns="http://schemas.openxmlformats.org/package/2006/relationships"><Relationship Id="rId1" Type="http://schemas.openxmlformats.org/officeDocument/2006/relationships/image" Target="media/image11.jpeg" /></Relationships>
</file>

<file path=word/_rels/header5.xml.rels><?xml version="1.0" encoding="utf-8" standalone="yes"?><Relationships xmlns="http://schemas.openxmlformats.org/package/2006/relationships"><Relationship Id="rId1" Type="http://schemas.openxmlformats.org/officeDocument/2006/relationships/image" Target="media/image11.jpeg" /></Relationships>
</file>

<file path=word/_rels/header6.xml.rels><?xml version="1.0" encoding="utf-8" standalone="yes"?><Relationships xmlns="http://schemas.openxmlformats.org/package/2006/relationships"><Relationship Id="rId1" Type="http://schemas.openxmlformats.org/officeDocument/2006/relationships/image" Target="media/image11.jpeg" /></Relationships>
</file>

<file path=word/_rels/header7.xml.rels><?xml version="1.0" encoding="utf-8" standalone="yes"?><Relationships xmlns="http://schemas.openxmlformats.org/package/2006/relationships"><Relationship Id="rId1" Type="http://schemas.openxmlformats.org/officeDocument/2006/relationships/image" Target="media/image11.jpeg" /></Relationships>
</file>

<file path=word/_rels/header8.xml.rels><?xml version="1.0" encoding="utf-8" standalone="yes"?><Relationships xmlns="http://schemas.openxmlformats.org/package/2006/relationships"><Relationship Id="rId1" Type="http://schemas.openxmlformats.org/officeDocument/2006/relationships/image" Target="media/image11.jpeg" /></Relationships>
</file>

<file path=word/_rels/header9.xml.rels><?xml version="1.0" encoding="utf-8" standalone="yes"?><Relationships xmlns="http://schemas.openxmlformats.org/package/2006/relationships"><Relationship Id="rId1" Type="http://schemas.openxmlformats.org/officeDocument/2006/relationships/image" Target="media/image11.jpeg" /></Relationships>
</file>

<file path=word/_rels/header10.xml.rels><?xml version="1.0" encoding="utf-8" standalone="yes"?><Relationships xmlns="http://schemas.openxmlformats.org/package/2006/relationships"><Relationship Id="rId1" Type="http://schemas.openxmlformats.org/officeDocument/2006/relationships/image" Target="media/image11.jpeg" /></Relationships>
</file>

<file path=word/_rels/header11.xml.rels><?xml version="1.0" encoding="utf-8" standalone="yes"?><Relationships xmlns="http://schemas.openxmlformats.org/package/2006/relationships"><Relationship Id="rId1" Type="http://schemas.openxmlformats.org/officeDocument/2006/relationships/image" Target="media/image11.jpeg" /></Relationships>
</file>

<file path=word/_rels/header12.xml.rels><?xml version="1.0" encoding="utf-8" standalone="yes"?><Relationships xmlns="http://schemas.openxmlformats.org/package/2006/relationships"><Relationship Id="rId1" Type="http://schemas.openxmlformats.org/officeDocument/2006/relationships/image" Target="media/image11.jpeg" /></Relationships>
</file>

<file path=word/_rels/header13.xml.rels><?xml version="1.0" encoding="utf-8" standalone="yes"?><Relationships xmlns="http://schemas.openxmlformats.org/package/2006/relationships"><Relationship Id="rId1" Type="http://schemas.openxmlformats.org/officeDocument/2006/relationships/image" Target="media/image11.jpeg" /></Relationships>
</file>

<file path=word/_rels/header14.xml.rels><?xml version="1.0" encoding="utf-8" standalone="yes"?><Relationships xmlns="http://schemas.openxmlformats.org/package/2006/relationships"><Relationship Id="rId1" Type="http://schemas.openxmlformats.org/officeDocument/2006/relationships/image" Target="media/image11.jpeg" /></Relationships>
</file>

<file path=word/_rels/header15.xml.rels><?xml version="1.0" encoding="utf-8" standalone="yes"?><Relationships xmlns="http://schemas.openxmlformats.org/package/2006/relationships"><Relationship Id="rId1" Type="http://schemas.openxmlformats.org/officeDocument/2006/relationships/image" Target="media/image11.jpeg" /></Relationships>
</file>

<file path=word/_rels/header16.xml.rels><?xml version="1.0" encoding="utf-8" standalone="yes"?><Relationships xmlns="http://schemas.openxmlformats.org/package/2006/relationships"><Relationship Id="rId1" Type="http://schemas.openxmlformats.org/officeDocument/2006/relationships/image" Target="media/image11.jpeg" /></Relationships>
</file>

<file path=word/_rels/header17.xml.rels><?xml version="1.0" encoding="utf-8" standalone="yes"?><Relationships xmlns="http://schemas.openxmlformats.org/package/2006/relationships"><Relationship Id="rId1" Type="http://schemas.openxmlformats.org/officeDocument/2006/relationships/image" Target="media/image11.jpeg" /></Relationships>
</file>

<file path=word/_rels/header18.xml.rels><?xml version="1.0" encoding="utf-8" standalone="yes"?><Relationships xmlns="http://schemas.openxmlformats.org/package/2006/relationships"><Relationship Id="rId1" Type="http://schemas.openxmlformats.org/officeDocument/2006/relationships/image" Target="media/image11.jpeg" /></Relationships>
</file>

<file path=word/_rels/header19.xml.rels><?xml version="1.0" encoding="utf-8" standalone="yes"?><Relationships xmlns="http://schemas.openxmlformats.org/package/2006/relationships"><Relationship Id="rId1" Type="http://schemas.openxmlformats.org/officeDocument/2006/relationships/image" Target="media/image11.jpeg" /></Relationships>
</file>

<file path=word/_rels/header20.xml.rels><?xml version="1.0" encoding="utf-8" standalone="yes"?><Relationships xmlns="http://schemas.openxmlformats.org/package/2006/relationships"><Relationship Id="rId1" Type="http://schemas.openxmlformats.org/officeDocument/2006/relationships/image" Target="media/image11.jpeg" /></Relationships>
</file>

<file path=word/_rels/header21.xml.rels><?xml version="1.0" encoding="utf-8" standalone="yes"?><Relationships xmlns="http://schemas.openxmlformats.org/package/2006/relationships"><Relationship Id="rId1" Type="http://schemas.openxmlformats.org/officeDocument/2006/relationships/image" Target="media/image11.jpeg" /></Relationships>
</file>

<file path=word/_rels/header22.xml.rels><?xml version="1.0" encoding="utf-8" standalone="yes"?><Relationships xmlns="http://schemas.openxmlformats.org/package/2006/relationships"><Relationship Id="rId1" Type="http://schemas.openxmlformats.org/officeDocument/2006/relationships/image" Target="media/image11.jpeg" /></Relationships>
</file>

<file path=word/_rels/header23.xml.rels><?xml version="1.0" encoding="utf-8" standalone="yes"?><Relationships xmlns="http://schemas.openxmlformats.org/package/2006/relationships"><Relationship Id="rId1" Type="http://schemas.openxmlformats.org/officeDocument/2006/relationships/image" Target="media/image11.jpeg" /></Relationships>
</file>

<file path=word/_rels/header24.xml.rels><?xml version="1.0" encoding="utf-8" standalone="yes"?><Relationships xmlns="http://schemas.openxmlformats.org/package/2006/relationships"><Relationship Id="rId1" Type="http://schemas.openxmlformats.org/officeDocument/2006/relationships/image" Target="media/image11.jpeg" /></Relationships>
</file>

<file path=word/_rels/header25.xml.rels><?xml version="1.0" encoding="utf-8" standalone="yes"?><Relationships xmlns="http://schemas.openxmlformats.org/package/2006/relationships"><Relationship Id="rId1" Type="http://schemas.openxmlformats.org/officeDocument/2006/relationships/image" Target="media/image11.jpeg" /></Relationships>
</file>

<file path=word/_rels/header26.xml.rels><?xml version="1.0" encoding="utf-8" standalone="yes"?><Relationships xmlns="http://schemas.openxmlformats.org/package/2006/relationships"><Relationship Id="rId1" Type="http://schemas.openxmlformats.org/officeDocument/2006/relationships/image" Target="media/image11.jpeg" /></Relationships>
</file>

<file path=word/_rels/header27.xml.rels><?xml version="1.0" encoding="utf-8" standalone="yes"?><Relationships xmlns="http://schemas.openxmlformats.org/package/2006/relationships"><Relationship Id="rId1" Type="http://schemas.openxmlformats.org/officeDocument/2006/relationships/image" Target="media/image11.jpeg" /></Relationships>
</file>

<file path=word/_rels/header28.xml.rels><?xml version="1.0" encoding="utf-8" standalone="yes"?><Relationships xmlns="http://schemas.openxmlformats.org/package/2006/relationships"><Relationship Id="rId1" Type="http://schemas.openxmlformats.org/officeDocument/2006/relationships/image" Target="media/image11.jpeg" /></Relationships>
</file>

<file path=word/_rels/header29.xml.rels><?xml version="1.0" encoding="utf-8" standalone="yes"?><Relationships xmlns="http://schemas.openxmlformats.org/package/2006/relationships"><Relationship Id="rId1" Type="http://schemas.openxmlformats.org/officeDocument/2006/relationships/image" Target="media/image11.jpeg" /></Relationships>
</file>

<file path=word/_rels/header30.xml.rels><?xml version="1.0" encoding="utf-8" standalone="yes"?><Relationships xmlns="http://schemas.openxmlformats.org/package/2006/relationships"><Relationship Id="rId1" Type="http://schemas.openxmlformats.org/officeDocument/2006/relationships/image" Target="media/image11.jpeg" /></Relationships>
</file>

<file path=word/theme/theme1.xml><?xml version="1.0" encoding="utf-8"?>
<a:theme xmlns:a="http://schemas.openxmlformats.org/drawingml/2006/main" name="Office 主题">
  <a:themeElements>
    <a:clrScheme name="黄绿色">
      <a:dk1>
        <a:sysClr val="windowText" lastClr="000000"/>
      </a:dk1>
      <a:lt1>
        <a:sysClr val="window" lastClr="FFFFFF"/>
      </a:lt1>
      <a:dk2>
        <a:srgbClr val="455F51"/>
      </a:dk2>
      <a:lt2>
        <a:srgbClr val="E2DFCC"/>
      </a:lt2>
      <a:accent1>
        <a:srgbClr val="99CB38"/>
      </a:accent1>
      <a:accent2>
        <a:srgbClr val="63A537"/>
      </a:accent2>
      <a:accent3>
        <a:srgbClr val="37A76F"/>
      </a:accent3>
      <a:accent4>
        <a:srgbClr val="44C1A3"/>
      </a:accent4>
      <a:accent5>
        <a:srgbClr val="4EB3CF"/>
      </a:accent5>
      <a:accent6>
        <a:srgbClr val="51C3F9"/>
      </a:accent6>
      <a:hlink>
        <a:srgbClr val="EE7B08"/>
      </a:hlink>
      <a:folHlink>
        <a:srgbClr val="977B2D"/>
      </a:folHlink>
    </a:clrScheme>
    <a:fontScheme name="常规讲义">
      <a:majorFont>
        <a:latin typeface="Times New Roman"/>
        <a:ea typeface="宋体"/>
        <a:cs typeface=""/>
      </a:majorFont>
      <a:minorFont>
        <a:latin typeface="Times New Roman"/>
        <a:ea typeface="宋体"/>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noFill/>
        <a:ln w="9525">
          <a:solidFill>
            <a:schemeClr val="accent2">
              <a:lumMod val="60000"/>
              <a:lumOff val="40000"/>
            </a:schemeClr>
          </a:solidFill>
        </a:ln>
      </a:spPr>
      <a:bodyPr lIns="0" tIns="0" rIns="0" bIns="0"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11</Pages>
  <Words>6218</Words>
  <Characters>6840</Characters>
  <Application>Microsoft Office Word</Application>
  <DocSecurity>0</DocSecurity>
  <Lines>360</Lines>
  <Paragraphs>483</Paragraphs>
  <ScaleCrop>false</ScaleCrop>
  <Company/>
  <LinksUpToDate>false</LinksUpToDate>
  <CharactersWithSpaces>12575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格谦教育收集整理</dc:title>
  <cp:lastModifiedBy>Administrator</cp:lastModifiedBy>
  <cp:revision>24</cp:revision>
  <dcterms:created xsi:type="dcterms:W3CDTF">2021-10-25T16:46:00Z</dcterms:created>
  <dcterms:modified xsi:type="dcterms:W3CDTF">2022-06-07T01:15:00Z</dcterms:modified>
</cp:coreProperties>
</file>