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HEDP项目规划设计纲要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18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_Toc19185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9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_Toc8719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6" w:history="1">
        <w:r>
          <w:rPr>
            <w:rFonts w:ascii="仿宋" w:eastAsia="仿宋" w:hAnsi="仿宋" w:cs="仿宋" w:hint="eastAsia"/>
            <w:lang w:eastAsia="zh-CN"/>
          </w:rPr>
          <w:t>(一)、HEDP行业分析</w:t>
        </w:r>
        <w:r>
          <w:tab/>
        </w:r>
        <w:r>
          <w:fldChar w:fldCharType="begin"/>
        </w:r>
        <w:r>
          <w:instrText xml:space="preserve"> PAGEREF _Toc4906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6" w:history="1">
        <w:r>
          <w:rPr>
            <w:rFonts w:ascii="仿宋" w:eastAsia="仿宋" w:hAnsi="仿宋" w:cs="仿宋" w:hint="eastAsia"/>
            <w:lang w:eastAsia="zh-CN"/>
          </w:rPr>
          <w:t>(二)、HEDP市场分析预测</w:t>
        </w:r>
        <w:r>
          <w:tab/>
        </w:r>
        <w:r>
          <w:fldChar w:fldCharType="begin"/>
        </w:r>
        <w:r>
          <w:instrText xml:space="preserve"> PAGEREF _Toc31466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0" w:history="1">
        <w:r>
          <w:rPr>
            <w:rFonts w:ascii="仿宋" w:eastAsia="仿宋" w:hAnsi="仿宋" w:cs="仿宋" w:hint="eastAsia"/>
            <w:lang w:eastAsia="zh-CN"/>
          </w:rPr>
          <w:t>二、HEDP项目可持续发展</w:t>
        </w:r>
        <w:r>
          <w:tab/>
        </w:r>
        <w:r>
          <w:fldChar w:fldCharType="begin"/>
        </w:r>
        <w:r>
          <w:instrText xml:space="preserve"> PAGEREF _Toc30500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_Toc31221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5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_Toc5435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三、HEDP项目危机管理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_Toc25785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28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_Toc14730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eastAsia="zh-CN"/>
          </w:rPr>
          <w:t>(二)、HEDP项目工艺技术设计方案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_Toc15221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59" w:history="1">
        <w:r>
          <w:rPr>
            <w:rFonts w:ascii="仿宋" w:eastAsia="仿宋" w:hAnsi="仿宋" w:cs="仿宋" w:hint="eastAsia"/>
            <w:lang w:eastAsia="zh-CN"/>
          </w:rPr>
          <w:t>五、HEDP项目文档管理</w:t>
        </w:r>
        <w:r>
          <w:tab/>
        </w:r>
        <w:r>
          <w:fldChar w:fldCharType="begin"/>
        </w:r>
        <w:r>
          <w:instrText xml:space="preserve"> PAGEREF _Toc27559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_Toc17948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_Toc20302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_Toc7415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4" w:history="1">
        <w:r>
          <w:rPr>
            <w:rFonts w:ascii="仿宋" w:eastAsia="仿宋" w:hAnsi="仿宋" w:cs="仿宋" w:hint="eastAsia"/>
            <w:lang w:eastAsia="zh-CN"/>
          </w:rPr>
          <w:t>六、HEDP项目概论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8" w:history="1">
        <w:r>
          <w:rPr>
            <w:rFonts w:ascii="仿宋" w:eastAsia="仿宋" w:hAnsi="仿宋" w:cs="仿宋" w:hint="eastAsia"/>
            <w:lang w:eastAsia="zh-CN"/>
          </w:rPr>
          <w:t>(一)、HEDP项目概况</w:t>
        </w:r>
        <w:r>
          <w:tab/>
        </w:r>
        <w:r>
          <w:fldChar w:fldCharType="begin"/>
        </w:r>
        <w:r>
          <w:instrText xml:space="preserve"> PAGEREF _Toc8238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7" w:history="1">
        <w:r>
          <w:rPr>
            <w:rFonts w:ascii="仿宋" w:eastAsia="仿宋" w:hAnsi="仿宋" w:cs="仿宋" w:hint="eastAsia"/>
            <w:lang w:eastAsia="zh-CN"/>
          </w:rPr>
          <w:t>(二)、HEDP项目目标</w:t>
        </w:r>
        <w:r>
          <w:tab/>
        </w:r>
        <w:r>
          <w:fldChar w:fldCharType="begin"/>
        </w:r>
        <w:r>
          <w:instrText xml:space="preserve"> PAGEREF _Toc26167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6" w:history="1">
        <w:r>
          <w:rPr>
            <w:rFonts w:ascii="仿宋" w:eastAsia="仿宋" w:hAnsi="仿宋" w:cs="仿宋" w:hint="eastAsia"/>
            <w:lang w:eastAsia="zh-CN"/>
          </w:rPr>
          <w:t>(三)、HEDP项目提出的理由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6" w:history="1">
        <w:r>
          <w:rPr>
            <w:rFonts w:ascii="仿宋" w:eastAsia="仿宋" w:hAnsi="仿宋" w:cs="仿宋" w:hint="eastAsia"/>
            <w:lang w:eastAsia="zh-CN"/>
          </w:rPr>
          <w:t>(四)、HEDP项目意义</w:t>
        </w:r>
        <w:r>
          <w:tab/>
        </w:r>
        <w:r>
          <w:fldChar w:fldCharType="begin"/>
        </w:r>
        <w:r>
          <w:instrText xml:space="preserve"> PAGEREF _Toc6026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(五)、HEDP项目背景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6" w:history="1">
        <w:r>
          <w:rPr>
            <w:rFonts w:ascii="仿宋" w:eastAsia="仿宋" w:hAnsi="仿宋" w:cs="仿宋" w:hint="eastAsia"/>
            <w:lang w:eastAsia="zh-CN"/>
          </w:rPr>
          <w:t>七、HEDP项目经营效益</w:t>
        </w:r>
        <w:r>
          <w:tab/>
        </w:r>
        <w:r>
          <w:fldChar w:fldCharType="begin"/>
        </w:r>
        <w:r>
          <w:instrText xml:space="preserve"> PAGEREF _Toc15786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_Toc11146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" w:history="1">
        <w:r>
          <w:rPr>
            <w:rFonts w:ascii="仿宋" w:eastAsia="仿宋" w:hAnsi="仿宋" w:cs="仿宋" w:hint="eastAsia"/>
            <w:lang w:eastAsia="zh-CN"/>
          </w:rPr>
          <w:t>(二)、HEDP项目盈利能力分析</w:t>
        </w:r>
        <w:r>
          <w:tab/>
        </w:r>
        <w:r>
          <w:fldChar w:fldCharType="begin"/>
        </w:r>
        <w:r>
          <w:instrText xml:space="preserve"> PAGEREF _Toc2368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0" w:history="1">
        <w:r>
          <w:rPr>
            <w:rFonts w:ascii="仿宋" w:eastAsia="仿宋" w:hAnsi="仿宋" w:cs="仿宋" w:hint="eastAsia"/>
            <w:lang w:eastAsia="zh-CN"/>
          </w:rPr>
          <w:t>八、HEDP项目创新与研发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_Toc17925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_Toc2413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_Toc503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_Toc13188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_Toc25360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_Toc1732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7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_Toc30357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_Toc28976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_Toc5803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6" w:history="1">
        <w:r>
          <w:rPr>
            <w:rFonts w:ascii="仿宋" w:eastAsia="仿宋" w:hAnsi="仿宋" w:cs="仿宋" w:hint="eastAsia"/>
            <w:lang w:eastAsia="zh-CN"/>
          </w:rPr>
          <w:t>十、HEDP项目社会影响</w:t>
        </w:r>
        <w:r>
          <w:tab/>
        </w:r>
        <w:r>
          <w:fldChar w:fldCharType="begin"/>
        </w:r>
        <w:r>
          <w:instrText xml:space="preserve"> PAGEREF _Toc10376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2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_Toc25972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3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_Toc10973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020" w:history="1">
        <w:r>
          <w:rPr>
            <w:rFonts w:ascii="仿宋" w:eastAsia="仿宋" w:hAnsi="仿宋" w:cs="仿宋" w:hint="eastAsia"/>
            <w:lang w:eastAsia="zh-CN"/>
          </w:rPr>
          <w:t>十一、HEDP项目计划安排</w:t>
        </w:r>
        <w:r>
          <w:tab/>
        </w:r>
        <w:r>
          <w:fldChar w:fldCharType="begin"/>
        </w:r>
        <w:r>
          <w:instrText xml:space="preserve"> PAGEREF _Toc11020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_Toc10863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_Toc30586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5" w:history="1">
        <w:r>
          <w:rPr>
            <w:rFonts w:ascii="仿宋" w:eastAsia="仿宋" w:hAnsi="仿宋" w:cs="仿宋" w:hint="eastAsia"/>
            <w:lang w:eastAsia="zh-CN"/>
          </w:rPr>
          <w:t>十二、HEDP项目技术管理</w:t>
        </w:r>
        <w:r>
          <w:tab/>
        </w:r>
        <w:r>
          <w:fldChar w:fldCharType="begin"/>
        </w:r>
        <w:r>
          <w:instrText xml:space="preserve"> PAGEREF _Toc21465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_Toc23239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_Toc17298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9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_Toc23389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7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_Toc31907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_Toc337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_Toc4730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_Toc24074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6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_Toc3996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7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_Toc6487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3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_Toc12743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7" w:history="1">
        <w:r>
          <w:rPr>
            <w:rFonts w:ascii="仿宋" w:eastAsia="仿宋" w:hAnsi="仿宋" w:cs="仿宋" w:hint="eastAsia"/>
            <w:lang w:eastAsia="zh-CN"/>
          </w:rPr>
          <w:t>十五、HEDP项目变更管理</w:t>
        </w:r>
        <w:r>
          <w:tab/>
        </w:r>
        <w:r>
          <w:fldChar w:fldCharType="begin"/>
        </w:r>
        <w:r>
          <w:instrText xml:space="preserve"> PAGEREF _Toc21697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_Toc16225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2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_Toc31622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18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719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906"/>
      <w:r>
        <w:rPr>
          <w:rFonts w:ascii="仿宋" w:eastAsia="仿宋" w:hAnsi="仿宋" w:cs="仿宋" w:hint="eastAsia"/>
          <w:lang w:eastAsia="zh-CN"/>
        </w:rPr>
        <w:t>(一)、HEDP行业分析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行业一直以来都是市场的关注焦点。行业内的发展趋势、竞争态势以及潜在机会都对HEDP项目的推进产生深远的影响。通过深入研究行业的整体概貌，我们将更好地理解行业的核心特征，为HEDP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HEDP行业，技术一直是推动创新和发展的关键因素。我们将对当前技术趋势进行详尽分析，包括但不限于人工智能、大数据应用、先进制造技术等。这有助于HEDP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HEDP项目成功的基础。我们将对主要竞争对手进行深入研究，包括其市场份额、产品特点、市场定位等。通过全面了解竞争对手的优势和劣势，HEDP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466"/>
      <w:r>
        <w:rPr>
          <w:rFonts w:ascii="仿宋" w:eastAsia="仿宋" w:hAnsi="仿宋" w:cs="仿宋" w:hint="eastAsia"/>
          <w:sz w:val="28"/>
          <w:lang w:eastAsia="zh-CN"/>
        </w:rPr>
        <w:t>(二)、HEDP市场分析预测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通过对市场规模的深入调研，我们将预测HEDP市场未来的增长趋势。这包括市场的整体规模、各细分领域的发展趋势等。HEDP项目可以根据市场的扩张速度和潜在机会，制定更符合市场需求的发展策略。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了解消费者的需求是市场分析的核心。我们将通过调查研究，深入挖掘目标消费者的需求特点、购买习惯以及对产品和服务的期望。这有助于HEDP项目更好地定位目标市场，提供更符合消费者期待的解决方案。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HEDP项目实施过程中需要充分考虑的因素。我们将对市场风险进行全面评估，包括但不限于政策法规风险、市场竞争风险、技术变革风险等。通过对潜在风险的深入分析，HEDP项目可以制定相应的风险缓解策略，降低不确定性对HEDP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500"/>
      <w:r>
        <w:rPr>
          <w:rFonts w:ascii="仿宋" w:eastAsia="仿宋" w:hAnsi="仿宋" w:cs="仿宋" w:hint="eastAsia"/>
          <w:sz w:val="28"/>
          <w:lang w:eastAsia="zh-CN"/>
        </w:rPr>
        <w:t>二、HEDP项目可持续发展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122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HEDP项目中，HEDP项目团队着眼于未来，明确了可持续发展的战略方向。制定的具体可持续发展目标包括降低资源使用、采用环保技术、最大化社会效益等。这一步骤不仅有助于HEDP项目在环保和社会责任方面达到最高标准，也为未来提供了明确的指引，确保HEDP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可持续实践的融入HEDP项目管理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HEDP项目管理周期。从HEDP项目规划开始，HEDP项目团队就考虑了环境和社会的因素。在执行阶段，HEDP项目团队积极推动绿色技术的应用，优化资源利用。此外，关注员工的社会责任，通过培训和沟通活动提高员工对可持续发展的认知，使他们能够在日常工作中践行可持续实践。这些举措不仅为HEDP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435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扎根于HEDP项目的可持续发展理念，我们深信环保与社会责任是HEDP项目成功的关键支柱。在HEDP项目的每一步，我们都致力于通过创新和实践，履行对环境和社会的坚定责任。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团队通过引入先进的环保技术、建立高效的废物处理系统以及推动能源节约措施，积极履行环保责任。定期的环保监测和评估确保HEDP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不仅致力于自身可持续发展，还注重对社会的回馈。通过支持社区HEDP项目、参与慈善事业、提供培训机会等方式，HEDP项目积极履行社会责任。与当地社区建立积极互动，关注员工的工作与生活平衡，以及员工的身心健康，是HEDP项目在社会责任层面的关键举措。这样的实践不仅增强了HEDP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147"/>
      <w:r>
        <w:rPr>
          <w:rFonts w:ascii="仿宋" w:eastAsia="仿宋" w:hAnsi="仿宋" w:cs="仿宋" w:hint="eastAsia"/>
          <w:sz w:val="28"/>
          <w:lang w:eastAsia="zh-CN"/>
        </w:rPr>
        <w:t>三、HEDP项目危机管理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4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HEDP项目危机管理中，危机预警与识别是确保HEDP项目稳健运行的核心步骤。通过建立全面的监测机制，HEDP项目团队旨在及时发现和理解潜在的风险和危机因素，以便采取及时的预防和应对措施，确保HEDP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首先，通过深入的风险评估，HEDP项目团队全面分析了整个HEDP项目和各个阶段可能存在的威胁。这包括准确评估每个潜在风险的发生概率和可能影响的程度，为后续危机预警提供了有力支持。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HEDP项目团队着重于明确定义HEDP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HEDP项目进展的持续监控，团队能够及时发现潜在问题并作出迅速反应。HEDP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在这一阶段，团队的专业素养和反应速度将发挥至关重要的作用，以确保潜在危机能够在初期得到有效的处理，最大程度地减轻负面影响。通过危机预警与识别，HEDP项目得以更有序、可控地推进。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578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在危机发生时，HEDP项目团队立即行动，成立了应急小组。该小组的任务是迅速制定并实施紧急应对措施，以最小化潜在损失。以下是采取的主要措施：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暂停HEDP项目进度：为遏制危机蔓延，HEDP项目暂时停止进行，以便全面评估当前状况。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资源重新分配：重新评估HEDP项目资源的分配，确保最大限度地减小损失。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实时沟通：与关键利益相关者建立实时沟通机制，向他们传递HEDP项目危机的实际状况，保障HEDP项目核心利益。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在紧急应对的同时，HEDP项目团队强调了团队协作和有效沟通的重要性。以下是团队协作的关键举措：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信息共享机制：建立了信息共享平台，确保团队成员能够及时获取HEDP项目危机的实时信息。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领导者沟通：HEDP项目领导者通过定期会议和即时沟通工具，指导团队应对危机，保持团队稳定运行。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随着危机得到初步控制，HEDP项目团队转向制定恢复计划，以确保HEDP项目能够从中迅速恢复。主要恢复计划包括：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修复受损的进度计划：重新评估HEDP项目进度，制定修复计划，确保HEDP项目尽快回归正常进程。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重新调整资源分配：优化资源分配，确保HEDP项目在有限资源下高效运转。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风险管理机制加强：对HEDP项目风险进行全面评估，制定更强化的风险管理策略，以预防未来可能的危机。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928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473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的技术管理特点体现在其创新导向。通过引入最先进的技术趋势和解决方案，HEDP项目致力于提升科技含量、提高质量和效率水平。这意味着我们将采用最新的工具和方法，确保HEDP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HEDP项目技术管理的显著特征。通过整合不同领域的技术资源，我们实现了跨学科的协同工作。这有助于优化技术架构，提高整体效能。此外，整合性策略还促进了不同技术团队之间的紧密沟通和高效合作，确保HEDP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HEDP项目所采用的技术。通过不断优化技术方案，HEDP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HEDP项目团队将在HEDP项目初期识别可能的技术风险，并采取相应的预防和应对措施。通过建立健全的风险评估机制，HEDP项目能够在实施过程中及时发现并解决潜在的技术问题，保障HEDP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通过这些独特的技术管理特点，我们确信在HEDP项目中，技术将成为HEDP项目成功的有力支持。这一深度剖析揭示了技术管理在HEDP项目实施中的关键作用，为HEDP项目的技术基础奠定了坚实的基础。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777"/>
      <w:r>
        <w:rPr>
          <w:rFonts w:ascii="仿宋" w:eastAsia="仿宋" w:hAnsi="仿宋" w:cs="仿宋" w:hint="eastAsia"/>
          <w:sz w:val="28"/>
          <w:lang w:eastAsia="zh-CN"/>
        </w:rPr>
        <w:t>(二)、HEDP项目工艺技术设计方案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HEDP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HEDP项目将严格按照相关行业规范要求进行组织。通过有效控制产品质量，HEDP项目将致力于为顾客提供优质的HEDP项目产品和良好的服务。这体现了HEDP项目对于生产活动合规性和质量标准的高度重视，为HEDP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HEDP项目注重生态效益和清洁生产原则。HEDP项目建设将紧密结合地方特色经济发展，与社会经济发展规划和区域环境保护规划方案相协调一致。通过与当地区域自然生态系统的结合，HEDP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HEDP项目产品具有多样化的客户需求和个性化的特点。因此，HEDP项目产品规格品种多样，且单批生产数量较小。为满足这一特点，HEDP项目承办单位将建设先进的柔性制造生产线。通过广泛应用柔性制造技术，HEDP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总体而言，HEDP项目采用的技术具有较高的技术含量和自动化水平，处于国内先进水平。这一技术选用不仅体现了对生产效率、质量和环境友好性的高标准要求，同时为HEDP项目的可持续发展奠定了坚实的基础。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5221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为确保HEDP项目的高效生产和技术实施，我们制定了一套精心设计的设备选型方案，以满足HEDP项目生产、质量和环保的要求。该方案的主要特点如下：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HEDP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针对HEDP项目产品的多样性和小批量生产的特点，我们将建设柔性制造生产线。通过在设备选型中考虑柔性制造技术，可以灵活应对不同产品规格和生产需求，实现生产线的高度灵活性和适应性。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7559"/>
      <w:r>
        <w:rPr>
          <w:rFonts w:ascii="仿宋" w:eastAsia="仿宋" w:hAnsi="仿宋" w:cs="仿宋" w:hint="eastAsia"/>
          <w:sz w:val="28"/>
          <w:lang w:eastAsia="zh-CN"/>
        </w:rPr>
        <w:t>五、HEDP项目文档管理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794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HEDP项目高度重视文档的质量和准确性，以支持HEDP项目的各项活动和决策。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文档的编制始于HEDP项目计划的初期，我们制定了详细的文档编制计划，明确了每个文档的内容、格式和编写责任人。在HEDP项目启动阶段，我们首先编制了HEDP项目章程，明确定义了HEDP项目的目标、范围、风险等关键要素。随后，HEDP项目团队根据计划陆续编制了需求文档、设计文档、测试文档等各类文档，确保HEDP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HEDP项目管理中的重要环节，旨在确保HEDP项目文档符合质量标准和HEDP项目需求。在HEDP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除了内部审查，我们还进行了外部审查，邀请HEDP项目相关利益方和专业领域的专家对文档进行独立审查。这有助于获取更全面、客观的反馈，确保HEDP项目文档不仅符合内部标准，也满足外部需求。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HEDP项目在文档编制与审查方面建立了严格的管理机制，通过规范的流程和多维度的审查，确保HEDP项目文档的质量、准确性和可靠性，为HEDP项目的顺利推进提供了有力支持。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030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在HEDP项目中，我们致力于优化文档发布与分发过程，以确保信息的高效传递和团队间协作的顺畅进行。以下是我们采取的关键优化策略：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我们通过多渠道发布文档，包括电子邮件、HEDP项目管理平台、内部网站等，以满足不同团队成员的偏好和需求。多渠道发布确保了信息的全面覆盖。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我们采用了精细的权限控制，确保只有授权人员可以访问敏感信息。这种安全措施保护了HEDP项目文档的机密性，防止了未经授权的信息泄露。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7415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文档存档与归档是HEDP项目生命周期中一个至关重要的环节，直接关系到HEDP项目信息的长期保存和历史记录的完整性。在HEDP项目中，我们实施了一系列有效的文档存档与归档管理策略：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8044"/>
      <w:r>
        <w:rPr>
          <w:rFonts w:ascii="仿宋" w:eastAsia="仿宋" w:hAnsi="仿宋" w:cs="仿宋" w:hint="eastAsia"/>
          <w:sz w:val="28"/>
          <w:lang w:eastAsia="zh-CN"/>
        </w:rPr>
        <w:t>六、HEDP项目概论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8238"/>
      <w:r>
        <w:rPr>
          <w:rFonts w:ascii="仿宋" w:eastAsia="仿宋" w:hAnsi="仿宋" w:cs="仿宋" w:hint="eastAsia"/>
          <w:lang w:eastAsia="zh-CN"/>
        </w:rPr>
        <w:t>(一)、HEDP项目概况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的起源追溯至对市场的深入洞察。市场的不断演变与变革为HEDP项目提供了难得的机遇。当前市场存在的需求缺口和变革的大环境共同构成了HEDP项目的背景。这个HEDP项目旨在充分利用市场机遇，填补行业中尚未满足的需求，为客户提供全新的解决方案。市场的变革和需求的增长使得这个HEDP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HEDP项目名称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HEDP项目正式命名为HEDP。这个名称不仅仅是一个标识，更代表了HEDP项目的核心理念和愿景。它蕴含着HEDP项目所要解决问题的关键字，具有强烈的表达和辨识度，为HEDP项目树立了鲜明的品牌形象。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HEDP项目目标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HEDP项目的核心目标是提供一种全新、高效的解决方案，满足客户日益增长的需求。HEDP项目追求的不仅仅是满足市场需求，更是在市场中获得卓越的竞争优势。通过不断提升产品或服务的质量和创新水平，HEDP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HEDP项目范围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https://d.book118.com/605012334102011044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HEDP项目规划设计纲要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F5176E"/>
    <w:rsid w:val="7AF517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0501233410201104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2024-01-21T20:01:00Z</dcterms:created>
  <dcterms:modified xsi:type="dcterms:W3CDTF">2024-01-21T20:01:13Z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BCE0EC2EB20A40E2B179CAB9EEEB9946_11</vt:lpwstr>
  </property>
  <property fmtid="{D5CDD505-2E9C-101B-9397-08002B2CF9AE}" pid="3" name="KSOProductBuildVer">
    <vt:lpwstr>2052-12.1.0.16120</vt:lpwstr>
  </property>
</Properties>
</file>