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强力胶项目可行性建设方案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22" w:history="1">
        <w:r>
          <w:rPr>
            <w:rFonts w:ascii="仿宋" w:eastAsia="仿宋" w:hAnsi="仿宋" w:cs="仿宋" w:hint="eastAsia"/>
            <w:lang w:eastAsia="zh-CN"/>
          </w:rPr>
          <w:t>概论</w:t>
        </w:r>
        <w:r>
          <w:tab/>
        </w:r>
        <w:r>
          <w:fldChar w:fldCharType="begin"/>
        </w:r>
        <w:r>
          <w:instrText xml:space="preserve"> PAGEREF _Toc9822 \h </w:instrText>
        </w:r>
        <w:r>
          <w:fldChar w:fldCharType="separate"/>
        </w:r>
        <w:r>
          <w:t>3</w:t>
        </w:r>
        <w:r>
          <w:fldChar w:fldCharType="end"/>
        </w:r>
      </w:hyperlink>
    </w:p>
    <w:p>
      <w:pPr>
        <w:pStyle w:val="TOC1"/>
        <w:tabs>
          <w:tab w:val="right" w:leader="dot" w:pos="8306"/>
        </w:tabs>
      </w:pPr>
      <w:hyperlink w:anchor="_Toc21971" w:history="1">
        <w:r>
          <w:rPr>
            <w:rFonts w:ascii="仿宋" w:eastAsia="仿宋" w:hAnsi="仿宋" w:cs="仿宋" w:hint="eastAsia"/>
            <w:lang w:eastAsia="zh-CN"/>
          </w:rPr>
          <w:t>一、强力胶项目概论</w:t>
        </w:r>
        <w:r>
          <w:tab/>
        </w:r>
        <w:r>
          <w:fldChar w:fldCharType="begin"/>
        </w:r>
        <w:r>
          <w:instrText xml:space="preserve"> PAGEREF _Toc21971 \h </w:instrText>
        </w:r>
        <w:r>
          <w:fldChar w:fldCharType="separate"/>
        </w:r>
        <w:r>
          <w:t>3</w:t>
        </w:r>
        <w:r>
          <w:fldChar w:fldCharType="end"/>
        </w:r>
      </w:hyperlink>
    </w:p>
    <w:p>
      <w:pPr>
        <w:pStyle w:val="TOC2"/>
        <w:tabs>
          <w:tab w:val="right" w:leader="dot" w:pos="8306"/>
        </w:tabs>
      </w:pPr>
      <w:hyperlink w:anchor="_Toc7898" w:history="1">
        <w:r>
          <w:rPr>
            <w:rFonts w:ascii="仿宋" w:eastAsia="仿宋" w:hAnsi="仿宋" w:cs="仿宋" w:hint="eastAsia"/>
            <w:lang w:eastAsia="zh-CN"/>
          </w:rPr>
          <w:t>(一)、项目申报单位概况</w:t>
        </w:r>
        <w:r>
          <w:tab/>
        </w:r>
        <w:r>
          <w:fldChar w:fldCharType="begin"/>
        </w:r>
        <w:r>
          <w:instrText xml:space="preserve"> PAGEREF _Toc7898 \h </w:instrText>
        </w:r>
        <w:r>
          <w:fldChar w:fldCharType="separate"/>
        </w:r>
        <w:r>
          <w:t>3</w:t>
        </w:r>
        <w:r>
          <w:fldChar w:fldCharType="end"/>
        </w:r>
      </w:hyperlink>
    </w:p>
    <w:p>
      <w:pPr>
        <w:pStyle w:val="TOC2"/>
        <w:tabs>
          <w:tab w:val="right" w:leader="dot" w:pos="8306"/>
        </w:tabs>
      </w:pPr>
      <w:hyperlink w:anchor="_Toc30595" w:history="1">
        <w:r>
          <w:rPr>
            <w:rFonts w:ascii="仿宋" w:eastAsia="仿宋" w:hAnsi="仿宋" w:cs="仿宋" w:hint="eastAsia"/>
            <w:lang w:eastAsia="zh-CN"/>
          </w:rPr>
          <w:t>(二)、项目概况</w:t>
        </w:r>
        <w:r>
          <w:tab/>
        </w:r>
        <w:r>
          <w:fldChar w:fldCharType="begin"/>
        </w:r>
        <w:r>
          <w:instrText xml:space="preserve"> PAGEREF _Toc30595 \h </w:instrText>
        </w:r>
        <w:r>
          <w:fldChar w:fldCharType="separate"/>
        </w:r>
        <w:r>
          <w:t>4</w:t>
        </w:r>
        <w:r>
          <w:fldChar w:fldCharType="end"/>
        </w:r>
      </w:hyperlink>
    </w:p>
    <w:p>
      <w:pPr>
        <w:pStyle w:val="TOC1"/>
        <w:tabs>
          <w:tab w:val="right" w:leader="dot" w:pos="8306"/>
        </w:tabs>
      </w:pPr>
      <w:hyperlink w:anchor="_Toc25725" w:history="1">
        <w:r>
          <w:rPr>
            <w:rFonts w:ascii="仿宋" w:eastAsia="仿宋" w:hAnsi="仿宋" w:cs="仿宋" w:hint="eastAsia"/>
            <w:lang w:eastAsia="zh-CN"/>
          </w:rPr>
          <w:t>二、背景、必要性分析</w:t>
        </w:r>
        <w:r>
          <w:tab/>
        </w:r>
        <w:r>
          <w:fldChar w:fldCharType="begin"/>
        </w:r>
        <w:r>
          <w:instrText xml:space="preserve"> PAGEREF _Toc25725 \h </w:instrText>
        </w:r>
        <w:r>
          <w:fldChar w:fldCharType="separate"/>
        </w:r>
        <w:r>
          <w:t>7</w:t>
        </w:r>
        <w:r>
          <w:fldChar w:fldCharType="end"/>
        </w:r>
      </w:hyperlink>
    </w:p>
    <w:p>
      <w:pPr>
        <w:pStyle w:val="TOC2"/>
        <w:tabs>
          <w:tab w:val="right" w:leader="dot" w:pos="8306"/>
        </w:tabs>
      </w:pPr>
      <w:hyperlink w:anchor="_Toc16932" w:history="1">
        <w:r>
          <w:rPr>
            <w:rFonts w:ascii="仿宋" w:eastAsia="仿宋" w:hAnsi="仿宋" w:cs="仿宋" w:hint="eastAsia"/>
            <w:lang w:eastAsia="zh-CN"/>
          </w:rPr>
          <w:t>(一)、项目建设背景</w:t>
        </w:r>
        <w:r>
          <w:tab/>
        </w:r>
        <w:r>
          <w:fldChar w:fldCharType="begin"/>
        </w:r>
        <w:r>
          <w:instrText xml:space="preserve"> PAGEREF _Toc16932 \h </w:instrText>
        </w:r>
        <w:r>
          <w:fldChar w:fldCharType="separate"/>
        </w:r>
        <w:r>
          <w:t>7</w:t>
        </w:r>
        <w:r>
          <w:fldChar w:fldCharType="end"/>
        </w:r>
      </w:hyperlink>
    </w:p>
    <w:p>
      <w:pPr>
        <w:pStyle w:val="TOC2"/>
        <w:tabs>
          <w:tab w:val="right" w:leader="dot" w:pos="8306"/>
        </w:tabs>
      </w:pPr>
      <w:hyperlink w:anchor="_Toc24350" w:history="1">
        <w:r>
          <w:rPr>
            <w:rFonts w:ascii="仿宋" w:eastAsia="仿宋" w:hAnsi="仿宋" w:cs="仿宋" w:hint="eastAsia"/>
            <w:lang w:eastAsia="zh-CN"/>
          </w:rPr>
          <w:t>(二)、必要性分析</w:t>
        </w:r>
        <w:r>
          <w:tab/>
        </w:r>
        <w:r>
          <w:fldChar w:fldCharType="begin"/>
        </w:r>
        <w:r>
          <w:instrText xml:space="preserve"> PAGEREF _Toc24350 \h </w:instrText>
        </w:r>
        <w:r>
          <w:fldChar w:fldCharType="separate"/>
        </w:r>
        <w:r>
          <w:t>8</w:t>
        </w:r>
        <w:r>
          <w:fldChar w:fldCharType="end"/>
        </w:r>
      </w:hyperlink>
    </w:p>
    <w:p>
      <w:pPr>
        <w:pStyle w:val="TOC2"/>
        <w:tabs>
          <w:tab w:val="right" w:leader="dot" w:pos="8306"/>
        </w:tabs>
      </w:pPr>
      <w:hyperlink w:anchor="_Toc15182" w:history="1">
        <w:r>
          <w:rPr>
            <w:rFonts w:ascii="仿宋" w:eastAsia="仿宋" w:hAnsi="仿宋" w:cs="仿宋" w:hint="eastAsia"/>
            <w:lang w:eastAsia="zh-CN"/>
          </w:rPr>
          <w:t>(三)、项目建设有利条件</w:t>
        </w:r>
        <w:r>
          <w:tab/>
        </w:r>
        <w:r>
          <w:fldChar w:fldCharType="begin"/>
        </w:r>
        <w:r>
          <w:instrText xml:space="preserve"> PAGEREF _Toc15182 \h </w:instrText>
        </w:r>
        <w:r>
          <w:fldChar w:fldCharType="separate"/>
        </w:r>
        <w:r>
          <w:t>9</w:t>
        </w:r>
        <w:r>
          <w:fldChar w:fldCharType="end"/>
        </w:r>
      </w:hyperlink>
    </w:p>
    <w:p>
      <w:pPr>
        <w:pStyle w:val="TOC1"/>
        <w:tabs>
          <w:tab w:val="right" w:leader="dot" w:pos="8306"/>
        </w:tabs>
      </w:pPr>
      <w:hyperlink w:anchor="_Toc20115" w:history="1">
        <w:r>
          <w:rPr>
            <w:rFonts w:ascii="仿宋" w:eastAsia="仿宋" w:hAnsi="仿宋" w:cs="仿宋" w:hint="eastAsia"/>
            <w:lang w:eastAsia="zh-CN"/>
          </w:rPr>
          <w:t>三、资源开发及综合利用分析</w:t>
        </w:r>
        <w:r>
          <w:tab/>
        </w:r>
        <w:r>
          <w:fldChar w:fldCharType="begin"/>
        </w:r>
        <w:r>
          <w:instrText xml:space="preserve"> PAGEREF _Toc20115 \h </w:instrText>
        </w:r>
        <w:r>
          <w:fldChar w:fldCharType="separate"/>
        </w:r>
        <w:r>
          <w:t>11</w:t>
        </w:r>
        <w:r>
          <w:fldChar w:fldCharType="end"/>
        </w:r>
      </w:hyperlink>
    </w:p>
    <w:p>
      <w:pPr>
        <w:pStyle w:val="TOC2"/>
        <w:tabs>
          <w:tab w:val="right" w:leader="dot" w:pos="8306"/>
        </w:tabs>
      </w:pPr>
      <w:hyperlink w:anchor="_Toc6583" w:history="1">
        <w:r>
          <w:rPr>
            <w:rFonts w:ascii="仿宋" w:eastAsia="仿宋" w:hAnsi="仿宋" w:cs="仿宋" w:hint="eastAsia"/>
            <w:lang w:eastAsia="zh-CN"/>
          </w:rPr>
          <w:t>(一)、资源开发方案</w:t>
        </w:r>
        <w:r>
          <w:tab/>
        </w:r>
        <w:r>
          <w:fldChar w:fldCharType="begin"/>
        </w:r>
        <w:r>
          <w:instrText xml:space="preserve"> PAGEREF _Toc6583 \h </w:instrText>
        </w:r>
        <w:r>
          <w:fldChar w:fldCharType="separate"/>
        </w:r>
        <w:r>
          <w:t>11</w:t>
        </w:r>
        <w:r>
          <w:fldChar w:fldCharType="end"/>
        </w:r>
      </w:hyperlink>
    </w:p>
    <w:p>
      <w:pPr>
        <w:pStyle w:val="TOC2"/>
        <w:tabs>
          <w:tab w:val="right" w:leader="dot" w:pos="8306"/>
        </w:tabs>
      </w:pPr>
      <w:hyperlink w:anchor="_Toc29730" w:history="1">
        <w:r>
          <w:rPr>
            <w:rFonts w:ascii="仿宋" w:eastAsia="仿宋" w:hAnsi="仿宋" w:cs="仿宋" w:hint="eastAsia"/>
            <w:lang w:eastAsia="zh-CN"/>
          </w:rPr>
          <w:t>(二)、资源利用方案</w:t>
        </w:r>
        <w:r>
          <w:tab/>
        </w:r>
        <w:r>
          <w:fldChar w:fldCharType="begin"/>
        </w:r>
        <w:r>
          <w:instrText xml:space="preserve"> PAGEREF _Toc29730 \h </w:instrText>
        </w:r>
        <w:r>
          <w:fldChar w:fldCharType="separate"/>
        </w:r>
        <w:r>
          <w:t>12</w:t>
        </w:r>
        <w:r>
          <w:fldChar w:fldCharType="end"/>
        </w:r>
      </w:hyperlink>
    </w:p>
    <w:p>
      <w:pPr>
        <w:pStyle w:val="TOC2"/>
        <w:tabs>
          <w:tab w:val="right" w:leader="dot" w:pos="8306"/>
        </w:tabs>
      </w:pPr>
      <w:hyperlink w:anchor="_Toc4428" w:history="1">
        <w:r>
          <w:rPr>
            <w:rFonts w:ascii="仿宋" w:eastAsia="仿宋" w:hAnsi="仿宋" w:cs="仿宋" w:hint="eastAsia"/>
            <w:lang w:eastAsia="zh-CN"/>
          </w:rPr>
          <w:t>(三)、资源节约措施</w:t>
        </w:r>
        <w:r>
          <w:tab/>
        </w:r>
        <w:r>
          <w:fldChar w:fldCharType="begin"/>
        </w:r>
        <w:r>
          <w:instrText xml:space="preserve"> PAGEREF _Toc4428 \h </w:instrText>
        </w:r>
        <w:r>
          <w:fldChar w:fldCharType="separate"/>
        </w:r>
        <w:r>
          <w:t>13</w:t>
        </w:r>
        <w:r>
          <w:fldChar w:fldCharType="end"/>
        </w:r>
      </w:hyperlink>
    </w:p>
    <w:p>
      <w:pPr>
        <w:pStyle w:val="TOC1"/>
        <w:tabs>
          <w:tab w:val="right" w:leader="dot" w:pos="8306"/>
        </w:tabs>
      </w:pPr>
      <w:hyperlink w:anchor="_Toc21694" w:history="1">
        <w:r>
          <w:rPr>
            <w:rFonts w:ascii="仿宋" w:eastAsia="仿宋" w:hAnsi="仿宋" w:cs="仿宋" w:hint="eastAsia"/>
            <w:lang w:eastAsia="zh-CN"/>
          </w:rPr>
          <w:t>四、经济影响分析</w:t>
        </w:r>
        <w:r>
          <w:tab/>
        </w:r>
        <w:r>
          <w:fldChar w:fldCharType="begin"/>
        </w:r>
        <w:r>
          <w:instrText xml:space="preserve"> PAGEREF _Toc21694 \h </w:instrText>
        </w:r>
        <w:r>
          <w:fldChar w:fldCharType="separate"/>
        </w:r>
        <w:r>
          <w:t>14</w:t>
        </w:r>
        <w:r>
          <w:fldChar w:fldCharType="end"/>
        </w:r>
      </w:hyperlink>
    </w:p>
    <w:p>
      <w:pPr>
        <w:pStyle w:val="TOC2"/>
        <w:tabs>
          <w:tab w:val="right" w:leader="dot" w:pos="8306"/>
        </w:tabs>
      </w:pPr>
      <w:hyperlink w:anchor="_Toc6405" w:history="1">
        <w:r>
          <w:rPr>
            <w:rFonts w:ascii="仿宋" w:eastAsia="仿宋" w:hAnsi="仿宋" w:cs="仿宋" w:hint="eastAsia"/>
            <w:lang w:eastAsia="zh-CN"/>
          </w:rPr>
          <w:t>(一)、经济费用效益或费用效果分析</w:t>
        </w:r>
        <w:r>
          <w:tab/>
        </w:r>
        <w:r>
          <w:fldChar w:fldCharType="begin"/>
        </w:r>
        <w:r>
          <w:instrText xml:space="preserve"> PAGEREF _Toc6405 \h </w:instrText>
        </w:r>
        <w:r>
          <w:fldChar w:fldCharType="separate"/>
        </w:r>
        <w:r>
          <w:t>14</w:t>
        </w:r>
        <w:r>
          <w:fldChar w:fldCharType="end"/>
        </w:r>
      </w:hyperlink>
    </w:p>
    <w:p>
      <w:pPr>
        <w:pStyle w:val="TOC2"/>
        <w:tabs>
          <w:tab w:val="right" w:leader="dot" w:pos="8306"/>
        </w:tabs>
      </w:pPr>
      <w:hyperlink w:anchor="_Toc16905" w:history="1">
        <w:r>
          <w:rPr>
            <w:rFonts w:ascii="仿宋" w:eastAsia="仿宋" w:hAnsi="仿宋" w:cs="仿宋" w:hint="eastAsia"/>
            <w:lang w:eastAsia="zh-CN"/>
          </w:rPr>
          <w:t>(二)、行业影响分析</w:t>
        </w:r>
        <w:r>
          <w:tab/>
        </w:r>
        <w:r>
          <w:fldChar w:fldCharType="begin"/>
        </w:r>
        <w:r>
          <w:instrText xml:space="preserve"> PAGEREF _Toc16905 \h </w:instrText>
        </w:r>
        <w:r>
          <w:fldChar w:fldCharType="separate"/>
        </w:r>
        <w:r>
          <w:t>17</w:t>
        </w:r>
        <w:r>
          <w:fldChar w:fldCharType="end"/>
        </w:r>
      </w:hyperlink>
    </w:p>
    <w:p>
      <w:pPr>
        <w:pStyle w:val="TOC2"/>
        <w:tabs>
          <w:tab w:val="right" w:leader="dot" w:pos="8306"/>
        </w:tabs>
      </w:pPr>
      <w:hyperlink w:anchor="_Toc16479" w:history="1">
        <w:r>
          <w:rPr>
            <w:rFonts w:ascii="仿宋" w:eastAsia="仿宋" w:hAnsi="仿宋" w:cs="仿宋" w:hint="eastAsia"/>
            <w:lang w:eastAsia="zh-CN"/>
          </w:rPr>
          <w:t>(三)、区域经济影响分析</w:t>
        </w:r>
        <w:r>
          <w:tab/>
        </w:r>
        <w:r>
          <w:fldChar w:fldCharType="begin"/>
        </w:r>
        <w:r>
          <w:instrText xml:space="preserve"> PAGEREF _Toc16479 \h </w:instrText>
        </w:r>
        <w:r>
          <w:fldChar w:fldCharType="separate"/>
        </w:r>
        <w:r>
          <w:t>18</w:t>
        </w:r>
        <w:r>
          <w:fldChar w:fldCharType="end"/>
        </w:r>
      </w:hyperlink>
    </w:p>
    <w:p>
      <w:pPr>
        <w:pStyle w:val="TOC2"/>
        <w:tabs>
          <w:tab w:val="right" w:leader="dot" w:pos="8306"/>
        </w:tabs>
      </w:pPr>
      <w:hyperlink w:anchor="_Toc2151" w:history="1">
        <w:r>
          <w:rPr>
            <w:rFonts w:ascii="仿宋" w:eastAsia="仿宋" w:hAnsi="仿宋" w:cs="仿宋" w:hint="eastAsia"/>
            <w:lang w:eastAsia="zh-CN"/>
          </w:rPr>
          <w:t>(四)、宏观经济影响分析</w:t>
        </w:r>
        <w:r>
          <w:tab/>
        </w:r>
        <w:r>
          <w:fldChar w:fldCharType="begin"/>
        </w:r>
        <w:r>
          <w:instrText xml:space="preserve"> PAGEREF _Toc2151 \h </w:instrText>
        </w:r>
        <w:r>
          <w:fldChar w:fldCharType="separate"/>
        </w:r>
        <w:r>
          <w:t>19</w:t>
        </w:r>
        <w:r>
          <w:fldChar w:fldCharType="end"/>
        </w:r>
      </w:hyperlink>
    </w:p>
    <w:p>
      <w:pPr>
        <w:pStyle w:val="TOC1"/>
        <w:tabs>
          <w:tab w:val="right" w:leader="dot" w:pos="8306"/>
        </w:tabs>
      </w:pPr>
      <w:hyperlink w:anchor="_Toc6563" w:history="1">
        <w:r>
          <w:rPr>
            <w:rFonts w:ascii="仿宋" w:eastAsia="仿宋" w:hAnsi="仿宋" w:cs="仿宋" w:hint="eastAsia"/>
            <w:lang w:eastAsia="zh-CN"/>
          </w:rPr>
          <w:t>五、发展规划、产业政策和行业准入分析</w:t>
        </w:r>
        <w:r>
          <w:tab/>
        </w:r>
        <w:r>
          <w:fldChar w:fldCharType="begin"/>
        </w:r>
        <w:r>
          <w:instrText xml:space="preserve"> PAGEREF _Toc6563 \h </w:instrText>
        </w:r>
        <w:r>
          <w:fldChar w:fldCharType="separate"/>
        </w:r>
        <w:r>
          <w:t>21</w:t>
        </w:r>
        <w:r>
          <w:fldChar w:fldCharType="end"/>
        </w:r>
      </w:hyperlink>
    </w:p>
    <w:p>
      <w:pPr>
        <w:pStyle w:val="TOC2"/>
        <w:tabs>
          <w:tab w:val="right" w:leader="dot" w:pos="8306"/>
        </w:tabs>
      </w:pPr>
      <w:hyperlink w:anchor="_Toc21160" w:history="1">
        <w:r>
          <w:rPr>
            <w:rFonts w:ascii="仿宋" w:eastAsia="仿宋" w:hAnsi="仿宋" w:cs="仿宋" w:hint="eastAsia"/>
            <w:lang w:eastAsia="zh-CN"/>
          </w:rPr>
          <w:t>(一)、发展规划分析</w:t>
        </w:r>
        <w:r>
          <w:tab/>
        </w:r>
        <w:r>
          <w:fldChar w:fldCharType="begin"/>
        </w:r>
        <w:r>
          <w:instrText xml:space="preserve"> PAGEREF _Toc21160 \h </w:instrText>
        </w:r>
        <w:r>
          <w:fldChar w:fldCharType="separate"/>
        </w:r>
        <w:r>
          <w:t>21</w:t>
        </w:r>
        <w:r>
          <w:fldChar w:fldCharType="end"/>
        </w:r>
      </w:hyperlink>
    </w:p>
    <w:p>
      <w:pPr>
        <w:pStyle w:val="TOC2"/>
        <w:tabs>
          <w:tab w:val="right" w:leader="dot" w:pos="8306"/>
        </w:tabs>
      </w:pPr>
      <w:hyperlink w:anchor="_Toc10079" w:history="1">
        <w:r>
          <w:rPr>
            <w:rFonts w:ascii="仿宋" w:eastAsia="仿宋" w:hAnsi="仿宋" w:cs="仿宋" w:hint="eastAsia"/>
            <w:lang w:eastAsia="zh-CN"/>
          </w:rPr>
          <w:t>(二)、产业政策分析</w:t>
        </w:r>
        <w:r>
          <w:tab/>
        </w:r>
        <w:r>
          <w:fldChar w:fldCharType="begin"/>
        </w:r>
        <w:r>
          <w:instrText xml:space="preserve"> PAGEREF _Toc10079 \h </w:instrText>
        </w:r>
        <w:r>
          <w:fldChar w:fldCharType="separate"/>
        </w:r>
        <w:r>
          <w:t>22</w:t>
        </w:r>
        <w:r>
          <w:fldChar w:fldCharType="end"/>
        </w:r>
      </w:hyperlink>
    </w:p>
    <w:p>
      <w:pPr>
        <w:pStyle w:val="TOC2"/>
        <w:tabs>
          <w:tab w:val="right" w:leader="dot" w:pos="8306"/>
        </w:tabs>
      </w:pPr>
      <w:hyperlink w:anchor="_Toc6167" w:history="1">
        <w:r>
          <w:rPr>
            <w:rFonts w:ascii="仿宋" w:eastAsia="仿宋" w:hAnsi="仿宋" w:cs="仿宋" w:hint="eastAsia"/>
            <w:lang w:eastAsia="zh-CN"/>
          </w:rPr>
          <w:t>(三)、行业准入分析</w:t>
        </w:r>
        <w:r>
          <w:tab/>
        </w:r>
        <w:r>
          <w:fldChar w:fldCharType="begin"/>
        </w:r>
        <w:r>
          <w:instrText xml:space="preserve"> PAGEREF _Toc6167 \h </w:instrText>
        </w:r>
        <w:r>
          <w:fldChar w:fldCharType="separate"/>
        </w:r>
        <w:r>
          <w:t>24</w:t>
        </w:r>
        <w:r>
          <w:fldChar w:fldCharType="end"/>
        </w:r>
      </w:hyperlink>
    </w:p>
    <w:p>
      <w:pPr>
        <w:pStyle w:val="TOC1"/>
        <w:tabs>
          <w:tab w:val="right" w:leader="dot" w:pos="8306"/>
        </w:tabs>
      </w:pPr>
      <w:hyperlink w:anchor="_Toc28356" w:history="1">
        <w:r>
          <w:rPr>
            <w:rFonts w:ascii="仿宋" w:eastAsia="仿宋" w:hAnsi="仿宋" w:cs="仿宋" w:hint="eastAsia"/>
            <w:lang w:eastAsia="zh-CN"/>
          </w:rPr>
          <w:t>六、财务管理与成本控制</w:t>
        </w:r>
        <w:r>
          <w:tab/>
        </w:r>
        <w:r>
          <w:fldChar w:fldCharType="begin"/>
        </w:r>
        <w:r>
          <w:instrText xml:space="preserve"> PAGEREF _Toc28356 \h </w:instrText>
        </w:r>
        <w:r>
          <w:fldChar w:fldCharType="separate"/>
        </w:r>
        <w:r>
          <w:t>25</w:t>
        </w:r>
        <w:r>
          <w:fldChar w:fldCharType="end"/>
        </w:r>
      </w:hyperlink>
    </w:p>
    <w:p>
      <w:pPr>
        <w:pStyle w:val="TOC2"/>
        <w:tabs>
          <w:tab w:val="right" w:leader="dot" w:pos="8306"/>
        </w:tabs>
      </w:pPr>
      <w:hyperlink w:anchor="_Toc20466" w:history="1">
        <w:r>
          <w:rPr>
            <w:rFonts w:ascii="仿宋" w:eastAsia="仿宋" w:hAnsi="仿宋" w:cs="仿宋" w:hint="eastAsia"/>
            <w:lang w:eastAsia="zh-CN"/>
          </w:rPr>
          <w:t>(一)、财务管理体系建设</w:t>
        </w:r>
        <w:r>
          <w:tab/>
        </w:r>
        <w:r>
          <w:fldChar w:fldCharType="begin"/>
        </w:r>
        <w:r>
          <w:instrText xml:space="preserve"> PAGEREF _Toc20466 \h </w:instrText>
        </w:r>
        <w:r>
          <w:fldChar w:fldCharType="separate"/>
        </w:r>
        <w:r>
          <w:t>25</w:t>
        </w:r>
        <w:r>
          <w:fldChar w:fldCharType="end"/>
        </w:r>
      </w:hyperlink>
    </w:p>
    <w:p>
      <w:pPr>
        <w:pStyle w:val="TOC2"/>
        <w:tabs>
          <w:tab w:val="right" w:leader="dot" w:pos="8306"/>
        </w:tabs>
      </w:pPr>
      <w:hyperlink w:anchor="_Toc7612" w:history="1">
        <w:r>
          <w:rPr>
            <w:rFonts w:ascii="仿宋" w:eastAsia="仿宋" w:hAnsi="仿宋" w:cs="仿宋" w:hint="eastAsia"/>
            <w:lang w:eastAsia="zh-CN"/>
          </w:rPr>
          <w:t>(二)、成本控制措施</w:t>
        </w:r>
        <w:r>
          <w:tab/>
        </w:r>
        <w:r>
          <w:fldChar w:fldCharType="begin"/>
        </w:r>
        <w:r>
          <w:instrText xml:space="preserve"> PAGEREF _Toc7612 \h </w:instrText>
        </w:r>
        <w:r>
          <w:fldChar w:fldCharType="separate"/>
        </w:r>
        <w:r>
          <w:t>26</w:t>
        </w:r>
        <w:r>
          <w:fldChar w:fldCharType="end"/>
        </w:r>
      </w:hyperlink>
    </w:p>
    <w:p>
      <w:pPr>
        <w:pStyle w:val="TOC1"/>
        <w:tabs>
          <w:tab w:val="right" w:leader="dot" w:pos="8306"/>
        </w:tabs>
      </w:pPr>
      <w:hyperlink w:anchor="_Toc15756" w:history="1">
        <w:r>
          <w:rPr>
            <w:rFonts w:ascii="仿宋" w:eastAsia="仿宋" w:hAnsi="仿宋" w:cs="仿宋" w:hint="eastAsia"/>
            <w:lang w:eastAsia="zh-CN"/>
          </w:rPr>
          <w:t>七、安全与应急管理</w:t>
        </w:r>
        <w:r>
          <w:tab/>
        </w:r>
        <w:r>
          <w:fldChar w:fldCharType="begin"/>
        </w:r>
        <w:r>
          <w:instrText xml:space="preserve"> PAGEREF _Toc15756 \h </w:instrText>
        </w:r>
        <w:r>
          <w:fldChar w:fldCharType="separate"/>
        </w:r>
        <w:r>
          <w:t>28</w:t>
        </w:r>
        <w:r>
          <w:fldChar w:fldCharType="end"/>
        </w:r>
      </w:hyperlink>
    </w:p>
    <w:p>
      <w:pPr>
        <w:pStyle w:val="TOC2"/>
        <w:tabs>
          <w:tab w:val="right" w:leader="dot" w:pos="8306"/>
        </w:tabs>
      </w:pPr>
      <w:hyperlink w:anchor="_Toc27390" w:history="1">
        <w:r>
          <w:rPr>
            <w:rFonts w:ascii="仿宋" w:eastAsia="仿宋" w:hAnsi="仿宋" w:cs="仿宋" w:hint="eastAsia"/>
            <w:lang w:eastAsia="zh-CN"/>
          </w:rPr>
          <w:t>(一)、安全生产管理</w:t>
        </w:r>
        <w:r>
          <w:tab/>
        </w:r>
        <w:r>
          <w:fldChar w:fldCharType="begin"/>
        </w:r>
        <w:r>
          <w:instrText xml:space="preserve"> PAGEREF _Toc27390 \h </w:instrText>
        </w:r>
        <w:r>
          <w:fldChar w:fldCharType="separate"/>
        </w:r>
        <w:r>
          <w:t>28</w:t>
        </w:r>
        <w:r>
          <w:fldChar w:fldCharType="end"/>
        </w:r>
      </w:hyperlink>
    </w:p>
    <w:p>
      <w:pPr>
        <w:pStyle w:val="TOC2"/>
        <w:tabs>
          <w:tab w:val="right" w:leader="dot" w:pos="8306"/>
        </w:tabs>
      </w:pPr>
      <w:hyperlink w:anchor="_Toc691" w:history="1">
        <w:r>
          <w:rPr>
            <w:rFonts w:ascii="仿宋" w:eastAsia="仿宋" w:hAnsi="仿宋" w:cs="仿宋" w:hint="eastAsia"/>
            <w:lang w:eastAsia="zh-CN"/>
          </w:rPr>
          <w:t>(二)、应急预案与响应</w:t>
        </w:r>
        <w:r>
          <w:tab/>
        </w:r>
        <w:r>
          <w:fldChar w:fldCharType="begin"/>
        </w:r>
        <w:r>
          <w:instrText xml:space="preserve"> PAGEREF _Toc691 \h </w:instrText>
        </w:r>
        <w:r>
          <w:fldChar w:fldCharType="separate"/>
        </w:r>
        <w:r>
          <w:t>29</w:t>
        </w:r>
        <w:r>
          <w:fldChar w:fldCharType="end"/>
        </w:r>
      </w:hyperlink>
    </w:p>
    <w:p>
      <w:pPr>
        <w:pStyle w:val="TOC1"/>
        <w:tabs>
          <w:tab w:val="right" w:leader="dot" w:pos="8306"/>
        </w:tabs>
      </w:pPr>
      <w:hyperlink w:anchor="_Toc18277" w:history="1">
        <w:r>
          <w:rPr>
            <w:rFonts w:ascii="仿宋" w:eastAsia="仿宋" w:hAnsi="仿宋" w:cs="仿宋" w:hint="eastAsia"/>
            <w:lang w:eastAsia="zh-CN"/>
          </w:rPr>
          <w:t>八、技术创新与产业升级</w:t>
        </w:r>
        <w:r>
          <w:tab/>
        </w:r>
        <w:r>
          <w:fldChar w:fldCharType="begin"/>
        </w:r>
        <w:r>
          <w:instrText xml:space="preserve"> PAGEREF _Toc18277 \h </w:instrText>
        </w:r>
        <w:r>
          <w:fldChar w:fldCharType="separate"/>
        </w:r>
        <w:r>
          <w:t>31</w:t>
        </w:r>
        <w:r>
          <w:fldChar w:fldCharType="end"/>
        </w:r>
      </w:hyperlink>
    </w:p>
    <w:p>
      <w:pPr>
        <w:pStyle w:val="TOC2"/>
        <w:tabs>
          <w:tab w:val="right" w:leader="dot" w:pos="8306"/>
        </w:tabs>
      </w:pPr>
      <w:hyperlink w:anchor="_Toc21005" w:history="1">
        <w:r>
          <w:rPr>
            <w:rFonts w:ascii="仿宋" w:eastAsia="仿宋" w:hAnsi="仿宋" w:cs="仿宋" w:hint="eastAsia"/>
            <w:lang w:eastAsia="zh-CN"/>
          </w:rPr>
          <w:t>(一)、技术创新方向与目标</w:t>
        </w:r>
        <w:r>
          <w:tab/>
        </w:r>
        <w:r>
          <w:fldChar w:fldCharType="begin"/>
        </w:r>
        <w:r>
          <w:instrText xml:space="preserve"> PAGEREF _Toc21005 \h </w:instrText>
        </w:r>
        <w:r>
          <w:fldChar w:fldCharType="separate"/>
        </w:r>
        <w:r>
          <w:t>31</w:t>
        </w:r>
        <w:r>
          <w:fldChar w:fldCharType="end"/>
        </w:r>
      </w:hyperlink>
    </w:p>
    <w:p>
      <w:pPr>
        <w:pStyle w:val="TOC2"/>
        <w:tabs>
          <w:tab w:val="right" w:leader="dot" w:pos="8306"/>
        </w:tabs>
      </w:pPr>
      <w:hyperlink w:anchor="_Toc29521" w:history="1">
        <w:r>
          <w:rPr>
            <w:rFonts w:ascii="仿宋" w:eastAsia="仿宋" w:hAnsi="仿宋" w:cs="仿宋" w:hint="eastAsia"/>
            <w:lang w:eastAsia="zh-CN"/>
          </w:rPr>
          <w:t>(二)、产业升级路径与措施</w:t>
        </w:r>
        <w:r>
          <w:tab/>
        </w:r>
        <w:r>
          <w:fldChar w:fldCharType="begin"/>
        </w:r>
        <w:r>
          <w:instrText xml:space="preserve"> PAGEREF _Toc29521 \h </w:instrText>
        </w:r>
        <w:r>
          <w:fldChar w:fldCharType="separate"/>
        </w:r>
        <w:r>
          <w:t>32</w:t>
        </w:r>
        <w:r>
          <w:fldChar w:fldCharType="end"/>
        </w:r>
      </w:hyperlink>
    </w:p>
    <w:p>
      <w:pPr>
        <w:pStyle w:val="TOC1"/>
        <w:tabs>
          <w:tab w:val="right" w:leader="dot" w:pos="8306"/>
        </w:tabs>
      </w:pPr>
      <w:hyperlink w:anchor="_Toc10626" w:history="1">
        <w:r>
          <w:rPr>
            <w:rFonts w:ascii="仿宋" w:eastAsia="仿宋" w:hAnsi="仿宋" w:cs="仿宋" w:hint="eastAsia"/>
            <w:lang w:eastAsia="zh-CN"/>
          </w:rPr>
          <w:t>九、项目进度计划</w:t>
        </w:r>
        <w:r>
          <w:tab/>
        </w:r>
        <w:r>
          <w:fldChar w:fldCharType="begin"/>
        </w:r>
        <w:r>
          <w:instrText xml:space="preserve"> PAGEREF _Toc10626 \h </w:instrText>
        </w:r>
        <w:r>
          <w:fldChar w:fldCharType="separate"/>
        </w:r>
        <w:r>
          <w:t>33</w:t>
        </w:r>
        <w:r>
          <w:fldChar w:fldCharType="end"/>
        </w:r>
      </w:hyperlink>
    </w:p>
    <w:p>
      <w:pPr>
        <w:pStyle w:val="TOC2"/>
        <w:tabs>
          <w:tab w:val="right" w:leader="dot" w:pos="8306"/>
        </w:tabs>
      </w:pPr>
      <w:hyperlink w:anchor="_Toc24552" w:history="1">
        <w:r>
          <w:rPr>
            <w:rFonts w:ascii="仿宋" w:eastAsia="仿宋" w:hAnsi="仿宋" w:cs="仿宋" w:hint="eastAsia"/>
            <w:lang w:eastAsia="zh-CN"/>
          </w:rPr>
          <w:t>(一)、建设周期</w:t>
        </w:r>
        <w:r>
          <w:tab/>
        </w:r>
        <w:r>
          <w:fldChar w:fldCharType="begin"/>
        </w:r>
        <w:r>
          <w:instrText xml:space="preserve"> PAGEREF _Toc24552 \h </w:instrText>
        </w:r>
        <w:r>
          <w:fldChar w:fldCharType="separate"/>
        </w:r>
        <w:r>
          <w:t>33</w:t>
        </w:r>
        <w:r>
          <w:fldChar w:fldCharType="end"/>
        </w:r>
      </w:hyperlink>
    </w:p>
    <w:p>
      <w:pPr>
        <w:pStyle w:val="TOC2"/>
        <w:tabs>
          <w:tab w:val="right" w:leader="dot" w:pos="8306"/>
        </w:tabs>
      </w:pPr>
      <w:hyperlink w:anchor="_Toc31994" w:history="1">
        <w:r>
          <w:rPr>
            <w:rFonts w:ascii="仿宋" w:eastAsia="仿宋" w:hAnsi="仿宋" w:cs="仿宋" w:hint="eastAsia"/>
            <w:lang w:eastAsia="zh-CN"/>
          </w:rPr>
          <w:t>(二)、建设进度</w:t>
        </w:r>
        <w:r>
          <w:tab/>
        </w:r>
        <w:r>
          <w:fldChar w:fldCharType="begin"/>
        </w:r>
        <w:r>
          <w:instrText xml:space="preserve"> PAGEREF _Toc31994 \h </w:instrText>
        </w:r>
        <w:r>
          <w:fldChar w:fldCharType="separate"/>
        </w:r>
        <w:r>
          <w:t>34</w:t>
        </w:r>
        <w:r>
          <w:fldChar w:fldCharType="end"/>
        </w:r>
      </w:hyperlink>
    </w:p>
    <w:p>
      <w:pPr>
        <w:pStyle w:val="TOC2"/>
        <w:tabs>
          <w:tab w:val="right" w:leader="dot" w:pos="8306"/>
        </w:tabs>
      </w:pPr>
      <w:hyperlink w:anchor="_Toc17253" w:history="1">
        <w:r>
          <w:rPr>
            <w:rFonts w:ascii="仿宋" w:eastAsia="仿宋" w:hAnsi="仿宋" w:cs="仿宋" w:hint="eastAsia"/>
            <w:lang w:eastAsia="zh-CN"/>
          </w:rPr>
          <w:t>(三)、进度安排注意事项</w:t>
        </w:r>
        <w:r>
          <w:tab/>
        </w:r>
        <w:r>
          <w:fldChar w:fldCharType="begin"/>
        </w:r>
        <w:r>
          <w:instrText xml:space="preserve"> PAGEREF _Toc17253 \h </w:instrText>
        </w:r>
        <w:r>
          <w:fldChar w:fldCharType="separate"/>
        </w:r>
        <w:r>
          <w:t>35</w:t>
        </w:r>
        <w:r>
          <w:fldChar w:fldCharType="end"/>
        </w:r>
      </w:hyperlink>
    </w:p>
    <w:p>
      <w:pPr>
        <w:pStyle w:val="TOC2"/>
        <w:tabs>
          <w:tab w:val="right" w:leader="dot" w:pos="8306"/>
        </w:tabs>
      </w:pPr>
      <w:hyperlink w:anchor="_Toc15344" w:history="1">
        <w:r>
          <w:rPr>
            <w:rFonts w:ascii="仿宋" w:eastAsia="仿宋" w:hAnsi="仿宋" w:cs="仿宋" w:hint="eastAsia"/>
            <w:lang w:eastAsia="zh-CN"/>
          </w:rPr>
          <w:t>(四)、人力资源配置</w:t>
        </w:r>
        <w:r>
          <w:tab/>
        </w:r>
        <w:r>
          <w:fldChar w:fldCharType="begin"/>
        </w:r>
        <w:r>
          <w:instrText xml:space="preserve"> PAGEREF _Toc15344 \h </w:instrText>
        </w:r>
        <w:r>
          <w:fldChar w:fldCharType="separate"/>
        </w:r>
        <w:r>
          <w:t>36</w:t>
        </w:r>
        <w:r>
          <w:fldChar w:fldCharType="end"/>
        </w:r>
      </w:hyperlink>
    </w:p>
    <w:p>
      <w:pPr>
        <w:pStyle w:val="TOC2"/>
        <w:tabs>
          <w:tab w:val="right" w:leader="dot" w:pos="8306"/>
        </w:tabs>
      </w:pPr>
      <w:hyperlink w:anchor="_Toc16602" w:history="1">
        <w:r>
          <w:rPr>
            <w:rFonts w:ascii="仿宋" w:eastAsia="仿宋" w:hAnsi="仿宋" w:cs="仿宋" w:hint="eastAsia"/>
            <w:lang w:eastAsia="zh-CN"/>
          </w:rPr>
          <w:t>(五)、员工培训</w:t>
        </w:r>
        <w:r>
          <w:tab/>
        </w:r>
        <w:r>
          <w:fldChar w:fldCharType="begin"/>
        </w:r>
        <w:r>
          <w:instrText xml:space="preserve"> PAGEREF _Toc16602 \h </w:instrText>
        </w:r>
        <w:r>
          <w:fldChar w:fldCharType="separate"/>
        </w:r>
        <w:r>
          <w:t>38</w:t>
        </w:r>
        <w:r>
          <w:fldChar w:fldCharType="end"/>
        </w:r>
      </w:hyperlink>
    </w:p>
    <w:p>
      <w:pPr>
        <w:pStyle w:val="TOC2"/>
        <w:tabs>
          <w:tab w:val="right" w:leader="dot" w:pos="8306"/>
        </w:tabs>
      </w:pPr>
      <w:hyperlink w:anchor="_Toc12455" w:history="1">
        <w:r>
          <w:rPr>
            <w:rFonts w:ascii="仿宋" w:eastAsia="仿宋" w:hAnsi="仿宋" w:cs="仿宋" w:hint="eastAsia"/>
            <w:lang w:eastAsia="zh-CN"/>
          </w:rPr>
          <w:t>(六)、项目实施保障</w:t>
        </w:r>
        <w:r>
          <w:tab/>
        </w:r>
        <w:r>
          <w:fldChar w:fldCharType="begin"/>
        </w:r>
        <w:r>
          <w:instrText xml:space="preserve"> PAGEREF _Toc12455 \h </w:instrText>
        </w:r>
        <w:r>
          <w:fldChar w:fldCharType="separate"/>
        </w:r>
        <w:r>
          <w:t>39</w:t>
        </w:r>
        <w:r>
          <w:fldChar w:fldCharType="end"/>
        </w:r>
      </w:hyperlink>
    </w:p>
    <w:p>
      <w:pPr>
        <w:pStyle w:val="TOC2"/>
        <w:tabs>
          <w:tab w:val="right" w:leader="dot" w:pos="8306"/>
        </w:tabs>
      </w:pPr>
      <w:hyperlink w:anchor="_Toc18195" w:history="1">
        <w:r>
          <w:rPr>
            <w:rFonts w:ascii="仿宋" w:eastAsia="仿宋" w:hAnsi="仿宋" w:cs="仿宋" w:hint="eastAsia"/>
            <w:lang w:eastAsia="zh-CN"/>
          </w:rPr>
          <w:t>(七)、安全规范管理</w:t>
        </w:r>
        <w:r>
          <w:tab/>
        </w:r>
        <w:r>
          <w:fldChar w:fldCharType="begin"/>
        </w:r>
        <w:r>
          <w:instrText xml:space="preserve"> PAGEREF _Toc18195 \h </w:instrText>
        </w:r>
        <w:r>
          <w:fldChar w:fldCharType="separate"/>
        </w:r>
        <w:r>
          <w:t>40</w:t>
        </w:r>
        <w:r>
          <w:fldChar w:fldCharType="end"/>
        </w:r>
      </w:hyperlink>
    </w:p>
    <w:p>
      <w:pPr>
        <w:pStyle w:val="TOC1"/>
        <w:tabs>
          <w:tab w:val="right" w:leader="dot" w:pos="8306"/>
        </w:tabs>
      </w:pPr>
      <w:hyperlink w:anchor="_Toc28166" w:history="1">
        <w:r>
          <w:rPr>
            <w:rFonts w:ascii="仿宋" w:eastAsia="仿宋" w:hAnsi="仿宋" w:cs="仿宋" w:hint="eastAsia"/>
            <w:lang w:eastAsia="zh-CN"/>
          </w:rPr>
          <w:t>十、资金管理与财务规划</w:t>
        </w:r>
        <w:r>
          <w:tab/>
        </w:r>
        <w:r>
          <w:fldChar w:fldCharType="begin"/>
        </w:r>
        <w:r>
          <w:instrText xml:space="preserve"> PAGEREF _Toc28166 \h </w:instrText>
        </w:r>
        <w:r>
          <w:fldChar w:fldCharType="separate"/>
        </w:r>
        <w:r>
          <w:t>41</w:t>
        </w:r>
        <w:r>
          <w:fldChar w:fldCharType="end"/>
        </w:r>
      </w:hyperlink>
    </w:p>
    <w:p>
      <w:pPr>
        <w:pStyle w:val="TOC2"/>
        <w:tabs>
          <w:tab w:val="right" w:leader="dot" w:pos="8306"/>
        </w:tabs>
      </w:pPr>
      <w:hyperlink w:anchor="_Toc10105" w:history="1">
        <w:r>
          <w:rPr>
            <w:rFonts w:ascii="仿宋" w:eastAsia="仿宋" w:hAnsi="仿宋" w:cs="仿宋" w:hint="eastAsia"/>
            <w:lang w:eastAsia="zh-CN"/>
          </w:rPr>
          <w:t>(一)、项目资金来源与筹措</w:t>
        </w:r>
        <w:r>
          <w:tab/>
        </w:r>
        <w:r>
          <w:fldChar w:fldCharType="begin"/>
        </w:r>
        <w:r>
          <w:instrText xml:space="preserve"> PAGEREF _Toc10105 \h </w:instrText>
        </w:r>
        <w:r>
          <w:fldChar w:fldCharType="separate"/>
        </w:r>
        <w:r>
          <w:t>41</w:t>
        </w:r>
        <w:r>
          <w:fldChar w:fldCharType="end"/>
        </w:r>
      </w:hyperlink>
    </w:p>
    <w:p>
      <w:pPr>
        <w:pStyle w:val="TOC2"/>
        <w:tabs>
          <w:tab w:val="right" w:leader="dot" w:pos="8306"/>
        </w:tabs>
      </w:pPr>
      <w:hyperlink w:anchor="_Toc26986" w:history="1">
        <w:r>
          <w:rPr>
            <w:rFonts w:ascii="仿宋" w:eastAsia="仿宋" w:hAnsi="仿宋" w:cs="仿宋" w:hint="eastAsia"/>
            <w:lang w:eastAsia="zh-CN"/>
          </w:rPr>
          <w:t>(二)、资金使用与监管</w:t>
        </w:r>
        <w:r>
          <w:tab/>
        </w:r>
        <w:r>
          <w:fldChar w:fldCharType="begin"/>
        </w:r>
        <w:r>
          <w:instrText xml:space="preserve"> PAGEREF _Toc26986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9" w:history="1">
        <w:r>
          <w:rPr>
            <w:rFonts w:ascii="仿宋" w:eastAsia="仿宋" w:hAnsi="仿宋" w:cs="仿宋" w:hint="eastAsia"/>
            <w:lang w:eastAsia="zh-CN"/>
          </w:rPr>
          <w:t>(三)、财务规划与预测</w:t>
        </w:r>
        <w:r>
          <w:tab/>
        </w:r>
        <w:r>
          <w:fldChar w:fldCharType="begin"/>
        </w:r>
        <w:r>
          <w:instrText xml:space="preserve"> PAGEREF _Toc11559 \h </w:instrText>
        </w:r>
        <w:r>
          <w:fldChar w:fldCharType="separate"/>
        </w:r>
        <w:r>
          <w:t>44</w:t>
        </w:r>
        <w:r>
          <w:fldChar w:fldCharType="end"/>
        </w:r>
      </w:hyperlink>
    </w:p>
    <w:p>
      <w:pPr>
        <w:pStyle w:val="TOC1"/>
        <w:tabs>
          <w:tab w:val="right" w:leader="dot" w:pos="8306"/>
        </w:tabs>
      </w:pPr>
      <w:hyperlink w:anchor="_Toc2031" w:history="1">
        <w:r>
          <w:rPr>
            <w:rFonts w:ascii="仿宋" w:eastAsia="仿宋" w:hAnsi="仿宋" w:cs="仿宋" w:hint="eastAsia"/>
            <w:lang w:eastAsia="zh-CN"/>
          </w:rPr>
          <w:t>十一、环境保护与绿色发展</w:t>
        </w:r>
        <w:r>
          <w:tab/>
        </w:r>
        <w:r>
          <w:fldChar w:fldCharType="begin"/>
        </w:r>
        <w:r>
          <w:instrText xml:space="preserve"> PAGEREF _Toc2031 \h </w:instrText>
        </w:r>
        <w:r>
          <w:fldChar w:fldCharType="separate"/>
        </w:r>
        <w:r>
          <w:t>45</w:t>
        </w:r>
        <w:r>
          <w:fldChar w:fldCharType="end"/>
        </w:r>
      </w:hyperlink>
    </w:p>
    <w:p>
      <w:pPr>
        <w:pStyle w:val="TOC2"/>
        <w:tabs>
          <w:tab w:val="right" w:leader="dot" w:pos="8306"/>
        </w:tabs>
      </w:pPr>
      <w:hyperlink w:anchor="_Toc32144" w:history="1">
        <w:r>
          <w:rPr>
            <w:rFonts w:ascii="仿宋" w:eastAsia="仿宋" w:hAnsi="仿宋" w:cs="仿宋" w:hint="eastAsia"/>
            <w:lang w:eastAsia="zh-CN"/>
          </w:rPr>
          <w:t>(一)、环境保护措施</w:t>
        </w:r>
        <w:r>
          <w:tab/>
        </w:r>
        <w:r>
          <w:fldChar w:fldCharType="begin"/>
        </w:r>
        <w:r>
          <w:instrText xml:space="preserve"> PAGEREF _Toc32144 \h </w:instrText>
        </w:r>
        <w:r>
          <w:fldChar w:fldCharType="separate"/>
        </w:r>
        <w:r>
          <w:t>45</w:t>
        </w:r>
        <w:r>
          <w:fldChar w:fldCharType="end"/>
        </w:r>
      </w:hyperlink>
    </w:p>
    <w:p>
      <w:pPr>
        <w:pStyle w:val="TOC2"/>
        <w:tabs>
          <w:tab w:val="right" w:leader="dot" w:pos="8306"/>
        </w:tabs>
      </w:pPr>
      <w:hyperlink w:anchor="_Toc25331" w:history="1">
        <w:r>
          <w:rPr>
            <w:rFonts w:ascii="仿宋" w:eastAsia="仿宋" w:hAnsi="仿宋" w:cs="仿宋" w:hint="eastAsia"/>
            <w:lang w:eastAsia="zh-CN"/>
          </w:rPr>
          <w:t>(二)、绿色发展与可持续发展策略</w:t>
        </w:r>
        <w:r>
          <w:tab/>
        </w:r>
        <w:r>
          <w:fldChar w:fldCharType="begin"/>
        </w:r>
        <w:r>
          <w:instrText xml:space="preserve"> PAGEREF _Toc25331 \h </w:instrText>
        </w:r>
        <w:r>
          <w:fldChar w:fldCharType="separate"/>
        </w:r>
        <w:r>
          <w:t>47</w:t>
        </w:r>
        <w:r>
          <w:fldChar w:fldCharType="end"/>
        </w:r>
      </w:hyperlink>
    </w:p>
    <w:p>
      <w:pPr>
        <w:pStyle w:val="TOC1"/>
        <w:tabs>
          <w:tab w:val="right" w:leader="dot" w:pos="8306"/>
        </w:tabs>
      </w:pPr>
      <w:hyperlink w:anchor="_Toc5988" w:history="1">
        <w:r>
          <w:rPr>
            <w:rFonts w:ascii="仿宋" w:eastAsia="仿宋" w:hAnsi="仿宋" w:cs="仿宋" w:hint="eastAsia"/>
            <w:lang w:eastAsia="zh-CN"/>
          </w:rPr>
          <w:t>十二、土地利用与规划方案</w:t>
        </w:r>
        <w:r>
          <w:tab/>
        </w:r>
        <w:r>
          <w:fldChar w:fldCharType="begin"/>
        </w:r>
        <w:r>
          <w:instrText xml:space="preserve"> PAGEREF _Toc5988 \h </w:instrText>
        </w:r>
        <w:r>
          <w:fldChar w:fldCharType="separate"/>
        </w:r>
        <w:r>
          <w:t>48</w:t>
        </w:r>
        <w:r>
          <w:fldChar w:fldCharType="end"/>
        </w:r>
      </w:hyperlink>
    </w:p>
    <w:p>
      <w:pPr>
        <w:pStyle w:val="TOC2"/>
        <w:tabs>
          <w:tab w:val="right" w:leader="dot" w:pos="8306"/>
        </w:tabs>
      </w:pPr>
      <w:hyperlink w:anchor="_Toc26097" w:history="1">
        <w:r>
          <w:rPr>
            <w:rFonts w:ascii="仿宋" w:eastAsia="仿宋" w:hAnsi="仿宋" w:cs="仿宋" w:hint="eastAsia"/>
            <w:lang w:eastAsia="zh-CN"/>
          </w:rPr>
          <w:t>(一)、项目用地情况分析</w:t>
        </w:r>
        <w:r>
          <w:tab/>
        </w:r>
        <w:r>
          <w:fldChar w:fldCharType="begin"/>
        </w:r>
        <w:r>
          <w:instrText xml:space="preserve"> PAGEREF _Toc26097 \h </w:instrText>
        </w:r>
        <w:r>
          <w:fldChar w:fldCharType="separate"/>
        </w:r>
        <w:r>
          <w:t>48</w:t>
        </w:r>
        <w:r>
          <w:fldChar w:fldCharType="end"/>
        </w:r>
      </w:hyperlink>
    </w:p>
    <w:p>
      <w:pPr>
        <w:pStyle w:val="TOC2"/>
        <w:tabs>
          <w:tab w:val="right" w:leader="dot" w:pos="8306"/>
        </w:tabs>
      </w:pPr>
      <w:hyperlink w:anchor="_Toc10651" w:history="1">
        <w:r>
          <w:rPr>
            <w:rFonts w:ascii="仿宋" w:eastAsia="仿宋" w:hAnsi="仿宋" w:cs="仿宋" w:hint="eastAsia"/>
            <w:lang w:eastAsia="zh-CN"/>
          </w:rPr>
          <w:t>(二)、土地利用规划方案</w:t>
        </w:r>
        <w:r>
          <w:tab/>
        </w:r>
        <w:r>
          <w:fldChar w:fldCharType="begin"/>
        </w:r>
        <w:r>
          <w:instrText xml:space="preserve"> PAGEREF _Toc10651 \h </w:instrText>
        </w:r>
        <w:r>
          <w:fldChar w:fldCharType="separate"/>
        </w:r>
        <w:r>
          <w:t>49</w:t>
        </w:r>
        <w:r>
          <w:fldChar w:fldCharType="end"/>
        </w:r>
      </w:hyperlink>
    </w:p>
    <w:p>
      <w:pPr>
        <w:pStyle w:val="TOC1"/>
        <w:tabs>
          <w:tab w:val="right" w:leader="dot" w:pos="8306"/>
        </w:tabs>
      </w:pPr>
      <w:hyperlink w:anchor="_Toc14300" w:history="1">
        <w:r>
          <w:rPr>
            <w:rFonts w:ascii="仿宋" w:eastAsia="仿宋" w:hAnsi="仿宋" w:cs="仿宋" w:hint="eastAsia"/>
            <w:lang w:eastAsia="zh-CN"/>
          </w:rPr>
          <w:t>十三、设施与设备管理</w:t>
        </w:r>
        <w:r>
          <w:tab/>
        </w:r>
        <w:r>
          <w:fldChar w:fldCharType="begin"/>
        </w:r>
        <w:r>
          <w:instrText xml:space="preserve"> PAGEREF _Toc14300 \h </w:instrText>
        </w:r>
        <w:r>
          <w:fldChar w:fldCharType="separate"/>
        </w:r>
        <w:r>
          <w:t>50</w:t>
        </w:r>
        <w:r>
          <w:fldChar w:fldCharType="end"/>
        </w:r>
      </w:hyperlink>
    </w:p>
    <w:p>
      <w:pPr>
        <w:pStyle w:val="TOC2"/>
        <w:tabs>
          <w:tab w:val="right" w:leader="dot" w:pos="8306"/>
        </w:tabs>
      </w:pPr>
      <w:hyperlink w:anchor="_Toc3017" w:history="1">
        <w:r>
          <w:rPr>
            <w:rFonts w:ascii="仿宋" w:eastAsia="仿宋" w:hAnsi="仿宋" w:cs="仿宋" w:hint="eastAsia"/>
            <w:lang w:eastAsia="zh-CN"/>
          </w:rPr>
          <w:t>(一)、设施规划与配置</w:t>
        </w:r>
        <w:r>
          <w:tab/>
        </w:r>
        <w:r>
          <w:fldChar w:fldCharType="begin"/>
        </w:r>
        <w:r>
          <w:instrText xml:space="preserve"> PAGEREF _Toc3017 \h </w:instrText>
        </w:r>
        <w:r>
          <w:fldChar w:fldCharType="separate"/>
        </w:r>
        <w:r>
          <w:t>50</w:t>
        </w:r>
        <w:r>
          <w:fldChar w:fldCharType="end"/>
        </w:r>
      </w:hyperlink>
    </w:p>
    <w:p>
      <w:pPr>
        <w:pStyle w:val="TOC2"/>
        <w:tabs>
          <w:tab w:val="right" w:leader="dot" w:pos="8306"/>
        </w:tabs>
      </w:pPr>
      <w:hyperlink w:anchor="_Toc13474" w:history="1">
        <w:r>
          <w:rPr>
            <w:rFonts w:ascii="仿宋" w:eastAsia="仿宋" w:hAnsi="仿宋" w:cs="仿宋" w:hint="eastAsia"/>
            <w:lang w:eastAsia="zh-CN"/>
          </w:rPr>
          <w:t>(二)、设备采购与维护管理</w:t>
        </w:r>
        <w:r>
          <w:tab/>
        </w:r>
        <w:r>
          <w:fldChar w:fldCharType="begin"/>
        </w:r>
        <w:r>
          <w:instrText xml:space="preserve"> PAGEREF _Toc13474 \h </w:instrText>
        </w:r>
        <w:r>
          <w:fldChar w:fldCharType="separate"/>
        </w:r>
        <w:r>
          <w:t>51</w:t>
        </w:r>
        <w:r>
          <w:fldChar w:fldCharType="end"/>
        </w:r>
      </w:hyperlink>
    </w:p>
    <w:p>
      <w:pPr>
        <w:pStyle w:val="TOC2"/>
        <w:tabs>
          <w:tab w:val="right" w:leader="dot" w:pos="8306"/>
        </w:tabs>
      </w:pPr>
      <w:hyperlink w:anchor="_Toc10796" w:history="1">
        <w:r>
          <w:rPr>
            <w:rFonts w:ascii="仿宋" w:eastAsia="仿宋" w:hAnsi="仿宋" w:cs="仿宋" w:hint="eastAsia"/>
            <w:lang w:eastAsia="zh-CN"/>
          </w:rPr>
          <w:t>(三)、设施设备升级策略</w:t>
        </w:r>
        <w:r>
          <w:tab/>
        </w:r>
        <w:r>
          <w:fldChar w:fldCharType="begin"/>
        </w:r>
        <w:r>
          <w:instrText xml:space="preserve"> PAGEREF _Toc10796 \h </w:instrText>
        </w:r>
        <w:r>
          <w:fldChar w:fldCharType="separate"/>
        </w:r>
        <w:r>
          <w:t>51</w:t>
        </w:r>
        <w:r>
          <w:fldChar w:fldCharType="end"/>
        </w:r>
      </w:hyperlink>
    </w:p>
    <w:p>
      <w:pPr>
        <w:pStyle w:val="TOC1"/>
        <w:tabs>
          <w:tab w:val="right" w:leader="dot" w:pos="8306"/>
        </w:tabs>
      </w:pPr>
      <w:hyperlink w:anchor="_Toc8065" w:history="1">
        <w:r>
          <w:rPr>
            <w:rFonts w:ascii="仿宋" w:eastAsia="仿宋" w:hAnsi="仿宋" w:cs="仿宋" w:hint="eastAsia"/>
            <w:lang w:eastAsia="zh-CN"/>
          </w:rPr>
          <w:t>十四、法律法规与政策遵循</w:t>
        </w:r>
        <w:r>
          <w:tab/>
        </w:r>
        <w:r>
          <w:fldChar w:fldCharType="begin"/>
        </w:r>
        <w:r>
          <w:instrText xml:space="preserve"> PAGEREF _Toc8065 \h </w:instrText>
        </w:r>
        <w:r>
          <w:fldChar w:fldCharType="separate"/>
        </w:r>
        <w:r>
          <w:t>52</w:t>
        </w:r>
        <w:r>
          <w:fldChar w:fldCharType="end"/>
        </w:r>
      </w:hyperlink>
    </w:p>
    <w:p>
      <w:pPr>
        <w:pStyle w:val="TOC2"/>
        <w:tabs>
          <w:tab w:val="right" w:leader="dot" w:pos="8306"/>
        </w:tabs>
      </w:pPr>
      <w:hyperlink w:anchor="_Toc2835" w:history="1">
        <w:r>
          <w:rPr>
            <w:rFonts w:ascii="仿宋" w:eastAsia="仿宋" w:hAnsi="仿宋" w:cs="仿宋" w:hint="eastAsia"/>
            <w:lang w:eastAsia="zh-CN"/>
          </w:rPr>
          <w:t>(一)、法律法规遵守</w:t>
        </w:r>
        <w:r>
          <w:tab/>
        </w:r>
        <w:r>
          <w:fldChar w:fldCharType="begin"/>
        </w:r>
        <w:r>
          <w:instrText xml:space="preserve"> PAGEREF _Toc2835 \h </w:instrText>
        </w:r>
        <w:r>
          <w:fldChar w:fldCharType="separate"/>
        </w:r>
        <w:r>
          <w:t>52</w:t>
        </w:r>
        <w:r>
          <w:fldChar w:fldCharType="end"/>
        </w:r>
      </w:hyperlink>
    </w:p>
    <w:p>
      <w:pPr>
        <w:pStyle w:val="TOC2"/>
        <w:tabs>
          <w:tab w:val="right" w:leader="dot" w:pos="8306"/>
        </w:tabs>
      </w:pPr>
      <w:hyperlink w:anchor="_Toc15704" w:history="1">
        <w:r>
          <w:rPr>
            <w:rFonts w:ascii="仿宋" w:eastAsia="仿宋" w:hAnsi="仿宋" w:cs="仿宋" w:hint="eastAsia"/>
            <w:lang w:eastAsia="zh-CN"/>
          </w:rPr>
          <w:t>(二)、政策导向与利用</w:t>
        </w:r>
        <w:r>
          <w:tab/>
        </w:r>
        <w:r>
          <w:fldChar w:fldCharType="begin"/>
        </w:r>
        <w:r>
          <w:instrText xml:space="preserve"> PAGEREF _Toc15704 \h </w:instrText>
        </w:r>
        <w:r>
          <w:fldChar w:fldCharType="separate"/>
        </w:r>
        <w:r>
          <w:t>53</w:t>
        </w:r>
        <w:r>
          <w:fldChar w:fldCharType="end"/>
        </w:r>
      </w:hyperlink>
    </w:p>
    <w:p>
      <w:pPr>
        <w:pStyle w:val="TOC1"/>
        <w:tabs>
          <w:tab w:val="right" w:leader="dot" w:pos="8306"/>
        </w:tabs>
      </w:pPr>
      <w:hyperlink w:anchor="_Toc141" w:history="1">
        <w:r>
          <w:rPr>
            <w:rFonts w:ascii="仿宋" w:eastAsia="仿宋" w:hAnsi="仿宋" w:cs="仿宋" w:hint="eastAsia"/>
            <w:lang w:eastAsia="zh-CN"/>
          </w:rPr>
          <w:t>十五、产业协同与集群发展</w:t>
        </w:r>
        <w:r>
          <w:tab/>
        </w:r>
        <w:r>
          <w:fldChar w:fldCharType="begin"/>
        </w:r>
        <w:r>
          <w:instrText xml:space="preserve"> PAGEREF _Toc141 \h </w:instrText>
        </w:r>
        <w:r>
          <w:fldChar w:fldCharType="separate"/>
        </w:r>
        <w:r>
          <w:t>54</w:t>
        </w:r>
        <w:r>
          <w:fldChar w:fldCharType="end"/>
        </w:r>
      </w:hyperlink>
    </w:p>
    <w:p>
      <w:pPr>
        <w:pStyle w:val="TOC2"/>
        <w:tabs>
          <w:tab w:val="right" w:leader="dot" w:pos="8306"/>
        </w:tabs>
      </w:pPr>
      <w:hyperlink w:anchor="_Toc15890" w:history="1">
        <w:r>
          <w:rPr>
            <w:rFonts w:ascii="仿宋" w:eastAsia="仿宋" w:hAnsi="仿宋" w:cs="仿宋" w:hint="eastAsia"/>
            <w:lang w:eastAsia="zh-CN"/>
          </w:rPr>
          <w:t>(一)、产业协同机制建设</w:t>
        </w:r>
        <w:r>
          <w:tab/>
        </w:r>
        <w:r>
          <w:fldChar w:fldCharType="begin"/>
        </w:r>
        <w:r>
          <w:instrText xml:space="preserve"> PAGEREF _Toc15890 \h </w:instrText>
        </w:r>
        <w:r>
          <w:fldChar w:fldCharType="separate"/>
        </w:r>
        <w:r>
          <w:t>54</w:t>
        </w:r>
        <w:r>
          <w:fldChar w:fldCharType="end"/>
        </w:r>
      </w:hyperlink>
    </w:p>
    <w:p>
      <w:pPr>
        <w:pStyle w:val="TOC2"/>
        <w:tabs>
          <w:tab w:val="right" w:leader="dot" w:pos="8306"/>
        </w:tabs>
      </w:pPr>
      <w:hyperlink w:anchor="_Toc28803" w:history="1">
        <w:r>
          <w:rPr>
            <w:rFonts w:ascii="仿宋" w:eastAsia="仿宋" w:hAnsi="仿宋" w:cs="仿宋" w:hint="eastAsia"/>
            <w:lang w:eastAsia="zh-CN"/>
          </w:rPr>
          <w:t>(二)、产业集群培育与发展</w:t>
        </w:r>
        <w:r>
          <w:tab/>
        </w:r>
        <w:r>
          <w:fldChar w:fldCharType="begin"/>
        </w:r>
        <w:r>
          <w:instrText xml:space="preserve"> PAGEREF _Toc28803 \h </w:instrText>
        </w:r>
        <w:r>
          <w:fldChar w:fldCharType="separate"/>
        </w:r>
        <w:r>
          <w:t>55</w:t>
        </w:r>
        <w:r>
          <w:fldChar w:fldCharType="end"/>
        </w:r>
      </w:hyperlink>
    </w:p>
    <w:p>
      <w:pPr>
        <w:pStyle w:val="TOC1"/>
        <w:tabs>
          <w:tab w:val="right" w:leader="dot" w:pos="8306"/>
        </w:tabs>
      </w:pPr>
      <w:hyperlink w:anchor="_Toc22241" w:history="1">
        <w:r>
          <w:rPr>
            <w:rFonts w:ascii="仿宋" w:eastAsia="仿宋" w:hAnsi="仿宋" w:cs="仿宋" w:hint="eastAsia"/>
            <w:lang w:eastAsia="zh-CN"/>
          </w:rPr>
          <w:t>十六、人力资源管理与开发</w:t>
        </w:r>
        <w:r>
          <w:tab/>
        </w:r>
        <w:r>
          <w:fldChar w:fldCharType="begin"/>
        </w:r>
        <w:r>
          <w:instrText xml:space="preserve"> PAGEREF _Toc22241 \h </w:instrText>
        </w:r>
        <w:r>
          <w:fldChar w:fldCharType="separate"/>
        </w:r>
        <w:r>
          <w:t>56</w:t>
        </w:r>
        <w:r>
          <w:fldChar w:fldCharType="end"/>
        </w:r>
      </w:hyperlink>
    </w:p>
    <w:p>
      <w:pPr>
        <w:pStyle w:val="TOC2"/>
        <w:tabs>
          <w:tab w:val="right" w:leader="dot" w:pos="8306"/>
        </w:tabs>
      </w:pPr>
      <w:hyperlink w:anchor="_Toc11943" w:history="1">
        <w:r>
          <w:rPr>
            <w:rFonts w:ascii="仿宋" w:eastAsia="仿宋" w:hAnsi="仿宋" w:cs="仿宋" w:hint="eastAsia"/>
            <w:lang w:eastAsia="zh-CN"/>
          </w:rPr>
          <w:t>(一)、人力资源规划</w:t>
        </w:r>
        <w:r>
          <w:tab/>
        </w:r>
        <w:r>
          <w:fldChar w:fldCharType="begin"/>
        </w:r>
        <w:r>
          <w:instrText xml:space="preserve"> PAGEREF _Toc11943 \h </w:instrText>
        </w:r>
        <w:r>
          <w:fldChar w:fldCharType="separate"/>
        </w:r>
        <w:r>
          <w:t>56</w:t>
        </w:r>
        <w:r>
          <w:fldChar w:fldCharType="end"/>
        </w:r>
      </w:hyperlink>
    </w:p>
    <w:p>
      <w:pPr>
        <w:pStyle w:val="TOC2"/>
        <w:tabs>
          <w:tab w:val="right" w:leader="dot" w:pos="8306"/>
        </w:tabs>
      </w:pPr>
      <w:hyperlink w:anchor="_Toc15079" w:history="1">
        <w:r>
          <w:rPr>
            <w:rFonts w:ascii="仿宋" w:eastAsia="仿宋" w:hAnsi="仿宋" w:cs="仿宋" w:hint="eastAsia"/>
            <w:lang w:eastAsia="zh-CN"/>
          </w:rPr>
          <w:t>(二)、人力资源开发与培训</w:t>
        </w:r>
        <w:r>
          <w:tab/>
        </w:r>
        <w:r>
          <w:fldChar w:fldCharType="begin"/>
        </w:r>
        <w:r>
          <w:instrText xml:space="preserve"> PAGEREF _Toc15079 \h </w:instrText>
        </w:r>
        <w:r>
          <w:fldChar w:fldCharType="separate"/>
        </w:r>
        <w:r>
          <w:t>58</w:t>
        </w:r>
        <w:r>
          <w:fldChar w:fldCharType="end"/>
        </w:r>
      </w:hyperlink>
    </w:p>
    <w:p>
      <w:pPr>
        <w:pStyle w:val="TOC1"/>
        <w:tabs>
          <w:tab w:val="right" w:leader="dot" w:pos="8306"/>
        </w:tabs>
      </w:pPr>
      <w:hyperlink w:anchor="_Toc32481" w:history="1">
        <w:r>
          <w:rPr>
            <w:rFonts w:ascii="仿宋" w:eastAsia="仿宋" w:hAnsi="仿宋" w:cs="仿宋" w:hint="eastAsia"/>
            <w:lang w:eastAsia="zh-CN"/>
          </w:rPr>
          <w:t>十七、知识产权管理与保护</w:t>
        </w:r>
        <w:r>
          <w:tab/>
        </w:r>
        <w:r>
          <w:fldChar w:fldCharType="begin"/>
        </w:r>
        <w:r>
          <w:instrText xml:space="preserve"> PAGEREF _Toc32481 \h </w:instrText>
        </w:r>
        <w:r>
          <w:fldChar w:fldCharType="separate"/>
        </w:r>
        <w:r>
          <w:t>60</w:t>
        </w:r>
        <w:r>
          <w:fldChar w:fldCharType="end"/>
        </w:r>
      </w:hyperlink>
    </w:p>
    <w:p>
      <w:pPr>
        <w:pStyle w:val="TOC2"/>
        <w:tabs>
          <w:tab w:val="right" w:leader="dot" w:pos="8306"/>
        </w:tabs>
      </w:pPr>
      <w:hyperlink w:anchor="_Toc20084" w:history="1">
        <w:r>
          <w:rPr>
            <w:rFonts w:ascii="仿宋" w:eastAsia="仿宋" w:hAnsi="仿宋" w:cs="仿宋" w:hint="eastAsia"/>
            <w:lang w:eastAsia="zh-CN"/>
          </w:rPr>
          <w:t>(一)、知识产权管理体系建设</w:t>
        </w:r>
        <w:r>
          <w:tab/>
        </w:r>
        <w:r>
          <w:fldChar w:fldCharType="begin"/>
        </w:r>
        <w:r>
          <w:instrText xml:space="preserve"> PAGEREF _Toc20084 \h </w:instrText>
        </w:r>
        <w:r>
          <w:fldChar w:fldCharType="separate"/>
        </w:r>
        <w:r>
          <w:t>60</w:t>
        </w:r>
        <w:r>
          <w:fldChar w:fldCharType="end"/>
        </w:r>
      </w:hyperlink>
    </w:p>
    <w:p>
      <w:pPr>
        <w:pStyle w:val="TOC2"/>
        <w:tabs>
          <w:tab w:val="right" w:leader="dot" w:pos="8306"/>
        </w:tabs>
      </w:pPr>
      <w:hyperlink w:anchor="_Toc19490" w:history="1">
        <w:r>
          <w:rPr>
            <w:rFonts w:ascii="仿宋" w:eastAsia="仿宋" w:hAnsi="仿宋" w:cs="仿宋" w:hint="eastAsia"/>
            <w:lang w:eastAsia="zh-CN"/>
          </w:rPr>
          <w:t>(二)、知识产权保护措施</w:t>
        </w:r>
        <w:r>
          <w:tab/>
        </w:r>
        <w:r>
          <w:fldChar w:fldCharType="begin"/>
        </w:r>
        <w:r>
          <w:instrText xml:space="preserve"> PAGEREF _Toc19490 \h </w:instrText>
        </w:r>
        <w:r>
          <w:fldChar w:fldCharType="separate"/>
        </w:r>
        <w:r>
          <w:t>61</w:t>
        </w:r>
        <w:r>
          <w:fldChar w:fldCharType="end"/>
        </w:r>
      </w:hyperlink>
    </w:p>
    <w:p>
      <w:pPr>
        <w:pStyle w:val="TOC1"/>
        <w:tabs>
          <w:tab w:val="right" w:leader="dot" w:pos="8306"/>
        </w:tabs>
      </w:pPr>
      <w:hyperlink w:anchor="_Toc4371" w:history="1">
        <w:r>
          <w:rPr>
            <w:rFonts w:ascii="仿宋" w:eastAsia="仿宋" w:hAnsi="仿宋" w:cs="仿宋" w:hint="eastAsia"/>
            <w:lang w:eastAsia="zh-CN"/>
          </w:rPr>
          <w:t>十八、项目施工方案</w:t>
        </w:r>
        <w:r>
          <w:tab/>
        </w:r>
        <w:r>
          <w:fldChar w:fldCharType="begin"/>
        </w:r>
        <w:r>
          <w:instrText xml:space="preserve"> PAGEREF _Toc4371 \h </w:instrText>
        </w:r>
        <w:r>
          <w:fldChar w:fldCharType="separate"/>
        </w:r>
        <w:r>
          <w:t>63</w:t>
        </w:r>
        <w:r>
          <w:fldChar w:fldCharType="end"/>
        </w:r>
      </w:hyperlink>
    </w:p>
    <w:p>
      <w:pPr>
        <w:pStyle w:val="TOC2"/>
        <w:tabs>
          <w:tab w:val="right" w:leader="dot" w:pos="8306"/>
        </w:tabs>
      </w:pPr>
      <w:hyperlink w:anchor="_Toc16065" w:history="1">
        <w:r>
          <w:rPr>
            <w:rFonts w:ascii="仿宋" w:eastAsia="仿宋" w:hAnsi="仿宋" w:cs="仿宋" w:hint="eastAsia"/>
            <w:lang w:eastAsia="zh-CN"/>
          </w:rPr>
          <w:t>(一)、施工组织设计</w:t>
        </w:r>
        <w:r>
          <w:tab/>
        </w:r>
        <w:r>
          <w:fldChar w:fldCharType="begin"/>
        </w:r>
        <w:r>
          <w:instrText xml:space="preserve"> PAGEREF _Toc16065 \h </w:instrText>
        </w:r>
        <w:r>
          <w:fldChar w:fldCharType="separate"/>
        </w:r>
        <w:r>
          <w:t>63</w:t>
        </w:r>
        <w:r>
          <w:fldChar w:fldCharType="end"/>
        </w:r>
      </w:hyperlink>
    </w:p>
    <w:p>
      <w:pPr>
        <w:pStyle w:val="TOC2"/>
        <w:tabs>
          <w:tab w:val="right" w:leader="dot" w:pos="8306"/>
        </w:tabs>
      </w:pPr>
      <w:hyperlink w:anchor="_Toc23784" w:history="1">
        <w:r>
          <w:rPr>
            <w:rFonts w:ascii="仿宋" w:eastAsia="仿宋" w:hAnsi="仿宋" w:cs="仿宋" w:hint="eastAsia"/>
            <w:lang w:eastAsia="zh-CN"/>
          </w:rPr>
          <w:t>(二)、施工工艺与技术路线</w:t>
        </w:r>
        <w:r>
          <w:tab/>
        </w:r>
        <w:r>
          <w:fldChar w:fldCharType="begin"/>
        </w:r>
        <w:r>
          <w:instrText xml:space="preserve"> PAGEREF _Toc23784 \h </w:instrText>
        </w:r>
        <w:r>
          <w:fldChar w:fldCharType="separate"/>
        </w:r>
        <w:r>
          <w:t>64</w:t>
        </w:r>
        <w:r>
          <w:fldChar w:fldCharType="end"/>
        </w:r>
      </w:hyperlink>
    </w:p>
    <w:p>
      <w:pPr>
        <w:pStyle w:val="TOC2"/>
        <w:tabs>
          <w:tab w:val="right" w:leader="dot" w:pos="8306"/>
        </w:tabs>
      </w:pPr>
      <w:hyperlink w:anchor="_Toc30414" w:history="1">
        <w:r>
          <w:rPr>
            <w:rFonts w:ascii="仿宋" w:eastAsia="仿宋" w:hAnsi="仿宋" w:cs="仿宋" w:hint="eastAsia"/>
            <w:lang w:eastAsia="zh-CN"/>
          </w:rPr>
          <w:t>(三)、关键节点施工计划</w:t>
        </w:r>
        <w:r>
          <w:tab/>
        </w:r>
        <w:r>
          <w:fldChar w:fldCharType="begin"/>
        </w:r>
        <w:r>
          <w:instrText xml:space="preserve"> PAGEREF _Toc30414 \h </w:instrText>
        </w:r>
        <w:r>
          <w:fldChar w:fldCharType="separate"/>
        </w:r>
        <w:r>
          <w:t>65</w:t>
        </w:r>
        <w:r>
          <w:fldChar w:fldCharType="end"/>
        </w:r>
      </w:hyperlink>
    </w:p>
    <w:p>
      <w:pPr>
        <w:pStyle w:val="TOC2"/>
        <w:tabs>
          <w:tab w:val="right" w:leader="dot" w:pos="8306"/>
        </w:tabs>
      </w:pPr>
      <w:hyperlink w:anchor="_Toc20027" w:history="1">
        <w:r>
          <w:rPr>
            <w:rFonts w:ascii="仿宋" w:eastAsia="仿宋" w:hAnsi="仿宋" w:cs="仿宋" w:hint="eastAsia"/>
            <w:lang w:eastAsia="zh-CN"/>
          </w:rPr>
          <w:t>(四)、施工现场管理</w:t>
        </w:r>
        <w:r>
          <w:tab/>
        </w:r>
        <w:r>
          <w:fldChar w:fldCharType="begin"/>
        </w:r>
        <w:r>
          <w:instrText xml:space="preserve"> PAGEREF _Toc20027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71"/>
      <w:r>
        <w:rPr>
          <w:rFonts w:ascii="仿宋" w:eastAsia="仿宋" w:hAnsi="仿宋" w:cs="仿宋" w:hint="eastAsia"/>
          <w:sz w:val="28"/>
          <w:lang w:eastAsia="zh-CN"/>
        </w:rPr>
        <w:t>一、强力胶项目概论</w:t>
      </w:r>
      <w:bookmarkEnd w:id="2"/>
    </w:p>
    <w:p>
      <w:pPr>
        <w:pStyle w:val="Heading2"/>
        <w:rPr>
          <w:rFonts w:ascii="仿宋" w:eastAsia="仿宋" w:hAnsi="仿宋" w:cs="仿宋" w:hint="eastAsia"/>
          <w:lang w:eastAsia="zh-CN"/>
        </w:rPr>
      </w:pPr>
      <w:bookmarkStart w:id="3" w:name="_Toc78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强力胶项目的申报单位是“XXX实业发展公司”，这是一家在其所处行业内备受尊敬的企业。公司自成立以来，通过其在强力胶项目中表现出的创新精神和卓越执行力，在市场上赢得了显著的地位。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该公司的法定代表人秦XX，在强力胶项目及其他多个行业领域中都有着显著的贡献。秦XX以其出色的领导才能和敏锐的商业洞察力，带领公司在强力胶项目等多个领域实现了持续的成长和成功。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强力胶项目的重要合作伙伴。公司专注于[行业名称]领域，以创新作为驱动力，不断推动技术进步和市场扩张。在强力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强力胶项目中展现了强劲的增长和稳定的财务表现。公司通过有效的策略，在强力胶项目中扩大了其市场份额并增强了盈利能力。同时，公司积极承担社会责任，参与各类社会公益项目，增强了其在强力胶项目中的品牌形象和社会影响力。</w:t>
      </w:r>
    </w:p>
    <w:p>
      <w:pPr>
        <w:pStyle w:val="Heading2"/>
        <w:ind w:firstLine="560" w:firstLineChars="200"/>
        <w:rPr>
          <w:rFonts w:ascii="仿宋" w:eastAsia="仿宋" w:hAnsi="仿宋" w:cs="仿宋" w:hint="eastAsia"/>
          <w:sz w:val="28"/>
          <w:lang w:eastAsia="zh-CN"/>
        </w:rPr>
      </w:pPr>
      <w:bookmarkStart w:id="4" w:name="_Toc3059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强力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强力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72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693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强力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强力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35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在全球经济快速发展和科技日新月异的今天，市场对创新技术和环保解决方案的需求日益增长。强力胶项目恰好聚焦于这一趋势，提供涵盖人工智能、大数据分析和可持续能源等领域的高效、先进产品和服务。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强力胶项目在其专注的领域内，特别是在人工智能和数据科学方面，有望推动显著的技术革新。项目的研发活动不仅有望孕育出改变行业运作方式的新技术，还可能在长远中影响整个技术生态系统。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强力胶项目还致力于提升当地居民的技能和就业能力，通过与当地教育机构合作提供培训和教育机会，从而提高社区整体的生活水平和社会福祉。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强力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518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强力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强力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011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658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一、强力胶项目的技术资源开发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强力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二、强力胶项目的人力资源管理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https://d.book118.com/605013044242011041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强力胶项目可行性建设方案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25BF4"/>
    <w:rsid w:val="0AE25B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0130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2024-01-06T16:52:00Z</dcterms:created>
  <dcterms:modified xsi:type="dcterms:W3CDTF">2024-01-06T16:52:27Z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E2199064757E44599BA3417BA8A1C8C3_11</vt:lpwstr>
  </property>
  <property fmtid="{D5CDD505-2E9C-101B-9397-08002B2CF9AE}" pid="3" name="KSOProductBuildVer">
    <vt:lpwstr>2052-12.1.0.16120</vt:lpwstr>
  </property>
</Properties>
</file>