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平衡机项目规划设计纲要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26" w:history="1">
        <w:r>
          <w:rPr>
            <w:rFonts w:ascii="仿宋" w:eastAsia="仿宋" w:hAnsi="仿宋" w:cs="仿宋" w:hint="eastAsia"/>
            <w:lang w:eastAsia="zh-CN"/>
          </w:rPr>
          <w:t>概论</w:t>
        </w:r>
        <w:r>
          <w:tab/>
        </w:r>
        <w:r>
          <w:fldChar w:fldCharType="begin"/>
        </w:r>
        <w:r>
          <w:instrText xml:space="preserve"> PAGEREF _Toc15026 \h </w:instrText>
        </w:r>
        <w:r>
          <w:fldChar w:fldCharType="separate"/>
        </w:r>
        <w:r>
          <w:t>3</w:t>
        </w:r>
        <w:r>
          <w:fldChar w:fldCharType="end"/>
        </w:r>
      </w:hyperlink>
    </w:p>
    <w:p>
      <w:pPr>
        <w:pStyle w:val="TOC1"/>
        <w:tabs>
          <w:tab w:val="right" w:leader="dot" w:pos="8306"/>
        </w:tabs>
      </w:pPr>
      <w:hyperlink w:anchor="_Toc25042" w:history="1">
        <w:r>
          <w:rPr>
            <w:rFonts w:ascii="仿宋" w:eastAsia="仿宋" w:hAnsi="仿宋" w:cs="仿宋" w:hint="eastAsia"/>
            <w:lang w:eastAsia="zh-CN"/>
          </w:rPr>
          <w:t>一、平衡机项目可持续发展</w:t>
        </w:r>
        <w:r>
          <w:tab/>
        </w:r>
        <w:r>
          <w:fldChar w:fldCharType="begin"/>
        </w:r>
        <w:r>
          <w:instrText xml:space="preserve"> PAGEREF _Toc25042 \h </w:instrText>
        </w:r>
        <w:r>
          <w:fldChar w:fldCharType="separate"/>
        </w:r>
        <w:r>
          <w:t>3</w:t>
        </w:r>
        <w:r>
          <w:fldChar w:fldCharType="end"/>
        </w:r>
      </w:hyperlink>
    </w:p>
    <w:p>
      <w:pPr>
        <w:pStyle w:val="TOC2"/>
        <w:tabs>
          <w:tab w:val="right" w:leader="dot" w:pos="8306"/>
        </w:tabs>
      </w:pPr>
      <w:hyperlink w:anchor="_Toc18751" w:history="1">
        <w:r>
          <w:rPr>
            <w:rFonts w:ascii="仿宋" w:eastAsia="仿宋" w:hAnsi="仿宋" w:cs="仿宋" w:hint="eastAsia"/>
            <w:lang w:eastAsia="zh-CN"/>
          </w:rPr>
          <w:t>(一)、可持续战略与实践</w:t>
        </w:r>
        <w:r>
          <w:tab/>
        </w:r>
        <w:r>
          <w:fldChar w:fldCharType="begin"/>
        </w:r>
        <w:r>
          <w:instrText xml:space="preserve"> PAGEREF _Toc18751 \h </w:instrText>
        </w:r>
        <w:r>
          <w:fldChar w:fldCharType="separate"/>
        </w:r>
        <w:r>
          <w:t>3</w:t>
        </w:r>
        <w:r>
          <w:fldChar w:fldCharType="end"/>
        </w:r>
      </w:hyperlink>
    </w:p>
    <w:p>
      <w:pPr>
        <w:pStyle w:val="TOC2"/>
        <w:tabs>
          <w:tab w:val="right" w:leader="dot" w:pos="8306"/>
        </w:tabs>
      </w:pPr>
      <w:hyperlink w:anchor="_Toc20799" w:history="1">
        <w:r>
          <w:rPr>
            <w:rFonts w:ascii="仿宋" w:eastAsia="仿宋" w:hAnsi="仿宋" w:cs="仿宋" w:hint="eastAsia"/>
            <w:lang w:eastAsia="zh-CN"/>
          </w:rPr>
          <w:t>(二)、环保与社会责任</w:t>
        </w:r>
        <w:r>
          <w:tab/>
        </w:r>
        <w:r>
          <w:fldChar w:fldCharType="begin"/>
        </w:r>
        <w:r>
          <w:instrText xml:space="preserve"> PAGEREF _Toc20799 \h </w:instrText>
        </w:r>
        <w:r>
          <w:fldChar w:fldCharType="separate"/>
        </w:r>
        <w:r>
          <w:t>4</w:t>
        </w:r>
        <w:r>
          <w:fldChar w:fldCharType="end"/>
        </w:r>
      </w:hyperlink>
    </w:p>
    <w:p>
      <w:pPr>
        <w:pStyle w:val="TOC1"/>
        <w:tabs>
          <w:tab w:val="right" w:leader="dot" w:pos="8306"/>
        </w:tabs>
      </w:pPr>
      <w:hyperlink w:anchor="_Toc16471" w:history="1">
        <w:r>
          <w:rPr>
            <w:rFonts w:ascii="仿宋" w:eastAsia="仿宋" w:hAnsi="仿宋" w:cs="仿宋" w:hint="eastAsia"/>
            <w:lang w:eastAsia="zh-CN"/>
          </w:rPr>
          <w:t>二、平衡机项目危机管理</w:t>
        </w:r>
        <w:r>
          <w:tab/>
        </w:r>
        <w:r>
          <w:fldChar w:fldCharType="begin"/>
        </w:r>
        <w:r>
          <w:instrText xml:space="preserve"> PAGEREF _Toc16471 \h </w:instrText>
        </w:r>
        <w:r>
          <w:fldChar w:fldCharType="separate"/>
        </w:r>
        <w:r>
          <w:t>5</w:t>
        </w:r>
        <w:r>
          <w:fldChar w:fldCharType="end"/>
        </w:r>
      </w:hyperlink>
    </w:p>
    <w:p>
      <w:pPr>
        <w:pStyle w:val="TOC2"/>
        <w:tabs>
          <w:tab w:val="right" w:leader="dot" w:pos="8306"/>
        </w:tabs>
      </w:pPr>
      <w:hyperlink w:anchor="_Toc22518" w:history="1">
        <w:r>
          <w:rPr>
            <w:rFonts w:ascii="仿宋" w:eastAsia="仿宋" w:hAnsi="仿宋" w:cs="仿宋" w:hint="eastAsia"/>
            <w:lang w:eastAsia="zh-CN"/>
          </w:rPr>
          <w:t>(一)、危机预警与识别</w:t>
        </w:r>
        <w:r>
          <w:tab/>
        </w:r>
        <w:r>
          <w:fldChar w:fldCharType="begin"/>
        </w:r>
        <w:r>
          <w:instrText xml:space="preserve"> PAGEREF _Toc22518 \h </w:instrText>
        </w:r>
        <w:r>
          <w:fldChar w:fldCharType="separate"/>
        </w:r>
        <w:r>
          <w:t>5</w:t>
        </w:r>
        <w:r>
          <w:fldChar w:fldCharType="end"/>
        </w:r>
      </w:hyperlink>
    </w:p>
    <w:p>
      <w:pPr>
        <w:pStyle w:val="TOC2"/>
        <w:tabs>
          <w:tab w:val="right" w:leader="dot" w:pos="8306"/>
        </w:tabs>
      </w:pPr>
      <w:hyperlink w:anchor="_Toc13271" w:history="1">
        <w:r>
          <w:rPr>
            <w:rFonts w:ascii="仿宋" w:eastAsia="仿宋" w:hAnsi="仿宋" w:cs="仿宋" w:hint="eastAsia"/>
            <w:lang w:eastAsia="zh-CN"/>
          </w:rPr>
          <w:t>(二)、危机应对与恢复</w:t>
        </w:r>
        <w:r>
          <w:tab/>
        </w:r>
        <w:r>
          <w:fldChar w:fldCharType="begin"/>
        </w:r>
        <w:r>
          <w:instrText xml:space="preserve"> PAGEREF _Toc13271 \h </w:instrText>
        </w:r>
        <w:r>
          <w:fldChar w:fldCharType="separate"/>
        </w:r>
        <w:r>
          <w:t>6</w:t>
        </w:r>
        <w:r>
          <w:fldChar w:fldCharType="end"/>
        </w:r>
      </w:hyperlink>
    </w:p>
    <w:p>
      <w:pPr>
        <w:pStyle w:val="TOC1"/>
        <w:tabs>
          <w:tab w:val="right" w:leader="dot" w:pos="8306"/>
        </w:tabs>
      </w:pPr>
      <w:hyperlink w:anchor="_Toc935" w:history="1">
        <w:r>
          <w:rPr>
            <w:rFonts w:ascii="仿宋" w:eastAsia="仿宋" w:hAnsi="仿宋" w:cs="仿宋" w:hint="eastAsia"/>
            <w:lang w:eastAsia="zh-CN"/>
          </w:rPr>
          <w:t>三、平衡机项目建设单位说明</w:t>
        </w:r>
        <w:r>
          <w:tab/>
        </w:r>
        <w:r>
          <w:fldChar w:fldCharType="begin"/>
        </w:r>
        <w:r>
          <w:instrText xml:space="preserve"> PAGEREF _Toc935 \h </w:instrText>
        </w:r>
        <w:r>
          <w:fldChar w:fldCharType="separate"/>
        </w:r>
        <w:r>
          <w:t>7</w:t>
        </w:r>
        <w:r>
          <w:fldChar w:fldCharType="end"/>
        </w:r>
      </w:hyperlink>
    </w:p>
    <w:p>
      <w:pPr>
        <w:pStyle w:val="TOC2"/>
        <w:tabs>
          <w:tab w:val="right" w:leader="dot" w:pos="8306"/>
        </w:tabs>
      </w:pPr>
      <w:hyperlink w:anchor="_Toc18128" w:history="1">
        <w:r>
          <w:rPr>
            <w:rFonts w:ascii="仿宋" w:eastAsia="仿宋" w:hAnsi="仿宋" w:cs="仿宋" w:hint="eastAsia"/>
            <w:lang w:eastAsia="zh-CN"/>
          </w:rPr>
          <w:t>(一)、平衡机项目承办单位基本情况</w:t>
        </w:r>
        <w:r>
          <w:tab/>
        </w:r>
        <w:r>
          <w:fldChar w:fldCharType="begin"/>
        </w:r>
        <w:r>
          <w:instrText xml:space="preserve"> PAGEREF _Toc18128 \h </w:instrText>
        </w:r>
        <w:r>
          <w:fldChar w:fldCharType="separate"/>
        </w:r>
        <w:r>
          <w:t>7</w:t>
        </w:r>
        <w:r>
          <w:fldChar w:fldCharType="end"/>
        </w:r>
      </w:hyperlink>
    </w:p>
    <w:p>
      <w:pPr>
        <w:pStyle w:val="TOC2"/>
        <w:tabs>
          <w:tab w:val="right" w:leader="dot" w:pos="8306"/>
        </w:tabs>
      </w:pPr>
      <w:hyperlink w:anchor="_Toc3771" w:history="1">
        <w:r>
          <w:rPr>
            <w:rFonts w:ascii="仿宋" w:eastAsia="仿宋" w:hAnsi="仿宋" w:cs="仿宋" w:hint="eastAsia"/>
            <w:lang w:eastAsia="zh-CN"/>
          </w:rPr>
          <w:t>(二)、公司经济效益分析</w:t>
        </w:r>
        <w:r>
          <w:tab/>
        </w:r>
        <w:r>
          <w:fldChar w:fldCharType="begin"/>
        </w:r>
        <w:r>
          <w:instrText xml:space="preserve"> PAGEREF _Toc3771 \h </w:instrText>
        </w:r>
        <w:r>
          <w:fldChar w:fldCharType="separate"/>
        </w:r>
        <w:r>
          <w:t>8</w:t>
        </w:r>
        <w:r>
          <w:fldChar w:fldCharType="end"/>
        </w:r>
      </w:hyperlink>
    </w:p>
    <w:p>
      <w:pPr>
        <w:pStyle w:val="TOC1"/>
        <w:tabs>
          <w:tab w:val="right" w:leader="dot" w:pos="8306"/>
        </w:tabs>
      </w:pPr>
      <w:hyperlink w:anchor="_Toc18230" w:history="1">
        <w:r>
          <w:rPr>
            <w:rFonts w:ascii="仿宋" w:eastAsia="仿宋" w:hAnsi="仿宋" w:cs="仿宋" w:hint="eastAsia"/>
            <w:lang w:eastAsia="zh-CN"/>
          </w:rPr>
          <w:t>四、平衡机项目文档管理</w:t>
        </w:r>
        <w:r>
          <w:tab/>
        </w:r>
        <w:r>
          <w:fldChar w:fldCharType="begin"/>
        </w:r>
        <w:r>
          <w:instrText xml:space="preserve"> PAGEREF _Toc18230 \h </w:instrText>
        </w:r>
        <w:r>
          <w:fldChar w:fldCharType="separate"/>
        </w:r>
        <w:r>
          <w:t>9</w:t>
        </w:r>
        <w:r>
          <w:fldChar w:fldCharType="end"/>
        </w:r>
      </w:hyperlink>
    </w:p>
    <w:p>
      <w:pPr>
        <w:pStyle w:val="TOC2"/>
        <w:tabs>
          <w:tab w:val="right" w:leader="dot" w:pos="8306"/>
        </w:tabs>
      </w:pPr>
      <w:hyperlink w:anchor="_Toc24510" w:history="1">
        <w:r>
          <w:rPr>
            <w:rFonts w:ascii="仿宋" w:eastAsia="仿宋" w:hAnsi="仿宋" w:cs="仿宋" w:hint="eastAsia"/>
            <w:lang w:eastAsia="zh-CN"/>
          </w:rPr>
          <w:t>(一)、文档编制与审查</w:t>
        </w:r>
        <w:r>
          <w:tab/>
        </w:r>
        <w:r>
          <w:fldChar w:fldCharType="begin"/>
        </w:r>
        <w:r>
          <w:instrText xml:space="preserve"> PAGEREF _Toc24510 \h </w:instrText>
        </w:r>
        <w:r>
          <w:fldChar w:fldCharType="separate"/>
        </w:r>
        <w:r>
          <w:t>9</w:t>
        </w:r>
        <w:r>
          <w:fldChar w:fldCharType="end"/>
        </w:r>
      </w:hyperlink>
    </w:p>
    <w:p>
      <w:pPr>
        <w:pStyle w:val="TOC2"/>
        <w:tabs>
          <w:tab w:val="right" w:leader="dot" w:pos="8306"/>
        </w:tabs>
      </w:pPr>
      <w:hyperlink w:anchor="_Toc14380" w:history="1">
        <w:r>
          <w:rPr>
            <w:rFonts w:ascii="仿宋" w:eastAsia="仿宋" w:hAnsi="仿宋" w:cs="仿宋" w:hint="eastAsia"/>
            <w:lang w:eastAsia="zh-CN"/>
          </w:rPr>
          <w:t>(二)、文档发布与分发</w:t>
        </w:r>
        <w:r>
          <w:tab/>
        </w:r>
        <w:r>
          <w:fldChar w:fldCharType="begin"/>
        </w:r>
        <w:r>
          <w:instrText xml:space="preserve"> PAGEREF _Toc14380 \h </w:instrText>
        </w:r>
        <w:r>
          <w:fldChar w:fldCharType="separate"/>
        </w:r>
        <w:r>
          <w:t>10</w:t>
        </w:r>
        <w:r>
          <w:fldChar w:fldCharType="end"/>
        </w:r>
      </w:hyperlink>
    </w:p>
    <w:p>
      <w:pPr>
        <w:pStyle w:val="TOC2"/>
        <w:tabs>
          <w:tab w:val="right" w:leader="dot" w:pos="8306"/>
        </w:tabs>
      </w:pPr>
      <w:hyperlink w:anchor="_Toc20740" w:history="1">
        <w:r>
          <w:rPr>
            <w:rFonts w:ascii="仿宋" w:eastAsia="仿宋" w:hAnsi="仿宋" w:cs="仿宋" w:hint="eastAsia"/>
            <w:lang w:eastAsia="zh-CN"/>
          </w:rPr>
          <w:t>(三)、文档存档与归档</w:t>
        </w:r>
        <w:r>
          <w:tab/>
        </w:r>
        <w:r>
          <w:fldChar w:fldCharType="begin"/>
        </w:r>
        <w:r>
          <w:instrText xml:space="preserve"> PAGEREF _Toc20740 \h </w:instrText>
        </w:r>
        <w:r>
          <w:fldChar w:fldCharType="separate"/>
        </w:r>
        <w:r>
          <w:t>11</w:t>
        </w:r>
        <w:r>
          <w:fldChar w:fldCharType="end"/>
        </w:r>
      </w:hyperlink>
    </w:p>
    <w:p>
      <w:pPr>
        <w:pStyle w:val="TOC1"/>
        <w:tabs>
          <w:tab w:val="right" w:leader="dot" w:pos="8306"/>
        </w:tabs>
      </w:pPr>
      <w:hyperlink w:anchor="_Toc18308" w:history="1">
        <w:r>
          <w:rPr>
            <w:rFonts w:ascii="仿宋" w:eastAsia="仿宋" w:hAnsi="仿宋" w:cs="仿宋" w:hint="eastAsia"/>
            <w:lang w:eastAsia="zh-CN"/>
          </w:rPr>
          <w:t>五、平衡机项目概论</w:t>
        </w:r>
        <w:r>
          <w:tab/>
        </w:r>
        <w:r>
          <w:fldChar w:fldCharType="begin"/>
        </w:r>
        <w:r>
          <w:instrText xml:space="preserve"> PAGEREF _Toc18308 \h </w:instrText>
        </w:r>
        <w:r>
          <w:fldChar w:fldCharType="separate"/>
        </w:r>
        <w:r>
          <w:t>12</w:t>
        </w:r>
        <w:r>
          <w:fldChar w:fldCharType="end"/>
        </w:r>
      </w:hyperlink>
    </w:p>
    <w:p>
      <w:pPr>
        <w:pStyle w:val="TOC2"/>
        <w:tabs>
          <w:tab w:val="right" w:leader="dot" w:pos="8306"/>
        </w:tabs>
      </w:pPr>
      <w:hyperlink w:anchor="_Toc27294" w:history="1">
        <w:r>
          <w:rPr>
            <w:rFonts w:ascii="仿宋" w:eastAsia="仿宋" w:hAnsi="仿宋" w:cs="仿宋" w:hint="eastAsia"/>
            <w:lang w:eastAsia="zh-CN"/>
          </w:rPr>
          <w:t>(一)、平衡机项目概况</w:t>
        </w:r>
        <w:r>
          <w:tab/>
        </w:r>
        <w:r>
          <w:fldChar w:fldCharType="begin"/>
        </w:r>
        <w:r>
          <w:instrText xml:space="preserve"> PAGEREF _Toc27294 \h </w:instrText>
        </w:r>
        <w:r>
          <w:fldChar w:fldCharType="separate"/>
        </w:r>
        <w:r>
          <w:t>12</w:t>
        </w:r>
        <w:r>
          <w:fldChar w:fldCharType="end"/>
        </w:r>
      </w:hyperlink>
    </w:p>
    <w:p>
      <w:pPr>
        <w:pStyle w:val="TOC2"/>
        <w:tabs>
          <w:tab w:val="right" w:leader="dot" w:pos="8306"/>
        </w:tabs>
      </w:pPr>
      <w:hyperlink w:anchor="_Toc20588" w:history="1">
        <w:r>
          <w:rPr>
            <w:rFonts w:ascii="仿宋" w:eastAsia="仿宋" w:hAnsi="仿宋" w:cs="仿宋" w:hint="eastAsia"/>
            <w:lang w:eastAsia="zh-CN"/>
          </w:rPr>
          <w:t>(二)、平衡机项目目标</w:t>
        </w:r>
        <w:r>
          <w:tab/>
        </w:r>
        <w:r>
          <w:fldChar w:fldCharType="begin"/>
        </w:r>
        <w:r>
          <w:instrText xml:space="preserve"> PAGEREF _Toc20588 \h </w:instrText>
        </w:r>
        <w:r>
          <w:fldChar w:fldCharType="separate"/>
        </w:r>
        <w:r>
          <w:t>14</w:t>
        </w:r>
        <w:r>
          <w:fldChar w:fldCharType="end"/>
        </w:r>
      </w:hyperlink>
    </w:p>
    <w:p>
      <w:pPr>
        <w:pStyle w:val="TOC2"/>
        <w:tabs>
          <w:tab w:val="right" w:leader="dot" w:pos="8306"/>
        </w:tabs>
      </w:pPr>
      <w:hyperlink w:anchor="_Toc18655" w:history="1">
        <w:r>
          <w:rPr>
            <w:rFonts w:ascii="仿宋" w:eastAsia="仿宋" w:hAnsi="仿宋" w:cs="仿宋" w:hint="eastAsia"/>
            <w:lang w:eastAsia="zh-CN"/>
          </w:rPr>
          <w:t>(三)、平衡机项目提出的理由</w:t>
        </w:r>
        <w:r>
          <w:tab/>
        </w:r>
        <w:r>
          <w:fldChar w:fldCharType="begin"/>
        </w:r>
        <w:r>
          <w:instrText xml:space="preserve"> PAGEREF _Toc18655 \h </w:instrText>
        </w:r>
        <w:r>
          <w:fldChar w:fldCharType="separate"/>
        </w:r>
        <w:r>
          <w:t>15</w:t>
        </w:r>
        <w:r>
          <w:fldChar w:fldCharType="end"/>
        </w:r>
      </w:hyperlink>
    </w:p>
    <w:p>
      <w:pPr>
        <w:pStyle w:val="TOC2"/>
        <w:tabs>
          <w:tab w:val="right" w:leader="dot" w:pos="8306"/>
        </w:tabs>
      </w:pPr>
      <w:hyperlink w:anchor="_Toc23651" w:history="1">
        <w:r>
          <w:rPr>
            <w:rFonts w:ascii="仿宋" w:eastAsia="仿宋" w:hAnsi="仿宋" w:cs="仿宋" w:hint="eastAsia"/>
            <w:lang w:eastAsia="zh-CN"/>
          </w:rPr>
          <w:t>(四)、平衡机项目意义</w:t>
        </w:r>
        <w:r>
          <w:tab/>
        </w:r>
        <w:r>
          <w:fldChar w:fldCharType="begin"/>
        </w:r>
        <w:r>
          <w:instrText xml:space="preserve"> PAGEREF _Toc23651 \h </w:instrText>
        </w:r>
        <w:r>
          <w:fldChar w:fldCharType="separate"/>
        </w:r>
        <w:r>
          <w:t>17</w:t>
        </w:r>
        <w:r>
          <w:fldChar w:fldCharType="end"/>
        </w:r>
      </w:hyperlink>
    </w:p>
    <w:p>
      <w:pPr>
        <w:pStyle w:val="TOC2"/>
        <w:tabs>
          <w:tab w:val="right" w:leader="dot" w:pos="8306"/>
        </w:tabs>
      </w:pPr>
      <w:hyperlink w:anchor="_Toc31730" w:history="1">
        <w:r>
          <w:rPr>
            <w:rFonts w:ascii="仿宋" w:eastAsia="仿宋" w:hAnsi="仿宋" w:cs="仿宋" w:hint="eastAsia"/>
            <w:lang w:eastAsia="zh-CN"/>
          </w:rPr>
          <w:t>(五)、平衡机项目背景</w:t>
        </w:r>
        <w:r>
          <w:tab/>
        </w:r>
        <w:r>
          <w:fldChar w:fldCharType="begin"/>
        </w:r>
        <w:r>
          <w:instrText xml:space="preserve"> PAGEREF _Toc31730 \h </w:instrText>
        </w:r>
        <w:r>
          <w:fldChar w:fldCharType="separate"/>
        </w:r>
        <w:r>
          <w:t>17</w:t>
        </w:r>
        <w:r>
          <w:fldChar w:fldCharType="end"/>
        </w:r>
      </w:hyperlink>
    </w:p>
    <w:p>
      <w:pPr>
        <w:pStyle w:val="TOC1"/>
        <w:tabs>
          <w:tab w:val="right" w:leader="dot" w:pos="8306"/>
        </w:tabs>
      </w:pPr>
      <w:hyperlink w:anchor="_Toc23781" w:history="1">
        <w:r>
          <w:rPr>
            <w:rFonts w:ascii="仿宋" w:eastAsia="仿宋" w:hAnsi="仿宋" w:cs="仿宋" w:hint="eastAsia"/>
            <w:lang w:eastAsia="zh-CN"/>
          </w:rPr>
          <w:t>六、平衡机项目选址可行性分析</w:t>
        </w:r>
        <w:r>
          <w:tab/>
        </w:r>
        <w:r>
          <w:fldChar w:fldCharType="begin"/>
        </w:r>
        <w:r>
          <w:instrText xml:space="preserve"> PAGEREF _Toc23781 \h </w:instrText>
        </w:r>
        <w:r>
          <w:fldChar w:fldCharType="separate"/>
        </w:r>
        <w:r>
          <w:t>18</w:t>
        </w:r>
        <w:r>
          <w:fldChar w:fldCharType="end"/>
        </w:r>
      </w:hyperlink>
    </w:p>
    <w:p>
      <w:pPr>
        <w:pStyle w:val="TOC2"/>
        <w:tabs>
          <w:tab w:val="right" w:leader="dot" w:pos="8306"/>
        </w:tabs>
      </w:pPr>
      <w:hyperlink w:anchor="_Toc20828" w:history="1">
        <w:r>
          <w:rPr>
            <w:rFonts w:ascii="仿宋" w:eastAsia="仿宋" w:hAnsi="仿宋" w:cs="仿宋" w:hint="eastAsia"/>
            <w:lang w:eastAsia="zh-CN"/>
          </w:rPr>
          <w:t>(一)、平衡机项目选址</w:t>
        </w:r>
        <w:r>
          <w:tab/>
        </w:r>
        <w:r>
          <w:fldChar w:fldCharType="begin"/>
        </w:r>
        <w:r>
          <w:instrText xml:space="preserve"> PAGEREF _Toc20828 \h </w:instrText>
        </w:r>
        <w:r>
          <w:fldChar w:fldCharType="separate"/>
        </w:r>
        <w:r>
          <w:t>18</w:t>
        </w:r>
        <w:r>
          <w:fldChar w:fldCharType="end"/>
        </w:r>
      </w:hyperlink>
    </w:p>
    <w:p>
      <w:pPr>
        <w:pStyle w:val="TOC2"/>
        <w:tabs>
          <w:tab w:val="right" w:leader="dot" w:pos="8306"/>
        </w:tabs>
      </w:pPr>
      <w:hyperlink w:anchor="_Toc27508" w:history="1">
        <w:r>
          <w:rPr>
            <w:rFonts w:ascii="仿宋" w:eastAsia="仿宋" w:hAnsi="仿宋" w:cs="仿宋" w:hint="eastAsia"/>
            <w:lang w:eastAsia="zh-CN"/>
          </w:rPr>
          <w:t>(二)、用地控制指标</w:t>
        </w:r>
        <w:r>
          <w:tab/>
        </w:r>
        <w:r>
          <w:fldChar w:fldCharType="begin"/>
        </w:r>
        <w:r>
          <w:instrText xml:space="preserve"> PAGEREF _Toc27508 \h </w:instrText>
        </w:r>
        <w:r>
          <w:fldChar w:fldCharType="separate"/>
        </w:r>
        <w:r>
          <w:t>18</w:t>
        </w:r>
        <w:r>
          <w:fldChar w:fldCharType="end"/>
        </w:r>
      </w:hyperlink>
    </w:p>
    <w:p>
      <w:pPr>
        <w:pStyle w:val="TOC2"/>
        <w:tabs>
          <w:tab w:val="right" w:leader="dot" w:pos="8306"/>
        </w:tabs>
      </w:pPr>
      <w:hyperlink w:anchor="_Toc15971" w:history="1">
        <w:r>
          <w:rPr>
            <w:rFonts w:ascii="仿宋" w:eastAsia="仿宋" w:hAnsi="仿宋" w:cs="仿宋" w:hint="eastAsia"/>
            <w:lang w:eastAsia="zh-CN"/>
          </w:rPr>
          <w:t>(三)、节约用地措施</w:t>
        </w:r>
        <w:r>
          <w:tab/>
        </w:r>
        <w:r>
          <w:fldChar w:fldCharType="begin"/>
        </w:r>
        <w:r>
          <w:instrText xml:space="preserve"> PAGEREF _Toc15971 \h </w:instrText>
        </w:r>
        <w:r>
          <w:fldChar w:fldCharType="separate"/>
        </w:r>
        <w:r>
          <w:t>20</w:t>
        </w:r>
        <w:r>
          <w:fldChar w:fldCharType="end"/>
        </w:r>
      </w:hyperlink>
    </w:p>
    <w:p>
      <w:pPr>
        <w:pStyle w:val="TOC2"/>
        <w:tabs>
          <w:tab w:val="right" w:leader="dot" w:pos="8306"/>
        </w:tabs>
      </w:pPr>
      <w:hyperlink w:anchor="_Toc2789" w:history="1">
        <w:r>
          <w:rPr>
            <w:rFonts w:ascii="仿宋" w:eastAsia="仿宋" w:hAnsi="仿宋" w:cs="仿宋" w:hint="eastAsia"/>
            <w:lang w:eastAsia="zh-CN"/>
          </w:rPr>
          <w:t>(四)、总图布置方案</w:t>
        </w:r>
        <w:r>
          <w:tab/>
        </w:r>
        <w:r>
          <w:fldChar w:fldCharType="begin"/>
        </w:r>
        <w:r>
          <w:instrText xml:space="preserve"> PAGEREF _Toc2789 \h </w:instrText>
        </w:r>
        <w:r>
          <w:fldChar w:fldCharType="separate"/>
        </w:r>
        <w:r>
          <w:t>21</w:t>
        </w:r>
        <w:r>
          <w:fldChar w:fldCharType="end"/>
        </w:r>
      </w:hyperlink>
    </w:p>
    <w:p>
      <w:pPr>
        <w:pStyle w:val="TOC2"/>
        <w:tabs>
          <w:tab w:val="right" w:leader="dot" w:pos="8306"/>
        </w:tabs>
      </w:pPr>
      <w:hyperlink w:anchor="_Toc6816" w:history="1">
        <w:r>
          <w:rPr>
            <w:rFonts w:ascii="仿宋" w:eastAsia="仿宋" w:hAnsi="仿宋" w:cs="仿宋" w:hint="eastAsia"/>
            <w:lang w:eastAsia="zh-CN"/>
          </w:rPr>
          <w:t>(五)、选址综合评价</w:t>
        </w:r>
        <w:r>
          <w:tab/>
        </w:r>
        <w:r>
          <w:fldChar w:fldCharType="begin"/>
        </w:r>
        <w:r>
          <w:instrText xml:space="preserve"> PAGEREF _Toc6816 \h </w:instrText>
        </w:r>
        <w:r>
          <w:fldChar w:fldCharType="separate"/>
        </w:r>
        <w:r>
          <w:t>22</w:t>
        </w:r>
        <w:r>
          <w:fldChar w:fldCharType="end"/>
        </w:r>
      </w:hyperlink>
    </w:p>
    <w:p>
      <w:pPr>
        <w:pStyle w:val="TOC1"/>
        <w:tabs>
          <w:tab w:val="right" w:leader="dot" w:pos="8306"/>
        </w:tabs>
      </w:pPr>
      <w:hyperlink w:anchor="_Toc31772" w:history="1">
        <w:r>
          <w:rPr>
            <w:rFonts w:ascii="仿宋" w:eastAsia="仿宋" w:hAnsi="仿宋" w:cs="仿宋" w:hint="eastAsia"/>
            <w:lang w:eastAsia="zh-CN"/>
          </w:rPr>
          <w:t>七、平衡机项目风险管理</w:t>
        </w:r>
        <w:r>
          <w:tab/>
        </w:r>
        <w:r>
          <w:fldChar w:fldCharType="begin"/>
        </w:r>
        <w:r>
          <w:instrText xml:space="preserve"> PAGEREF _Toc31772 \h </w:instrText>
        </w:r>
        <w:r>
          <w:fldChar w:fldCharType="separate"/>
        </w:r>
        <w:r>
          <w:t>23</w:t>
        </w:r>
        <w:r>
          <w:fldChar w:fldCharType="end"/>
        </w:r>
      </w:hyperlink>
    </w:p>
    <w:p>
      <w:pPr>
        <w:pStyle w:val="TOC2"/>
        <w:tabs>
          <w:tab w:val="right" w:leader="dot" w:pos="8306"/>
        </w:tabs>
      </w:pPr>
      <w:hyperlink w:anchor="_Toc5203" w:history="1">
        <w:r>
          <w:rPr>
            <w:rFonts w:ascii="仿宋" w:eastAsia="仿宋" w:hAnsi="仿宋" w:cs="仿宋" w:hint="eastAsia"/>
            <w:lang w:eastAsia="zh-CN"/>
          </w:rPr>
          <w:t>(一)、风险识别与评估</w:t>
        </w:r>
        <w:r>
          <w:tab/>
        </w:r>
        <w:r>
          <w:fldChar w:fldCharType="begin"/>
        </w:r>
        <w:r>
          <w:instrText xml:space="preserve"> PAGEREF _Toc5203 \h </w:instrText>
        </w:r>
        <w:r>
          <w:fldChar w:fldCharType="separate"/>
        </w:r>
        <w:r>
          <w:t>23</w:t>
        </w:r>
        <w:r>
          <w:fldChar w:fldCharType="end"/>
        </w:r>
      </w:hyperlink>
    </w:p>
    <w:p>
      <w:pPr>
        <w:pStyle w:val="TOC2"/>
        <w:tabs>
          <w:tab w:val="right" w:leader="dot" w:pos="8306"/>
        </w:tabs>
      </w:pPr>
      <w:hyperlink w:anchor="_Toc2457" w:history="1">
        <w:r>
          <w:rPr>
            <w:rFonts w:ascii="仿宋" w:eastAsia="仿宋" w:hAnsi="仿宋" w:cs="仿宋" w:hint="eastAsia"/>
            <w:lang w:eastAsia="zh-CN"/>
          </w:rPr>
          <w:t>(二)、风险应对策略</w:t>
        </w:r>
        <w:r>
          <w:tab/>
        </w:r>
        <w:r>
          <w:fldChar w:fldCharType="begin"/>
        </w:r>
        <w:r>
          <w:instrText xml:space="preserve"> PAGEREF _Toc2457 \h </w:instrText>
        </w:r>
        <w:r>
          <w:fldChar w:fldCharType="separate"/>
        </w:r>
        <w:r>
          <w:t>25</w:t>
        </w:r>
        <w:r>
          <w:fldChar w:fldCharType="end"/>
        </w:r>
      </w:hyperlink>
    </w:p>
    <w:p>
      <w:pPr>
        <w:pStyle w:val="TOC2"/>
        <w:tabs>
          <w:tab w:val="right" w:leader="dot" w:pos="8306"/>
        </w:tabs>
      </w:pPr>
      <w:hyperlink w:anchor="_Toc21557" w:history="1">
        <w:r>
          <w:rPr>
            <w:rFonts w:ascii="仿宋" w:eastAsia="仿宋" w:hAnsi="仿宋" w:cs="仿宋" w:hint="eastAsia"/>
            <w:lang w:eastAsia="zh-CN"/>
          </w:rPr>
          <w:t>(三)、风险监控与控制</w:t>
        </w:r>
        <w:r>
          <w:tab/>
        </w:r>
        <w:r>
          <w:fldChar w:fldCharType="begin"/>
        </w:r>
        <w:r>
          <w:instrText xml:space="preserve"> PAGEREF _Toc21557 \h </w:instrText>
        </w:r>
        <w:r>
          <w:fldChar w:fldCharType="separate"/>
        </w:r>
        <w:r>
          <w:t>26</w:t>
        </w:r>
        <w:r>
          <w:fldChar w:fldCharType="end"/>
        </w:r>
      </w:hyperlink>
    </w:p>
    <w:p>
      <w:pPr>
        <w:pStyle w:val="TOC1"/>
        <w:tabs>
          <w:tab w:val="right" w:leader="dot" w:pos="8306"/>
        </w:tabs>
      </w:pPr>
      <w:hyperlink w:anchor="_Toc2184" w:history="1">
        <w:r>
          <w:rPr>
            <w:rFonts w:ascii="仿宋" w:eastAsia="仿宋" w:hAnsi="仿宋" w:cs="仿宋" w:hint="eastAsia"/>
            <w:lang w:eastAsia="zh-CN"/>
          </w:rPr>
          <w:t>八、平衡机项目经营效益</w:t>
        </w:r>
        <w:r>
          <w:tab/>
        </w:r>
        <w:r>
          <w:fldChar w:fldCharType="begin"/>
        </w:r>
        <w:r>
          <w:instrText xml:space="preserve"> PAGEREF _Toc2184 \h </w:instrText>
        </w:r>
        <w:r>
          <w:fldChar w:fldCharType="separate"/>
        </w:r>
        <w:r>
          <w:t>27</w:t>
        </w:r>
        <w:r>
          <w:fldChar w:fldCharType="end"/>
        </w:r>
      </w:hyperlink>
    </w:p>
    <w:p>
      <w:pPr>
        <w:pStyle w:val="TOC2"/>
        <w:tabs>
          <w:tab w:val="right" w:leader="dot" w:pos="8306"/>
        </w:tabs>
      </w:pPr>
      <w:hyperlink w:anchor="_Toc13518" w:history="1">
        <w:r>
          <w:rPr>
            <w:rFonts w:ascii="仿宋" w:eastAsia="仿宋" w:hAnsi="仿宋" w:cs="仿宋" w:hint="eastAsia"/>
            <w:lang w:eastAsia="zh-CN"/>
          </w:rPr>
          <w:t>(一)、经济评价财务测算</w:t>
        </w:r>
        <w:r>
          <w:tab/>
        </w:r>
        <w:r>
          <w:fldChar w:fldCharType="begin"/>
        </w:r>
        <w:r>
          <w:instrText xml:space="preserve"> PAGEREF _Toc13518 \h </w:instrText>
        </w:r>
        <w:r>
          <w:fldChar w:fldCharType="separate"/>
        </w:r>
        <w:r>
          <w:t>27</w:t>
        </w:r>
        <w:r>
          <w:fldChar w:fldCharType="end"/>
        </w:r>
      </w:hyperlink>
    </w:p>
    <w:p>
      <w:pPr>
        <w:pStyle w:val="TOC2"/>
        <w:tabs>
          <w:tab w:val="right" w:leader="dot" w:pos="8306"/>
        </w:tabs>
      </w:pPr>
      <w:hyperlink w:anchor="_Toc814" w:history="1">
        <w:r>
          <w:rPr>
            <w:rFonts w:ascii="仿宋" w:eastAsia="仿宋" w:hAnsi="仿宋" w:cs="仿宋" w:hint="eastAsia"/>
            <w:lang w:eastAsia="zh-CN"/>
          </w:rPr>
          <w:t>(二)、平衡机项目盈利能力分析</w:t>
        </w:r>
        <w:r>
          <w:tab/>
        </w:r>
        <w:r>
          <w:fldChar w:fldCharType="begin"/>
        </w:r>
        <w:r>
          <w:instrText xml:space="preserve"> PAGEREF _Toc814 \h </w:instrText>
        </w:r>
        <w:r>
          <w:fldChar w:fldCharType="separate"/>
        </w:r>
        <w:r>
          <w:t>29</w:t>
        </w:r>
        <w:r>
          <w:fldChar w:fldCharType="end"/>
        </w:r>
      </w:hyperlink>
    </w:p>
    <w:p>
      <w:pPr>
        <w:pStyle w:val="TOC1"/>
        <w:tabs>
          <w:tab w:val="right" w:leader="dot" w:pos="8306"/>
        </w:tabs>
      </w:pPr>
      <w:hyperlink w:anchor="_Toc20900" w:history="1">
        <w:r>
          <w:rPr>
            <w:rFonts w:ascii="仿宋" w:eastAsia="仿宋" w:hAnsi="仿宋" w:cs="仿宋" w:hint="eastAsia"/>
            <w:lang w:eastAsia="zh-CN"/>
          </w:rPr>
          <w:t>九、平衡机项目人力资源培养与发展</w:t>
        </w:r>
        <w:r>
          <w:tab/>
        </w:r>
        <w:r>
          <w:fldChar w:fldCharType="begin"/>
        </w:r>
        <w:r>
          <w:instrText xml:space="preserve"> PAGEREF _Toc20900 \h </w:instrText>
        </w:r>
        <w:r>
          <w:fldChar w:fldCharType="separate"/>
        </w:r>
        <w:r>
          <w:t>29</w:t>
        </w:r>
        <w:r>
          <w:fldChar w:fldCharType="end"/>
        </w:r>
      </w:hyperlink>
    </w:p>
    <w:p>
      <w:pPr>
        <w:pStyle w:val="TOC2"/>
        <w:tabs>
          <w:tab w:val="right" w:leader="dot" w:pos="8306"/>
        </w:tabs>
      </w:pPr>
      <w:hyperlink w:anchor="_Toc24558" w:history="1">
        <w:r>
          <w:rPr>
            <w:rFonts w:ascii="仿宋" w:eastAsia="仿宋" w:hAnsi="仿宋" w:cs="仿宋" w:hint="eastAsia"/>
            <w:lang w:eastAsia="zh-CN"/>
          </w:rPr>
          <w:t>(一)、人才需求与规划</w:t>
        </w:r>
        <w:r>
          <w:tab/>
        </w:r>
        <w:r>
          <w:fldChar w:fldCharType="begin"/>
        </w:r>
        <w:r>
          <w:instrText xml:space="preserve"> PAGEREF _Toc24558 \h </w:instrText>
        </w:r>
        <w:r>
          <w:fldChar w:fldCharType="separate"/>
        </w:r>
        <w:r>
          <w:t>29</w:t>
        </w:r>
        <w:r>
          <w:fldChar w:fldCharType="end"/>
        </w:r>
      </w:hyperlink>
    </w:p>
    <w:p>
      <w:pPr>
        <w:pStyle w:val="TOC2"/>
        <w:tabs>
          <w:tab w:val="right" w:leader="dot" w:pos="8306"/>
        </w:tabs>
      </w:pPr>
      <w:hyperlink w:anchor="_Toc5309" w:history="1">
        <w:r>
          <w:rPr>
            <w:rFonts w:ascii="仿宋" w:eastAsia="仿宋" w:hAnsi="仿宋" w:cs="仿宋" w:hint="eastAsia"/>
            <w:lang w:eastAsia="zh-CN"/>
          </w:rPr>
          <w:t>(二)、培训与发展计划</w:t>
        </w:r>
        <w:r>
          <w:tab/>
        </w:r>
        <w:r>
          <w:fldChar w:fldCharType="begin"/>
        </w:r>
        <w:r>
          <w:instrText xml:space="preserve"> PAGEREF _Toc5309 \h </w:instrText>
        </w:r>
        <w:r>
          <w:fldChar w:fldCharType="separate"/>
        </w:r>
        <w:r>
          <w:t>30</w:t>
        </w:r>
        <w:r>
          <w:fldChar w:fldCharType="end"/>
        </w:r>
      </w:hyperlink>
    </w:p>
    <w:p>
      <w:pPr>
        <w:pStyle w:val="TOC1"/>
        <w:tabs>
          <w:tab w:val="right" w:leader="dot" w:pos="8306"/>
        </w:tabs>
      </w:pPr>
      <w:hyperlink w:anchor="_Toc12599" w:history="1">
        <w:r>
          <w:rPr>
            <w:rFonts w:ascii="仿宋" w:eastAsia="仿宋" w:hAnsi="仿宋" w:cs="仿宋" w:hint="eastAsia"/>
            <w:lang w:eastAsia="zh-CN"/>
          </w:rPr>
          <w:t>十、平衡机项目投资规划</w:t>
        </w:r>
        <w:r>
          <w:tab/>
        </w:r>
        <w:r>
          <w:fldChar w:fldCharType="begin"/>
        </w:r>
        <w:r>
          <w:instrText xml:space="preserve"> PAGEREF _Toc12599 \h </w:instrText>
        </w:r>
        <w:r>
          <w:fldChar w:fldCharType="separate"/>
        </w:r>
        <w:r>
          <w:t>30</w:t>
        </w:r>
        <w:r>
          <w:fldChar w:fldCharType="end"/>
        </w:r>
      </w:hyperlink>
    </w:p>
    <w:p>
      <w:pPr>
        <w:pStyle w:val="TOC2"/>
        <w:tabs>
          <w:tab w:val="right" w:leader="dot" w:pos="8306"/>
        </w:tabs>
      </w:pPr>
      <w:hyperlink w:anchor="_Toc23878" w:history="1">
        <w:r>
          <w:rPr>
            <w:rFonts w:ascii="仿宋" w:eastAsia="仿宋" w:hAnsi="仿宋" w:cs="仿宋" w:hint="eastAsia"/>
            <w:lang w:eastAsia="zh-CN"/>
          </w:rPr>
          <w:t>(一)、平衡机项目总投资估算</w:t>
        </w:r>
        <w:r>
          <w:tab/>
        </w:r>
        <w:r>
          <w:fldChar w:fldCharType="begin"/>
        </w:r>
        <w:r>
          <w:instrText xml:space="preserve"> PAGEREF _Toc23878 \h </w:instrText>
        </w:r>
        <w:r>
          <w:fldChar w:fldCharType="separate"/>
        </w:r>
        <w:r>
          <w:t>30</w:t>
        </w:r>
        <w:r>
          <w:fldChar w:fldCharType="end"/>
        </w:r>
      </w:hyperlink>
    </w:p>
    <w:p>
      <w:pPr>
        <w:pStyle w:val="TOC2"/>
        <w:tabs>
          <w:tab w:val="right" w:leader="dot" w:pos="8306"/>
        </w:tabs>
      </w:pPr>
      <w:hyperlink w:anchor="_Toc32278" w:history="1">
        <w:r>
          <w:rPr>
            <w:rFonts w:ascii="仿宋" w:eastAsia="仿宋" w:hAnsi="仿宋" w:cs="仿宋" w:hint="eastAsia"/>
            <w:lang w:eastAsia="zh-CN"/>
          </w:rPr>
          <w:t>(二)、资金筹措</w:t>
        </w:r>
        <w:r>
          <w:tab/>
        </w:r>
        <w:r>
          <w:fldChar w:fldCharType="begin"/>
        </w:r>
        <w:r>
          <w:instrText xml:space="preserve"> PAGEREF _Toc32278 \h </w:instrText>
        </w:r>
        <w:r>
          <w:fldChar w:fldCharType="separate"/>
        </w:r>
        <w:r>
          <w:t>32</w:t>
        </w:r>
        <w:r>
          <w:fldChar w:fldCharType="end"/>
        </w:r>
      </w:hyperlink>
    </w:p>
    <w:p>
      <w:pPr>
        <w:pStyle w:val="TOC1"/>
        <w:tabs>
          <w:tab w:val="right" w:leader="dot" w:pos="8306"/>
        </w:tabs>
      </w:pPr>
      <w:hyperlink w:anchor="_Toc28765" w:history="1">
        <w:r>
          <w:rPr>
            <w:rFonts w:ascii="仿宋" w:eastAsia="仿宋" w:hAnsi="仿宋" w:cs="仿宋" w:hint="eastAsia"/>
            <w:lang w:eastAsia="zh-CN"/>
          </w:rPr>
          <w:t>十一、平衡机项目技术管理</w:t>
        </w:r>
        <w:r>
          <w:tab/>
        </w:r>
        <w:r>
          <w:fldChar w:fldCharType="begin"/>
        </w:r>
        <w:r>
          <w:instrText xml:space="preserve"> PAGEREF _Toc28765 \h </w:instrText>
        </w:r>
        <w:r>
          <w:fldChar w:fldCharType="separate"/>
        </w:r>
        <w:r>
          <w:t>32</w:t>
        </w:r>
        <w:r>
          <w:fldChar w:fldCharType="end"/>
        </w:r>
      </w:hyperlink>
    </w:p>
    <w:p>
      <w:pPr>
        <w:pStyle w:val="TOC2"/>
        <w:tabs>
          <w:tab w:val="right" w:leader="dot" w:pos="8306"/>
        </w:tabs>
      </w:pPr>
      <w:hyperlink w:anchor="_Toc4175" w:history="1">
        <w:r>
          <w:rPr>
            <w:rFonts w:ascii="仿宋" w:eastAsia="仿宋" w:hAnsi="仿宋" w:cs="仿宋" w:hint="eastAsia"/>
            <w:lang w:eastAsia="zh-CN"/>
          </w:rPr>
          <w:t>(一)、技术方案选用方向</w:t>
        </w:r>
        <w:r>
          <w:tab/>
        </w:r>
        <w:r>
          <w:fldChar w:fldCharType="begin"/>
        </w:r>
        <w:r>
          <w:instrText xml:space="preserve"> PAGEREF _Toc4175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07" w:history="1">
        <w:r>
          <w:rPr>
            <w:rFonts w:ascii="仿宋" w:eastAsia="仿宋" w:hAnsi="仿宋" w:cs="仿宋" w:hint="eastAsia"/>
            <w:lang w:eastAsia="zh-CN"/>
          </w:rPr>
          <w:t>(二)、工艺技术方案选用原则</w:t>
        </w:r>
        <w:r>
          <w:tab/>
        </w:r>
        <w:r>
          <w:fldChar w:fldCharType="begin"/>
        </w:r>
        <w:r>
          <w:instrText xml:space="preserve"> PAGEREF _Toc11607 \h </w:instrText>
        </w:r>
        <w:r>
          <w:fldChar w:fldCharType="separate"/>
        </w:r>
        <w:r>
          <w:t>34</w:t>
        </w:r>
        <w:r>
          <w:fldChar w:fldCharType="end"/>
        </w:r>
      </w:hyperlink>
    </w:p>
    <w:p>
      <w:pPr>
        <w:pStyle w:val="TOC2"/>
        <w:tabs>
          <w:tab w:val="right" w:leader="dot" w:pos="8306"/>
        </w:tabs>
      </w:pPr>
      <w:hyperlink w:anchor="_Toc31770" w:history="1">
        <w:r>
          <w:rPr>
            <w:rFonts w:ascii="仿宋" w:eastAsia="仿宋" w:hAnsi="仿宋" w:cs="仿宋" w:hint="eastAsia"/>
            <w:lang w:eastAsia="zh-CN"/>
          </w:rPr>
          <w:t>(三)、工艺技术方案要求</w:t>
        </w:r>
        <w:r>
          <w:tab/>
        </w:r>
        <w:r>
          <w:fldChar w:fldCharType="begin"/>
        </w:r>
        <w:r>
          <w:instrText xml:space="preserve"> PAGEREF _Toc31770 \h </w:instrText>
        </w:r>
        <w:r>
          <w:fldChar w:fldCharType="separate"/>
        </w:r>
        <w:r>
          <w:t>36</w:t>
        </w:r>
        <w:r>
          <w:fldChar w:fldCharType="end"/>
        </w:r>
      </w:hyperlink>
    </w:p>
    <w:p>
      <w:pPr>
        <w:pStyle w:val="TOC1"/>
        <w:tabs>
          <w:tab w:val="right" w:leader="dot" w:pos="8306"/>
        </w:tabs>
      </w:pPr>
      <w:hyperlink w:anchor="_Toc2288" w:history="1">
        <w:r>
          <w:rPr>
            <w:rFonts w:ascii="仿宋" w:eastAsia="仿宋" w:hAnsi="仿宋" w:cs="仿宋" w:hint="eastAsia"/>
            <w:lang w:eastAsia="zh-CN"/>
          </w:rPr>
          <w:t>十二、平衡机项目环境影响分析</w:t>
        </w:r>
        <w:r>
          <w:tab/>
        </w:r>
        <w:r>
          <w:fldChar w:fldCharType="begin"/>
        </w:r>
        <w:r>
          <w:instrText xml:space="preserve"> PAGEREF _Toc2288 \h </w:instrText>
        </w:r>
        <w:r>
          <w:fldChar w:fldCharType="separate"/>
        </w:r>
        <w:r>
          <w:t>38</w:t>
        </w:r>
        <w:r>
          <w:fldChar w:fldCharType="end"/>
        </w:r>
      </w:hyperlink>
    </w:p>
    <w:p>
      <w:pPr>
        <w:pStyle w:val="TOC2"/>
        <w:tabs>
          <w:tab w:val="right" w:leader="dot" w:pos="8306"/>
        </w:tabs>
      </w:pPr>
      <w:hyperlink w:anchor="_Toc30463" w:history="1">
        <w:r>
          <w:rPr>
            <w:rFonts w:ascii="仿宋" w:eastAsia="仿宋" w:hAnsi="仿宋" w:cs="仿宋" w:hint="eastAsia"/>
            <w:lang w:eastAsia="zh-CN"/>
          </w:rPr>
          <w:t>(一)、建设区域环境质量现状</w:t>
        </w:r>
        <w:r>
          <w:tab/>
        </w:r>
        <w:r>
          <w:fldChar w:fldCharType="begin"/>
        </w:r>
        <w:r>
          <w:instrText xml:space="preserve"> PAGEREF _Toc30463 \h </w:instrText>
        </w:r>
        <w:r>
          <w:fldChar w:fldCharType="separate"/>
        </w:r>
        <w:r>
          <w:t>38</w:t>
        </w:r>
        <w:r>
          <w:fldChar w:fldCharType="end"/>
        </w:r>
      </w:hyperlink>
    </w:p>
    <w:p>
      <w:pPr>
        <w:pStyle w:val="TOC2"/>
        <w:tabs>
          <w:tab w:val="right" w:leader="dot" w:pos="8306"/>
        </w:tabs>
      </w:pPr>
      <w:hyperlink w:anchor="_Toc12108" w:history="1">
        <w:r>
          <w:rPr>
            <w:rFonts w:ascii="仿宋" w:eastAsia="仿宋" w:hAnsi="仿宋" w:cs="仿宋" w:hint="eastAsia"/>
            <w:lang w:eastAsia="zh-CN"/>
          </w:rPr>
          <w:t>(二)、建设期环境保护</w:t>
        </w:r>
        <w:r>
          <w:tab/>
        </w:r>
        <w:r>
          <w:fldChar w:fldCharType="begin"/>
        </w:r>
        <w:r>
          <w:instrText xml:space="preserve"> PAGEREF _Toc12108 \h </w:instrText>
        </w:r>
        <w:r>
          <w:fldChar w:fldCharType="separate"/>
        </w:r>
        <w:r>
          <w:t>40</w:t>
        </w:r>
        <w:r>
          <w:fldChar w:fldCharType="end"/>
        </w:r>
      </w:hyperlink>
    </w:p>
    <w:p>
      <w:pPr>
        <w:pStyle w:val="TOC2"/>
        <w:tabs>
          <w:tab w:val="right" w:leader="dot" w:pos="8306"/>
        </w:tabs>
      </w:pPr>
      <w:hyperlink w:anchor="_Toc32362" w:history="1">
        <w:r>
          <w:rPr>
            <w:rFonts w:ascii="仿宋" w:eastAsia="仿宋" w:hAnsi="仿宋" w:cs="仿宋" w:hint="eastAsia"/>
            <w:lang w:eastAsia="zh-CN"/>
          </w:rPr>
          <w:t>(三)、运营期环境保护</w:t>
        </w:r>
        <w:r>
          <w:tab/>
        </w:r>
        <w:r>
          <w:fldChar w:fldCharType="begin"/>
        </w:r>
        <w:r>
          <w:instrText xml:space="preserve"> PAGEREF _Toc32362 \h </w:instrText>
        </w:r>
        <w:r>
          <w:fldChar w:fldCharType="separate"/>
        </w:r>
        <w:r>
          <w:t>41</w:t>
        </w:r>
        <w:r>
          <w:fldChar w:fldCharType="end"/>
        </w:r>
      </w:hyperlink>
    </w:p>
    <w:p>
      <w:pPr>
        <w:pStyle w:val="TOC2"/>
        <w:tabs>
          <w:tab w:val="right" w:leader="dot" w:pos="8306"/>
        </w:tabs>
      </w:pPr>
      <w:hyperlink w:anchor="_Toc27315" w:history="1">
        <w:r>
          <w:rPr>
            <w:rFonts w:ascii="仿宋" w:eastAsia="仿宋" w:hAnsi="仿宋" w:cs="仿宋" w:hint="eastAsia"/>
            <w:lang w:eastAsia="zh-CN"/>
          </w:rPr>
          <w:t>(四)、平衡机项目建设对区域经济的影响</w:t>
        </w:r>
        <w:r>
          <w:tab/>
        </w:r>
        <w:r>
          <w:fldChar w:fldCharType="begin"/>
        </w:r>
        <w:r>
          <w:instrText xml:space="preserve"> PAGEREF _Toc27315 \h </w:instrText>
        </w:r>
        <w:r>
          <w:fldChar w:fldCharType="separate"/>
        </w:r>
        <w:r>
          <w:t>42</w:t>
        </w:r>
        <w:r>
          <w:fldChar w:fldCharType="end"/>
        </w:r>
      </w:hyperlink>
    </w:p>
    <w:p>
      <w:pPr>
        <w:pStyle w:val="TOC2"/>
        <w:tabs>
          <w:tab w:val="right" w:leader="dot" w:pos="8306"/>
        </w:tabs>
      </w:pPr>
      <w:hyperlink w:anchor="_Toc5090" w:history="1">
        <w:r>
          <w:rPr>
            <w:rFonts w:ascii="仿宋" w:eastAsia="仿宋" w:hAnsi="仿宋" w:cs="仿宋" w:hint="eastAsia"/>
            <w:lang w:eastAsia="zh-CN"/>
          </w:rPr>
          <w:t>(五)、废弃物处理</w:t>
        </w:r>
        <w:r>
          <w:tab/>
        </w:r>
        <w:r>
          <w:fldChar w:fldCharType="begin"/>
        </w:r>
        <w:r>
          <w:instrText xml:space="preserve"> PAGEREF _Toc5090 \h </w:instrText>
        </w:r>
        <w:r>
          <w:fldChar w:fldCharType="separate"/>
        </w:r>
        <w:r>
          <w:t>44</w:t>
        </w:r>
        <w:r>
          <w:fldChar w:fldCharType="end"/>
        </w:r>
      </w:hyperlink>
    </w:p>
    <w:p>
      <w:pPr>
        <w:pStyle w:val="TOC2"/>
        <w:tabs>
          <w:tab w:val="right" w:leader="dot" w:pos="8306"/>
        </w:tabs>
      </w:pPr>
      <w:hyperlink w:anchor="_Toc7526" w:history="1">
        <w:r>
          <w:rPr>
            <w:rFonts w:ascii="仿宋" w:eastAsia="仿宋" w:hAnsi="仿宋" w:cs="仿宋" w:hint="eastAsia"/>
            <w:lang w:eastAsia="zh-CN"/>
          </w:rPr>
          <w:t>(六)、特殊环境影响分析</w:t>
        </w:r>
        <w:r>
          <w:tab/>
        </w:r>
        <w:r>
          <w:fldChar w:fldCharType="begin"/>
        </w:r>
        <w:r>
          <w:instrText xml:space="preserve"> PAGEREF _Toc7526 \h </w:instrText>
        </w:r>
        <w:r>
          <w:fldChar w:fldCharType="separate"/>
        </w:r>
        <w:r>
          <w:t>45</w:t>
        </w:r>
        <w:r>
          <w:fldChar w:fldCharType="end"/>
        </w:r>
      </w:hyperlink>
    </w:p>
    <w:p>
      <w:pPr>
        <w:pStyle w:val="TOC2"/>
        <w:tabs>
          <w:tab w:val="right" w:leader="dot" w:pos="8306"/>
        </w:tabs>
      </w:pPr>
      <w:hyperlink w:anchor="_Toc17426" w:history="1">
        <w:r>
          <w:rPr>
            <w:rFonts w:ascii="仿宋" w:eastAsia="仿宋" w:hAnsi="仿宋" w:cs="仿宋" w:hint="eastAsia"/>
            <w:lang w:eastAsia="zh-CN"/>
          </w:rPr>
          <w:t>(七)、清洁生产</w:t>
        </w:r>
        <w:r>
          <w:tab/>
        </w:r>
        <w:r>
          <w:fldChar w:fldCharType="begin"/>
        </w:r>
        <w:r>
          <w:instrText xml:space="preserve"> PAGEREF _Toc17426 \h </w:instrText>
        </w:r>
        <w:r>
          <w:fldChar w:fldCharType="separate"/>
        </w:r>
        <w:r>
          <w:t>46</w:t>
        </w:r>
        <w:r>
          <w:fldChar w:fldCharType="end"/>
        </w:r>
      </w:hyperlink>
    </w:p>
    <w:p>
      <w:pPr>
        <w:pStyle w:val="TOC2"/>
        <w:tabs>
          <w:tab w:val="right" w:leader="dot" w:pos="8306"/>
        </w:tabs>
      </w:pPr>
      <w:hyperlink w:anchor="_Toc20239" w:history="1">
        <w:r>
          <w:rPr>
            <w:rFonts w:ascii="仿宋" w:eastAsia="仿宋" w:hAnsi="仿宋" w:cs="仿宋" w:hint="eastAsia"/>
            <w:lang w:eastAsia="zh-CN"/>
          </w:rPr>
          <w:t>(八)、环境保护综合评价</w:t>
        </w:r>
        <w:r>
          <w:tab/>
        </w:r>
        <w:r>
          <w:fldChar w:fldCharType="begin"/>
        </w:r>
        <w:r>
          <w:instrText xml:space="preserve"> PAGEREF _Toc20239 \h </w:instrText>
        </w:r>
        <w:r>
          <w:fldChar w:fldCharType="separate"/>
        </w:r>
        <w:r>
          <w:t>48</w:t>
        </w:r>
        <w:r>
          <w:fldChar w:fldCharType="end"/>
        </w:r>
      </w:hyperlink>
    </w:p>
    <w:p>
      <w:pPr>
        <w:pStyle w:val="TOC1"/>
        <w:tabs>
          <w:tab w:val="right" w:leader="dot" w:pos="8306"/>
        </w:tabs>
      </w:pPr>
      <w:hyperlink w:anchor="_Toc5894" w:history="1">
        <w:r>
          <w:rPr>
            <w:rFonts w:ascii="仿宋" w:eastAsia="仿宋" w:hAnsi="仿宋" w:cs="仿宋" w:hint="eastAsia"/>
            <w:lang w:eastAsia="zh-CN"/>
          </w:rPr>
          <w:t>十三、利益相关者分析与沟通计划</w:t>
        </w:r>
        <w:r>
          <w:tab/>
        </w:r>
        <w:r>
          <w:fldChar w:fldCharType="begin"/>
        </w:r>
        <w:r>
          <w:instrText xml:space="preserve"> PAGEREF _Toc5894 \h </w:instrText>
        </w:r>
        <w:r>
          <w:fldChar w:fldCharType="separate"/>
        </w:r>
        <w:r>
          <w:t>49</w:t>
        </w:r>
        <w:r>
          <w:fldChar w:fldCharType="end"/>
        </w:r>
      </w:hyperlink>
    </w:p>
    <w:p>
      <w:pPr>
        <w:pStyle w:val="TOC2"/>
        <w:tabs>
          <w:tab w:val="right" w:leader="dot" w:pos="8306"/>
        </w:tabs>
      </w:pPr>
      <w:hyperlink w:anchor="_Toc4744" w:history="1">
        <w:r>
          <w:rPr>
            <w:rFonts w:ascii="仿宋" w:eastAsia="仿宋" w:hAnsi="仿宋" w:cs="仿宋" w:hint="eastAsia"/>
            <w:lang w:eastAsia="zh-CN"/>
          </w:rPr>
          <w:t>(一)、利益相关者分析</w:t>
        </w:r>
        <w:r>
          <w:tab/>
        </w:r>
        <w:r>
          <w:fldChar w:fldCharType="begin"/>
        </w:r>
        <w:r>
          <w:instrText xml:space="preserve"> PAGEREF _Toc4744 \h </w:instrText>
        </w:r>
        <w:r>
          <w:fldChar w:fldCharType="separate"/>
        </w:r>
        <w:r>
          <w:t>49</w:t>
        </w:r>
        <w:r>
          <w:fldChar w:fldCharType="end"/>
        </w:r>
      </w:hyperlink>
    </w:p>
    <w:p>
      <w:pPr>
        <w:pStyle w:val="TOC2"/>
        <w:tabs>
          <w:tab w:val="right" w:leader="dot" w:pos="8306"/>
        </w:tabs>
      </w:pPr>
      <w:hyperlink w:anchor="_Toc15168" w:history="1">
        <w:r>
          <w:rPr>
            <w:rFonts w:ascii="仿宋" w:eastAsia="仿宋" w:hAnsi="仿宋" w:cs="仿宋" w:hint="eastAsia"/>
            <w:lang w:eastAsia="zh-CN"/>
          </w:rPr>
          <w:t>(二)、沟通计划</w:t>
        </w:r>
        <w:r>
          <w:tab/>
        </w:r>
        <w:r>
          <w:fldChar w:fldCharType="begin"/>
        </w:r>
        <w:r>
          <w:instrText xml:space="preserve"> PAGEREF _Toc15168 \h </w:instrText>
        </w:r>
        <w:r>
          <w:fldChar w:fldCharType="separate"/>
        </w:r>
        <w:r>
          <w:t>50</w:t>
        </w:r>
        <w:r>
          <w:fldChar w:fldCharType="end"/>
        </w:r>
      </w:hyperlink>
    </w:p>
    <w:p>
      <w:pPr>
        <w:pStyle w:val="TOC1"/>
        <w:tabs>
          <w:tab w:val="right" w:leader="dot" w:pos="8306"/>
        </w:tabs>
      </w:pPr>
      <w:hyperlink w:anchor="_Toc28435" w:history="1">
        <w:r>
          <w:rPr>
            <w:rFonts w:ascii="仿宋" w:eastAsia="仿宋" w:hAnsi="仿宋" w:cs="仿宋" w:hint="eastAsia"/>
            <w:lang w:eastAsia="zh-CN"/>
          </w:rPr>
          <w:t>十四、平衡机项目工程方案分析</w:t>
        </w:r>
        <w:r>
          <w:tab/>
        </w:r>
        <w:r>
          <w:fldChar w:fldCharType="begin"/>
        </w:r>
        <w:r>
          <w:instrText xml:space="preserve"> PAGEREF _Toc28435 \h </w:instrText>
        </w:r>
        <w:r>
          <w:fldChar w:fldCharType="separate"/>
        </w:r>
        <w:r>
          <w:t>51</w:t>
        </w:r>
        <w:r>
          <w:fldChar w:fldCharType="end"/>
        </w:r>
      </w:hyperlink>
    </w:p>
    <w:p>
      <w:pPr>
        <w:pStyle w:val="TOC2"/>
        <w:tabs>
          <w:tab w:val="right" w:leader="dot" w:pos="8306"/>
        </w:tabs>
      </w:pPr>
      <w:hyperlink w:anchor="_Toc2710" w:history="1">
        <w:r>
          <w:rPr>
            <w:rFonts w:ascii="仿宋" w:eastAsia="仿宋" w:hAnsi="仿宋" w:cs="仿宋" w:hint="eastAsia"/>
            <w:lang w:eastAsia="zh-CN"/>
          </w:rPr>
          <w:t>(一)、建筑工程设计原则</w:t>
        </w:r>
        <w:r>
          <w:tab/>
        </w:r>
        <w:r>
          <w:fldChar w:fldCharType="begin"/>
        </w:r>
        <w:r>
          <w:instrText xml:space="preserve"> PAGEREF _Toc2710 \h </w:instrText>
        </w:r>
        <w:r>
          <w:fldChar w:fldCharType="separate"/>
        </w:r>
        <w:r>
          <w:t>51</w:t>
        </w:r>
        <w:r>
          <w:fldChar w:fldCharType="end"/>
        </w:r>
      </w:hyperlink>
    </w:p>
    <w:p>
      <w:pPr>
        <w:pStyle w:val="TOC2"/>
        <w:tabs>
          <w:tab w:val="right" w:leader="dot" w:pos="8306"/>
        </w:tabs>
      </w:pPr>
      <w:hyperlink w:anchor="_Toc4166" w:history="1">
        <w:r>
          <w:rPr>
            <w:rFonts w:ascii="仿宋" w:eastAsia="仿宋" w:hAnsi="仿宋" w:cs="仿宋" w:hint="eastAsia"/>
            <w:lang w:eastAsia="zh-CN"/>
          </w:rPr>
          <w:t>(二)、土建工程建设指标</w:t>
        </w:r>
        <w:r>
          <w:tab/>
        </w:r>
        <w:r>
          <w:fldChar w:fldCharType="begin"/>
        </w:r>
        <w:r>
          <w:instrText xml:space="preserve"> PAGEREF _Toc4166 \h </w:instrText>
        </w:r>
        <w:r>
          <w:fldChar w:fldCharType="separate"/>
        </w:r>
        <w:r>
          <w:t>54</w:t>
        </w:r>
        <w:r>
          <w:fldChar w:fldCharType="end"/>
        </w:r>
      </w:hyperlink>
    </w:p>
    <w:p>
      <w:pPr>
        <w:pStyle w:val="TOC1"/>
        <w:tabs>
          <w:tab w:val="right" w:leader="dot" w:pos="8306"/>
        </w:tabs>
      </w:pPr>
      <w:hyperlink w:anchor="_Toc16128" w:history="1">
        <w:r>
          <w:rPr>
            <w:rFonts w:ascii="仿宋" w:eastAsia="仿宋" w:hAnsi="仿宋" w:cs="仿宋" w:hint="eastAsia"/>
            <w:lang w:eastAsia="zh-CN"/>
          </w:rPr>
          <w:t>十五、质量管理体系</w:t>
        </w:r>
        <w:r>
          <w:tab/>
        </w:r>
        <w:r>
          <w:fldChar w:fldCharType="begin"/>
        </w:r>
        <w:r>
          <w:instrText xml:space="preserve"> PAGEREF _Toc16128 \h </w:instrText>
        </w:r>
        <w:r>
          <w:fldChar w:fldCharType="separate"/>
        </w:r>
        <w:r>
          <w:t>56</w:t>
        </w:r>
        <w:r>
          <w:fldChar w:fldCharType="end"/>
        </w:r>
      </w:hyperlink>
    </w:p>
    <w:p>
      <w:pPr>
        <w:pStyle w:val="TOC2"/>
        <w:tabs>
          <w:tab w:val="right" w:leader="dot" w:pos="8306"/>
        </w:tabs>
      </w:pPr>
      <w:hyperlink w:anchor="_Toc23074" w:history="1">
        <w:r>
          <w:rPr>
            <w:rFonts w:ascii="仿宋" w:eastAsia="仿宋" w:hAnsi="仿宋" w:cs="仿宋" w:hint="eastAsia"/>
            <w:lang w:eastAsia="zh-CN"/>
          </w:rPr>
          <w:t>(一)、质量目标与方针</w:t>
        </w:r>
        <w:r>
          <w:tab/>
        </w:r>
        <w:r>
          <w:fldChar w:fldCharType="begin"/>
        </w:r>
        <w:r>
          <w:instrText xml:space="preserve"> PAGEREF _Toc23074 \h </w:instrText>
        </w:r>
        <w:r>
          <w:fldChar w:fldCharType="separate"/>
        </w:r>
        <w:r>
          <w:t>56</w:t>
        </w:r>
        <w:r>
          <w:fldChar w:fldCharType="end"/>
        </w:r>
      </w:hyperlink>
    </w:p>
    <w:p>
      <w:pPr>
        <w:pStyle w:val="TOC2"/>
        <w:tabs>
          <w:tab w:val="right" w:leader="dot" w:pos="8306"/>
        </w:tabs>
      </w:pPr>
      <w:hyperlink w:anchor="_Toc7862" w:history="1">
        <w:r>
          <w:rPr>
            <w:rFonts w:ascii="仿宋" w:eastAsia="仿宋" w:hAnsi="仿宋" w:cs="仿宋" w:hint="eastAsia"/>
            <w:lang w:eastAsia="zh-CN"/>
          </w:rPr>
          <w:t>(二)、质量管理责任</w:t>
        </w:r>
        <w:r>
          <w:tab/>
        </w:r>
        <w:r>
          <w:fldChar w:fldCharType="begin"/>
        </w:r>
        <w:r>
          <w:instrText xml:space="preserve"> PAGEREF _Toc7862 \h </w:instrText>
        </w:r>
        <w:r>
          <w:fldChar w:fldCharType="separate"/>
        </w:r>
        <w:r>
          <w:t>57</w:t>
        </w:r>
        <w:r>
          <w:fldChar w:fldCharType="end"/>
        </w:r>
      </w:hyperlink>
    </w:p>
    <w:p>
      <w:pPr>
        <w:pStyle w:val="TOC2"/>
        <w:tabs>
          <w:tab w:val="right" w:leader="dot" w:pos="8306"/>
        </w:tabs>
      </w:pPr>
      <w:hyperlink w:anchor="_Toc11070" w:history="1">
        <w:r>
          <w:rPr>
            <w:rFonts w:ascii="仿宋" w:eastAsia="仿宋" w:hAnsi="仿宋" w:cs="仿宋" w:hint="eastAsia"/>
            <w:lang w:eastAsia="zh-CN"/>
          </w:rPr>
          <w:t>(三)、质量管理体系文件</w:t>
        </w:r>
        <w:r>
          <w:tab/>
        </w:r>
        <w:r>
          <w:fldChar w:fldCharType="begin"/>
        </w:r>
        <w:r>
          <w:instrText xml:space="preserve"> PAGEREF _Toc11070 \h </w:instrText>
        </w:r>
        <w:r>
          <w:fldChar w:fldCharType="separate"/>
        </w:r>
        <w:r>
          <w:t>58</w:t>
        </w:r>
        <w:r>
          <w:fldChar w:fldCharType="end"/>
        </w:r>
      </w:hyperlink>
    </w:p>
    <w:p>
      <w:pPr>
        <w:pStyle w:val="TOC2"/>
        <w:tabs>
          <w:tab w:val="right" w:leader="dot" w:pos="8306"/>
        </w:tabs>
      </w:pPr>
      <w:hyperlink w:anchor="_Toc25163" w:history="1">
        <w:r>
          <w:rPr>
            <w:rFonts w:ascii="仿宋" w:eastAsia="仿宋" w:hAnsi="仿宋" w:cs="仿宋" w:hint="eastAsia"/>
            <w:lang w:eastAsia="zh-CN"/>
          </w:rPr>
          <w:t>(四)、质量培训与教育</w:t>
        </w:r>
        <w:r>
          <w:tab/>
        </w:r>
        <w:r>
          <w:fldChar w:fldCharType="begin"/>
        </w:r>
        <w:r>
          <w:instrText xml:space="preserve"> PAGEREF _Toc25163 \h </w:instrText>
        </w:r>
        <w:r>
          <w:fldChar w:fldCharType="separate"/>
        </w:r>
        <w:r>
          <w:t>60</w:t>
        </w:r>
        <w:r>
          <w:fldChar w:fldCharType="end"/>
        </w:r>
      </w:hyperlink>
    </w:p>
    <w:p>
      <w:pPr>
        <w:pStyle w:val="TOC2"/>
        <w:tabs>
          <w:tab w:val="right" w:leader="dot" w:pos="8306"/>
        </w:tabs>
      </w:pPr>
      <w:hyperlink w:anchor="_Toc9449" w:history="1">
        <w:r>
          <w:rPr>
            <w:rFonts w:ascii="仿宋" w:eastAsia="仿宋" w:hAnsi="仿宋" w:cs="仿宋" w:hint="eastAsia"/>
            <w:lang w:eastAsia="zh-CN"/>
          </w:rPr>
          <w:t>(五)、质量审核与评价</w:t>
        </w:r>
        <w:r>
          <w:tab/>
        </w:r>
        <w:r>
          <w:fldChar w:fldCharType="begin"/>
        </w:r>
        <w:r>
          <w:instrText xml:space="preserve"> PAGEREF _Toc9449 \h </w:instrText>
        </w:r>
        <w:r>
          <w:fldChar w:fldCharType="separate"/>
        </w:r>
        <w:r>
          <w:t>62</w:t>
        </w:r>
        <w:r>
          <w:fldChar w:fldCharType="end"/>
        </w:r>
      </w:hyperlink>
    </w:p>
    <w:p>
      <w:pPr>
        <w:pStyle w:val="TOC2"/>
        <w:tabs>
          <w:tab w:val="right" w:leader="dot" w:pos="8306"/>
        </w:tabs>
      </w:pPr>
      <w:hyperlink w:anchor="_Toc27823" w:history="1">
        <w:r>
          <w:rPr>
            <w:rFonts w:ascii="仿宋" w:eastAsia="仿宋" w:hAnsi="仿宋" w:cs="仿宋" w:hint="eastAsia"/>
            <w:lang w:eastAsia="zh-CN"/>
          </w:rPr>
          <w:t>(六)、不符合与纠正措施</w:t>
        </w:r>
        <w:r>
          <w:tab/>
        </w:r>
        <w:r>
          <w:fldChar w:fldCharType="begin"/>
        </w:r>
        <w:r>
          <w:instrText xml:space="preserve"> PAGEREF _Toc27823 \h </w:instrText>
        </w:r>
        <w:r>
          <w:fldChar w:fldCharType="separate"/>
        </w:r>
        <w:r>
          <w:t>63</w:t>
        </w:r>
        <w:r>
          <w:fldChar w:fldCharType="end"/>
        </w:r>
      </w:hyperlink>
    </w:p>
    <w:p>
      <w:pPr>
        <w:pStyle w:val="TOC1"/>
        <w:tabs>
          <w:tab w:val="right" w:leader="dot" w:pos="8306"/>
        </w:tabs>
      </w:pPr>
      <w:hyperlink w:anchor="_Toc20907" w:history="1">
        <w:r>
          <w:rPr>
            <w:rFonts w:ascii="仿宋" w:eastAsia="仿宋" w:hAnsi="仿宋" w:cs="仿宋" w:hint="eastAsia"/>
            <w:lang w:eastAsia="zh-CN"/>
          </w:rPr>
          <w:t>十六、平衡机项目实施保障措施</w:t>
        </w:r>
        <w:r>
          <w:tab/>
        </w:r>
        <w:r>
          <w:fldChar w:fldCharType="begin"/>
        </w:r>
        <w:r>
          <w:instrText xml:space="preserve"> PAGEREF _Toc20907 \h </w:instrText>
        </w:r>
        <w:r>
          <w:fldChar w:fldCharType="separate"/>
        </w:r>
        <w:r>
          <w:t>64</w:t>
        </w:r>
        <w:r>
          <w:fldChar w:fldCharType="end"/>
        </w:r>
      </w:hyperlink>
    </w:p>
    <w:p>
      <w:pPr>
        <w:pStyle w:val="TOC2"/>
        <w:tabs>
          <w:tab w:val="right" w:leader="dot" w:pos="8306"/>
        </w:tabs>
      </w:pPr>
      <w:hyperlink w:anchor="_Toc27712" w:history="1">
        <w:r>
          <w:rPr>
            <w:rFonts w:ascii="仿宋" w:eastAsia="仿宋" w:hAnsi="仿宋" w:cs="仿宋" w:hint="eastAsia"/>
            <w:lang w:eastAsia="zh-CN"/>
          </w:rPr>
          <w:t>(一)、平衡机项目实施保障机制</w:t>
        </w:r>
        <w:r>
          <w:tab/>
        </w:r>
        <w:r>
          <w:fldChar w:fldCharType="begin"/>
        </w:r>
        <w:r>
          <w:instrText xml:space="preserve"> PAGEREF _Toc27712 \h </w:instrText>
        </w:r>
        <w:r>
          <w:fldChar w:fldCharType="separate"/>
        </w:r>
        <w:r>
          <w:t>64</w:t>
        </w:r>
        <w:r>
          <w:fldChar w:fldCharType="end"/>
        </w:r>
      </w:hyperlink>
    </w:p>
    <w:p>
      <w:pPr>
        <w:pStyle w:val="TOC2"/>
        <w:tabs>
          <w:tab w:val="right" w:leader="dot" w:pos="8306"/>
        </w:tabs>
      </w:pPr>
      <w:hyperlink w:anchor="_Toc1172" w:history="1">
        <w:r>
          <w:rPr>
            <w:rFonts w:ascii="仿宋" w:eastAsia="仿宋" w:hAnsi="仿宋" w:cs="仿宋" w:hint="eastAsia"/>
            <w:lang w:eastAsia="zh-CN"/>
          </w:rPr>
          <w:t>(二)、平衡机项目法律合规要求</w:t>
        </w:r>
        <w:r>
          <w:tab/>
        </w:r>
        <w:r>
          <w:fldChar w:fldCharType="begin"/>
        </w:r>
        <w:r>
          <w:instrText xml:space="preserve"> PAGEREF _Toc1172 \h </w:instrText>
        </w:r>
        <w:r>
          <w:fldChar w:fldCharType="separate"/>
        </w:r>
        <w:r>
          <w:t>67</w:t>
        </w:r>
        <w:r>
          <w:fldChar w:fldCharType="end"/>
        </w:r>
      </w:hyperlink>
    </w:p>
    <w:p>
      <w:pPr>
        <w:pStyle w:val="TOC2"/>
        <w:tabs>
          <w:tab w:val="right" w:leader="dot" w:pos="8306"/>
        </w:tabs>
      </w:pPr>
      <w:hyperlink w:anchor="_Toc30028" w:history="1">
        <w:r>
          <w:rPr>
            <w:rFonts w:ascii="仿宋" w:eastAsia="仿宋" w:hAnsi="仿宋" w:cs="仿宋" w:hint="eastAsia"/>
            <w:lang w:eastAsia="zh-CN"/>
          </w:rPr>
          <w:t>(三)、平衡机项目合同管理与法律事务</w:t>
        </w:r>
        <w:r>
          <w:tab/>
        </w:r>
        <w:r>
          <w:fldChar w:fldCharType="begin"/>
        </w:r>
        <w:r>
          <w:instrText xml:space="preserve"> PAGEREF _Toc30028 \h </w:instrText>
        </w:r>
        <w:r>
          <w:fldChar w:fldCharType="separate"/>
        </w:r>
        <w:r>
          <w:t>71</w:t>
        </w:r>
        <w:r>
          <w:fldChar w:fldCharType="end"/>
        </w:r>
      </w:hyperlink>
    </w:p>
    <w:p>
      <w:pPr>
        <w:pStyle w:val="TOC2"/>
        <w:tabs>
          <w:tab w:val="right" w:leader="dot" w:pos="8306"/>
        </w:tabs>
      </w:pPr>
      <w:hyperlink w:anchor="_Toc24631" w:history="1">
        <w:r>
          <w:rPr>
            <w:rFonts w:ascii="仿宋" w:eastAsia="仿宋" w:hAnsi="仿宋" w:cs="仿宋" w:hint="eastAsia"/>
            <w:lang w:eastAsia="zh-CN"/>
          </w:rPr>
          <w:t>(四)、平衡机项目知识产权保护策略</w:t>
        </w:r>
        <w:r>
          <w:tab/>
        </w:r>
        <w:r>
          <w:fldChar w:fldCharType="begin"/>
        </w:r>
        <w:r>
          <w:instrText xml:space="preserve"> PAGEREF _Toc24631 \h </w:instrText>
        </w:r>
        <w:r>
          <w:fldChar w:fldCharType="separate"/>
        </w:r>
        <w:r>
          <w:t>77</w:t>
        </w:r>
        <w:r>
          <w:fldChar w:fldCharType="end"/>
        </w:r>
      </w:hyperlink>
    </w:p>
    <w:p>
      <w:pPr>
        <w:pStyle w:val="TOC1"/>
        <w:tabs>
          <w:tab w:val="right" w:leader="dot" w:pos="8306"/>
        </w:tabs>
      </w:pPr>
      <w:hyperlink w:anchor="_Toc27057" w:history="1">
        <w:r>
          <w:rPr>
            <w:rFonts w:ascii="仿宋" w:eastAsia="仿宋" w:hAnsi="仿宋" w:cs="仿宋" w:hint="eastAsia"/>
            <w:lang w:eastAsia="zh-CN"/>
          </w:rPr>
          <w:t>十七、供应链管理</w:t>
        </w:r>
        <w:r>
          <w:tab/>
        </w:r>
        <w:r>
          <w:fldChar w:fldCharType="begin"/>
        </w:r>
        <w:r>
          <w:instrText xml:space="preserve"> PAGEREF _Toc27057 \h </w:instrText>
        </w:r>
        <w:r>
          <w:fldChar w:fldCharType="separate"/>
        </w:r>
        <w:r>
          <w:t>80</w:t>
        </w:r>
        <w:r>
          <w:fldChar w:fldCharType="end"/>
        </w:r>
      </w:hyperlink>
    </w:p>
    <w:p>
      <w:pPr>
        <w:pStyle w:val="TOC2"/>
        <w:tabs>
          <w:tab w:val="right" w:leader="dot" w:pos="8306"/>
        </w:tabs>
      </w:pPr>
      <w:hyperlink w:anchor="_Toc10818" w:history="1">
        <w:r>
          <w:rPr>
            <w:rFonts w:ascii="仿宋" w:eastAsia="仿宋" w:hAnsi="仿宋" w:cs="仿宋" w:hint="eastAsia"/>
            <w:lang w:eastAsia="zh-CN"/>
          </w:rPr>
          <w:t>(一)、供应链战略规划</w:t>
        </w:r>
        <w:r>
          <w:tab/>
        </w:r>
        <w:r>
          <w:fldChar w:fldCharType="begin"/>
        </w:r>
        <w:r>
          <w:instrText xml:space="preserve"> PAGEREF _Toc10818 \h </w:instrText>
        </w:r>
        <w:r>
          <w:fldChar w:fldCharType="separate"/>
        </w:r>
        <w:r>
          <w:t>80</w:t>
        </w:r>
        <w:r>
          <w:fldChar w:fldCharType="end"/>
        </w:r>
      </w:hyperlink>
    </w:p>
    <w:p>
      <w:pPr>
        <w:pStyle w:val="TOC2"/>
        <w:tabs>
          <w:tab w:val="right" w:leader="dot" w:pos="8306"/>
        </w:tabs>
      </w:pPr>
      <w:hyperlink w:anchor="_Toc24196" w:history="1">
        <w:r>
          <w:rPr>
            <w:rFonts w:ascii="仿宋" w:eastAsia="仿宋" w:hAnsi="仿宋" w:cs="仿宋" w:hint="eastAsia"/>
            <w:lang w:eastAsia="zh-CN"/>
          </w:rPr>
          <w:t>(二)、供应商选择与合作</w:t>
        </w:r>
        <w:r>
          <w:tab/>
        </w:r>
        <w:r>
          <w:fldChar w:fldCharType="begin"/>
        </w:r>
        <w:r>
          <w:instrText xml:space="preserve"> PAGEREF _Toc24196 \h </w:instrText>
        </w:r>
        <w:r>
          <w:fldChar w:fldCharType="separate"/>
        </w:r>
        <w:r>
          <w:t>81</w:t>
        </w:r>
        <w:r>
          <w:fldChar w:fldCharType="end"/>
        </w:r>
      </w:hyperlink>
    </w:p>
    <w:p>
      <w:pPr>
        <w:pStyle w:val="TOC2"/>
        <w:tabs>
          <w:tab w:val="right" w:leader="dot" w:pos="8306"/>
        </w:tabs>
      </w:pPr>
      <w:hyperlink w:anchor="_Toc30993" w:history="1">
        <w:r>
          <w:rPr>
            <w:rFonts w:ascii="仿宋" w:eastAsia="仿宋" w:hAnsi="仿宋" w:cs="仿宋" w:hint="eastAsia"/>
            <w:lang w:eastAsia="zh-CN"/>
          </w:rPr>
          <w:t>(三)、物流与库存管理</w:t>
        </w:r>
        <w:r>
          <w:tab/>
        </w:r>
        <w:r>
          <w:fldChar w:fldCharType="begin"/>
        </w:r>
        <w:r>
          <w:instrText xml:space="preserve"> PAGEREF _Toc30993 \h </w:instrText>
        </w:r>
        <w:r>
          <w:fldChar w:fldCharType="separate"/>
        </w:r>
        <w:r>
          <w:t>82</w:t>
        </w:r>
        <w:r>
          <w:fldChar w:fldCharType="end"/>
        </w:r>
      </w:hyperlink>
    </w:p>
    <w:p>
      <w:pPr>
        <w:pStyle w:val="TOC1"/>
        <w:tabs>
          <w:tab w:val="right" w:leader="dot" w:pos="8306"/>
        </w:tabs>
      </w:pPr>
      <w:hyperlink w:anchor="_Toc30689" w:history="1">
        <w:r>
          <w:rPr>
            <w:rFonts w:ascii="仿宋" w:eastAsia="仿宋" w:hAnsi="仿宋" w:cs="仿宋" w:hint="eastAsia"/>
            <w:lang w:eastAsia="zh-CN"/>
          </w:rPr>
          <w:t>十八、平衡机项目实施时间节点</w:t>
        </w:r>
        <w:r>
          <w:tab/>
        </w:r>
        <w:r>
          <w:fldChar w:fldCharType="begin"/>
        </w:r>
        <w:r>
          <w:instrText xml:space="preserve"> PAGEREF _Toc30689 \h </w:instrText>
        </w:r>
        <w:r>
          <w:fldChar w:fldCharType="separate"/>
        </w:r>
        <w:r>
          <w:t>84</w:t>
        </w:r>
        <w:r>
          <w:fldChar w:fldCharType="end"/>
        </w:r>
      </w:hyperlink>
    </w:p>
    <w:p>
      <w:pPr>
        <w:pStyle w:val="TOC2"/>
        <w:tabs>
          <w:tab w:val="right" w:leader="dot" w:pos="8306"/>
        </w:tabs>
      </w:pPr>
      <w:hyperlink w:anchor="_Toc29366" w:history="1">
        <w:r>
          <w:rPr>
            <w:rFonts w:ascii="仿宋" w:eastAsia="仿宋" w:hAnsi="仿宋" w:cs="仿宋" w:hint="eastAsia"/>
            <w:lang w:eastAsia="zh-CN"/>
          </w:rPr>
          <w:t>(一)、平衡机项目启动阶段时间节点</w:t>
        </w:r>
        <w:r>
          <w:tab/>
        </w:r>
        <w:r>
          <w:fldChar w:fldCharType="begin"/>
        </w:r>
        <w:r>
          <w:instrText xml:space="preserve"> PAGEREF _Toc29366 \h </w:instrText>
        </w:r>
        <w:r>
          <w:fldChar w:fldCharType="separate"/>
        </w:r>
        <w:r>
          <w:t>84</w:t>
        </w:r>
        <w:r>
          <w:fldChar w:fldCharType="end"/>
        </w:r>
      </w:hyperlink>
    </w:p>
    <w:p>
      <w:pPr>
        <w:pStyle w:val="TOC2"/>
        <w:tabs>
          <w:tab w:val="right" w:leader="dot" w:pos="8306"/>
        </w:tabs>
      </w:pPr>
      <w:hyperlink w:anchor="_Toc13400" w:history="1">
        <w:r>
          <w:rPr>
            <w:rFonts w:ascii="仿宋" w:eastAsia="仿宋" w:hAnsi="仿宋" w:cs="仿宋" w:hint="eastAsia"/>
            <w:lang w:eastAsia="zh-CN"/>
          </w:rPr>
          <w:t>(二)、平衡机项目执行阶段时间节点</w:t>
        </w:r>
        <w:r>
          <w:tab/>
        </w:r>
        <w:r>
          <w:fldChar w:fldCharType="begin"/>
        </w:r>
        <w:r>
          <w:instrText xml:space="preserve"> PAGEREF _Toc13400 \h </w:instrText>
        </w:r>
        <w:r>
          <w:fldChar w:fldCharType="separate"/>
        </w:r>
        <w:r>
          <w:t>85</w:t>
        </w:r>
        <w:r>
          <w:fldChar w:fldCharType="end"/>
        </w:r>
      </w:hyperlink>
    </w:p>
    <w:p>
      <w:pPr>
        <w:pStyle w:val="TOC2"/>
        <w:tabs>
          <w:tab w:val="right" w:leader="dot" w:pos="8306"/>
        </w:tabs>
      </w:pPr>
      <w:hyperlink w:anchor="_Toc20800" w:history="1">
        <w:r>
          <w:rPr>
            <w:rFonts w:ascii="仿宋" w:eastAsia="仿宋" w:hAnsi="仿宋" w:cs="仿宋" w:hint="eastAsia"/>
            <w:lang w:eastAsia="zh-CN"/>
          </w:rPr>
          <w:t>(三)、平衡机项目完成阶段时间节点</w:t>
        </w:r>
        <w:r>
          <w:tab/>
        </w:r>
        <w:r>
          <w:fldChar w:fldCharType="begin"/>
        </w:r>
        <w:r>
          <w:instrText xml:space="preserve"> PAGEREF _Toc20800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042"/>
      <w:r>
        <w:rPr>
          <w:rFonts w:ascii="仿宋" w:eastAsia="仿宋" w:hAnsi="仿宋" w:cs="仿宋" w:hint="eastAsia"/>
          <w:sz w:val="28"/>
          <w:lang w:eastAsia="zh-CN"/>
        </w:rPr>
        <w:t>一、平衡机项目可持续发展</w:t>
      </w:r>
      <w:bookmarkEnd w:id="2"/>
    </w:p>
    <w:p>
      <w:pPr>
        <w:pStyle w:val="Heading2"/>
        <w:rPr>
          <w:rFonts w:ascii="仿宋" w:eastAsia="仿宋" w:hAnsi="仿宋" w:cs="仿宋" w:hint="eastAsia"/>
          <w:lang w:eastAsia="zh-CN"/>
        </w:rPr>
      </w:pPr>
      <w:bookmarkStart w:id="3" w:name="_Toc1875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平衡机项目中，平衡机项目团队着眼于未来，明确了可持续发展的战略方向。制定的具体可持续发展目标包括降低资源使用、采用环保技术、最大化社会效益等。这一步骤不仅有助于平衡机项目在环保和社会责任方面达到最高标准，也为未来提供了明确的指引，确保平衡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可持续实践的融入平衡机项目管理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平衡机项目管理周期。从平衡机项目规划开始，平衡机项目团队就考虑了环境和社会的因素。在执行阶段，平衡机项目团队积极推动绿色技术的应用，优化资源利用。此外，关注员工的社会责任，通过培训和沟通活动提高员工对可持续发展的认知，使他们能够在日常工作中践行可持续实践。这些举措不仅为平衡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079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扎根于平衡机项目的可持续发展理念，我们深信环保与社会责任是平衡机项目成功的关键支柱。在平衡机项目的每一步，我们都致力于通过创新和实践，履行对环境和社会的坚定责任。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平衡机项目团队通过引入先进的环保技术、建立高效的废物处理系统以及推动能源节约措施，积极履行环保责任。定期的环保监测和评估确保平衡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平衡机项目不仅致力于自身可持续发展，还注重对社会的回馈。通过支持社区平衡机项目、参与慈善事业、提供培训机会等方式，平衡机项目积极履行社会责任。与当地社区建立积极互动，关注员工的工作与生活平衡，以及员工的身心健康，是平衡机项目在社会责任层面的关键举措。这样的实践不仅增强了平衡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6471"/>
      <w:r>
        <w:rPr>
          <w:rFonts w:ascii="仿宋" w:eastAsia="仿宋" w:hAnsi="仿宋" w:cs="仿宋" w:hint="eastAsia"/>
          <w:sz w:val="28"/>
          <w:lang w:eastAsia="zh-CN"/>
        </w:rPr>
        <w:t>二、平衡机项目危机管理</w:t>
      </w:r>
      <w:bookmarkEnd w:id="5"/>
    </w:p>
    <w:p>
      <w:pPr>
        <w:pStyle w:val="Heading2"/>
        <w:rPr>
          <w:rFonts w:ascii="仿宋" w:eastAsia="仿宋" w:hAnsi="仿宋" w:cs="仿宋" w:hint="eastAsia"/>
          <w:lang w:eastAsia="zh-CN"/>
        </w:rPr>
      </w:pPr>
      <w:bookmarkStart w:id="6" w:name="_Toc2251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平衡机项目危机管理中，危机预警与识别是确保平衡机项目稳健运行的核心步骤。通过建立全面的监测机制，平衡机项目团队旨在及时发现和理解潜在的风险和危机因素，以便采取及时的预防和应对措施，确保平衡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首先，通过深入的风险评估，平衡机项目团队全面分析了整个平衡机项目和各个阶段可能存在的威胁。这包括准确评估每个潜在风险的发生概率和可能影响的程度，为后续危机预警提供了有力支持。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平衡机项目团队着重于明确定义平衡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平衡机项目进展的持续监控，团队能够及时发现潜在问题并作出迅速反应。平衡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在这一阶段，团队的专业素养和反应速度将发挥至关重要的作用，以确保潜在危机能够在初期得到有效的处理，最大程度地减轻负面影响。通过危机预警与识别，平衡机项目得以更有序、可控地推进。</w:t>
      </w:r>
    </w:p>
    <w:p>
      <w:pPr>
        <w:pStyle w:val="Heading2"/>
        <w:ind w:firstLine="560" w:firstLineChars="200"/>
        <w:rPr>
          <w:rFonts w:ascii="仿宋" w:eastAsia="仿宋" w:hAnsi="仿宋" w:cs="仿宋" w:hint="eastAsia"/>
          <w:sz w:val="28"/>
          <w:lang w:eastAsia="zh-CN"/>
        </w:rPr>
      </w:pPr>
      <w:bookmarkStart w:id="7" w:name="_Toc1327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在危机发生时，平衡机项目团队立即行动，成立了应急小组。该小组的任务是迅速制定并实施紧急应对措施，以最小化潜在损失。以下是采取的主要措施：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暂停平衡机项目进度：为遏制危机蔓延，平衡机项目暂时停止进行，以便全面评估当前状况。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资源重新分配：重新评估平衡机项目资源的分配，确保最大限度地减小损失。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实时沟通：与关键利益相关者建立实时沟通机制，向他们传递平衡机项目危机的实际状况，保障平衡机项目核心利益。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在紧急应对的同时，平衡机项目团队强调了团队协作和有效沟通的重要性。以下是团队协作的关键举措：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信息共享机制：建立了信息共享平台，确保团队成员能够及时获取平衡机项目危机的实时信息。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领导者沟通：平衡机项目领导者通过定期会议和即时沟通工具，指导团队应对危机，保持团队稳定运行。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随着危机得到初步控制，平衡机项目团队转向制定恢复计划，以确保平衡机项目能够从中迅速恢复。主要恢复计划包括：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修复受损的进度计划：重新评估平衡机项目进度，制定修复计划，确保平衡机项目尽快回归正常进程。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重新调整资源分配：优化资源分配，确保平衡机项目在有限资源下高效运转。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风险管理机制加强：对平衡机项目风险进行全面评估，制定更强化的风险管理策略，以预防未来可能的危机。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935"/>
      <w:r>
        <w:rPr>
          <w:rFonts w:ascii="仿宋" w:eastAsia="仿宋" w:hAnsi="仿宋" w:cs="仿宋" w:hint="eastAsia"/>
          <w:sz w:val="28"/>
          <w:lang w:eastAsia="zh-CN"/>
        </w:rPr>
        <w:t>三、平衡机项目建设单位说明</w:t>
      </w:r>
      <w:bookmarkEnd w:id="8"/>
    </w:p>
    <w:p>
      <w:pPr>
        <w:pStyle w:val="Heading2"/>
        <w:rPr>
          <w:rFonts w:ascii="仿宋" w:eastAsia="仿宋" w:hAnsi="仿宋" w:cs="仿宋" w:hint="eastAsia"/>
          <w:lang w:eastAsia="zh-CN"/>
        </w:rPr>
      </w:pPr>
      <w:bookmarkStart w:id="9" w:name="_Toc18128"/>
      <w:r>
        <w:rPr>
          <w:rFonts w:ascii="仿宋" w:eastAsia="仿宋" w:hAnsi="仿宋" w:cs="仿宋" w:hint="eastAsia"/>
          <w:lang w:eastAsia="zh-CN"/>
        </w:rPr>
        <w:t>(一)、平衡机项目承办单位基本情况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771"/>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平衡机项目承办单位的XXXX，我们着眼于实现可持续的经济效益。通过技术创新和解决方案的提供，公司预计在平衡机项目执行期间将获得可观的收入增长。这一收入来源主要包括平衡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同时，我们注重成本控制和效率提升，以确保平衡机项目的可持续盈利。透过精细的管理和资源优化，公司期望实现平衡机项目利润最大化。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平衡机项目实施进行全面的投资评估，包括平衡机项目启动阶段的资金投入和后续运营成本。通过对平衡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确保公司在平衡机项目实施过程中具备足够的资金流动性，公司将进行详尽的现金流分析。这包括资金需求的合理预测、平衡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8230"/>
      <w:r>
        <w:rPr>
          <w:rFonts w:ascii="仿宋" w:eastAsia="仿宋" w:hAnsi="仿宋" w:cs="仿宋" w:hint="eastAsia"/>
          <w:sz w:val="28"/>
          <w:lang w:eastAsia="zh-CN"/>
        </w:rPr>
        <w:t>四、平衡机项目文档管理</w:t>
      </w:r>
      <w:bookmarkEnd w:id="11"/>
    </w:p>
    <w:p>
      <w:pPr>
        <w:pStyle w:val="Heading2"/>
        <w:rPr>
          <w:rFonts w:ascii="仿宋" w:eastAsia="仿宋" w:hAnsi="仿宋" w:cs="仿宋" w:hint="eastAsia"/>
          <w:lang w:eastAsia="zh-CN"/>
        </w:rPr>
      </w:pPr>
      <w:bookmarkStart w:id="12" w:name="_Toc2451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平衡机项目高度重视文档的质量和准确性，以支持平衡机项目的各项活动和决策。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平衡机项目文档的编制始于平衡机项目计划的初期，我们制定了详细的文档编制计划，明确了每个文档的内容、格式和编写责任人。在平衡机项目启动阶段，我们首先编制了平衡机项目章程，明确定义了平衡机项目的目标、范围、风险等关键要素。随后，平衡机项目团队根据计划陆续编制了需求文档、设计文档、测试文档等各类文档，确保平衡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档审查是平衡机项目管理中的重要环节，旨在确保平衡机项目文档符合质量标准和平衡机项目需求。在平衡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除了内部审查，我们还进行了外部审查，邀请平衡机项目相关利益方和专业领域的专家对文档进行独立审查。这有助于获取更全面、客观的反馈，确保平衡机项目文档不仅符合内部标准，也满足外部需求。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平衡机项目在文档编制与审查方面建立了严格的管理机制，通过规范的流程和多维度的审查，确保平衡机项目文档的质量、准确性和可靠性，为平衡机项目的顺利推进提供了有力支持。</w:t>
      </w:r>
    </w:p>
    <w:p>
      <w:pPr>
        <w:pStyle w:val="Heading2"/>
        <w:ind w:firstLine="560" w:firstLineChars="200"/>
        <w:rPr>
          <w:rFonts w:ascii="仿宋" w:eastAsia="仿宋" w:hAnsi="仿宋" w:cs="仿宋" w:hint="eastAsia"/>
          <w:sz w:val="28"/>
          <w:lang w:eastAsia="zh-CN"/>
        </w:rPr>
      </w:pPr>
      <w:bookmarkStart w:id="13" w:name="_Toc1438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在平衡机项目中，我们致力于优化文档发布与分发过程，以确保信息的高效传递和团队间协作的顺畅进行。以下是我们采取的关键优化策略：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我们通过多渠道发布文档，包括电子邮件、平衡机项目管理平台、内部网站等，以满足不同团队成员的偏好和需求。多渠道发布确保了信息的全面覆盖。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我们采用了精细的权限控制，确保只有授权人员可以访问敏感信息。这种安全措施保护了平衡机项目文档的机密性，防止了未经授权的信息泄露。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074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文档存档与归档是平衡机项目生命周期中一个至关重要的环节，直接关系到平衡机项目信息的长期保存和历史记录的完整性。在平衡机项目中，我们实施了一系列有效的文档存档与归档管理策略：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8308"/>
      <w:r>
        <w:rPr>
          <w:rFonts w:ascii="仿宋" w:eastAsia="仿宋" w:hAnsi="仿宋" w:cs="仿宋" w:hint="eastAsia"/>
          <w:sz w:val="28"/>
          <w:lang w:eastAsia="zh-CN"/>
        </w:rPr>
        <w:t>五、平衡机项目概论</w:t>
      </w:r>
      <w:bookmarkEnd w:id="15"/>
    </w:p>
    <w:p>
      <w:pPr>
        <w:pStyle w:val="Heading2"/>
        <w:rPr>
          <w:rFonts w:ascii="仿宋" w:eastAsia="仿宋" w:hAnsi="仿宋" w:cs="仿宋" w:hint="eastAsia"/>
          <w:lang w:eastAsia="zh-CN"/>
        </w:rPr>
      </w:pPr>
      <w:bookmarkStart w:id="16" w:name="_Toc27294"/>
      <w:r>
        <w:rPr>
          <w:rFonts w:ascii="仿宋" w:eastAsia="仿宋" w:hAnsi="仿宋" w:cs="仿宋" w:hint="eastAsia"/>
          <w:lang w:eastAsia="zh-CN"/>
        </w:rPr>
        <w:t>(一)、平衡机项目概况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平衡机项目的起源追溯至对市场的深入洞察。市场的不断演变与变革为平衡机项目提供了难得的机遇。当前市场存在的需求缺口和变革的大环境共同构成了平衡机项目的背景。这个平衡机项目旨在充分利用市场机遇，填补行业中尚未满足的需求，为客户提供全新的解决方案。市场的变革和需求的增长使得这个平衡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平衡机项目名称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平衡机项目正式命名为平衡机。这个名称不仅仅是一个标识，更代表了平衡机项目的核心理念和愿景。它蕴含着平衡机项目所要解决问题的关键字，具有强烈的表达和辨识度，为平衡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平衡机项目目标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平衡机项目的核心目标是提供一种全新、高效的解决方案，满足客户日益增长的需求。平衡机项目追求的不仅仅是满足市场需求，更是在市场中获得卓越的竞争优势。通过不断提升产品或服务的质量和创新水平，平衡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平衡机项目范围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平衡机项目全面涵盖了产品研发、制造、市场推广和售后服务，确保从产品设计到最终用户体验的全方位关注。这一全面的平衡机项目范围是为了确保平衡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平衡机项目时间表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平衡机项目计划在未来18个月内完成，包括研发、测试、市场试点和正式推出等不同阶段。这个时间表的合理设计是为了确保平衡机项目各个阶段的顺利推进，以便按时交付高质量的成果。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平衡机项目预算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平衡机项目总预算估算为XX百万美元，主要分配在研发、市场推广、人员培训和运营等方面。这一充足的预算为平衡机项目提供了充足的资源，确保平衡机项目在各个方面都能取得优异的表现。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平衡机项目风险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平衡机项目可能面临的风险包括市场接受度低、技术难题、竞争激烈等。平衡机项目团队已经制定了相应的风险应对计划，通过前瞻性的风险管理，确保平衡机项目在面对不确定性时能够迅速做出应对。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平衡机项目团队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平衡机项目汇聚了一支经验丰富、多领域专业素养的核心团队，确保平衡机项目在各个方面都能拥有高水平的执行力。团队的协同作战是平衡机项目成功的关键因素之一。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平衡机项目背景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平衡机项目的背景根植于市场对更高效、创新产品的渴望，同时也受到科技发展对行业格局的深刻改变的影响。这为平衡机项目提供了广阔的发展空间和市场需求。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平衡机项目现状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截至目前，平衡机项目已完成市场调研和技术验证，取得了初步的成功。这为平衡机项目在未来的发展奠定了坚实的基础，为更远大的目标打下了坚实的基石。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0588"/>
      <w:r>
        <w:rPr>
          <w:rFonts w:ascii="仿宋" w:eastAsia="仿宋" w:hAnsi="仿宋" w:cs="仿宋" w:hint="eastAsia"/>
          <w:sz w:val="28"/>
          <w:lang w:eastAsia="zh-CN"/>
        </w:rPr>
        <w:t>(二)、平衡机项目目标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keyword》平衡机项目首要业务目标是在市场中占据有利地位，实现产品/服务的成功推广和销售。通过不断提升产品质量、创新性，平衡机项目追求成为行业中的领导者，赢得更多客户的青睐。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在科技迅速发展的时代，平衡机项目着眼于技术创新。通过持续的研发和技术升级，平衡机项目旨在推出更具创新性的产品或服务，以满足市场对新鲜、先进解决方案的需求。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为了建立可持续的客户关系，平衡机项目设定了客户满意度目标。通过提供卓越的产品质量和优质的客户服务，平衡机项目追求赢得客户的信任和忠诚度，确保他们的满意度达到行业领先水平。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平衡机项目注重社会责任和可持续发展。通过实施环保、社会责任平衡机项目，平衡机项目致力于在经济发展的同时保护环境，促进社会公平，实现可持续经营。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平衡机项目的团队是实现目标的核心驱动力。因此，平衡机项目设定了团队发展目标，包括提升团队成员的专业技能、培养领导力，以及搭建协同高效的团队工作氛围。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8655"/>
      <w:r>
        <w:rPr>
          <w:rFonts w:ascii="仿宋" w:eastAsia="仿宋" w:hAnsi="仿宋" w:cs="仿宋" w:hint="eastAsia"/>
          <w:sz w:val="28"/>
          <w:lang w:eastAsia="zh-CN"/>
        </w:rPr>
        <w:t>(三)、平衡机项目提出的理由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平衡机项目提出的理由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平衡机项目的提出源于对市场机遇的深刻洞察。当前市场中存在的需求缺口和行业发展趋势表明，有巨大的商业机会等待被开发。通过准确捕捉市场机遇，平衡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平衡机项目的理念基于对技术创新的信仰。通过持续的研发和技术投入，平衡机项目有望推出更具创新性的产品或服务。在科技飞速发展的当下，平衡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平衡机项目的提出是为了增强企业的行业竞争力。通过提升产品或服务的质量和独特性，平衡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平衡机项目响应了消费者需求的变化。随着社会和科技的不断发展，消费者对产品和服务的需求也在发生变化。通过深入了解并及时回应消费者的新需求，平衡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平衡机项目的提出是企业战略发展规划的一部分。在面对日益激烈的市场竞争和不断变化的商业环境中，平衡机项目作为企业战略的一环，旨在为企业开辟新的增长领域，巩固企业在行业中的地位。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平衡机项目的提出不仅仅是基于商业考量，还注重社会责任。通过推出环保、社会责任等方面的平衡机项目，平衡机企业可以在社会中树立积极形象，为社会做出积极贡献，实现经济效益和社会效益的双赢。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平衡机项目的提出反映了对利益相关者期望的关注。包括客户、员工、投资者等利益相关者在企业发展中都有着各自的期望，平衡机项目力求在满足这些期望的同时，取得更大的共赢。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https://d.book118.com/605021122313011110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平衡机项目规划设计纲要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CE0A3F"/>
    <w:rsid w:val="2ACE0A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5021122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2024-02-10T07:55:00Z</dcterms:created>
  <dcterms:modified xsi:type="dcterms:W3CDTF">2024-02-10T07:56:22Z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A565FA9372A744BFB5B0F9A6D29FC8C2_11</vt:lpwstr>
  </property>
  <property fmtid="{D5CDD505-2E9C-101B-9397-08002B2CF9AE}" pid="3" name="KSOProductBuildVer">
    <vt:lpwstr>2052-12.1.0.16250</vt:lpwstr>
  </property>
</Properties>
</file>