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rPr>
          <w:rFonts w:ascii="Times New Roman"/>
          <w:sz w:val="20"/>
        </w:rPr>
      </w:pPr>
    </w:p>
    <w:p>
      <w:pPr>
        <w:pStyle w:val="BodyText"/>
        <w:rPr>
          <w:rFonts w:ascii="Times New Roman"/>
          <w:sz w:val="20"/>
        </w:rPr>
      </w:pPr>
    </w:p>
    <w:p>
      <w:pPr>
        <w:pStyle w:val="Heading1"/>
        <w:spacing w:before="173"/>
      </w:pPr>
      <w:r>
        <w:rPr>
          <w:color w:val="3E3E3E"/>
        </w:rPr>
        <w:t>绪论部分：</w:t>
      </w:r>
    </w:p>
    <w:p>
      <w:pPr>
        <w:pStyle w:val="Heading3"/>
        <w:spacing w:before="379"/>
        <w:ind w:left="140"/>
      </w:pPr>
      <w:r>
        <w:rPr>
          <w:color w:val="3E3E3E"/>
          <w:spacing w:val="3"/>
        </w:rPr>
        <w:t>2</w:t>
      </w:r>
      <w:r>
        <w:rPr>
          <w:color w:val="3E3E3E"/>
        </w:rPr>
        <w:t>、简述环境问题的分类？</w:t>
      </w:r>
      <w:r>
        <w:rPr>
          <w:color w:val="3E3E3E"/>
          <w:spacing w:val="4"/>
        </w:rPr>
        <w:t>（10</w:t>
      </w:r>
      <w:r>
        <w:rPr>
          <w:color w:val="3E3E3E"/>
          <w:spacing w:val="-47"/>
        </w:rPr>
        <w:t xml:space="preserve"> 分</w:t>
      </w:r>
      <w:r>
        <w:rPr>
          <w:color w:val="3E3E3E"/>
        </w:rPr>
        <w:t>）</w:t>
      </w:r>
    </w:p>
    <w:p>
      <w:pPr>
        <w:pStyle w:val="BodyText"/>
        <w:spacing w:before="162" w:line="247" w:lineRule="auto"/>
        <w:ind w:left="140" w:right="184"/>
      </w:pPr>
      <w:r>
        <w:rPr>
          <w:color w:val="3E3E3E"/>
          <w:spacing w:val="-1"/>
        </w:rPr>
        <w:t>答：环境问题是多方面的，但大致可分为两类：原生环境问题和次生环境问题。由自然力引</w:t>
      </w:r>
      <w:r>
        <w:rPr>
          <w:color w:val="3E3E3E"/>
          <w:spacing w:val="-14"/>
        </w:rPr>
        <w:t xml:space="preserve">起的为原生环境问题，也称为第一环境问题。由于人类生产和生活引起生态系统破坏和环境 </w:t>
      </w:r>
      <w:r>
        <w:rPr>
          <w:color w:val="3E3E3E"/>
          <w:spacing w:val="-15"/>
        </w:rPr>
        <w:t>污染，反过来又危及人类自身和生存和发展的现象，为次生环境问题，也叫第二环境问题。</w:t>
      </w:r>
      <w:r>
        <w:rPr>
          <w:color w:val="3E3E3E"/>
        </w:rPr>
        <w:t>原生环境问题和次生环境问题很难截然分开</w:t>
      </w:r>
      <w:r>
        <w:rPr>
          <w:color w:val="3E3E3E"/>
          <w:spacing w:val="-14"/>
        </w:rPr>
        <w:t>，它们之间常常存在着某种程度的因果关系和相 互作用。</w:t>
      </w:r>
    </w:p>
    <w:p>
      <w:pPr>
        <w:pStyle w:val="Heading3"/>
        <w:spacing w:before="75"/>
        <w:ind w:left="140"/>
      </w:pPr>
      <w:r>
        <w:rPr>
          <w:color w:val="3E3E3E"/>
          <w:spacing w:val="3"/>
        </w:rPr>
        <w:t>4</w:t>
      </w:r>
      <w:r>
        <w:rPr>
          <w:color w:val="3E3E3E"/>
        </w:rPr>
        <w:t>、什么是环境化学，学习环境化学有什么意义？（</w:t>
      </w:r>
      <w:r>
        <w:rPr>
          <w:color w:val="3E3E3E"/>
          <w:spacing w:val="-149"/>
        </w:rPr>
        <w:t xml:space="preserve"> </w:t>
      </w:r>
      <w:r>
        <w:rPr>
          <w:color w:val="3E3E3E"/>
        </w:rPr>
        <w:t>10</w:t>
      </w:r>
      <w:r>
        <w:rPr>
          <w:color w:val="3E3E3E"/>
          <w:spacing w:val="-47"/>
        </w:rPr>
        <w:t xml:space="preserve"> 分</w:t>
      </w:r>
      <w:r>
        <w:rPr>
          <w:color w:val="3E3E3E"/>
        </w:rPr>
        <w:t>）</w:t>
      </w:r>
    </w:p>
    <w:p>
      <w:pPr>
        <w:pStyle w:val="BodyText"/>
        <w:spacing w:before="162" w:line="247" w:lineRule="auto"/>
        <w:ind w:left="770" w:right="377" w:hanging="630"/>
      </w:pPr>
      <w:r>
        <w:rPr>
          <w:color w:val="3E3E3E"/>
          <w:spacing w:val="-14"/>
        </w:rPr>
        <w:t>答：环境化学是一门研究有害化学物质在环境介质中的存在、化学特性、行为和效应及其控</w:t>
      </w:r>
      <w:r>
        <w:rPr>
          <w:color w:val="3E3E3E"/>
        </w:rPr>
        <w:t>制的化学原理和方法的科学。</w:t>
      </w:r>
    </w:p>
    <w:p>
      <w:pPr>
        <w:pStyle w:val="BodyText"/>
        <w:spacing w:line="249" w:lineRule="auto"/>
        <w:ind w:left="680" w:right="278"/>
      </w:pPr>
      <w:r>
        <w:rPr>
          <w:color w:val="3E3E3E"/>
        </w:rPr>
        <w:t>意义：用来掌握污染来源，消除和控制污染，确定环境保护决策，以及提供科学依据诸方面都起着重要的作用。</w:t>
      </w:r>
    </w:p>
    <w:p>
      <w:pPr>
        <w:pStyle w:val="Heading3"/>
        <w:spacing w:before="69"/>
        <w:ind w:left="140"/>
      </w:pPr>
      <w:r>
        <w:rPr>
          <w:color w:val="3E3E3E"/>
        </w:rPr>
        <w:t>5、简述环境化学的分支学科。（10 分）</w:t>
      </w:r>
    </w:p>
    <w:p>
      <w:pPr>
        <w:pStyle w:val="BodyText"/>
        <w:spacing w:before="195"/>
        <w:ind w:left="140"/>
      </w:pPr>
      <w:r>
        <w:rPr>
          <w:color w:val="3E3E3E"/>
        </w:rPr>
        <w:t>答：主要包括 6 类。</w:t>
      </w:r>
    </w:p>
    <w:p>
      <w:pPr>
        <w:pStyle w:val="BodyText"/>
        <w:spacing w:before="71"/>
        <w:ind w:left="860"/>
      </w:pPr>
      <w:r>
        <w:rPr>
          <w:color w:val="3E3E3E"/>
        </w:rPr>
        <w:t>①环境分析化学：是研究化学品的形态、价态、结构、样品前处理和痕量分析的学科。</w:t>
      </w:r>
    </w:p>
    <w:p>
      <w:pPr>
        <w:pStyle w:val="BodyText"/>
        <w:spacing w:before="71"/>
        <w:ind w:left="770"/>
      </w:pPr>
      <w:r>
        <w:rPr>
          <w:color w:val="3E3E3E"/>
        </w:rPr>
        <w:t>②环境污染化学：大气、水体和土壤环境化学，元素循环的化学过程。</w:t>
      </w:r>
    </w:p>
    <w:p>
      <w:pPr>
        <w:pStyle w:val="BodyText"/>
        <w:spacing w:before="71"/>
        <w:ind w:left="860"/>
      </w:pPr>
      <w:r>
        <w:rPr>
          <w:color w:val="3E3E3E"/>
        </w:rPr>
        <w:t>③污染控制化学：主要研究与污染控制有关的化学机制及工艺技术中化学基础性问题。</w:t>
      </w:r>
    </w:p>
    <w:p>
      <w:pPr>
        <w:pStyle w:val="BodyText"/>
        <w:spacing w:before="70"/>
        <w:ind w:left="860"/>
      </w:pPr>
      <w:r>
        <w:rPr>
          <w:color w:val="3E3E3E"/>
        </w:rPr>
        <w:t>④污染生态化学：是研究化学污染物在生态系统中产生生态效应的化学过程的学科。</w:t>
      </w:r>
    </w:p>
    <w:p>
      <w:pPr>
        <w:pStyle w:val="BodyText"/>
        <w:spacing w:before="39"/>
        <w:ind w:left="770"/>
      </w:pPr>
      <w:r>
        <w:rPr>
          <w:color w:val="3E3E3E"/>
        </w:rPr>
        <w:t>⑤环境计算化学：主要利用有效的数学近似以及电脑程序计算分子的性质。</w:t>
      </w:r>
    </w:p>
    <w:p>
      <w:pPr>
        <w:pStyle w:val="BodyText"/>
        <w:spacing w:before="13"/>
        <w:ind w:left="770"/>
      </w:pPr>
      <w:r>
        <w:rPr>
          <w:color w:val="3E3E3E"/>
        </w:rPr>
        <w:t>⑥环境生物化学：是研究环境化学品对生命影响的学科。</w:t>
      </w:r>
    </w:p>
    <w:p>
      <w:pPr>
        <w:pStyle w:val="BodyText"/>
        <w:spacing w:before="4"/>
        <w:rPr>
          <w:sz w:val="39"/>
        </w:rPr>
      </w:pPr>
    </w:p>
    <w:p>
      <w:pPr>
        <w:pStyle w:val="Heading1"/>
      </w:pPr>
      <w:r>
        <w:rPr>
          <w:color w:val="3E3E3E"/>
        </w:rPr>
        <w:t>第一章：</w:t>
      </w:r>
    </w:p>
    <w:p>
      <w:pPr>
        <w:pStyle w:val="Heading3"/>
        <w:spacing w:before="380" w:line="242" w:lineRule="auto"/>
        <w:ind w:left="680" w:right="433" w:hanging="540"/>
      </w:pPr>
      <w:r>
        <w:rPr>
          <w:color w:val="3E3E3E"/>
          <w:spacing w:val="3"/>
          <w:w w:val="95"/>
        </w:rPr>
        <w:t>1</w:t>
      </w:r>
      <w:r>
        <w:rPr>
          <w:color w:val="3E3E3E"/>
          <w:spacing w:val="-1"/>
          <w:w w:val="95"/>
        </w:rPr>
        <w:t xml:space="preserve">、地球环境主要由哪些圈层构成？英文单词？各之间有什么联系？各有哪些性  </w:t>
      </w:r>
      <w:r>
        <w:rPr>
          <w:color w:val="3E3E3E"/>
        </w:rPr>
        <w:t>质？（10</w:t>
      </w:r>
      <w:r>
        <w:rPr>
          <w:color w:val="3E3E3E"/>
          <w:spacing w:val="-47"/>
        </w:rPr>
        <w:t xml:space="preserve"> 分</w:t>
      </w:r>
      <w:r>
        <w:rPr>
          <w:color w:val="3E3E3E"/>
        </w:rPr>
        <w:t>）</w:t>
      </w:r>
    </w:p>
    <w:p>
      <w:pPr>
        <w:pStyle w:val="BodyText"/>
        <w:spacing w:before="77" w:line="283" w:lineRule="auto"/>
        <w:ind w:left="612" w:right="252" w:hanging="472"/>
      </w:pPr>
      <w:r>
        <w:rPr>
          <w:color w:val="3E3E3E"/>
          <w:w w:val="102"/>
        </w:rPr>
        <w:t>答：地球环境主要由大气圈</w:t>
      </w:r>
      <w:r>
        <w:rPr>
          <w:color w:val="3E3E3E"/>
          <w:spacing w:val="-18"/>
          <w:w w:val="102"/>
        </w:rPr>
        <w:t>（</w:t>
      </w:r>
      <w:r>
        <w:rPr>
          <w:color w:val="3E3E3E"/>
          <w:w w:val="102"/>
        </w:rPr>
        <w:t>atmospher</w:t>
      </w:r>
      <w:r>
        <w:rPr>
          <w:color w:val="3E3E3E"/>
          <w:spacing w:val="-11"/>
          <w:w w:val="102"/>
        </w:rPr>
        <w:t>e</w:t>
      </w:r>
      <w:r>
        <w:rPr>
          <w:color w:val="3E3E3E"/>
          <w:spacing w:val="-159"/>
          <w:w w:val="102"/>
        </w:rPr>
        <w:t>）</w:t>
      </w:r>
      <w:r>
        <w:rPr>
          <w:color w:val="3E3E3E"/>
          <w:w w:val="102"/>
        </w:rPr>
        <w:t>、水圈</w:t>
      </w:r>
      <w:r>
        <w:rPr>
          <w:color w:val="3E3E3E"/>
          <w:spacing w:val="-11"/>
          <w:w w:val="102"/>
        </w:rPr>
        <w:t>（</w:t>
      </w:r>
      <w:r>
        <w:rPr>
          <w:color w:val="3E3E3E"/>
          <w:w w:val="102"/>
        </w:rPr>
        <w:t>hydrospher</w:t>
      </w:r>
      <w:r>
        <w:rPr>
          <w:color w:val="3E3E3E"/>
          <w:spacing w:val="-8"/>
          <w:w w:val="102"/>
        </w:rPr>
        <w:t>e</w:t>
      </w:r>
      <w:r>
        <w:rPr>
          <w:color w:val="3E3E3E"/>
          <w:spacing w:val="-159"/>
          <w:w w:val="102"/>
        </w:rPr>
        <w:t>）</w:t>
      </w:r>
      <w:r>
        <w:rPr>
          <w:color w:val="3E3E3E"/>
          <w:w w:val="102"/>
        </w:rPr>
        <w:t>、土壤圈</w:t>
      </w:r>
      <w:r>
        <w:rPr>
          <w:color w:val="3E3E3E"/>
          <w:spacing w:val="-10"/>
          <w:w w:val="102"/>
        </w:rPr>
        <w:t>（</w:t>
      </w:r>
      <w:r>
        <w:rPr>
          <w:color w:val="3E3E3E"/>
          <w:w w:val="102"/>
        </w:rPr>
        <w:t>pedospher</w:t>
      </w:r>
      <w:r>
        <w:rPr>
          <w:color w:val="3E3E3E"/>
          <w:spacing w:val="-8"/>
          <w:w w:val="102"/>
        </w:rPr>
        <w:t>e</w:t>
      </w:r>
      <w:r>
        <w:rPr>
          <w:color w:val="3E3E3E"/>
          <w:spacing w:val="-162"/>
          <w:w w:val="102"/>
        </w:rPr>
        <w:t>）</w:t>
      </w:r>
      <w:r>
        <w:rPr>
          <w:color w:val="3E3E3E"/>
          <w:spacing w:val="-14"/>
          <w:w w:val="102"/>
        </w:rPr>
        <w:t>、</w:t>
      </w:r>
      <w:r>
        <w:rPr>
          <w:color w:val="3E3E3E"/>
        </w:rPr>
        <w:t>岩石圈（lithosphere）和生物圈（biosphere）构成。</w:t>
      </w:r>
    </w:p>
    <w:p>
      <w:pPr>
        <w:pStyle w:val="BodyText"/>
        <w:spacing w:line="283" w:lineRule="auto"/>
        <w:ind w:left="860" w:right="98"/>
      </w:pPr>
      <w:r>
        <w:rPr>
          <w:color w:val="3E3E3E"/>
        </w:rPr>
        <w:t xml:space="preserve">联系：大气圈、水圈、土壤圈和生物圈共同组成了地球环境系统，每个圈层都离不开  </w:t>
      </w:r>
      <w:r>
        <w:rPr>
          <w:color w:val="3E3E3E"/>
          <w:spacing w:val="-1"/>
        </w:rPr>
        <w:t xml:space="preserve">太阳所提供的能量，这几个圈层密切联系，相互作用，不停的进行着物质、能量交换， </w:t>
      </w:r>
      <w:r>
        <w:rPr>
          <w:color w:val="3E3E3E"/>
        </w:rPr>
        <w:t>维持着动态的自然平衡，使地球及其生物得以生存、繁衍和发展。</w:t>
      </w:r>
    </w:p>
    <w:p>
      <w:pPr>
        <w:pStyle w:val="BodyText"/>
        <w:spacing w:line="395" w:lineRule="exact"/>
        <w:ind w:left="770"/>
      </w:pPr>
      <w:r>
        <w:rPr>
          <w:color w:val="3E3E3E"/>
        </w:rPr>
        <w:t>性质：</w:t>
      </w:r>
    </w:p>
    <w:p>
      <w:pPr>
        <w:pStyle w:val="BodyText"/>
        <w:spacing w:before="69" w:line="283" w:lineRule="auto"/>
        <w:ind w:left="1173" w:right="415" w:hanging="314"/>
        <w:jc w:val="both"/>
      </w:pPr>
      <w:r>
        <w:rPr>
          <w:color w:val="3E3E3E"/>
        </w:rPr>
        <w:t>①大气圈：是地球生物生存的重要物质条件，不仅是生命所需的要素，而且也参与地球表面的物质循环过程。其中空气垂直分布不均匀，大气的温度和密度等在垂直方向上呈不均匀分布，有大气温度层结和密度层结。</w:t>
      </w:r>
    </w:p>
    <w:p>
      <w:pPr>
        <w:pStyle w:val="BodyText"/>
        <w:spacing w:line="283" w:lineRule="auto"/>
        <w:ind w:left="1173" w:right="415" w:hanging="314"/>
      </w:pPr>
      <w:r>
        <w:rPr>
          <w:color w:val="3E3E3E"/>
        </w:rPr>
        <w:t>②水圈：是参与生命形成过程及其物质、能量转化的重要因素，是组成地球外壳最基本的自然圈层之一，处于连续的运动状态中。</w:t>
      </w:r>
    </w:p>
    <w:p>
      <w:pPr>
        <w:pStyle w:val="BodyText"/>
        <w:spacing w:line="283" w:lineRule="auto"/>
        <w:ind w:left="1173" w:right="415" w:hanging="314"/>
      </w:pPr>
      <w:r>
        <w:rPr>
          <w:color w:val="3E3E3E"/>
        </w:rPr>
        <w:t>③土壤圈：一般处于大气圈、岩石圈、水圈及生物圈的过渡地带，是联系有机界和无机界的中心环节。</w:t>
      </w:r>
    </w:p>
    <w:p>
      <w:pPr>
        <w:pStyle w:val="BodyText"/>
        <w:spacing w:line="283" w:lineRule="auto"/>
        <w:ind w:left="1173" w:right="415" w:hanging="314"/>
      </w:pPr>
      <w:r>
        <w:rPr>
          <w:color w:val="3E3E3E"/>
        </w:rPr>
        <w:t>④生物圈：主要由生命物质、生物生成性物质和生物惰性物质三部分组成，是地球上最大的生态系统，其中有多种类型的生态系统。</w:t>
      </w:r>
    </w:p>
    <w:p>
      <w:pPr>
        <w:pStyle w:val="BodyText"/>
        <w:spacing w:line="395" w:lineRule="exact"/>
        <w:ind w:left="770"/>
      </w:pPr>
      <w:r>
        <w:rPr>
          <w:color w:val="3E3E3E"/>
        </w:rPr>
        <w:t>⑤岩石圈：厚度不均一，其板块的运动与岩石的形成与演化有密切联系。</w:t>
      </w:r>
    </w:p>
    <w:p>
      <w:pPr>
        <w:pStyle w:val="Heading3"/>
        <w:spacing w:line="242" w:lineRule="auto"/>
        <w:ind w:left="680" w:right="433" w:hanging="540"/>
      </w:pPr>
      <w:r>
        <w:rPr>
          <w:color w:val="3E3E3E"/>
          <w:spacing w:val="3"/>
          <w:w w:val="95"/>
        </w:rPr>
        <w:t>2</w:t>
      </w:r>
      <w:r>
        <w:rPr>
          <w:color w:val="3E3E3E"/>
          <w:spacing w:val="-1"/>
          <w:w w:val="95"/>
        </w:rPr>
        <w:t xml:space="preserve">、环境介质、相的概念，连续和非连续的介质，对于污染物的运动变化有哪些  </w:t>
      </w:r>
      <w:r>
        <w:rPr>
          <w:color w:val="3E3E3E"/>
        </w:rPr>
        <w:t>影响？（10</w:t>
      </w:r>
      <w:r>
        <w:rPr>
          <w:color w:val="3E3E3E"/>
          <w:spacing w:val="-45"/>
        </w:rPr>
        <w:t xml:space="preserve"> 分</w:t>
      </w:r>
      <w:r>
        <w:rPr>
          <w:color w:val="3E3E3E"/>
        </w:rPr>
        <w:t>）</w:t>
      </w:r>
    </w:p>
    <w:p>
      <w:pPr>
        <w:pStyle w:val="BodyText"/>
        <w:rPr>
          <w:b/>
          <w:sz w:val="20"/>
        </w:rPr>
      </w:pPr>
    </w:p>
    <w:p>
      <w:pPr>
        <w:pStyle w:val="BodyText"/>
        <w:rPr>
          <w:b/>
          <w:sz w:val="20"/>
        </w:rPr>
      </w:pPr>
    </w:p>
    <w:p>
      <w:pPr>
        <w:spacing w:before="247"/>
        <w:ind w:left="4153" w:right="3909" w:firstLine="0"/>
        <w:jc w:val="center"/>
        <w:rPr>
          <w:rFonts w:ascii="宋体" w:eastAsia="宋体" w:hint="eastAsia"/>
          <w:sz w:val="29"/>
        </w:rPr>
      </w:pPr>
      <w:r>
        <w:rPr>
          <w:rFonts w:ascii="Arial" w:eastAsia="Arial"/>
          <w:position w:val="9"/>
          <w:sz w:val="27"/>
        </w:rPr>
        <w:t>1</w:t>
      </w:r>
      <w:r>
        <w:rPr>
          <w:rFonts w:ascii="宋体" w:eastAsia="宋体" w:hint="eastAsia"/>
          <w:color w:val="D7D7D7"/>
          <w:spacing w:val="-107"/>
          <w:sz w:val="29"/>
        </w:rPr>
        <w:t>欢</w:t>
      </w:r>
      <w:r>
        <w:rPr>
          <w:rFonts w:ascii="宋体" w:eastAsia="宋体" w:hint="eastAsia"/>
          <w:spacing w:val="-45"/>
          <w:position w:val="9"/>
          <w:sz w:val="15"/>
        </w:rPr>
        <w:t>。</w:t>
      </w:r>
      <w:r>
        <w:rPr>
          <w:rFonts w:ascii="宋体" w:eastAsia="宋体" w:hint="eastAsia"/>
          <w:color w:val="D7D7D7"/>
          <w:sz w:val="29"/>
        </w:rPr>
        <w:t>迎下载</w:t>
      </w:r>
    </w:p>
    <w:p>
      <w:pPr>
        <w:spacing w:after="0"/>
        <w:jc w:val="center"/>
        <w:rPr>
          <w:rFonts w:ascii="宋体" w:eastAsia="宋体" w:hint="eastAsia"/>
          <w:sz w:val="29"/>
        </w:rPr>
        <w:sectPr>
          <w:headerReference w:type="default" r:id="rId4"/>
          <w:type w:val="continuous"/>
          <w:pgSz w:w="17860" w:h="25260"/>
          <w:pgMar w:top="1320" w:right="2300" w:bottom="280" w:left="2560" w:header="1121" w:footer="708"/>
          <w:cols w:space="708"/>
        </w:sectPr>
      </w:pPr>
    </w:p>
    <w:p>
      <w:pPr>
        <w:pStyle w:val="BodyText"/>
        <w:rPr>
          <w:rFonts w:ascii="宋体"/>
          <w:sz w:val="20"/>
        </w:rPr>
      </w:pPr>
    </w:p>
    <w:p>
      <w:pPr>
        <w:pStyle w:val="BodyText"/>
        <w:spacing w:before="5"/>
        <w:rPr>
          <w:rFonts w:ascii="宋体"/>
          <w:sz w:val="22"/>
        </w:rPr>
      </w:pPr>
    </w:p>
    <w:p>
      <w:pPr>
        <w:pStyle w:val="BodyText"/>
        <w:spacing w:before="63" w:line="283" w:lineRule="auto"/>
        <w:ind w:left="770" w:right="127" w:hanging="630"/>
      </w:pPr>
      <w:r>
        <w:rPr>
          <w:color w:val="3E3E3E"/>
        </w:rPr>
        <w:t>答：环境介质：某一具体的环境单元世界，可看作由物质、能量和信息三部分组成，其中有形的物质部分。</w:t>
      </w:r>
    </w:p>
    <w:p>
      <w:pPr>
        <w:pStyle w:val="BodyText"/>
        <w:spacing w:line="396" w:lineRule="exact"/>
        <w:ind w:left="770"/>
      </w:pPr>
      <w:r>
        <w:rPr>
          <w:color w:val="3E3E3E"/>
        </w:rPr>
        <w:t>相：系统中物理性质及化学性质均匀的部分。</w:t>
      </w:r>
    </w:p>
    <w:p>
      <w:pPr>
        <w:pStyle w:val="BodyText"/>
        <w:spacing w:before="71" w:line="283" w:lineRule="auto"/>
        <w:ind w:left="860" w:right="415"/>
      </w:pPr>
      <w:r>
        <w:rPr>
          <w:color w:val="3E3E3E"/>
        </w:rPr>
        <w:t>连续的介质使污染物的运动变化有一定方向性，污染物运动加快；非连续介质使污染物运动变化没有方向性，可吸附污染物使其运动发生改变，减缓污染物运动。</w:t>
      </w:r>
    </w:p>
    <w:p>
      <w:pPr>
        <w:pStyle w:val="Heading3"/>
        <w:spacing w:before="45"/>
        <w:ind w:left="140"/>
      </w:pPr>
      <w:r>
        <w:rPr>
          <w:color w:val="3E3E3E"/>
          <w:spacing w:val="3"/>
        </w:rPr>
        <w:t>3</w:t>
      </w:r>
      <w:r>
        <w:rPr>
          <w:color w:val="3E3E3E"/>
        </w:rPr>
        <w:t>、区分大气和空气的概念，各自对应哪个英文单词？（</w:t>
      </w:r>
      <w:r>
        <w:rPr>
          <w:color w:val="3E3E3E"/>
          <w:spacing w:val="-149"/>
        </w:rPr>
        <w:t xml:space="preserve"> </w:t>
      </w:r>
      <w:r>
        <w:rPr>
          <w:color w:val="3E3E3E"/>
        </w:rPr>
        <w:t>10</w:t>
      </w:r>
      <w:r>
        <w:rPr>
          <w:color w:val="3E3E3E"/>
          <w:spacing w:val="-45"/>
        </w:rPr>
        <w:t xml:space="preserve"> 分</w:t>
      </w:r>
      <w:r>
        <w:rPr>
          <w:color w:val="3E3E3E"/>
        </w:rPr>
        <w:t>）</w:t>
      </w:r>
    </w:p>
    <w:p>
      <w:pPr>
        <w:pStyle w:val="BodyText"/>
        <w:spacing w:before="121" w:line="470" w:lineRule="atLeast"/>
        <w:ind w:left="770" w:right="188" w:hanging="630"/>
      </w:pPr>
      <w:r>
        <w:rPr>
          <w:color w:val="3E3E3E"/>
          <w:w w:val="102"/>
        </w:rPr>
        <w:t>答：大气</w:t>
      </w:r>
      <w:r>
        <w:rPr>
          <w:color w:val="3E3E3E"/>
          <w:spacing w:val="-4"/>
          <w:w w:val="102"/>
        </w:rPr>
        <w:t>（</w:t>
      </w:r>
      <w:r>
        <w:rPr>
          <w:color w:val="3E3E3E"/>
          <w:w w:val="102"/>
        </w:rPr>
        <w:t>atmospher</w:t>
      </w:r>
      <w:r>
        <w:rPr>
          <w:color w:val="3E3E3E"/>
          <w:spacing w:val="-7"/>
          <w:w w:val="102"/>
        </w:rPr>
        <w:t>e</w:t>
      </w:r>
      <w:r>
        <w:rPr>
          <w:color w:val="3E3E3E"/>
          <w:spacing w:val="-162"/>
          <w:w w:val="102"/>
        </w:rPr>
        <w:t>）</w:t>
      </w:r>
      <w:r>
        <w:rPr>
          <w:color w:val="3E3E3E"/>
          <w:w w:val="102"/>
        </w:rPr>
        <w:t>：是多种物质的混合物，是各种固体或液体均匀地分散在空气中形</w:t>
      </w:r>
      <w:r>
        <w:rPr>
          <w:color w:val="3E3E3E"/>
          <w:spacing w:val="-1"/>
        </w:rPr>
        <w:t>成的一个庞大的分散体系，自然状况下，由干洁空气、水汽、悬浮颗粒物或杂质组成。</w:t>
      </w:r>
      <w:r>
        <w:rPr>
          <w:color w:val="3E3E3E"/>
          <w:w w:val="102"/>
        </w:rPr>
        <w:t>空气</w:t>
      </w:r>
      <w:r>
        <w:rPr>
          <w:color w:val="3E3E3E"/>
          <w:spacing w:val="-4"/>
          <w:w w:val="102"/>
        </w:rPr>
        <w:t>（</w:t>
      </w:r>
      <w:r>
        <w:rPr>
          <w:color w:val="3E3E3E"/>
          <w:w w:val="102"/>
        </w:rPr>
        <w:t>air</w:t>
      </w:r>
      <w:r>
        <w:rPr>
          <w:color w:val="3E3E3E"/>
          <w:spacing w:val="-162"/>
          <w:w w:val="102"/>
        </w:rPr>
        <w:t>）</w:t>
      </w:r>
      <w:r>
        <w:rPr>
          <w:color w:val="3E3E3E"/>
          <w:w w:val="102"/>
        </w:rPr>
        <w:t>：除水汽、液体和固体杂质外的整个混合气体为干洁空气，主要成分有</w:t>
      </w:r>
      <w:r>
        <w:rPr>
          <w:color w:val="3E3E3E"/>
        </w:rPr>
        <w:t xml:space="preserve"> </w:t>
      </w:r>
      <w:r>
        <w:rPr>
          <w:color w:val="3E3E3E"/>
          <w:w w:val="102"/>
        </w:rPr>
        <w:t>N</w:t>
      </w:r>
    </w:p>
    <w:p>
      <w:pPr>
        <w:spacing w:before="0" w:line="83" w:lineRule="exact"/>
        <w:ind w:left="0" w:right="387" w:firstLine="0"/>
        <w:jc w:val="right"/>
        <w:rPr>
          <w:sz w:val="16"/>
        </w:rPr>
      </w:pPr>
      <w:r>
        <w:rPr>
          <w:color w:val="3E3E3E"/>
          <w:w w:val="103"/>
          <w:sz w:val="16"/>
        </w:rPr>
        <w:t>2</w:t>
      </w:r>
    </w:p>
    <w:p>
      <w:pPr>
        <w:pStyle w:val="BodyText"/>
        <w:spacing w:line="330" w:lineRule="exact"/>
        <w:ind w:left="860"/>
      </w:pPr>
      <w:r>
        <w:rPr>
          <w:color w:val="3E3E3E"/>
        </w:rPr>
        <w:t>和 O ，以及少数的惰性气体等。</w:t>
      </w:r>
    </w:p>
    <w:p>
      <w:pPr>
        <w:spacing w:before="0" w:line="102" w:lineRule="exact"/>
        <w:ind w:left="1415" w:right="0" w:firstLine="0"/>
        <w:jc w:val="left"/>
        <w:rPr>
          <w:sz w:val="16"/>
        </w:rPr>
      </w:pPr>
      <w:r>
        <w:rPr>
          <w:color w:val="3E3E3E"/>
          <w:w w:val="103"/>
          <w:sz w:val="16"/>
        </w:rPr>
        <w:t>2</w:t>
      </w:r>
    </w:p>
    <w:p>
      <w:pPr>
        <w:pStyle w:val="Heading3"/>
        <w:spacing w:line="409" w:lineRule="exact"/>
        <w:ind w:left="140"/>
      </w:pPr>
      <w:r>
        <w:rPr>
          <w:color w:val="3E3E3E"/>
        </w:rPr>
        <w:t>4、什么是大气温度层结？各层结的特点如何？不同波长的太阳辐射，各能到达</w:t>
      </w:r>
    </w:p>
    <w:p>
      <w:pPr>
        <w:spacing w:before="7"/>
        <w:ind w:left="680" w:right="0" w:firstLine="0"/>
        <w:jc w:val="left"/>
        <w:rPr>
          <w:b/>
          <w:sz w:val="36"/>
        </w:rPr>
      </w:pPr>
      <w:r>
        <w:rPr>
          <w:b/>
          <w:color w:val="3E3E3E"/>
          <w:sz w:val="36"/>
        </w:rPr>
        <w:t>哪些层结？（10 分）</w:t>
      </w:r>
    </w:p>
    <w:p>
      <w:pPr>
        <w:pStyle w:val="BodyText"/>
        <w:spacing w:before="48" w:line="244" w:lineRule="auto"/>
        <w:ind w:left="770" w:right="367" w:hanging="630"/>
      </w:pPr>
      <w:r>
        <w:rPr>
          <w:color w:val="3E3E3E"/>
          <w:spacing w:val="-15"/>
        </w:rPr>
        <w:t>答：大气温度层结：静大气的温度在垂直方向上的分布，其动力是地球自转作用和对太阳辐</w:t>
      </w:r>
      <w:r>
        <w:rPr>
          <w:color w:val="3E3E3E"/>
        </w:rPr>
        <w:t>射吸收的不同。</w:t>
      </w:r>
    </w:p>
    <w:p>
      <w:pPr>
        <w:pStyle w:val="BodyText"/>
        <w:spacing w:before="7"/>
        <w:ind w:left="770"/>
      </w:pPr>
      <w:r>
        <w:rPr>
          <w:color w:val="3E3E3E"/>
        </w:rPr>
        <w:t>根据大气的温度层结、密度层结和运动规律，大气可分为：</w:t>
      </w:r>
    </w:p>
    <w:p>
      <w:pPr>
        <w:pStyle w:val="BodyText"/>
        <w:spacing w:before="10" w:line="247" w:lineRule="auto"/>
        <w:ind w:left="860" w:right="470"/>
        <w:jc w:val="both"/>
      </w:pPr>
      <w:r>
        <w:rPr>
          <w:color w:val="3E3E3E"/>
        </w:rPr>
        <w:t>对流层：温度随高度增加而降低，气体垂直运动剧烈，含有全部的大气质量的3/4 的大气和全部水汽，大气中绝大多数天气现象都发生在对流层。</w:t>
      </w:r>
    </w:p>
    <w:p>
      <w:pPr>
        <w:pStyle w:val="BodyText"/>
        <w:spacing w:line="247" w:lineRule="auto"/>
        <w:ind w:left="860" w:right="379"/>
        <w:jc w:val="both"/>
      </w:pPr>
      <w:r>
        <w:rPr>
          <w:color w:val="3E3E3E"/>
          <w:spacing w:val="-5"/>
        </w:rPr>
        <w:t xml:space="preserve">平流层： 温度随高度的增加保持不变或稍有上升，高度为 </w:t>
      </w:r>
      <w:r>
        <w:rPr>
          <w:color w:val="3E3E3E"/>
        </w:rPr>
        <w:t>15－35 km</w:t>
      </w:r>
      <w:r>
        <w:rPr>
          <w:color w:val="3E3E3E"/>
          <w:spacing w:val="7"/>
        </w:rPr>
        <w:t xml:space="preserve"> 范围内存在一臭</w:t>
      </w:r>
      <w:r>
        <w:rPr>
          <w:color w:val="3E3E3E"/>
        </w:rPr>
        <w:t>氧层。该层空气垂直对流运动小，只能随地球自转而产生平流运动。平流层内水汽和尘埃都很少，几乎没有天气现象出现。</w:t>
      </w:r>
    </w:p>
    <w:p>
      <w:pPr>
        <w:pStyle w:val="BodyText"/>
        <w:ind w:left="770"/>
      </w:pPr>
      <w:r>
        <w:rPr>
          <w:color w:val="3E3E3E"/>
        </w:rPr>
        <w:t>中间层：温度随高度的增加而降低，空气垂直运动相当强烈。</w:t>
      </w:r>
    </w:p>
    <w:p>
      <w:pPr>
        <w:pStyle w:val="BodyText"/>
        <w:spacing w:before="8" w:line="247" w:lineRule="auto"/>
        <w:ind w:left="770" w:right="1772"/>
      </w:pPr>
      <w:r>
        <w:rPr>
          <w:color w:val="3E3E3E"/>
        </w:rPr>
        <w:t>热层：温度随高度的增加而迅速上升，层内空气稀薄，处于高度电离状态。逸散层：空气更为稀薄，地球引力小，大气质点向星际空间逃逸。</w:t>
      </w:r>
    </w:p>
    <w:p>
      <w:pPr>
        <w:pStyle w:val="BodyText"/>
        <w:spacing w:before="32" w:line="283" w:lineRule="auto"/>
        <w:ind w:left="770" w:right="6520" w:firstLine="946"/>
      </w:pPr>
      <w:r>
        <w:rPr>
          <w:rFonts w:ascii="宋体" w:eastAsia="宋体" w:hAnsi="宋体" w:hint="eastAsia"/>
          <w:color w:val="3E3E3E"/>
        </w:rPr>
        <w:t>λ</w:t>
      </w:r>
      <w:r>
        <w:rPr>
          <w:color w:val="3E3E3E"/>
        </w:rPr>
        <w:t>&lt;100nm：太阳辐射到达热层； 200nm&lt;</w:t>
      </w:r>
      <w:r>
        <w:rPr>
          <w:rFonts w:ascii="宋体" w:eastAsia="宋体" w:hAnsi="宋体" w:hint="eastAsia"/>
          <w:color w:val="3E3E3E"/>
        </w:rPr>
        <w:t>λ</w:t>
      </w:r>
      <w:r>
        <w:rPr>
          <w:color w:val="3E3E3E"/>
        </w:rPr>
        <w:t>&lt;300nm：太阳辐射到达中间层；</w:t>
      </w:r>
    </w:p>
    <w:p>
      <w:pPr>
        <w:pStyle w:val="BodyText"/>
        <w:spacing w:line="396" w:lineRule="exact"/>
        <w:ind w:left="1872"/>
      </w:pPr>
      <w:r>
        <w:rPr>
          <w:rFonts w:ascii="宋体" w:eastAsia="宋体" w:hAnsi="宋体" w:hint="eastAsia"/>
          <w:color w:val="3E3E3E"/>
        </w:rPr>
        <w:t>λ</w:t>
      </w:r>
      <w:r>
        <w:rPr>
          <w:color w:val="3E3E3E"/>
        </w:rPr>
        <w:t>&gt;300nm：太阳辐射到达对流层。</w:t>
      </w:r>
    </w:p>
    <w:p>
      <w:pPr>
        <w:pStyle w:val="Heading3"/>
        <w:spacing w:before="117"/>
        <w:ind w:left="140"/>
      </w:pPr>
      <w:r>
        <w:rPr>
          <w:color w:val="3E3E3E"/>
        </w:rPr>
        <w:t>5、简述大气颗粒物的来源和分类。（10 分）</w:t>
      </w:r>
    </w:p>
    <w:p>
      <w:pPr>
        <w:pStyle w:val="BodyText"/>
        <w:spacing w:before="194"/>
        <w:ind w:left="140"/>
      </w:pPr>
      <w:r>
        <w:rPr>
          <w:color w:val="3E3E3E"/>
        </w:rPr>
        <w:t>答：来源：分为两种，一是天然来源，二是认为来源。</w:t>
      </w:r>
    </w:p>
    <w:p>
      <w:pPr>
        <w:pStyle w:val="BodyText"/>
        <w:spacing w:before="71" w:line="283" w:lineRule="auto"/>
        <w:ind w:left="1937" w:right="289"/>
      </w:pPr>
      <w:r>
        <w:rPr>
          <w:color w:val="3E3E3E"/>
        </w:rPr>
        <w:t>天然来源包括地面扬尘、海浪溅出的泡沫、火山灰、森林火灾、宇宙陨星尘埃等。</w:t>
      </w:r>
    </w:p>
    <w:p>
      <w:pPr>
        <w:pStyle w:val="BodyText"/>
        <w:spacing w:line="396" w:lineRule="exact"/>
        <w:ind w:left="1717"/>
      </w:pPr>
      <w:r>
        <w:rPr>
          <w:color w:val="3E3E3E"/>
        </w:rPr>
        <w:t>人为来源包括飞灰和气态污染物等。</w:t>
      </w:r>
    </w:p>
    <w:p>
      <w:pPr>
        <w:pStyle w:val="BodyText"/>
        <w:spacing w:before="71"/>
        <w:ind w:left="770"/>
      </w:pPr>
      <w:r>
        <w:rPr>
          <w:color w:val="3E3E3E"/>
        </w:rPr>
        <w:t>分类：①按来源分：天然来源颗粒物、人为来源颗粒物。</w:t>
      </w:r>
    </w:p>
    <w:p>
      <w:pPr>
        <w:pStyle w:val="BodyText"/>
        <w:spacing w:before="71"/>
        <w:ind w:left="1717"/>
      </w:pPr>
      <w:r>
        <w:rPr>
          <w:color w:val="3E3E3E"/>
        </w:rPr>
        <w:t>②按存在形态分：液态颗粒物、固态颗粒物、液固混合颗粒物。</w:t>
      </w:r>
    </w:p>
    <w:p>
      <w:pPr>
        <w:pStyle w:val="BodyText"/>
        <w:spacing w:before="71"/>
        <w:ind w:left="1717"/>
      </w:pPr>
      <w:r>
        <w:rPr>
          <w:color w:val="3E3E3E"/>
        </w:rPr>
        <w:t>③按形成方式分：一次颗粒物、二次颗粒物。</w:t>
      </w:r>
    </w:p>
    <w:p>
      <w:pPr>
        <w:pStyle w:val="BodyText"/>
        <w:spacing w:before="70"/>
        <w:ind w:left="1717"/>
      </w:pPr>
      <w:r>
        <w:rPr>
          <w:color w:val="3E3E3E"/>
        </w:rPr>
        <w:t>④按组成分：无机颗粒物、有机颗粒物。</w:t>
      </w:r>
    </w:p>
    <w:p>
      <w:pPr>
        <w:pStyle w:val="BodyText"/>
        <w:spacing w:before="71"/>
        <w:ind w:left="2030"/>
      </w:pPr>
      <w:r>
        <w:rPr>
          <w:color w:val="3E3E3E"/>
        </w:rPr>
        <w:t>⑤按粒径分：总悬浮颗粒物、降尘、飘尘、可吸入颗粒物及呼吸性颗粒物。</w:t>
      </w:r>
    </w:p>
    <w:p>
      <w:pPr>
        <w:pStyle w:val="Heading3"/>
        <w:spacing w:before="118"/>
        <w:ind w:left="140"/>
      </w:pPr>
      <w:r>
        <w:rPr>
          <w:spacing w:val="3"/>
        </w:rPr>
        <w:t>1</w:t>
      </w:r>
      <w:r>
        <w:rPr>
          <w:spacing w:val="-49"/>
        </w:rPr>
        <w:t xml:space="preserve">、 </w:t>
      </w:r>
      <w:r>
        <w:rPr>
          <w:color w:val="3E3E3E"/>
        </w:rPr>
        <w:t>臭氧是如何生成和损耗的（天然和人为因素）？（</w:t>
      </w:r>
      <w:r>
        <w:rPr>
          <w:color w:val="3E3E3E"/>
          <w:spacing w:val="-149"/>
        </w:rPr>
        <w:t xml:space="preserve"> </w:t>
      </w:r>
      <w:r>
        <w:rPr>
          <w:color w:val="3E3E3E"/>
        </w:rPr>
        <w:t>8</w:t>
      </w:r>
      <w:r>
        <w:rPr>
          <w:color w:val="3E3E3E"/>
          <w:spacing w:val="-45"/>
        </w:rPr>
        <w:t xml:space="preserve"> 分</w:t>
      </w:r>
      <w:r>
        <w:rPr>
          <w:color w:val="3E3E3E"/>
        </w:rPr>
        <w:t>）</w:t>
      </w:r>
    </w:p>
    <w:p>
      <w:pPr>
        <w:pStyle w:val="BodyText"/>
        <w:spacing w:before="162" w:line="369" w:lineRule="auto"/>
        <w:ind w:left="140" w:right="386"/>
      </w:pPr>
      <w:r>
        <w:rPr>
          <w:color w:val="3E3E3E"/>
          <w:spacing w:val="-15"/>
        </w:rPr>
        <w:t>答：臭氧存在对流层顶和平流层之间，臭氧的生成是由于平流层中氧气光解的结果。臭氧的</w:t>
      </w:r>
      <w:r>
        <w:rPr>
          <w:color w:val="3E3E3E"/>
        </w:rPr>
        <w:t>天然来源为：</w:t>
      </w:r>
    </w:p>
    <w:p>
      <w:pPr>
        <w:spacing w:before="122" w:line="357" w:lineRule="auto"/>
        <w:ind w:left="4107" w:right="4355" w:firstLine="0"/>
        <w:jc w:val="center"/>
        <w:rPr>
          <w:sz w:val="31"/>
        </w:rPr>
      </w:pPr>
      <w:r>
        <w:rPr>
          <w:color w:val="3E3E3E"/>
          <w:sz w:val="31"/>
        </w:rPr>
        <w:t>O</w:t>
      </w:r>
      <w:r>
        <w:rPr>
          <w:color w:val="3E3E3E"/>
          <w:position w:val="-13"/>
          <w:sz w:val="16"/>
        </w:rPr>
        <w:t xml:space="preserve">2 </w:t>
      </w:r>
      <w:r>
        <w:rPr>
          <w:color w:val="3E3E3E"/>
          <w:sz w:val="31"/>
        </w:rPr>
        <w:t xml:space="preserve">+ </w:t>
      </w:r>
      <w:r>
        <w:rPr>
          <w:color w:val="3E3E3E"/>
          <w:position w:val="1"/>
          <w:sz w:val="33"/>
        </w:rPr>
        <w:t xml:space="preserve">hv </w:t>
      </w:r>
      <w:r>
        <w:rPr>
          <w:rFonts w:ascii="宋体" w:hAnsi="宋体"/>
          <w:color w:val="3E3E3E"/>
          <w:sz w:val="31"/>
        </w:rPr>
        <w:t>→</w:t>
      </w:r>
      <w:r>
        <w:rPr>
          <w:color w:val="3E3E3E"/>
          <w:sz w:val="31"/>
        </w:rPr>
        <w:t>O + O (</w:t>
      </w:r>
      <w:r>
        <w:rPr>
          <w:rFonts w:ascii="宋体" w:hAnsi="宋体"/>
          <w:color w:val="3E3E3E"/>
          <w:position w:val="1"/>
          <w:sz w:val="33"/>
        </w:rPr>
        <w:t xml:space="preserve">λ </w:t>
      </w:r>
      <w:r>
        <w:rPr>
          <w:color w:val="3E3E3E"/>
          <w:sz w:val="31"/>
        </w:rPr>
        <w:t>&lt; 243 nm) 2O + 2O</w:t>
      </w:r>
      <w:r>
        <w:rPr>
          <w:color w:val="3E3E3E"/>
          <w:position w:val="-13"/>
          <w:sz w:val="16"/>
        </w:rPr>
        <w:t xml:space="preserve">2 </w:t>
      </w:r>
      <w:r>
        <w:rPr>
          <w:color w:val="3E3E3E"/>
          <w:sz w:val="31"/>
        </w:rPr>
        <w:t xml:space="preserve">+ M </w:t>
      </w:r>
      <w:r>
        <w:rPr>
          <w:rFonts w:ascii="宋体" w:hAnsi="宋体"/>
          <w:color w:val="3E3E3E"/>
          <w:sz w:val="31"/>
        </w:rPr>
        <w:t>→</w:t>
      </w:r>
      <w:r>
        <w:rPr>
          <w:color w:val="3E3E3E"/>
          <w:sz w:val="31"/>
        </w:rPr>
        <w:t>2O</w:t>
      </w:r>
      <w:r>
        <w:rPr>
          <w:color w:val="3E3E3E"/>
          <w:position w:val="-13"/>
          <w:sz w:val="16"/>
        </w:rPr>
        <w:t xml:space="preserve">3 </w:t>
      </w:r>
      <w:r>
        <w:rPr>
          <w:color w:val="3E3E3E"/>
          <w:sz w:val="31"/>
        </w:rPr>
        <w:t>+ M</w:t>
      </w:r>
    </w:p>
    <w:p>
      <w:pPr>
        <w:spacing w:before="0" w:line="232" w:lineRule="auto"/>
        <w:ind w:left="4101" w:right="4355" w:firstLine="0"/>
        <w:jc w:val="center"/>
        <w:rPr>
          <w:sz w:val="16"/>
        </w:rPr>
      </w:pPr>
      <w:r>
        <w:rPr>
          <w:color w:val="3E3E3E"/>
          <w:sz w:val="31"/>
        </w:rPr>
        <w:t>总反应为：3O</w:t>
      </w:r>
      <w:r>
        <w:rPr>
          <w:color w:val="3E3E3E"/>
          <w:position w:val="-13"/>
          <w:sz w:val="16"/>
        </w:rPr>
        <w:t>2</w:t>
      </w:r>
      <w:r>
        <w:rPr>
          <w:color w:val="3E3E3E"/>
          <w:spacing w:val="79"/>
          <w:position w:val="-13"/>
          <w:sz w:val="16"/>
        </w:rPr>
        <w:t xml:space="preserve"> </w:t>
      </w:r>
      <w:r>
        <w:rPr>
          <w:color w:val="3E3E3E"/>
          <w:spacing w:val="1"/>
          <w:sz w:val="31"/>
        </w:rPr>
        <w:t xml:space="preserve">+ </w:t>
      </w:r>
      <w:r>
        <w:rPr>
          <w:color w:val="3E3E3E"/>
          <w:position w:val="1"/>
          <w:sz w:val="33"/>
        </w:rPr>
        <w:t xml:space="preserve">hv </w:t>
      </w:r>
      <w:r>
        <w:rPr>
          <w:rFonts w:ascii="宋体" w:eastAsia="宋体" w:hAnsi="宋体" w:hint="eastAsia"/>
          <w:color w:val="3E3E3E"/>
          <w:sz w:val="31"/>
        </w:rPr>
        <w:t>→</w:t>
      </w:r>
      <w:r>
        <w:rPr>
          <w:color w:val="3E3E3E"/>
          <w:sz w:val="31"/>
        </w:rPr>
        <w:t>2O</w:t>
      </w:r>
      <w:r>
        <w:rPr>
          <w:color w:val="3E3E3E"/>
          <w:position w:val="-13"/>
          <w:sz w:val="16"/>
        </w:rPr>
        <w:t>3</w:t>
      </w:r>
    </w:p>
    <w:p>
      <w:pPr>
        <w:spacing w:after="0" w:line="232" w:lineRule="auto"/>
        <w:jc w:val="center"/>
        <w:rPr>
          <w:sz w:val="16"/>
        </w:rPr>
        <w:sectPr>
          <w:headerReference w:type="default" r:id="rId5"/>
          <w:footerReference w:type="default" r:id="rId6"/>
          <w:pgSz w:w="17860" w:h="25260"/>
          <w:pgMar w:top="1320" w:right="2300" w:bottom="1900" w:left="2560" w:header="1121" w:footer="1701"/>
          <w:pgNumType w:start="2"/>
          <w:cols w:space="708"/>
        </w:sectPr>
      </w:pPr>
    </w:p>
    <w:p>
      <w:pPr>
        <w:pStyle w:val="BodyText"/>
        <w:rPr>
          <w:sz w:val="20"/>
        </w:rPr>
      </w:pPr>
    </w:p>
    <w:p>
      <w:pPr>
        <w:pStyle w:val="BodyText"/>
        <w:spacing w:before="12"/>
        <w:rPr>
          <w:sz w:val="19"/>
        </w:rPr>
      </w:pPr>
    </w:p>
    <w:p>
      <w:pPr>
        <w:pStyle w:val="BodyText"/>
        <w:spacing w:before="62" w:line="369" w:lineRule="auto"/>
        <w:ind w:left="140" w:right="1135"/>
      </w:pPr>
      <w:r>
        <w:rPr>
          <w:color w:val="3E3E3E"/>
        </w:rPr>
        <w:t>臭氧形成的人为来源：汽车尾气排放的氮氧化物光解形成的氧原子与氧气结合生成臭氧。复印机、高压电线释放物等都可以形成臭氧。</w:t>
      </w:r>
    </w:p>
    <w:p>
      <w:pPr>
        <w:pStyle w:val="BodyText"/>
        <w:tabs>
          <w:tab w:val="left" w:pos="4526"/>
        </w:tabs>
        <w:spacing w:before="119" w:line="376" w:lineRule="exact"/>
        <w:ind w:left="3968"/>
      </w:pPr>
      <w:r>
        <w:rPr>
          <w:color w:val="3E3E3E"/>
        </w:rPr>
        <w:t>NO</w:t>
        <w:tab/>
        <w:t xml:space="preserve">+ </w:t>
      </w:r>
      <w:r>
        <w:rPr>
          <w:color w:val="3E3E3E"/>
          <w:position w:val="1"/>
          <w:sz w:val="33"/>
        </w:rPr>
        <w:t xml:space="preserve">hv </w:t>
      </w:r>
      <w:r>
        <w:rPr>
          <w:rFonts w:ascii="宋体" w:hAnsi="宋体"/>
          <w:color w:val="3E3E3E"/>
        </w:rPr>
        <w:t>→</w:t>
      </w:r>
      <w:r>
        <w:rPr>
          <w:color w:val="3E3E3E"/>
        </w:rPr>
        <w:t xml:space="preserve">NO + O </w:t>
      </w:r>
      <w:r>
        <w:rPr>
          <w:color w:val="3E3E3E"/>
          <w:spacing w:val="-4"/>
        </w:rPr>
        <w:t>(</w:t>
      </w:r>
      <w:r>
        <w:rPr>
          <w:rFonts w:ascii="宋体" w:hAnsi="宋体"/>
          <w:color w:val="3E3E3E"/>
          <w:spacing w:val="-4"/>
          <w:position w:val="1"/>
          <w:sz w:val="33"/>
        </w:rPr>
        <w:t xml:space="preserve">λ </w:t>
      </w:r>
      <w:r>
        <w:rPr>
          <w:color w:val="3E3E3E"/>
        </w:rPr>
        <w:t>&lt; 420</w:t>
      </w:r>
      <w:r>
        <w:rPr>
          <w:color w:val="3E3E3E"/>
          <w:spacing w:val="-20"/>
        </w:rPr>
        <w:t xml:space="preserve"> </w:t>
      </w:r>
      <w:r>
        <w:rPr>
          <w:color w:val="3E3E3E"/>
        </w:rPr>
        <w:t>nm)</w:t>
      </w:r>
    </w:p>
    <w:p>
      <w:pPr>
        <w:spacing w:before="0" w:line="154" w:lineRule="exact"/>
        <w:ind w:left="4285" w:right="0" w:firstLine="0"/>
        <w:jc w:val="left"/>
        <w:rPr>
          <w:sz w:val="16"/>
        </w:rPr>
      </w:pPr>
      <w:r>
        <w:rPr>
          <w:color w:val="3E3E3E"/>
          <w:w w:val="103"/>
          <w:sz w:val="16"/>
        </w:rPr>
        <w:t>2</w:t>
      </w:r>
    </w:p>
    <w:p>
      <w:pPr>
        <w:pStyle w:val="BodyText"/>
        <w:spacing w:before="10"/>
        <w:rPr>
          <w:sz w:val="15"/>
        </w:rPr>
      </w:pPr>
    </w:p>
    <w:p>
      <w:pPr>
        <w:pStyle w:val="BodyText"/>
        <w:tabs>
          <w:tab w:val="left" w:pos="1029"/>
          <w:tab w:val="left" w:pos="2531"/>
        </w:tabs>
        <w:spacing w:line="346" w:lineRule="exact"/>
        <w:ind w:right="247"/>
        <w:jc w:val="center"/>
      </w:pPr>
      <w:r>
        <w:rPr>
          <w:color w:val="3E3E3E"/>
        </w:rPr>
        <w:t>O</w:t>
      </w:r>
      <w:r>
        <w:rPr>
          <w:color w:val="3E3E3E"/>
          <w:spacing w:val="6"/>
        </w:rPr>
        <w:t xml:space="preserve"> </w:t>
      </w:r>
      <w:r>
        <w:rPr>
          <w:color w:val="3E3E3E"/>
        </w:rPr>
        <w:t>+</w:t>
      </w:r>
      <w:r>
        <w:rPr>
          <w:color w:val="3E3E3E"/>
          <w:spacing w:val="6"/>
        </w:rPr>
        <w:t xml:space="preserve"> </w:t>
      </w:r>
      <w:r>
        <w:rPr>
          <w:color w:val="3E3E3E"/>
        </w:rPr>
        <w:t>O</w:t>
        <w:tab/>
        <w:t>+ M</w:t>
      </w:r>
      <w:r>
        <w:rPr>
          <w:color w:val="3E3E3E"/>
          <w:spacing w:val="10"/>
        </w:rPr>
        <w:t xml:space="preserve"> </w:t>
      </w:r>
      <w:r>
        <w:rPr>
          <w:rFonts w:ascii="宋体" w:hAnsi="宋体"/>
          <w:color w:val="3E3E3E"/>
        </w:rPr>
        <w:t>→</w:t>
      </w:r>
      <w:r>
        <w:rPr>
          <w:rFonts w:ascii="宋体" w:hAnsi="宋体"/>
          <w:color w:val="3E3E3E"/>
          <w:spacing w:val="4"/>
        </w:rPr>
        <w:t xml:space="preserve"> </w:t>
      </w:r>
      <w:r>
        <w:rPr>
          <w:color w:val="3E3E3E"/>
        </w:rPr>
        <w:t>O</w:t>
        <w:tab/>
        <w:t>+</w:t>
      </w:r>
      <w:r>
        <w:rPr>
          <w:color w:val="3E3E3E"/>
          <w:spacing w:val="3"/>
        </w:rPr>
        <w:t xml:space="preserve"> </w:t>
      </w:r>
      <w:r>
        <w:rPr>
          <w:color w:val="3E3E3E"/>
        </w:rPr>
        <w:t>M</w:t>
      </w:r>
    </w:p>
    <w:p>
      <w:pPr>
        <w:tabs>
          <w:tab w:val="left" w:pos="1498"/>
        </w:tabs>
        <w:spacing w:before="0" w:line="154" w:lineRule="exact"/>
        <w:ind w:left="0" w:right="88" w:firstLine="0"/>
        <w:jc w:val="center"/>
        <w:rPr>
          <w:sz w:val="16"/>
        </w:rPr>
      </w:pPr>
      <w:r>
        <w:rPr>
          <w:color w:val="3E3E3E"/>
          <w:w w:val="105"/>
          <w:sz w:val="16"/>
        </w:rPr>
        <w:t>2</w:t>
        <w:tab/>
        <w:t>3</w:t>
      </w:r>
    </w:p>
    <w:p>
      <w:pPr>
        <w:pStyle w:val="BodyText"/>
        <w:spacing w:before="55" w:line="372" w:lineRule="auto"/>
        <w:ind w:left="140" w:right="1135"/>
      </w:pPr>
      <w:r>
        <w:rPr>
          <w:color w:val="3E3E3E"/>
        </w:rPr>
        <w:t>臭氧在正常情况下的耗损：臭氧的消耗过程，主要为吸收紫外光而光解和与氧原子反应生成氧气。</w:t>
      </w:r>
    </w:p>
    <w:p>
      <w:pPr>
        <w:tabs>
          <w:tab w:val="left" w:pos="399"/>
          <w:tab w:val="left" w:pos="2059"/>
        </w:tabs>
        <w:spacing w:before="114" w:line="376" w:lineRule="exact"/>
        <w:ind w:left="0" w:right="250" w:firstLine="0"/>
        <w:jc w:val="center"/>
        <w:rPr>
          <w:sz w:val="31"/>
        </w:rPr>
      </w:pPr>
      <w:r>
        <w:rPr>
          <w:color w:val="3E3E3E"/>
          <w:sz w:val="31"/>
        </w:rPr>
        <w:t>O</w:t>
        <w:tab/>
        <w:t xml:space="preserve">+ </w:t>
      </w:r>
      <w:r>
        <w:rPr>
          <w:color w:val="3E3E3E"/>
          <w:position w:val="1"/>
          <w:sz w:val="33"/>
        </w:rPr>
        <w:t>hv</w:t>
      </w:r>
      <w:r>
        <w:rPr>
          <w:color w:val="3E3E3E"/>
          <w:spacing w:val="-18"/>
          <w:position w:val="1"/>
          <w:sz w:val="33"/>
        </w:rPr>
        <w:t xml:space="preserve"> </w:t>
      </w:r>
      <w:r>
        <w:rPr>
          <w:rFonts w:ascii="宋体" w:hAnsi="宋体"/>
          <w:color w:val="3E3E3E"/>
          <w:sz w:val="31"/>
        </w:rPr>
        <w:t>→</w:t>
      </w:r>
      <w:r>
        <w:rPr>
          <w:rFonts w:ascii="宋体" w:hAnsi="宋体"/>
          <w:color w:val="3E3E3E"/>
          <w:spacing w:val="3"/>
          <w:sz w:val="31"/>
        </w:rPr>
        <w:t xml:space="preserve"> </w:t>
      </w:r>
      <w:r>
        <w:rPr>
          <w:color w:val="3E3E3E"/>
          <w:sz w:val="31"/>
        </w:rPr>
        <w:t>O</w:t>
        <w:tab/>
        <w:t>+</w:t>
      </w:r>
      <w:r>
        <w:rPr>
          <w:color w:val="3E3E3E"/>
          <w:spacing w:val="4"/>
          <w:sz w:val="31"/>
        </w:rPr>
        <w:t xml:space="preserve"> </w:t>
      </w:r>
      <w:r>
        <w:rPr>
          <w:color w:val="3E3E3E"/>
          <w:sz w:val="31"/>
        </w:rPr>
        <w:t>O</w:t>
      </w:r>
    </w:p>
    <w:p>
      <w:pPr>
        <w:tabs>
          <w:tab w:val="left" w:pos="1660"/>
        </w:tabs>
        <w:spacing w:before="0" w:line="154" w:lineRule="exact"/>
        <w:ind w:left="0" w:right="727" w:firstLine="0"/>
        <w:jc w:val="center"/>
        <w:rPr>
          <w:sz w:val="16"/>
        </w:rPr>
      </w:pPr>
      <w:r>
        <w:rPr>
          <w:color w:val="3E3E3E"/>
          <w:w w:val="105"/>
          <w:sz w:val="16"/>
        </w:rPr>
        <w:t>3</w:t>
        <w:tab/>
        <w:t>2</w:t>
      </w:r>
    </w:p>
    <w:p>
      <w:pPr>
        <w:pStyle w:val="BodyText"/>
        <w:tabs>
          <w:tab w:val="left" w:pos="399"/>
        </w:tabs>
        <w:spacing w:before="55" w:line="346" w:lineRule="exact"/>
        <w:ind w:right="333"/>
        <w:jc w:val="center"/>
      </w:pPr>
      <w:r>
        <w:rPr>
          <w:color w:val="3E3E3E"/>
        </w:rPr>
        <w:t>O</w:t>
        <w:tab/>
        <w:t xml:space="preserve">+ O </w:t>
      </w:r>
      <w:r>
        <w:rPr>
          <w:rFonts w:ascii="宋体" w:hAnsi="宋体"/>
          <w:color w:val="3E3E3E"/>
        </w:rPr>
        <w:t>→</w:t>
      </w:r>
      <w:r>
        <w:rPr>
          <w:rFonts w:ascii="宋体" w:hAnsi="宋体"/>
          <w:color w:val="3E3E3E"/>
          <w:spacing w:val="3"/>
        </w:rPr>
        <w:t xml:space="preserve"> </w:t>
      </w:r>
      <w:r>
        <w:rPr>
          <w:color w:val="3E3E3E"/>
        </w:rPr>
        <w:t>2O</w:t>
      </w:r>
    </w:p>
    <w:p>
      <w:pPr>
        <w:tabs>
          <w:tab w:val="left" w:pos="1660"/>
        </w:tabs>
        <w:spacing w:before="0" w:line="154" w:lineRule="exact"/>
        <w:ind w:left="0" w:right="92" w:firstLine="0"/>
        <w:jc w:val="center"/>
        <w:rPr>
          <w:sz w:val="16"/>
        </w:rPr>
      </w:pPr>
      <w:r>
        <w:rPr>
          <w:color w:val="3E3E3E"/>
          <w:w w:val="105"/>
          <w:sz w:val="16"/>
        </w:rPr>
        <w:t>3</w:t>
        <w:tab/>
        <w:t>2</w:t>
      </w:r>
    </w:p>
    <w:p>
      <w:pPr>
        <w:pStyle w:val="BodyText"/>
        <w:spacing w:before="113"/>
        <w:ind w:left="140"/>
      </w:pPr>
      <w:r>
        <w:rPr>
          <w:color w:val="3E3E3E"/>
        </w:rPr>
        <w:t>正常情况下，臭氧的生成和耗损处于动态平衡状态。</w:t>
      </w:r>
    </w:p>
    <w:p>
      <w:pPr>
        <w:pStyle w:val="BodyText"/>
        <w:spacing w:before="216" w:line="369" w:lineRule="auto"/>
        <w:ind w:left="140" w:right="119"/>
      </w:pPr>
      <w:r>
        <w:rPr>
          <w:color w:val="3E3E3E"/>
          <w:spacing w:val="-10"/>
        </w:rPr>
        <w:t>非正常情况下：由于水蒸气、</w:t>
      </w:r>
      <w:r>
        <w:rPr>
          <w:color w:val="3E3E3E"/>
        </w:rPr>
        <w:t>NOx</w:t>
      </w:r>
      <w:r>
        <w:rPr>
          <w:color w:val="3E3E3E"/>
          <w:spacing w:val="-1"/>
        </w:rPr>
        <w:t xml:space="preserve">、氟氯烃等污染物进入平流层，它们能加速臭氧耗损过程， </w:t>
      </w:r>
      <w:r>
        <w:rPr>
          <w:color w:val="3E3E3E"/>
        </w:rPr>
        <w:t>破坏臭氧层的稳定状态。</w:t>
      </w:r>
    </w:p>
    <w:p>
      <w:pPr>
        <w:pStyle w:val="BodyText"/>
        <w:spacing w:before="4" w:line="346" w:lineRule="exact"/>
        <w:ind w:left="4018" w:right="4355"/>
        <w:jc w:val="center"/>
      </w:pPr>
      <w:r>
        <w:rPr>
          <w:color w:val="3E3E3E"/>
        </w:rPr>
        <w:t>Y+O</w:t>
      </w:r>
      <w:r>
        <w:rPr>
          <w:color w:val="3E3E3E"/>
          <w:spacing w:val="-73"/>
        </w:rPr>
        <w:t xml:space="preserve"> </w:t>
      </w:r>
      <w:r>
        <w:rPr>
          <w:rFonts w:ascii="宋体" w:hAnsi="宋体"/>
          <w:color w:val="3E3E3E"/>
        </w:rPr>
        <w:t>→</w:t>
      </w:r>
      <w:r>
        <w:rPr>
          <w:color w:val="3E3E3E"/>
        </w:rPr>
        <w:t>YO+O</w:t>
      </w:r>
    </w:p>
    <w:p>
      <w:pPr>
        <w:tabs>
          <w:tab w:val="left" w:pos="1029"/>
        </w:tabs>
        <w:spacing w:before="0" w:line="154" w:lineRule="exact"/>
        <w:ind w:left="0" w:right="5833" w:firstLine="0"/>
        <w:jc w:val="right"/>
        <w:rPr>
          <w:sz w:val="16"/>
        </w:rPr>
      </w:pPr>
      <w:r>
        <w:rPr>
          <w:color w:val="3E3E3E"/>
          <w:w w:val="105"/>
          <w:sz w:val="16"/>
        </w:rPr>
        <w:t>3</w:t>
        <w:tab/>
      </w:r>
      <w:r>
        <w:rPr>
          <w:color w:val="3E3E3E"/>
          <w:sz w:val="16"/>
        </w:rPr>
        <w:t>2</w:t>
      </w:r>
    </w:p>
    <w:p>
      <w:pPr>
        <w:pStyle w:val="BodyText"/>
        <w:spacing w:before="113" w:line="346" w:lineRule="exact"/>
        <w:ind w:left="4021" w:right="4355"/>
        <w:jc w:val="center"/>
      </w:pPr>
      <w:r>
        <w:rPr>
          <w:color w:val="3E3E3E"/>
        </w:rPr>
        <w:t>YO+O</w:t>
      </w:r>
      <w:r>
        <w:rPr>
          <w:rFonts w:ascii="宋体" w:hAnsi="宋体"/>
          <w:color w:val="3E3E3E"/>
        </w:rPr>
        <w:t>→</w:t>
      </w:r>
      <w:r>
        <w:rPr>
          <w:color w:val="3E3E3E"/>
        </w:rPr>
        <w:t>Y+O</w:t>
      </w:r>
    </w:p>
    <w:p>
      <w:pPr>
        <w:spacing w:before="0" w:line="154" w:lineRule="exact"/>
        <w:ind w:left="0" w:right="5871" w:firstLine="0"/>
        <w:jc w:val="right"/>
        <w:rPr>
          <w:sz w:val="16"/>
        </w:rPr>
      </w:pPr>
      <w:r>
        <w:rPr>
          <w:color w:val="3E3E3E"/>
          <w:w w:val="103"/>
          <w:sz w:val="16"/>
        </w:rPr>
        <w:t>2</w:t>
      </w:r>
    </w:p>
    <w:p>
      <w:pPr>
        <w:pStyle w:val="BodyText"/>
        <w:spacing w:before="112" w:line="346" w:lineRule="exact"/>
        <w:ind w:left="3608"/>
      </w:pPr>
      <w:r>
        <w:rPr>
          <w:color w:val="3E3E3E"/>
        </w:rPr>
        <w:t>总反应为：O +O</w:t>
      </w:r>
      <w:r>
        <w:rPr>
          <w:rFonts w:ascii="宋体" w:eastAsia="宋体" w:hAnsi="宋体" w:hint="eastAsia"/>
          <w:color w:val="3E3E3E"/>
        </w:rPr>
        <w:t>→</w:t>
      </w:r>
      <w:r>
        <w:rPr>
          <w:color w:val="3E3E3E"/>
        </w:rPr>
        <w:t>2O</w:t>
      </w:r>
    </w:p>
    <w:p>
      <w:pPr>
        <w:tabs>
          <w:tab w:val="left" w:pos="1029"/>
        </w:tabs>
        <w:spacing w:before="0" w:line="154" w:lineRule="exact"/>
        <w:ind w:left="0" w:right="1198" w:firstLine="0"/>
        <w:jc w:val="center"/>
        <w:rPr>
          <w:sz w:val="16"/>
        </w:rPr>
      </w:pPr>
      <w:r>
        <w:rPr>
          <w:color w:val="3E3E3E"/>
          <w:w w:val="105"/>
          <w:sz w:val="16"/>
        </w:rPr>
        <w:t>3</w:t>
        <w:tab/>
        <w:t>2</w:t>
      </w:r>
    </w:p>
    <w:p>
      <w:pPr>
        <w:spacing w:after="0" w:line="154" w:lineRule="exact"/>
        <w:jc w:val="center"/>
        <w:rPr>
          <w:sz w:val="16"/>
        </w:rPr>
        <w:sectPr>
          <w:headerReference w:type="default" r:id="rId7"/>
          <w:footerReference w:type="default" r:id="rId8"/>
          <w:pgSz w:w="17860" w:h="25260"/>
          <w:pgMar w:top="1320" w:right="2300" w:bottom="1920" w:left="2560" w:header="1121" w:footer="1701"/>
          <w:pgNumType w:start="3"/>
          <w:cols w:space="708"/>
        </w:sectPr>
      </w:pPr>
    </w:p>
    <w:p>
      <w:pPr>
        <w:pStyle w:val="BodyText"/>
        <w:tabs>
          <w:tab w:val="left" w:pos="2275"/>
          <w:tab w:val="left" w:pos="4486"/>
        </w:tabs>
        <w:spacing w:before="113" w:line="312" w:lineRule="exact"/>
        <w:ind w:left="140"/>
      </w:pPr>
      <w:r>
        <w:rPr>
          <w:color w:val="3E3E3E"/>
        </w:rPr>
        <w:t>其中：Y</w:t>
      </w:r>
      <w:r>
        <w:rPr>
          <w:color w:val="3E3E3E"/>
          <w:spacing w:val="12"/>
        </w:rPr>
        <w:t xml:space="preserve"> </w:t>
      </w:r>
      <w:r>
        <w:rPr>
          <w:color w:val="3E3E3E"/>
        </w:rPr>
        <w:t>=</w:t>
      </w:r>
      <w:r>
        <w:rPr>
          <w:color w:val="3E3E3E"/>
          <w:spacing w:val="12"/>
        </w:rPr>
        <w:t xml:space="preserve"> </w:t>
      </w:r>
      <w:r>
        <w:rPr>
          <w:color w:val="3E3E3E"/>
        </w:rPr>
        <w:t>NO</w:t>
        <w:tab/>
        <w:t>(NO, NO</w:t>
      </w:r>
      <w:r>
        <w:rPr>
          <w:color w:val="3E3E3E"/>
          <w:spacing w:val="-63"/>
        </w:rPr>
        <w:t xml:space="preserve"> </w:t>
      </w:r>
      <w:r>
        <w:rPr>
          <w:color w:val="3E3E3E"/>
        </w:rPr>
        <w:t>);</w:t>
      </w:r>
      <w:r>
        <w:rPr>
          <w:color w:val="3E3E3E"/>
          <w:spacing w:val="13"/>
        </w:rPr>
        <w:t xml:space="preserve"> </w:t>
      </w:r>
      <w:r>
        <w:rPr>
          <w:color w:val="3E3E3E"/>
        </w:rPr>
        <w:t>HO</w:t>
        <w:tab/>
        <w:t>(H, HO, HO );</w:t>
      </w:r>
      <w:r>
        <w:rPr>
          <w:color w:val="3E3E3E"/>
          <w:spacing w:val="-32"/>
        </w:rPr>
        <w:t xml:space="preserve"> </w:t>
      </w:r>
      <w:r>
        <w:rPr>
          <w:color w:val="3E3E3E"/>
          <w:spacing w:val="-6"/>
        </w:rPr>
        <w:t>ClO</w:t>
      </w:r>
    </w:p>
    <w:p>
      <w:pPr>
        <w:pStyle w:val="BodyText"/>
        <w:spacing w:before="113" w:line="312" w:lineRule="exact"/>
        <w:ind w:left="118"/>
      </w:pPr>
      <w:r>
        <w:br w:type="column"/>
      </w:r>
      <w:r>
        <w:rPr>
          <w:color w:val="3E3E3E"/>
        </w:rPr>
        <w:t>(Cl, ClO)</w:t>
      </w:r>
    </w:p>
    <w:p>
      <w:pPr>
        <w:spacing w:after="0" w:line="312" w:lineRule="exact"/>
        <w:sectPr>
          <w:headerReference w:type="default" r:id="rId9"/>
          <w:footerReference w:type="default" r:id="rId10"/>
          <w:type w:val="continuous"/>
          <w:pgSz w:w="17860" w:h="25260"/>
          <w:pgMar w:top="1320" w:right="2300" w:bottom="280" w:left="2560" w:header="708" w:footer="708"/>
          <w:pgNumType w:start="4"/>
          <w:cols w:num="2" w:space="708" w:equalWidth="0">
            <w:col w:w="7094" w:space="40"/>
            <w:col w:w="5866" w:space="0"/>
          </w:cols>
        </w:sectPr>
      </w:pPr>
    </w:p>
    <w:p>
      <w:pPr>
        <w:tabs>
          <w:tab w:val="left" w:pos="3377"/>
          <w:tab w:val="left" w:pos="4245"/>
          <w:tab w:val="left" w:pos="6059"/>
          <w:tab w:val="left" w:pos="7090"/>
        </w:tabs>
        <w:spacing w:before="0" w:line="188" w:lineRule="exact"/>
        <w:ind w:left="2034" w:right="0" w:firstLine="0"/>
        <w:jc w:val="left"/>
        <w:rPr>
          <w:sz w:val="16"/>
        </w:rPr>
      </w:pPr>
      <w:r>
        <w:rPr>
          <w:color w:val="3E3E3E"/>
          <w:w w:val="105"/>
          <w:sz w:val="16"/>
        </w:rPr>
        <w:t>X</w:t>
        <w:tab/>
        <w:t>2</w:t>
        <w:tab/>
        <w:t>X</w:t>
        <w:tab/>
        <w:t>2</w:t>
        <w:tab/>
        <w:t>X</w:t>
      </w:r>
    </w:p>
    <w:p>
      <w:pPr>
        <w:pStyle w:val="Heading3"/>
        <w:spacing w:before="76"/>
        <w:ind w:left="140"/>
      </w:pPr>
      <w:r>
        <w:rPr>
          <w:spacing w:val="3"/>
        </w:rPr>
        <w:t>2</w:t>
      </w:r>
      <w:r>
        <w:rPr>
          <w:spacing w:val="-49"/>
        </w:rPr>
        <w:t xml:space="preserve">、 </w:t>
      </w:r>
      <w:r>
        <w:rPr>
          <w:color w:val="3E3E3E"/>
        </w:rPr>
        <w:t>什么是温室效应？大气中有哪些温室气体？</w:t>
      </w:r>
      <w:r>
        <w:rPr>
          <w:color w:val="3E3E3E"/>
          <w:spacing w:val="10"/>
        </w:rPr>
        <w:t>（6</w:t>
      </w:r>
      <w:r>
        <w:rPr>
          <w:color w:val="3E3E3E"/>
          <w:spacing w:val="-45"/>
        </w:rPr>
        <w:t xml:space="preserve"> 分</w:t>
      </w:r>
      <w:r>
        <w:rPr>
          <w:color w:val="3E3E3E"/>
        </w:rPr>
        <w:t>）</w:t>
      </w:r>
    </w:p>
    <w:p>
      <w:pPr>
        <w:pStyle w:val="BodyText"/>
        <w:spacing w:before="277" w:line="346" w:lineRule="exact"/>
        <w:ind w:left="140"/>
      </w:pPr>
      <w:r>
        <w:rPr>
          <w:color w:val="3E3E3E"/>
        </w:rPr>
        <w:t>答：大气中的CO 、CH 等气体可以强烈地吸收红外辐射，起到了单向过滤作用，吸收了地面</w:t>
      </w:r>
    </w:p>
    <w:p>
      <w:pPr>
        <w:tabs>
          <w:tab w:val="left" w:pos="3085"/>
        </w:tabs>
        <w:spacing w:before="0" w:line="154" w:lineRule="exact"/>
        <w:ind w:left="2401" w:right="0" w:firstLine="0"/>
        <w:jc w:val="left"/>
        <w:rPr>
          <w:sz w:val="16"/>
        </w:rPr>
      </w:pPr>
      <w:r>
        <w:rPr>
          <w:color w:val="3E3E3E"/>
          <w:w w:val="105"/>
          <w:sz w:val="16"/>
        </w:rPr>
        <w:t>2</w:t>
        <w:tab/>
        <w:t>4</w:t>
      </w:r>
    </w:p>
    <w:p>
      <w:pPr>
        <w:spacing w:before="113" w:line="360" w:lineRule="auto"/>
        <w:ind w:left="140" w:right="219" w:firstLine="0"/>
        <w:jc w:val="left"/>
        <w:rPr>
          <w:b/>
          <w:sz w:val="36"/>
        </w:rPr>
      </w:pPr>
      <w:r>
        <w:rPr>
          <w:color w:val="3E3E3E"/>
          <w:spacing w:val="-21"/>
          <w:sz w:val="31"/>
        </w:rPr>
        <w:t>辐射出来的红外光，把能量截留在大气之中，从而使大气温度升高，这种现象称为温室效应。</w:t>
      </w:r>
      <w:r>
        <w:rPr>
          <w:color w:val="3E3E3E"/>
          <w:sz w:val="31"/>
        </w:rPr>
        <w:t xml:space="preserve">大气中温室气体有：二氧化碳、甲烷、氟氯烃、氮氧化物、臭氧，还有水，一氧化碳等。   </w:t>
      </w:r>
      <w:r>
        <w:rPr>
          <w:b/>
          <w:spacing w:val="3"/>
          <w:sz w:val="36"/>
        </w:rPr>
        <w:t>3</w:t>
      </w:r>
      <w:r>
        <w:rPr>
          <w:b/>
          <w:spacing w:val="-49"/>
          <w:sz w:val="36"/>
        </w:rPr>
        <w:t xml:space="preserve">、 </w:t>
      </w:r>
      <w:r>
        <w:rPr>
          <w:b/>
          <w:color w:val="3E3E3E"/>
          <w:spacing w:val="-11"/>
          <w:sz w:val="36"/>
        </w:rPr>
        <w:t>试述全球气候变化的原因及影响。</w:t>
      </w:r>
      <w:r>
        <w:rPr>
          <w:b/>
          <w:color w:val="3E3E3E"/>
          <w:spacing w:val="3"/>
          <w:sz w:val="36"/>
        </w:rPr>
        <w:t>（6</w:t>
      </w:r>
      <w:r>
        <w:rPr>
          <w:b/>
          <w:color w:val="3E3E3E"/>
          <w:spacing w:val="-46"/>
          <w:sz w:val="36"/>
        </w:rPr>
        <w:t xml:space="preserve"> 分</w:t>
      </w:r>
      <w:r>
        <w:rPr>
          <w:b/>
          <w:color w:val="3E3E3E"/>
          <w:sz w:val="36"/>
        </w:rPr>
        <w:t>）</w:t>
      </w:r>
    </w:p>
    <w:p>
      <w:pPr>
        <w:pStyle w:val="BodyText"/>
        <w:spacing w:before="191"/>
        <w:ind w:left="140"/>
      </w:pPr>
      <w:r>
        <w:rPr>
          <w:color w:val="3E3E3E"/>
        </w:rPr>
        <w:t>答：原因：分为自然原因和人为原因。</w:t>
      </w:r>
    </w:p>
    <w:p>
      <w:pPr>
        <w:pStyle w:val="BodyText"/>
        <w:spacing w:before="10"/>
        <w:rPr>
          <w:sz w:val="23"/>
        </w:rPr>
      </w:pPr>
    </w:p>
    <w:p>
      <w:pPr>
        <w:pStyle w:val="BodyText"/>
        <w:ind w:left="140"/>
      </w:pPr>
      <w:r>
        <w:rPr>
          <w:color w:val="3E3E3E"/>
        </w:rPr>
        <w:t>其中，自然原因主要是自然的气候波动，包括太阳辐射的变化，火山爆发等。</w:t>
      </w:r>
    </w:p>
    <w:p>
      <w:pPr>
        <w:pStyle w:val="BodyText"/>
        <w:spacing w:before="10"/>
        <w:rPr>
          <w:sz w:val="23"/>
        </w:rPr>
      </w:pPr>
    </w:p>
    <w:p>
      <w:pPr>
        <w:pStyle w:val="BodyText"/>
        <w:spacing w:line="424" w:lineRule="auto"/>
        <w:ind w:left="1087" w:right="353"/>
      </w:pPr>
      <w:r>
        <w:rPr>
          <w:color w:val="3E3E3E"/>
          <w:spacing w:val="-12"/>
        </w:rPr>
        <w:t>人为原因主要是人类活动的影响，包括人类燃烧化石燃料以及毁林引起的大气中温室</w:t>
      </w:r>
      <w:r>
        <w:rPr>
          <w:color w:val="3E3E3E"/>
        </w:rPr>
        <w:t>气体浓度的增加，硫化物气溶胶浓度的变化，陆面覆盖和土地利用的变化等。</w:t>
      </w:r>
    </w:p>
    <w:p>
      <w:pPr>
        <w:pStyle w:val="BodyText"/>
        <w:spacing w:line="424" w:lineRule="auto"/>
        <w:ind w:left="3518" w:right="184" w:hanging="3378"/>
      </w:pPr>
      <w:r>
        <w:rPr>
          <w:color w:val="3E3E3E"/>
          <w:spacing w:val="-1"/>
        </w:rPr>
        <w:t xml:space="preserve">影响：①对环境的影响：气候变化引起大气圈、水圈、生物圈等自然地理环境要素的变化， </w:t>
      </w:r>
      <w:r>
        <w:rPr>
          <w:color w:val="3E3E3E"/>
        </w:rPr>
        <w:t>从而引起自然资源变化和自然灾害频繁，以及生态环境破坏。</w:t>
      </w:r>
    </w:p>
    <w:p>
      <w:pPr>
        <w:pStyle w:val="BodyText"/>
        <w:spacing w:line="396" w:lineRule="exact"/>
        <w:ind w:left="1087"/>
      </w:pPr>
      <w:r>
        <w:rPr>
          <w:color w:val="3E3E3E"/>
        </w:rPr>
        <w:t>②对人类生产生活的影响：由于环境变化，自然资源条件变化，从而影响人类的生产</w:t>
      </w:r>
    </w:p>
    <w:p>
      <w:pPr>
        <w:pStyle w:val="BodyText"/>
        <w:spacing w:before="8"/>
        <w:rPr>
          <w:sz w:val="23"/>
        </w:rPr>
      </w:pPr>
    </w:p>
    <w:p>
      <w:pPr>
        <w:pStyle w:val="BodyText"/>
        <w:ind w:left="4868"/>
      </w:pPr>
      <w:r>
        <w:rPr>
          <w:color w:val="3E3E3E"/>
        </w:rPr>
        <w:t>生活。如人体健康、产业领域、居住环境的变化。</w:t>
      </w:r>
    </w:p>
    <w:p>
      <w:pPr>
        <w:pStyle w:val="Heading3"/>
        <w:spacing w:before="117" w:line="364" w:lineRule="auto"/>
        <w:ind w:left="676" w:right="407" w:hanging="537"/>
      </w:pPr>
      <w:r>
        <w:rPr>
          <w:color w:val="3E3E3E"/>
          <w:spacing w:val="3"/>
        </w:rPr>
        <w:t>4</w:t>
      </w:r>
      <w:r>
        <w:rPr>
          <w:color w:val="3E3E3E"/>
        </w:rPr>
        <w:t>、Deduce</w:t>
      </w:r>
      <w:r>
        <w:rPr>
          <w:color w:val="3E3E3E"/>
          <w:spacing w:val="-81"/>
        </w:rPr>
        <w:t xml:space="preserve"> </w:t>
      </w:r>
      <w:r>
        <w:rPr>
          <w:color w:val="3E3E3E"/>
        </w:rPr>
        <w:t>the</w:t>
      </w:r>
      <w:r>
        <w:rPr>
          <w:color w:val="3E3E3E"/>
          <w:spacing w:val="-85"/>
        </w:rPr>
        <w:t xml:space="preserve"> </w:t>
      </w:r>
      <w:r>
        <w:rPr>
          <w:color w:val="3E3E3E"/>
        </w:rPr>
        <w:t>formulas</w:t>
      </w:r>
      <w:r>
        <w:rPr>
          <w:color w:val="3E3E3E"/>
          <w:spacing w:val="-80"/>
        </w:rPr>
        <w:t xml:space="preserve"> </w:t>
      </w:r>
      <w:r>
        <w:rPr>
          <w:color w:val="3E3E3E"/>
        </w:rPr>
        <w:t>for</w:t>
      </w:r>
      <w:r>
        <w:rPr>
          <w:color w:val="3E3E3E"/>
          <w:spacing w:val="-85"/>
        </w:rPr>
        <w:t xml:space="preserve"> </w:t>
      </w:r>
      <w:r>
        <w:rPr>
          <w:color w:val="3E3E3E"/>
        </w:rPr>
        <w:t>the</w:t>
      </w:r>
      <w:r>
        <w:rPr>
          <w:color w:val="3E3E3E"/>
          <w:spacing w:val="-84"/>
        </w:rPr>
        <w:t xml:space="preserve"> </w:t>
      </w:r>
      <w:r>
        <w:rPr>
          <w:color w:val="3E3E3E"/>
        </w:rPr>
        <w:t>compounds</w:t>
      </w:r>
      <w:r>
        <w:rPr>
          <w:color w:val="3E3E3E"/>
          <w:spacing w:val="-78"/>
        </w:rPr>
        <w:t xml:space="preserve"> </w:t>
      </w:r>
      <w:r>
        <w:rPr>
          <w:color w:val="3E3E3E"/>
        </w:rPr>
        <w:t>with</w:t>
      </w:r>
      <w:r>
        <w:rPr>
          <w:color w:val="3E3E3E"/>
          <w:spacing w:val="-81"/>
        </w:rPr>
        <w:t xml:space="preserve"> </w:t>
      </w:r>
      <w:r>
        <w:rPr>
          <w:color w:val="3E3E3E"/>
        </w:rPr>
        <w:t>the</w:t>
      </w:r>
      <w:r>
        <w:rPr>
          <w:color w:val="3E3E3E"/>
          <w:spacing w:val="-76"/>
        </w:rPr>
        <w:t xml:space="preserve"> </w:t>
      </w:r>
      <w:r>
        <w:rPr>
          <w:color w:val="3E3E3E"/>
        </w:rPr>
        <w:t>following</w:t>
      </w:r>
      <w:r>
        <w:rPr>
          <w:color w:val="3E3E3E"/>
          <w:spacing w:val="-78"/>
        </w:rPr>
        <w:t xml:space="preserve"> </w:t>
      </w:r>
      <w:r>
        <w:rPr>
          <w:color w:val="3E3E3E"/>
        </w:rPr>
        <w:t>code</w:t>
      </w:r>
      <w:r>
        <w:rPr>
          <w:color w:val="3E3E3E"/>
          <w:spacing w:val="-83"/>
        </w:rPr>
        <w:t xml:space="preserve"> </w:t>
      </w:r>
      <w:r>
        <w:rPr>
          <w:color w:val="3E3E3E"/>
        </w:rPr>
        <w:t>numbers: (4</w:t>
      </w:r>
      <w:r>
        <w:rPr>
          <w:color w:val="3E3E3E"/>
          <w:spacing w:val="-29"/>
        </w:rPr>
        <w:t xml:space="preserve"> 分)</w:t>
      </w:r>
    </w:p>
    <w:p>
      <w:pPr>
        <w:spacing w:before="0" w:line="459" w:lineRule="exact"/>
        <w:ind w:left="500" w:right="0" w:firstLine="0"/>
        <w:jc w:val="left"/>
        <w:rPr>
          <w:b/>
          <w:sz w:val="36"/>
        </w:rPr>
      </w:pPr>
      <w:r>
        <w:rPr>
          <w:b/>
          <w:color w:val="3E3E3E"/>
          <w:sz w:val="36"/>
        </w:rPr>
        <w:t>(1) 12; (2) 113; (3) 123; (4) 134</w:t>
      </w:r>
    </w:p>
    <w:p>
      <w:pPr>
        <w:pStyle w:val="BodyText"/>
        <w:tabs>
          <w:tab w:val="left" w:pos="3136"/>
        </w:tabs>
        <w:spacing w:before="281"/>
        <w:ind w:left="140"/>
      </w:pPr>
      <w:r>
        <w:rPr>
          <w:color w:val="3E3E3E"/>
        </w:rPr>
        <w:t>答：(1)</w:t>
      </w:r>
      <w:r>
        <w:rPr>
          <w:color w:val="3E3E3E"/>
          <w:spacing w:val="26"/>
        </w:rPr>
        <w:t xml:space="preserve"> </w:t>
      </w:r>
      <w:r>
        <w:rPr>
          <w:color w:val="3E3E3E"/>
        </w:rPr>
        <w:t>12+90=102</w:t>
        <w:tab/>
        <w:t>表示</w:t>
      </w:r>
      <w:r>
        <w:rPr>
          <w:color w:val="3E3E3E"/>
          <w:spacing w:val="-59"/>
        </w:rPr>
        <w:t xml:space="preserve"> </w:t>
      </w:r>
      <w:r>
        <w:rPr>
          <w:color w:val="3E3E3E"/>
        </w:rPr>
        <w:t>1</w:t>
      </w:r>
      <w:r>
        <w:rPr>
          <w:color w:val="3E3E3E"/>
          <w:spacing w:val="-58"/>
        </w:rPr>
        <w:t xml:space="preserve"> </w:t>
      </w:r>
      <w:r>
        <w:rPr>
          <w:color w:val="3E3E3E"/>
        </w:rPr>
        <w:t>个碳</w:t>
      </w:r>
      <w:r>
        <w:rPr>
          <w:color w:val="3E3E3E"/>
          <w:spacing w:val="-4"/>
        </w:rPr>
        <w:t>，0</w:t>
      </w:r>
      <w:r>
        <w:rPr>
          <w:color w:val="3E3E3E"/>
          <w:spacing w:val="-55"/>
        </w:rPr>
        <w:t xml:space="preserve"> </w:t>
      </w:r>
      <w:r>
        <w:rPr>
          <w:color w:val="3E3E3E"/>
        </w:rPr>
        <w:t>个氢和</w:t>
      </w:r>
      <w:r>
        <w:rPr>
          <w:color w:val="3E3E3E"/>
          <w:spacing w:val="-64"/>
        </w:rPr>
        <w:t xml:space="preserve"> </w:t>
      </w:r>
      <w:r>
        <w:rPr>
          <w:color w:val="3E3E3E"/>
        </w:rPr>
        <w:t>2</w:t>
      </w:r>
      <w:r>
        <w:rPr>
          <w:color w:val="3E3E3E"/>
          <w:spacing w:val="-55"/>
        </w:rPr>
        <w:t xml:space="preserve"> </w:t>
      </w:r>
      <w:r>
        <w:rPr>
          <w:color w:val="3E3E3E"/>
        </w:rPr>
        <w:t>个氟，非碳原子总数</w:t>
      </w:r>
      <w:r>
        <w:rPr>
          <w:color w:val="3E3E3E"/>
          <w:spacing w:val="-76"/>
        </w:rPr>
        <w:t xml:space="preserve"> </w:t>
      </w:r>
      <w:r>
        <w:rPr>
          <w:color w:val="3E3E3E"/>
        </w:rPr>
        <w:t>2n+2=4，氯原子个数：</w:t>
      </w:r>
    </w:p>
    <w:p>
      <w:pPr>
        <w:spacing w:after="0"/>
        <w:sectPr>
          <w:headerReference w:type="default" r:id="rId11"/>
          <w:footerReference w:type="default" r:id="rId12"/>
          <w:type w:val="continuous"/>
          <w:pgSz w:w="17860" w:h="25260"/>
          <w:pgMar w:top="1320" w:right="2300" w:bottom="280" w:left="2560" w:header="708" w:footer="708"/>
          <w:pgNumType w:start="5"/>
          <w:cols w:space="708"/>
        </w:sectPr>
      </w:pPr>
    </w:p>
    <w:p>
      <w:pPr>
        <w:pStyle w:val="BodyText"/>
        <w:rPr>
          <w:sz w:val="20"/>
        </w:rPr>
      </w:pPr>
    </w:p>
    <w:p>
      <w:pPr>
        <w:pStyle w:val="BodyText"/>
        <w:spacing w:before="12"/>
        <w:rPr>
          <w:sz w:val="19"/>
        </w:rPr>
      </w:pPr>
    </w:p>
    <w:p>
      <w:pPr>
        <w:pStyle w:val="BodyText"/>
        <w:spacing w:before="62" w:line="346" w:lineRule="exact"/>
        <w:ind w:left="140"/>
      </w:pPr>
      <w:r>
        <w:rPr>
          <w:color w:val="3E3E3E"/>
        </w:rPr>
        <w:t>4-(0+2)=2</w:t>
      </w:r>
      <w:r>
        <w:rPr>
          <w:color w:val="3E3E3E"/>
          <w:spacing w:val="-1"/>
        </w:rPr>
        <w:t>，所以分子式：</w:t>
      </w:r>
      <w:r>
        <w:rPr>
          <w:color w:val="3E3E3E"/>
          <w:spacing w:val="-5"/>
        </w:rPr>
        <w:t>CF</w:t>
      </w:r>
      <w:r>
        <w:rPr>
          <w:color w:val="3E3E3E"/>
          <w:spacing w:val="-72"/>
        </w:rPr>
        <w:t xml:space="preserve"> </w:t>
      </w:r>
      <w:r>
        <w:rPr>
          <w:color w:val="3E3E3E"/>
        </w:rPr>
        <w:t>Cl</w:t>
      </w:r>
    </w:p>
    <w:p>
      <w:pPr>
        <w:tabs>
          <w:tab w:val="left" w:pos="399"/>
        </w:tabs>
        <w:spacing w:before="0" w:line="154" w:lineRule="exact"/>
        <w:ind w:left="0" w:right="4355" w:firstLine="0"/>
        <w:jc w:val="center"/>
        <w:rPr>
          <w:sz w:val="16"/>
        </w:rPr>
      </w:pPr>
      <w:r>
        <w:rPr>
          <w:color w:val="3E3E3E"/>
          <w:w w:val="105"/>
          <w:sz w:val="16"/>
        </w:rPr>
        <w:t>2</w:t>
        <w:tab/>
        <w:t>2</w:t>
      </w:r>
    </w:p>
    <w:p>
      <w:pPr>
        <w:pStyle w:val="BodyText"/>
        <w:tabs>
          <w:tab w:val="left" w:pos="3295"/>
        </w:tabs>
        <w:spacing w:before="113"/>
        <w:ind w:left="770"/>
      </w:pPr>
      <w:r>
        <w:rPr>
          <w:color w:val="3E3E3E"/>
        </w:rPr>
        <w:t>(2)</w:t>
      </w:r>
      <w:r>
        <w:rPr>
          <w:color w:val="3E3E3E"/>
          <w:spacing w:val="22"/>
        </w:rPr>
        <w:t xml:space="preserve"> </w:t>
      </w:r>
      <w:r>
        <w:rPr>
          <w:color w:val="3E3E3E"/>
        </w:rPr>
        <w:t>113+90=203</w:t>
        <w:tab/>
      </w:r>
      <w:r>
        <w:rPr>
          <w:color w:val="3E3E3E"/>
          <w:spacing w:val="-20"/>
        </w:rPr>
        <w:t xml:space="preserve">表示 </w:t>
      </w:r>
      <w:r>
        <w:rPr>
          <w:color w:val="3E3E3E"/>
        </w:rPr>
        <w:t>2</w:t>
      </w:r>
      <w:r>
        <w:rPr>
          <w:color w:val="3E3E3E"/>
          <w:spacing w:val="-15"/>
        </w:rPr>
        <w:t xml:space="preserve"> 个碳，</w:t>
      </w:r>
      <w:r>
        <w:rPr>
          <w:color w:val="3E3E3E"/>
        </w:rPr>
        <w:t>0</w:t>
      </w:r>
      <w:r>
        <w:rPr>
          <w:color w:val="3E3E3E"/>
          <w:spacing w:val="-25"/>
        </w:rPr>
        <w:t xml:space="preserve"> 个氢和 </w:t>
      </w:r>
      <w:r>
        <w:rPr>
          <w:color w:val="3E3E3E"/>
        </w:rPr>
        <w:t>3</w:t>
      </w:r>
      <w:r>
        <w:rPr>
          <w:color w:val="3E3E3E"/>
          <w:spacing w:val="-14"/>
        </w:rPr>
        <w:t xml:space="preserve"> 个氟，非碳原子总数 </w:t>
      </w:r>
      <w:r>
        <w:rPr>
          <w:color w:val="3E3E3E"/>
        </w:rPr>
        <w:t>2n+2=6，氯原子个数：</w:t>
      </w:r>
    </w:p>
    <w:p>
      <w:pPr>
        <w:pStyle w:val="BodyText"/>
        <w:spacing w:before="215" w:line="346" w:lineRule="exact"/>
        <w:ind w:left="140"/>
      </w:pPr>
      <w:r>
        <w:rPr>
          <w:color w:val="3E3E3E"/>
        </w:rPr>
        <w:t>6-(0+3)=3</w:t>
      </w:r>
      <w:r>
        <w:rPr>
          <w:color w:val="3E3E3E"/>
          <w:spacing w:val="-1"/>
        </w:rPr>
        <w:t>，所以分子式：</w:t>
      </w:r>
      <w:r>
        <w:rPr>
          <w:color w:val="3E3E3E"/>
          <w:spacing w:val="-7"/>
        </w:rPr>
        <w:t>C</w:t>
      </w:r>
      <w:r>
        <w:rPr>
          <w:color w:val="3E3E3E"/>
          <w:spacing w:val="-73"/>
        </w:rPr>
        <w:t xml:space="preserve"> </w:t>
      </w:r>
      <w:r>
        <w:rPr>
          <w:color w:val="3E3E3E"/>
        </w:rPr>
        <w:t>F</w:t>
      </w:r>
      <w:r>
        <w:rPr>
          <w:color w:val="3E3E3E"/>
          <w:spacing w:val="-72"/>
        </w:rPr>
        <w:t xml:space="preserve"> </w:t>
      </w:r>
      <w:r>
        <w:rPr>
          <w:color w:val="3E3E3E"/>
        </w:rPr>
        <w:t>Cl</w:t>
      </w:r>
    </w:p>
    <w:p>
      <w:pPr>
        <w:tabs>
          <w:tab w:val="left" w:pos="640"/>
        </w:tabs>
        <w:spacing w:before="0" w:line="154" w:lineRule="exact"/>
        <w:ind w:left="0" w:right="4432" w:firstLine="0"/>
        <w:jc w:val="center"/>
        <w:rPr>
          <w:sz w:val="16"/>
        </w:rPr>
      </w:pPr>
      <w:r>
        <w:rPr>
          <w:color w:val="3E3E3E"/>
          <w:w w:val="105"/>
          <w:sz w:val="16"/>
        </w:rPr>
        <w:t>2</w:t>
      </w:r>
      <w:r>
        <w:rPr>
          <w:color w:val="3E3E3E"/>
          <w:spacing w:val="72"/>
          <w:w w:val="105"/>
          <w:sz w:val="16"/>
        </w:rPr>
        <w:t xml:space="preserve"> </w:t>
      </w:r>
      <w:r>
        <w:rPr>
          <w:color w:val="3E3E3E"/>
          <w:w w:val="105"/>
          <w:sz w:val="16"/>
        </w:rPr>
        <w:t>3</w:t>
        <w:tab/>
        <w:t>3</w:t>
      </w:r>
    </w:p>
    <w:p>
      <w:pPr>
        <w:pStyle w:val="BodyText"/>
        <w:tabs>
          <w:tab w:val="left" w:pos="3295"/>
        </w:tabs>
        <w:spacing w:before="116"/>
        <w:ind w:left="770"/>
      </w:pPr>
      <w:r>
        <w:rPr>
          <w:color w:val="3E3E3E"/>
        </w:rPr>
        <w:t>(3)</w:t>
      </w:r>
      <w:r>
        <w:rPr>
          <w:color w:val="3E3E3E"/>
          <w:spacing w:val="22"/>
        </w:rPr>
        <w:t xml:space="preserve"> </w:t>
      </w:r>
      <w:r>
        <w:rPr>
          <w:color w:val="3E3E3E"/>
        </w:rPr>
        <w:t>123+90=213</w:t>
        <w:tab/>
      </w:r>
      <w:r>
        <w:rPr>
          <w:color w:val="3E3E3E"/>
          <w:spacing w:val="-20"/>
        </w:rPr>
        <w:t xml:space="preserve">表示 </w:t>
      </w:r>
      <w:r>
        <w:rPr>
          <w:color w:val="3E3E3E"/>
        </w:rPr>
        <w:t>2</w:t>
      </w:r>
      <w:r>
        <w:rPr>
          <w:color w:val="3E3E3E"/>
          <w:spacing w:val="-15"/>
        </w:rPr>
        <w:t xml:space="preserve"> 个碳，</w:t>
      </w:r>
      <w:r>
        <w:rPr>
          <w:color w:val="3E3E3E"/>
        </w:rPr>
        <w:t>1</w:t>
      </w:r>
      <w:r>
        <w:rPr>
          <w:color w:val="3E3E3E"/>
          <w:spacing w:val="-25"/>
        </w:rPr>
        <w:t xml:space="preserve"> 个氢和 </w:t>
      </w:r>
      <w:r>
        <w:rPr>
          <w:color w:val="3E3E3E"/>
        </w:rPr>
        <w:t>3</w:t>
      </w:r>
      <w:r>
        <w:rPr>
          <w:color w:val="3E3E3E"/>
          <w:spacing w:val="-14"/>
        </w:rPr>
        <w:t xml:space="preserve"> 个氟，非碳原子总数 </w:t>
      </w:r>
      <w:r>
        <w:rPr>
          <w:color w:val="3E3E3E"/>
        </w:rPr>
        <w:t>2n+2=6，氯原子个数：</w:t>
      </w:r>
    </w:p>
    <w:p>
      <w:pPr>
        <w:pStyle w:val="BodyText"/>
        <w:spacing w:before="215" w:line="346" w:lineRule="exact"/>
        <w:ind w:left="140"/>
      </w:pPr>
      <w:r>
        <w:rPr>
          <w:color w:val="3E3E3E"/>
        </w:rPr>
        <w:t>6-(1+3)=2</w:t>
      </w:r>
      <w:r>
        <w:rPr>
          <w:color w:val="3E3E3E"/>
          <w:spacing w:val="-1"/>
        </w:rPr>
        <w:t>，所以分子式：</w:t>
      </w:r>
      <w:r>
        <w:rPr>
          <w:color w:val="3E3E3E"/>
          <w:spacing w:val="-7"/>
        </w:rPr>
        <w:t>C</w:t>
      </w:r>
      <w:r>
        <w:rPr>
          <w:color w:val="3E3E3E"/>
          <w:spacing w:val="-73"/>
        </w:rPr>
        <w:t xml:space="preserve"> </w:t>
      </w:r>
      <w:r>
        <w:rPr>
          <w:color w:val="3E3E3E"/>
        </w:rPr>
        <w:t>HF</w:t>
      </w:r>
      <w:r>
        <w:rPr>
          <w:color w:val="3E3E3E"/>
          <w:spacing w:val="-71"/>
        </w:rPr>
        <w:t xml:space="preserve"> </w:t>
      </w:r>
      <w:r>
        <w:rPr>
          <w:color w:val="3E3E3E"/>
        </w:rPr>
        <w:t>Cl</w:t>
      </w:r>
    </w:p>
    <w:p>
      <w:pPr>
        <w:tabs>
          <w:tab w:val="left" w:pos="4320"/>
          <w:tab w:val="left" w:pos="4720"/>
        </w:tabs>
        <w:spacing w:before="0" w:line="154" w:lineRule="exact"/>
        <w:ind w:left="3921" w:right="0" w:firstLine="0"/>
        <w:jc w:val="left"/>
        <w:rPr>
          <w:sz w:val="16"/>
        </w:rPr>
      </w:pPr>
      <w:r>
        <w:rPr>
          <w:color w:val="3E3E3E"/>
          <w:w w:val="105"/>
          <w:sz w:val="16"/>
        </w:rPr>
        <w:t>2</w:t>
        <w:tab/>
        <w:t>3</w:t>
        <w:tab/>
        <w:t>2</w:t>
      </w:r>
    </w:p>
    <w:p>
      <w:pPr>
        <w:pStyle w:val="BodyText"/>
        <w:tabs>
          <w:tab w:val="left" w:pos="3295"/>
        </w:tabs>
        <w:spacing w:before="113"/>
        <w:ind w:left="770"/>
      </w:pPr>
      <w:r>
        <w:rPr>
          <w:color w:val="3E3E3E"/>
        </w:rPr>
        <w:t>(4)</w:t>
      </w:r>
      <w:r>
        <w:rPr>
          <w:color w:val="3E3E3E"/>
          <w:spacing w:val="22"/>
        </w:rPr>
        <w:t xml:space="preserve"> </w:t>
      </w:r>
      <w:r>
        <w:rPr>
          <w:color w:val="3E3E3E"/>
        </w:rPr>
        <w:t>134+90=224</w:t>
        <w:tab/>
      </w:r>
      <w:r>
        <w:rPr>
          <w:color w:val="3E3E3E"/>
          <w:spacing w:val="-20"/>
        </w:rPr>
        <w:t xml:space="preserve">表示 </w:t>
      </w:r>
      <w:r>
        <w:rPr>
          <w:color w:val="3E3E3E"/>
        </w:rPr>
        <w:t>2</w:t>
      </w:r>
      <w:r>
        <w:rPr>
          <w:color w:val="3E3E3E"/>
          <w:spacing w:val="-15"/>
        </w:rPr>
        <w:t xml:space="preserve"> 个碳，</w:t>
      </w:r>
      <w:r>
        <w:rPr>
          <w:color w:val="3E3E3E"/>
        </w:rPr>
        <w:t>2</w:t>
      </w:r>
      <w:r>
        <w:rPr>
          <w:color w:val="3E3E3E"/>
          <w:spacing w:val="-25"/>
        </w:rPr>
        <w:t xml:space="preserve"> 个氢和 </w:t>
      </w:r>
      <w:r>
        <w:rPr>
          <w:color w:val="3E3E3E"/>
        </w:rPr>
        <w:t>4</w:t>
      </w:r>
      <w:r>
        <w:rPr>
          <w:color w:val="3E3E3E"/>
          <w:spacing w:val="-14"/>
        </w:rPr>
        <w:t xml:space="preserve"> 个氟，非碳原子总数 </w:t>
      </w:r>
      <w:r>
        <w:rPr>
          <w:color w:val="3E3E3E"/>
        </w:rPr>
        <w:t>2n+2=6，氯原子个数：</w:t>
      </w:r>
    </w:p>
    <w:p>
      <w:pPr>
        <w:pStyle w:val="BodyText"/>
        <w:spacing w:before="214" w:line="346" w:lineRule="exact"/>
        <w:ind w:left="140"/>
      </w:pPr>
      <w:r>
        <w:rPr>
          <w:color w:val="3E3E3E"/>
        </w:rPr>
        <w:t>6-(2+4)=0</w:t>
      </w:r>
      <w:r>
        <w:rPr>
          <w:color w:val="3E3E3E"/>
          <w:spacing w:val="-1"/>
        </w:rPr>
        <w:t>，所以分子式：</w:t>
      </w:r>
      <w:r>
        <w:rPr>
          <w:color w:val="3E3E3E"/>
          <w:spacing w:val="-7"/>
        </w:rPr>
        <w:t>C</w:t>
      </w:r>
      <w:r>
        <w:rPr>
          <w:color w:val="3E3E3E"/>
          <w:spacing w:val="-73"/>
        </w:rPr>
        <w:t xml:space="preserve"> </w:t>
      </w:r>
      <w:r>
        <w:rPr>
          <w:color w:val="3E3E3E"/>
        </w:rPr>
        <w:t>H</w:t>
      </w:r>
      <w:r>
        <w:rPr>
          <w:color w:val="3E3E3E"/>
          <w:spacing w:val="-72"/>
        </w:rPr>
        <w:t xml:space="preserve"> </w:t>
      </w:r>
      <w:r>
        <w:rPr>
          <w:color w:val="3E3E3E"/>
        </w:rPr>
        <w:t>F</w:t>
      </w:r>
    </w:p>
    <w:p>
      <w:pPr>
        <w:spacing w:before="0" w:line="154" w:lineRule="exact"/>
        <w:ind w:left="3921" w:right="0" w:firstLine="0"/>
        <w:jc w:val="left"/>
        <w:rPr>
          <w:sz w:val="16"/>
        </w:rPr>
      </w:pPr>
      <w:r>
        <w:rPr>
          <w:color w:val="3E3E3E"/>
          <w:w w:val="105"/>
          <w:sz w:val="16"/>
        </w:rPr>
        <w:t>2 2</w:t>
      </w:r>
      <w:r>
        <w:rPr>
          <w:color w:val="3E3E3E"/>
          <w:spacing w:val="63"/>
          <w:w w:val="105"/>
          <w:sz w:val="16"/>
        </w:rPr>
        <w:t xml:space="preserve"> </w:t>
      </w:r>
      <w:r>
        <w:rPr>
          <w:color w:val="3E3E3E"/>
          <w:w w:val="105"/>
          <w:sz w:val="16"/>
        </w:rPr>
        <w:t>4</w:t>
      </w:r>
    </w:p>
    <w:p>
      <w:pPr>
        <w:pStyle w:val="Heading3"/>
        <w:spacing w:before="76"/>
        <w:ind w:left="140"/>
      </w:pPr>
      <w:r>
        <w:rPr>
          <w:color w:val="3E3E3E"/>
        </w:rPr>
        <w:t>5、Deduce the code numbers for each of the following compounds (3 分)</w:t>
      </w:r>
    </w:p>
    <w:p>
      <w:pPr>
        <w:pStyle w:val="BodyText"/>
        <w:spacing w:before="278" w:line="312" w:lineRule="exact"/>
        <w:ind w:left="457"/>
      </w:pPr>
      <w:r>
        <w:rPr>
          <w:color w:val="3E3E3E"/>
        </w:rPr>
        <w:t>(1) CH</w:t>
      </w:r>
      <w:r>
        <w:rPr>
          <w:color w:val="3E3E3E"/>
          <w:spacing w:val="-75"/>
        </w:rPr>
        <w:t xml:space="preserve"> </w:t>
      </w:r>
      <w:r>
        <w:rPr>
          <w:color w:val="3E3E3E"/>
        </w:rPr>
        <w:t>CCl</w:t>
      </w:r>
      <w:r>
        <w:rPr>
          <w:color w:val="3E3E3E"/>
          <w:spacing w:val="-75"/>
        </w:rPr>
        <w:t xml:space="preserve"> </w:t>
      </w:r>
      <w:r>
        <w:rPr>
          <w:color w:val="3E3E3E"/>
        </w:rPr>
        <w:t>; (2) CCl</w:t>
      </w:r>
      <w:r>
        <w:rPr>
          <w:color w:val="3E3E3E"/>
          <w:spacing w:val="-78"/>
        </w:rPr>
        <w:t xml:space="preserve"> </w:t>
      </w:r>
      <w:r>
        <w:rPr>
          <w:color w:val="3E3E3E"/>
        </w:rPr>
        <w:t>; (3) CH</w:t>
      </w:r>
      <w:r>
        <w:rPr>
          <w:color w:val="3E3E3E"/>
          <w:spacing w:val="-80"/>
        </w:rPr>
        <w:t xml:space="preserve"> </w:t>
      </w:r>
      <w:r>
        <w:rPr>
          <w:color w:val="3E3E3E"/>
        </w:rPr>
        <w:t>CFCl</w:t>
      </w:r>
    </w:p>
    <w:p>
      <w:pPr>
        <w:tabs>
          <w:tab w:val="left" w:pos="1958"/>
          <w:tab w:val="left" w:pos="3460"/>
          <w:tab w:val="left" w:pos="4803"/>
          <w:tab w:val="left" w:pos="5516"/>
        </w:tabs>
        <w:spacing w:before="0" w:line="187" w:lineRule="exact"/>
        <w:ind w:left="1404" w:right="0" w:firstLine="0"/>
        <w:jc w:val="left"/>
        <w:rPr>
          <w:sz w:val="16"/>
        </w:rPr>
      </w:pPr>
      <w:r>
        <w:rPr>
          <w:color w:val="3E3E3E"/>
          <w:w w:val="105"/>
          <w:sz w:val="16"/>
        </w:rPr>
        <w:t>3</w:t>
        <w:tab/>
        <w:t>3</w:t>
        <w:tab/>
        <w:t>4</w:t>
        <w:tab/>
        <w:t>3</w:t>
        <w:tab/>
        <w:t>2</w:t>
      </w:r>
    </w:p>
    <w:p>
      <w:pPr>
        <w:pStyle w:val="BodyText"/>
        <w:spacing w:before="113"/>
        <w:ind w:left="140"/>
      </w:pPr>
      <w:r>
        <w:rPr>
          <w:color w:val="3E3E3E"/>
        </w:rPr>
        <w:t>答：(1) 2 个碳，3 个氢和 0 个氟，所以代码为：230-90=140；</w:t>
      </w:r>
    </w:p>
    <w:p>
      <w:pPr>
        <w:pStyle w:val="BodyText"/>
        <w:spacing w:before="215"/>
        <w:ind w:left="770"/>
      </w:pPr>
      <w:r>
        <w:rPr>
          <w:color w:val="3E3E3E"/>
        </w:rPr>
        <w:t>(2) 1 个碳，0 个氢和 0 个氟，所以代码为：100-90=10；</w:t>
      </w:r>
    </w:p>
    <w:p>
      <w:pPr>
        <w:pStyle w:val="BodyText"/>
        <w:spacing w:before="219"/>
        <w:ind w:left="770"/>
      </w:pPr>
      <w:r>
        <w:rPr>
          <w:color w:val="3E3E3E"/>
        </w:rPr>
        <w:t>(3) 2 个碳，3 个氢和 1 个氟，所以代码为：231-90=141。</w:t>
      </w:r>
    </w:p>
    <w:p>
      <w:pPr>
        <w:pStyle w:val="Heading3"/>
        <w:spacing w:before="174"/>
        <w:ind w:left="140"/>
      </w:pPr>
      <w:r>
        <w:rPr>
          <w:color w:val="3E3E3E"/>
        </w:rPr>
        <w:t>6、举例说明怎样表示大气中的气体与同种气体在溶液中的平衡？(5 分)</w:t>
      </w:r>
    </w:p>
    <w:p>
      <w:pPr>
        <w:pStyle w:val="BodyText"/>
        <w:spacing w:before="2"/>
        <w:rPr>
          <w:b/>
          <w:sz w:val="33"/>
        </w:rPr>
      </w:pPr>
    </w:p>
    <w:p>
      <w:pPr>
        <w:pStyle w:val="BodyText"/>
        <w:ind w:left="140"/>
      </w:pPr>
      <w:r>
        <w:rPr>
          <w:color w:val="3E3E3E"/>
        </w:rPr>
        <w:t>答：大气中的气体分子与溶液中相应的同种气体分子之间的平衡可以表述为：</w:t>
      </w:r>
    </w:p>
    <w:p>
      <w:pPr>
        <w:pStyle w:val="BodyText"/>
        <w:spacing w:before="10"/>
        <w:rPr>
          <w:sz w:val="23"/>
        </w:rPr>
      </w:pPr>
    </w:p>
    <w:p>
      <w:pPr>
        <w:pStyle w:val="BodyText"/>
        <w:tabs>
          <w:tab w:val="left" w:pos="5642"/>
        </w:tabs>
        <w:spacing w:line="424" w:lineRule="auto"/>
        <w:ind w:left="140" w:right="6520" w:firstLine="3960"/>
      </w:pPr>
      <w:r>
        <w:rPr>
          <w:color w:val="3E3E3E"/>
        </w:rPr>
        <w:t>G(g)</w:t>
        <w:tab/>
        <w:t xml:space="preserve">G(aq) </w:t>
      </w:r>
      <w:r>
        <w:rPr>
          <w:color w:val="3E3E3E"/>
          <w:spacing w:val="-1"/>
        </w:rPr>
        <w:t>大气中的气体与溶液中同种气体间的平衡为：</w:t>
      </w:r>
    </w:p>
    <w:p>
      <w:pPr>
        <w:spacing w:before="0" w:line="310" w:lineRule="exact"/>
        <w:ind w:left="4259" w:right="0" w:firstLine="0"/>
        <w:jc w:val="left"/>
        <w:rPr>
          <w:sz w:val="33"/>
        </w:rPr>
      </w:pPr>
      <w:r>
        <w:rPr>
          <w:color w:val="3E3E3E"/>
          <w:sz w:val="31"/>
        </w:rPr>
        <w:t xml:space="preserve">[G(aq)] = </w:t>
      </w:r>
      <w:r>
        <w:rPr>
          <w:color w:val="3E3E3E"/>
          <w:position w:val="1"/>
          <w:sz w:val="33"/>
        </w:rPr>
        <w:t>K</w:t>
      </w:r>
      <w:r>
        <w:rPr>
          <w:color w:val="3E3E3E"/>
          <w:spacing w:val="-79"/>
          <w:position w:val="1"/>
          <w:sz w:val="33"/>
        </w:rPr>
        <w:t xml:space="preserve"> </w:t>
      </w:r>
      <w:r>
        <w:rPr>
          <w:color w:val="3E3E3E"/>
          <w:sz w:val="31"/>
        </w:rPr>
        <w:t>×</w:t>
      </w:r>
      <w:r>
        <w:rPr>
          <w:color w:val="3E3E3E"/>
          <w:position w:val="1"/>
          <w:sz w:val="33"/>
        </w:rPr>
        <w:t>p</w:t>
      </w:r>
    </w:p>
    <w:p>
      <w:pPr>
        <w:tabs>
          <w:tab w:val="left" w:pos="557"/>
        </w:tabs>
        <w:spacing w:before="0" w:line="188" w:lineRule="exact"/>
        <w:ind w:left="0" w:right="417" w:firstLine="0"/>
        <w:jc w:val="center"/>
        <w:rPr>
          <w:sz w:val="16"/>
        </w:rPr>
      </w:pPr>
      <w:r>
        <w:rPr>
          <w:color w:val="3E3E3E"/>
          <w:w w:val="105"/>
          <w:sz w:val="16"/>
        </w:rPr>
        <w:t>H</w:t>
        <w:tab/>
        <w:t>G</w:t>
      </w:r>
    </w:p>
    <w:p>
      <w:pPr>
        <w:pStyle w:val="BodyText"/>
        <w:spacing w:before="11"/>
        <w:rPr>
          <w:sz w:val="15"/>
        </w:rPr>
      </w:pPr>
    </w:p>
    <w:p>
      <w:pPr>
        <w:pStyle w:val="BodyText"/>
        <w:ind w:left="140"/>
      </w:pPr>
      <w:r>
        <w:rPr>
          <w:color w:val="3E3E3E"/>
        </w:rPr>
        <w:t>[G(aq)]－气体在溶液中的浓度(mol/L);</w:t>
      </w:r>
    </w:p>
    <w:p>
      <w:pPr>
        <w:pStyle w:val="BodyText"/>
        <w:spacing w:before="8"/>
        <w:rPr>
          <w:sz w:val="16"/>
        </w:rPr>
      </w:pPr>
    </w:p>
    <w:p>
      <w:pPr>
        <w:pStyle w:val="BodyText"/>
        <w:spacing w:before="62" w:line="376" w:lineRule="exact"/>
        <w:ind w:left="140"/>
      </w:pPr>
      <w:r>
        <w:rPr>
          <w:color w:val="3E3E3E"/>
          <w:position w:val="1"/>
          <w:sz w:val="33"/>
        </w:rPr>
        <w:t>K</w:t>
      </w:r>
      <w:r>
        <w:rPr>
          <w:color w:val="3E3E3E"/>
          <w:spacing w:val="72"/>
          <w:position w:val="1"/>
          <w:sz w:val="33"/>
        </w:rPr>
        <w:t xml:space="preserve"> </w:t>
      </w:r>
      <w:r>
        <w:rPr>
          <w:color w:val="3E3E3E"/>
          <w:spacing w:val="-2"/>
        </w:rPr>
        <w:t>－气体在一定温度下的亨利定律常数</w:t>
      </w:r>
      <w:r>
        <w:rPr>
          <w:color w:val="3E3E3E"/>
        </w:rPr>
        <w:t>(mol/L</w:t>
      </w:r>
      <w:r>
        <w:rPr>
          <w:rFonts w:ascii="宋体" w:eastAsia="宋体" w:hAnsi="宋体" w:hint="eastAsia"/>
          <w:color w:val="3E3E3E"/>
        </w:rPr>
        <w:t>·</w:t>
      </w:r>
      <w:r>
        <w:rPr>
          <w:color w:val="3E3E3E"/>
        </w:rPr>
        <w:t>Pa)</w:t>
      </w:r>
    </w:p>
    <w:p>
      <w:pPr>
        <w:spacing w:before="0" w:line="154" w:lineRule="exact"/>
        <w:ind w:left="299" w:right="0" w:firstLine="0"/>
        <w:jc w:val="left"/>
        <w:rPr>
          <w:sz w:val="16"/>
        </w:rPr>
      </w:pPr>
      <w:r>
        <w:rPr>
          <w:color w:val="3E3E3E"/>
          <w:w w:val="103"/>
          <w:sz w:val="16"/>
        </w:rPr>
        <w:t>H</w:t>
      </w:r>
    </w:p>
    <w:p>
      <w:pPr>
        <w:pStyle w:val="BodyText"/>
        <w:spacing w:before="8"/>
        <w:rPr>
          <w:sz w:val="8"/>
        </w:rPr>
      </w:pPr>
    </w:p>
    <w:p>
      <w:pPr>
        <w:pStyle w:val="BodyText"/>
        <w:spacing w:before="62" w:line="376" w:lineRule="exact"/>
        <w:ind w:left="140"/>
      </w:pPr>
      <w:r>
        <w:rPr>
          <w:color w:val="3E3E3E"/>
          <w:position w:val="1"/>
          <w:sz w:val="33"/>
        </w:rPr>
        <w:t>p</w:t>
      </w:r>
      <w:r>
        <w:rPr>
          <w:color w:val="3E3E3E"/>
          <w:spacing w:val="-91"/>
          <w:position w:val="1"/>
          <w:sz w:val="33"/>
        </w:rPr>
        <w:t xml:space="preserve"> </w:t>
      </w:r>
      <w:r>
        <w:rPr>
          <w:color w:val="3E3E3E"/>
          <w:spacing w:val="-2"/>
        </w:rPr>
        <w:t>－气体在大气中的分压</w:t>
      </w:r>
      <w:r>
        <w:rPr>
          <w:color w:val="3E3E3E"/>
        </w:rPr>
        <w:t>(Pa)</w:t>
      </w:r>
    </w:p>
    <w:p>
      <w:pPr>
        <w:spacing w:before="0" w:line="154" w:lineRule="exact"/>
        <w:ind w:left="299" w:right="0" w:firstLine="0"/>
        <w:jc w:val="left"/>
        <w:rPr>
          <w:sz w:val="16"/>
        </w:rPr>
      </w:pPr>
      <w:r>
        <w:rPr>
          <w:color w:val="3E3E3E"/>
          <w:w w:val="103"/>
          <w:sz w:val="16"/>
        </w:rPr>
        <w:t>G</w:t>
      </w:r>
    </w:p>
    <w:p>
      <w:pPr>
        <w:pStyle w:val="BodyText"/>
        <w:spacing w:before="10"/>
        <w:rPr>
          <w:sz w:val="15"/>
        </w:rPr>
      </w:pPr>
    </w:p>
    <w:p>
      <w:pPr>
        <w:pStyle w:val="BodyText"/>
        <w:spacing w:before="1" w:line="346" w:lineRule="exact"/>
        <w:ind w:left="140"/>
      </w:pPr>
      <w:r>
        <w:rPr>
          <w:color w:val="3E3E3E"/>
        </w:rPr>
        <w:t>举例：CO 在干燥空气中的含量为 0.0314% ，水在25℃时的蒸汽压为0.03167 × 10</w:t>
      </w:r>
      <w:r>
        <w:rPr>
          <w:color w:val="3E3E3E"/>
          <w:position w:val="4"/>
          <w:sz w:val="16"/>
        </w:rPr>
        <w:t xml:space="preserve">5 </w:t>
      </w:r>
      <w:r>
        <w:rPr>
          <w:color w:val="3E3E3E"/>
        </w:rPr>
        <w:t>Pa，CO</w:t>
      </w:r>
    </w:p>
    <w:p>
      <w:pPr>
        <w:tabs>
          <w:tab w:val="left" w:pos="12523"/>
        </w:tabs>
        <w:spacing w:before="0" w:line="154" w:lineRule="exact"/>
        <w:ind w:left="1353" w:right="0" w:firstLine="0"/>
        <w:jc w:val="left"/>
        <w:rPr>
          <w:sz w:val="16"/>
        </w:rPr>
      </w:pPr>
      <w:r>
        <w:rPr>
          <w:color w:val="3E3E3E"/>
          <w:w w:val="105"/>
          <w:sz w:val="16"/>
        </w:rPr>
        <w:t>2</w:t>
        <w:tab/>
        <w:t>2</w:t>
      </w:r>
    </w:p>
    <w:p>
      <w:pPr>
        <w:pStyle w:val="BodyText"/>
        <w:spacing w:before="12"/>
        <w:rPr>
          <w:sz w:val="10"/>
        </w:rPr>
      </w:pPr>
    </w:p>
    <w:p>
      <w:pPr>
        <w:spacing w:after="0"/>
        <w:rPr>
          <w:sz w:val="10"/>
        </w:rPr>
        <w:sectPr>
          <w:headerReference w:type="default" r:id="rId13"/>
          <w:footerReference w:type="default" r:id="rId14"/>
          <w:pgSz w:w="17860" w:h="25260"/>
          <w:pgMar w:top="1320" w:right="2300" w:bottom="1900" w:left="2560" w:header="1121" w:footer="1701"/>
          <w:pgNumType w:start="6"/>
          <w:cols w:space="708"/>
        </w:sectPr>
      </w:pPr>
    </w:p>
    <w:p>
      <w:pPr>
        <w:pStyle w:val="BodyText"/>
        <w:spacing w:before="62"/>
        <w:ind w:left="140"/>
        <w:rPr>
          <w:sz w:val="16"/>
        </w:rPr>
      </w:pPr>
      <w:r>
        <w:drawing>
          <wp:anchor distT="0" distB="0" distL="0" distR="0" simplePos="0" relativeHeight="251658240" behindDoc="1" locked="0" layoutInCell="1" allowOverlap="1">
            <wp:simplePos x="0" y="0"/>
            <wp:positionH relativeFrom="page">
              <wp:posOffset>2565400</wp:posOffset>
            </wp:positionH>
            <wp:positionV relativeFrom="paragraph">
              <wp:posOffset>483870</wp:posOffset>
            </wp:positionV>
            <wp:extent cx="6032500" cy="12700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15" cstate="print"/>
                    <a:stretch>
                      <a:fillRect/>
                    </a:stretch>
                  </pic:blipFill>
                  <pic:spPr>
                    <a:xfrm>
                      <a:off x="0" y="0"/>
                      <a:ext cx="6032500" cy="1270000"/>
                    </a:xfrm>
                    <a:prstGeom prst="rect">
                      <a:avLst/>
                    </a:prstGeom>
                  </pic:spPr>
                </pic:pic>
              </a:graphicData>
            </a:graphic>
          </wp:anchor>
        </w:drawing>
      </w:r>
      <w:r>
        <w:rPr>
          <w:color w:val="3E3E3E"/>
        </w:rPr>
        <w:t>的亨利定律常数为3.34 × 10</w:t>
      </w:r>
      <w:r>
        <w:rPr>
          <w:color w:val="3E3E3E"/>
          <w:position w:val="4"/>
          <w:sz w:val="16"/>
        </w:rPr>
        <w:t>-7</w:t>
      </w:r>
    </w:p>
    <w:p>
      <w:pPr>
        <w:pStyle w:val="BodyText"/>
        <w:rPr>
          <w:sz w:val="32"/>
        </w:rPr>
      </w:pPr>
    </w:p>
    <w:p>
      <w:pPr>
        <w:tabs>
          <w:tab w:val="left" w:pos="2545"/>
        </w:tabs>
        <w:spacing w:before="205" w:line="358" w:lineRule="exact"/>
        <w:ind w:left="1623" w:right="0" w:firstLine="0"/>
        <w:jc w:val="left"/>
        <w:rPr>
          <w:rFonts w:ascii="Arial" w:hAnsi="Arial"/>
          <w:sz w:val="28"/>
        </w:rPr>
      </w:pPr>
      <w:r>
        <w:rPr>
          <w:rFonts w:ascii="Times New Roman" w:hAnsi="Times New Roman"/>
          <w:sz w:val="28"/>
        </w:rPr>
        <w:t>p</w:t>
      </w:r>
      <w:r>
        <w:rPr>
          <w:rFonts w:ascii="Times New Roman" w:hAnsi="Times New Roman"/>
          <w:spacing w:val="-46"/>
          <w:sz w:val="28"/>
        </w:rPr>
        <w:t xml:space="preserve"> </w:t>
      </w:r>
      <w:r>
        <w:rPr>
          <w:rFonts w:ascii="Arial" w:hAnsi="Arial"/>
          <w:position w:val="-6"/>
          <w:sz w:val="28"/>
        </w:rPr>
        <w:t>CO</w:t>
        <w:tab/>
      </w:r>
      <w:r>
        <w:rPr>
          <w:rFonts w:ascii="Symbol" w:hAnsi="Symbol"/>
          <w:sz w:val="28"/>
        </w:rPr>
        <w:sym w:font="Symbol" w:char="F03D"/>
      </w:r>
      <w:r>
        <w:rPr>
          <w:rFonts w:ascii="Times New Roman" w:hAnsi="Times New Roman"/>
          <w:sz w:val="28"/>
        </w:rPr>
        <w:t xml:space="preserve"> </w:t>
      </w:r>
      <w:r>
        <w:rPr>
          <w:rFonts w:ascii="Arial" w:hAnsi="Arial"/>
          <w:spacing w:val="-7"/>
          <w:sz w:val="28"/>
        </w:rPr>
        <w:t xml:space="preserve">(1 </w:t>
      </w:r>
      <w:r>
        <w:rPr>
          <w:rFonts w:ascii="Arial" w:hAnsi="Arial"/>
          <w:spacing w:val="2"/>
          <w:sz w:val="28"/>
        </w:rPr>
        <w:t xml:space="preserve">.0130 </w:t>
      </w:r>
      <w:r>
        <w:rPr>
          <w:rFonts w:ascii="Symbol" w:hAnsi="Symbol"/>
          <w:sz w:val="28"/>
        </w:rPr>
        <w:sym w:font="Symbol" w:char="F0B4"/>
      </w:r>
      <w:r>
        <w:rPr>
          <w:rFonts w:ascii="Times New Roman" w:hAnsi="Times New Roman"/>
          <w:sz w:val="28"/>
        </w:rPr>
        <w:t xml:space="preserve"> </w:t>
      </w:r>
      <w:r>
        <w:rPr>
          <w:rFonts w:ascii="Arial" w:hAnsi="Arial"/>
          <w:sz w:val="28"/>
        </w:rPr>
        <w:t>10</w:t>
      </w:r>
      <w:r>
        <w:rPr>
          <w:rFonts w:ascii="Arial" w:hAnsi="Arial"/>
          <w:spacing w:val="-19"/>
          <w:sz w:val="28"/>
        </w:rPr>
        <w:t xml:space="preserve"> </w:t>
      </w:r>
      <w:r>
        <w:rPr>
          <w:rFonts w:ascii="Arial" w:hAnsi="Arial"/>
          <w:spacing w:val="-17"/>
          <w:sz w:val="28"/>
          <w:vertAlign w:val="superscript"/>
        </w:rPr>
        <w:t>5</w:t>
      </w:r>
    </w:p>
    <w:p>
      <w:pPr>
        <w:spacing w:before="0" w:line="177" w:lineRule="exact"/>
        <w:ind w:left="103" w:right="0" w:firstLine="0"/>
        <w:jc w:val="center"/>
        <w:rPr>
          <w:rFonts w:ascii="Arial"/>
          <w:sz w:val="20"/>
        </w:rPr>
      </w:pPr>
      <w:r>
        <w:rPr>
          <w:rFonts w:ascii="Arial"/>
          <w:w w:val="91"/>
          <w:sz w:val="20"/>
        </w:rPr>
        <w:t>2</w:t>
      </w:r>
    </w:p>
    <w:p>
      <w:pPr>
        <w:pStyle w:val="BodyText"/>
        <w:spacing w:before="62" w:line="346" w:lineRule="exact"/>
        <w:ind w:left="-36"/>
      </w:pPr>
      <w:r>
        <w:br w:type="column"/>
      </w:r>
      <w:r>
        <w:rPr>
          <w:color w:val="3E3E3E"/>
        </w:rPr>
        <w:t>mol/L.Pa。则CO 在水中的浓度为：</w:t>
      </w:r>
    </w:p>
    <w:p>
      <w:pPr>
        <w:spacing w:before="0" w:line="154" w:lineRule="exact"/>
        <w:ind w:left="2166" w:right="0" w:firstLine="0"/>
        <w:jc w:val="left"/>
        <w:rPr>
          <w:sz w:val="16"/>
        </w:rPr>
      </w:pPr>
      <w:r>
        <w:rPr>
          <w:color w:val="3E3E3E"/>
          <w:w w:val="103"/>
          <w:sz w:val="16"/>
        </w:rPr>
        <w:t>2</w:t>
      </w:r>
    </w:p>
    <w:p>
      <w:pPr>
        <w:pStyle w:val="BodyText"/>
        <w:rPr>
          <w:sz w:val="16"/>
        </w:rPr>
      </w:pPr>
    </w:p>
    <w:p>
      <w:pPr>
        <w:pStyle w:val="BodyText"/>
        <w:spacing w:before="5"/>
        <w:rPr>
          <w:sz w:val="15"/>
        </w:rPr>
      </w:pPr>
    </w:p>
    <w:p>
      <w:pPr>
        <w:spacing w:before="0"/>
        <w:ind w:left="137" w:right="0" w:firstLine="0"/>
        <w:jc w:val="left"/>
        <w:rPr>
          <w:rFonts w:ascii="Arial" w:hAnsi="Arial"/>
          <w:sz w:val="28"/>
        </w:rPr>
      </w:pPr>
      <w:r>
        <w:rPr>
          <w:rFonts w:ascii="Symbol" w:hAnsi="Symbol"/>
          <w:sz w:val="28"/>
        </w:rPr>
        <w:sym w:font="Symbol" w:char="F02D"/>
      </w:r>
      <w:r>
        <w:rPr>
          <w:rFonts w:ascii="Times New Roman" w:hAnsi="Times New Roman"/>
          <w:sz w:val="28"/>
        </w:rPr>
        <w:t xml:space="preserve"> </w:t>
      </w:r>
      <w:r>
        <w:rPr>
          <w:rFonts w:ascii="Arial" w:hAnsi="Arial"/>
          <w:sz w:val="28"/>
        </w:rPr>
        <w:t>0</w:t>
      </w:r>
      <w:r>
        <w:rPr>
          <w:rFonts w:ascii="Arial" w:hAnsi="Arial"/>
          <w:spacing w:val="-55"/>
          <w:sz w:val="28"/>
        </w:rPr>
        <w:t xml:space="preserve"> </w:t>
      </w:r>
      <w:r>
        <w:rPr>
          <w:rFonts w:ascii="Arial" w:hAnsi="Arial"/>
          <w:spacing w:val="2"/>
          <w:sz w:val="28"/>
        </w:rPr>
        <w:t xml:space="preserve">.03167 </w:t>
      </w:r>
      <w:r>
        <w:rPr>
          <w:rFonts w:ascii="Symbol" w:hAnsi="Symbol"/>
          <w:sz w:val="28"/>
        </w:rPr>
        <w:sym w:font="Symbol" w:char="F0B4"/>
      </w:r>
      <w:r>
        <w:rPr>
          <w:rFonts w:ascii="Times New Roman" w:hAnsi="Times New Roman"/>
          <w:sz w:val="28"/>
        </w:rPr>
        <w:t xml:space="preserve"> </w:t>
      </w:r>
      <w:r>
        <w:rPr>
          <w:rFonts w:ascii="Arial" w:hAnsi="Arial"/>
          <w:sz w:val="28"/>
        </w:rPr>
        <w:t xml:space="preserve">10 </w:t>
      </w:r>
      <w:r>
        <w:rPr>
          <w:rFonts w:ascii="Arial" w:hAnsi="Arial"/>
          <w:position w:val="13"/>
          <w:sz w:val="28"/>
        </w:rPr>
        <w:t xml:space="preserve">5 </w:t>
      </w:r>
      <w:r>
        <w:rPr>
          <w:rFonts w:ascii="Arial" w:hAnsi="Arial"/>
          <w:sz w:val="28"/>
        </w:rPr>
        <w:t xml:space="preserve">) </w:t>
      </w:r>
      <w:r>
        <w:rPr>
          <w:rFonts w:ascii="Symbol" w:hAnsi="Symbol"/>
          <w:sz w:val="28"/>
        </w:rPr>
        <w:sym w:font="Symbol" w:char="F0B4"/>
      </w:r>
      <w:r>
        <w:rPr>
          <w:rFonts w:ascii="Times New Roman" w:hAnsi="Times New Roman"/>
          <w:sz w:val="28"/>
        </w:rPr>
        <w:t xml:space="preserve"> </w:t>
      </w:r>
      <w:r>
        <w:rPr>
          <w:rFonts w:ascii="Arial" w:hAnsi="Arial"/>
          <w:sz w:val="28"/>
        </w:rPr>
        <w:t>0</w:t>
      </w:r>
      <w:r>
        <w:rPr>
          <w:rFonts w:ascii="Arial" w:hAnsi="Arial"/>
          <w:spacing w:val="-55"/>
          <w:sz w:val="28"/>
        </w:rPr>
        <w:t xml:space="preserve"> </w:t>
      </w:r>
      <w:r>
        <w:rPr>
          <w:rFonts w:ascii="Arial" w:hAnsi="Arial"/>
          <w:spacing w:val="2"/>
          <w:sz w:val="28"/>
        </w:rPr>
        <w:t xml:space="preserve">.0314 </w:t>
      </w:r>
      <w:r>
        <w:rPr>
          <w:rFonts w:ascii="Arial" w:hAnsi="Arial"/>
          <w:sz w:val="28"/>
        </w:rPr>
        <w:t xml:space="preserve">% </w:t>
      </w:r>
      <w:r>
        <w:rPr>
          <w:rFonts w:ascii="Symbol" w:hAnsi="Symbol"/>
          <w:sz w:val="28"/>
        </w:rPr>
        <w:sym w:font="Symbol" w:char="F03D"/>
      </w:r>
      <w:r>
        <w:rPr>
          <w:rFonts w:ascii="Times New Roman" w:hAnsi="Times New Roman"/>
          <w:sz w:val="28"/>
        </w:rPr>
        <w:t xml:space="preserve"> </w:t>
      </w:r>
      <w:r>
        <w:rPr>
          <w:rFonts w:ascii="Arial" w:hAnsi="Arial"/>
          <w:sz w:val="28"/>
        </w:rPr>
        <w:t xml:space="preserve">30 </w:t>
      </w:r>
      <w:r>
        <w:rPr>
          <w:rFonts w:ascii="Arial" w:hAnsi="Arial"/>
          <w:spacing w:val="10"/>
          <w:sz w:val="28"/>
        </w:rPr>
        <w:t>.8(</w:t>
      </w:r>
      <w:r>
        <w:rPr>
          <w:rFonts w:ascii="Arial" w:hAnsi="Arial"/>
          <w:spacing w:val="-54"/>
          <w:sz w:val="28"/>
        </w:rPr>
        <w:t xml:space="preserve"> </w:t>
      </w:r>
      <w:r>
        <w:rPr>
          <w:rFonts w:ascii="Arial" w:hAnsi="Arial"/>
          <w:sz w:val="28"/>
        </w:rPr>
        <w:t>Pa )</w:t>
      </w:r>
    </w:p>
    <w:p>
      <w:pPr>
        <w:spacing w:after="0"/>
        <w:jc w:val="left"/>
        <w:rPr>
          <w:rFonts w:ascii="Arial" w:hAnsi="Arial"/>
          <w:sz w:val="28"/>
        </w:rPr>
        <w:sectPr>
          <w:headerReference w:type="default" r:id="rId16"/>
          <w:footerReference w:type="default" r:id="rId17"/>
          <w:type w:val="continuous"/>
          <w:pgSz w:w="17860" w:h="25260"/>
          <w:pgMar w:top="1320" w:right="2300" w:bottom="280" w:left="2560" w:header="708" w:footer="708"/>
          <w:pgNumType w:start="7"/>
          <w:cols w:num="2" w:space="708" w:equalWidth="0">
            <w:col w:w="4559" w:space="40"/>
            <w:col w:w="8401" w:space="0"/>
          </w:cols>
        </w:sectPr>
      </w:pPr>
    </w:p>
    <w:p>
      <w:pPr>
        <w:spacing w:before="164" w:line="358" w:lineRule="exact"/>
        <w:ind w:left="1556" w:right="0" w:firstLine="0"/>
        <w:jc w:val="left"/>
        <w:rPr>
          <w:rFonts w:ascii="Arial" w:hAnsi="Arial"/>
          <w:sz w:val="28"/>
        </w:rPr>
      </w:pPr>
      <w:r>
        <w:rPr>
          <w:rFonts w:ascii="Arial" w:hAnsi="Arial"/>
          <w:sz w:val="28"/>
        </w:rPr>
        <w:t xml:space="preserve">[CO </w:t>
      </w:r>
      <w:r>
        <w:rPr>
          <w:rFonts w:ascii="Arial" w:hAnsi="Arial"/>
          <w:position w:val="-6"/>
          <w:sz w:val="28"/>
        </w:rPr>
        <w:t xml:space="preserve">2 </w:t>
      </w:r>
      <w:r>
        <w:rPr>
          <w:rFonts w:ascii="Arial" w:hAnsi="Arial"/>
          <w:sz w:val="28"/>
        </w:rPr>
        <w:t xml:space="preserve">(aq )] </w:t>
      </w:r>
      <w:r>
        <w:rPr>
          <w:rFonts w:ascii="Symbol" w:hAnsi="Symbol"/>
          <w:sz w:val="28"/>
        </w:rPr>
        <w:sym w:font="Symbol" w:char="F03D"/>
      </w:r>
      <w:r>
        <w:rPr>
          <w:rFonts w:ascii="Times New Roman" w:hAnsi="Times New Roman"/>
          <w:sz w:val="28"/>
        </w:rPr>
        <w:t xml:space="preserve"> K </w:t>
      </w:r>
      <w:r>
        <w:rPr>
          <w:rFonts w:ascii="Arial" w:hAnsi="Arial"/>
          <w:position w:val="-6"/>
          <w:sz w:val="28"/>
        </w:rPr>
        <w:t xml:space="preserve">H </w:t>
      </w:r>
      <w:r>
        <w:rPr>
          <w:rFonts w:ascii="Symbol" w:hAnsi="Symbol"/>
          <w:sz w:val="28"/>
        </w:rPr>
        <w:sym w:font="Symbol" w:char="F0D7"/>
      </w:r>
      <w:r>
        <w:rPr>
          <w:rFonts w:ascii="Times New Roman" w:hAnsi="Times New Roman"/>
          <w:sz w:val="28"/>
        </w:rPr>
        <w:t xml:space="preserve"> p </w:t>
      </w:r>
      <w:r>
        <w:rPr>
          <w:rFonts w:ascii="Arial" w:hAnsi="Arial"/>
          <w:position w:val="-6"/>
          <w:sz w:val="28"/>
        </w:rPr>
        <w:t>CO</w:t>
      </w:r>
    </w:p>
    <w:p>
      <w:pPr>
        <w:spacing w:before="0" w:line="177" w:lineRule="exact"/>
        <w:ind w:left="0" w:right="0" w:firstLine="0"/>
        <w:jc w:val="right"/>
        <w:rPr>
          <w:rFonts w:ascii="Arial"/>
          <w:sz w:val="20"/>
        </w:rPr>
      </w:pPr>
      <w:r>
        <w:rPr>
          <w:rFonts w:ascii="Arial"/>
          <w:w w:val="91"/>
          <w:sz w:val="20"/>
        </w:rPr>
        <w:t>2</w:t>
      </w:r>
    </w:p>
    <w:p>
      <w:pPr>
        <w:spacing w:before="34"/>
        <w:ind w:left="123" w:right="0" w:firstLine="0"/>
        <w:jc w:val="left"/>
        <w:rPr>
          <w:rFonts w:ascii="Arial" w:hAnsi="Arial"/>
          <w:sz w:val="28"/>
        </w:rPr>
      </w:pPr>
      <w:r>
        <w:br w:type="column"/>
      </w:r>
      <w:r>
        <w:rPr>
          <w:rFonts w:ascii="Symbol" w:hAnsi="Symbol"/>
          <w:sz w:val="28"/>
        </w:rPr>
        <w:sym w:font="Symbol" w:char="F03D"/>
      </w:r>
      <w:r>
        <w:rPr>
          <w:rFonts w:ascii="Times New Roman" w:hAnsi="Times New Roman"/>
          <w:sz w:val="28"/>
        </w:rPr>
        <w:t xml:space="preserve"> </w:t>
      </w:r>
      <w:r>
        <w:rPr>
          <w:rFonts w:ascii="Arial" w:hAnsi="Arial"/>
          <w:sz w:val="28"/>
        </w:rPr>
        <w:t>3</w:t>
      </w:r>
      <w:r>
        <w:rPr>
          <w:rFonts w:ascii="Arial" w:hAnsi="Arial"/>
          <w:spacing w:val="-55"/>
          <w:sz w:val="28"/>
        </w:rPr>
        <w:t xml:space="preserve"> </w:t>
      </w:r>
      <w:r>
        <w:rPr>
          <w:rFonts w:ascii="Arial" w:hAnsi="Arial"/>
          <w:spacing w:val="4"/>
          <w:sz w:val="28"/>
        </w:rPr>
        <w:t xml:space="preserve">.34 </w:t>
      </w:r>
      <w:r>
        <w:rPr>
          <w:rFonts w:ascii="Symbol" w:hAnsi="Symbol"/>
          <w:sz w:val="28"/>
        </w:rPr>
        <w:sym w:font="Symbol" w:char="F0B4"/>
      </w:r>
      <w:r>
        <w:rPr>
          <w:rFonts w:ascii="Times New Roman" w:hAnsi="Times New Roman"/>
          <w:sz w:val="28"/>
        </w:rPr>
        <w:t xml:space="preserve"> </w:t>
      </w:r>
      <w:r>
        <w:rPr>
          <w:rFonts w:ascii="Arial" w:hAnsi="Arial"/>
          <w:sz w:val="28"/>
        </w:rPr>
        <w:t xml:space="preserve">10 </w:t>
      </w:r>
      <w:r>
        <w:rPr>
          <w:rFonts w:ascii="Symbol" w:hAnsi="Symbol"/>
          <w:position w:val="13"/>
          <w:sz w:val="28"/>
        </w:rPr>
        <w:sym w:font="Symbol" w:char="F02D"/>
      </w:r>
      <w:r>
        <w:rPr>
          <w:rFonts w:ascii="Times New Roman" w:hAnsi="Times New Roman"/>
          <w:position w:val="13"/>
          <w:sz w:val="28"/>
        </w:rPr>
        <w:t xml:space="preserve"> </w:t>
      </w:r>
      <w:r>
        <w:rPr>
          <w:rFonts w:ascii="Arial" w:hAnsi="Arial"/>
          <w:position w:val="13"/>
          <w:sz w:val="28"/>
        </w:rPr>
        <w:t xml:space="preserve">8 </w:t>
      </w:r>
      <w:r>
        <w:rPr>
          <w:rFonts w:ascii="Symbol" w:hAnsi="Symbol"/>
          <w:sz w:val="28"/>
        </w:rPr>
        <w:sym w:font="Symbol" w:char="F0B4"/>
      </w:r>
      <w:r>
        <w:rPr>
          <w:rFonts w:ascii="Times New Roman" w:hAnsi="Times New Roman"/>
          <w:sz w:val="28"/>
        </w:rPr>
        <w:t xml:space="preserve"> </w:t>
      </w:r>
      <w:r>
        <w:rPr>
          <w:rFonts w:ascii="Arial" w:hAnsi="Arial"/>
          <w:sz w:val="28"/>
        </w:rPr>
        <w:t xml:space="preserve">30 </w:t>
      </w:r>
      <w:r>
        <w:rPr>
          <w:rFonts w:ascii="Arial" w:hAnsi="Arial"/>
          <w:spacing w:val="6"/>
          <w:sz w:val="28"/>
        </w:rPr>
        <w:t xml:space="preserve">.8 </w:t>
      </w:r>
      <w:r>
        <w:rPr>
          <w:rFonts w:ascii="Symbol" w:hAnsi="Symbol"/>
          <w:sz w:val="28"/>
        </w:rPr>
        <w:sym w:font="Symbol" w:char="F03D"/>
      </w:r>
      <w:r>
        <w:rPr>
          <w:rFonts w:ascii="Times New Roman" w:hAnsi="Times New Roman"/>
          <w:sz w:val="28"/>
        </w:rPr>
        <w:t xml:space="preserve"> </w:t>
      </w:r>
      <w:r>
        <w:rPr>
          <w:rFonts w:ascii="Arial" w:hAnsi="Arial"/>
          <w:sz w:val="28"/>
        </w:rPr>
        <w:t>1</w:t>
      </w:r>
      <w:r>
        <w:rPr>
          <w:rFonts w:ascii="Arial" w:hAnsi="Arial"/>
          <w:spacing w:val="-55"/>
          <w:sz w:val="28"/>
        </w:rPr>
        <w:t xml:space="preserve"> </w:t>
      </w:r>
      <w:r>
        <w:rPr>
          <w:rFonts w:ascii="Arial" w:hAnsi="Arial"/>
          <w:spacing w:val="3"/>
          <w:sz w:val="28"/>
        </w:rPr>
        <w:t xml:space="preserve">.028 </w:t>
      </w:r>
      <w:r>
        <w:rPr>
          <w:rFonts w:ascii="Symbol" w:hAnsi="Symbol"/>
          <w:sz w:val="28"/>
        </w:rPr>
        <w:sym w:font="Symbol" w:char="F0B4"/>
      </w:r>
      <w:r>
        <w:rPr>
          <w:rFonts w:ascii="Times New Roman" w:hAnsi="Times New Roman"/>
          <w:sz w:val="28"/>
        </w:rPr>
        <w:t xml:space="preserve"> </w:t>
      </w:r>
      <w:r>
        <w:rPr>
          <w:rFonts w:ascii="Arial" w:hAnsi="Arial"/>
          <w:sz w:val="28"/>
        </w:rPr>
        <w:t xml:space="preserve">10 </w:t>
      </w:r>
      <w:r>
        <w:rPr>
          <w:rFonts w:ascii="Symbol" w:hAnsi="Symbol"/>
          <w:position w:val="13"/>
          <w:sz w:val="28"/>
        </w:rPr>
        <w:sym w:font="Symbol" w:char="F02D"/>
      </w:r>
      <w:r>
        <w:rPr>
          <w:rFonts w:ascii="Times New Roman" w:hAnsi="Times New Roman"/>
          <w:position w:val="13"/>
          <w:sz w:val="28"/>
        </w:rPr>
        <w:t xml:space="preserve"> </w:t>
      </w:r>
      <w:r>
        <w:rPr>
          <w:rFonts w:ascii="Arial" w:hAnsi="Arial"/>
          <w:position w:val="13"/>
          <w:sz w:val="28"/>
        </w:rPr>
        <w:t xml:space="preserve">5 </w:t>
      </w:r>
      <w:r>
        <w:rPr>
          <w:rFonts w:ascii="Arial" w:hAnsi="Arial"/>
          <w:sz w:val="28"/>
        </w:rPr>
        <w:t>(</w:t>
      </w:r>
      <w:r>
        <w:rPr>
          <w:rFonts w:ascii="Arial" w:hAnsi="Arial"/>
          <w:spacing w:val="-54"/>
          <w:sz w:val="28"/>
        </w:rPr>
        <w:t xml:space="preserve"> </w:t>
      </w:r>
      <w:r>
        <w:rPr>
          <w:rFonts w:ascii="Arial" w:hAnsi="Arial"/>
          <w:sz w:val="28"/>
        </w:rPr>
        <w:t>mol/L )</w:t>
      </w:r>
    </w:p>
    <w:p>
      <w:pPr>
        <w:spacing w:after="0"/>
        <w:jc w:val="left"/>
        <w:rPr>
          <w:rFonts w:ascii="Arial" w:hAnsi="Arial"/>
          <w:sz w:val="28"/>
        </w:rPr>
        <w:sectPr>
          <w:headerReference w:type="default" r:id="rId18"/>
          <w:footerReference w:type="default" r:id="rId19"/>
          <w:type w:val="continuous"/>
          <w:pgSz w:w="17860" w:h="25260"/>
          <w:pgMar w:top="1320" w:right="2300" w:bottom="280" w:left="2560" w:header="708" w:footer="708"/>
          <w:pgNumType w:start="8"/>
          <w:cols w:num="2" w:space="708" w:equalWidth="0">
            <w:col w:w="4870" w:space="40"/>
            <w:col w:w="8090" w:space="0"/>
          </w:cols>
        </w:sectPr>
      </w:pPr>
    </w:p>
    <w:p>
      <w:pPr>
        <w:pStyle w:val="BodyText"/>
        <w:rPr>
          <w:rFonts w:ascii="Arial"/>
          <w:sz w:val="20"/>
        </w:rPr>
      </w:pPr>
    </w:p>
    <w:p>
      <w:pPr>
        <w:pStyle w:val="BodyText"/>
        <w:spacing w:before="7"/>
        <w:rPr>
          <w:rFonts w:ascii="Arial"/>
          <w:sz w:val="18"/>
        </w:rPr>
      </w:pPr>
    </w:p>
    <w:p>
      <w:pPr>
        <w:pStyle w:val="Heading3"/>
        <w:spacing w:before="50"/>
        <w:ind w:left="140"/>
      </w:pPr>
      <w:r>
        <w:rPr>
          <w:color w:val="3E3E3E"/>
        </w:rPr>
        <w:t>7、水体富营养化的机理与危害。（8分）</w:t>
      </w:r>
    </w:p>
    <w:p>
      <w:pPr>
        <w:pStyle w:val="BodyText"/>
        <w:spacing w:before="310" w:line="424" w:lineRule="auto"/>
        <w:ind w:left="140" w:right="184"/>
      </w:pPr>
      <w:r>
        <w:rPr>
          <w:color w:val="3E3E3E"/>
          <w:spacing w:val="-1"/>
        </w:rPr>
        <w:t>答：定义：人类活动影响下，生物所需的氮、磷等营养物质大量进入湖泊、河口、海湾等缓</w:t>
      </w:r>
      <w:r>
        <w:rPr>
          <w:color w:val="3E3E3E"/>
          <w:spacing w:val="-6"/>
        </w:rPr>
        <w:t>流水体，引起藻类及其他浮游生物迅速繁殖，导致水体溶解氧下降、水质恶化、鱼类及其他 生物大量死亡的现象，即为水体富营养化。</w:t>
      </w:r>
    </w:p>
    <w:p>
      <w:pPr>
        <w:pStyle w:val="BodyText"/>
        <w:spacing w:line="424" w:lineRule="auto"/>
        <w:ind w:left="140" w:right="127"/>
      </w:pPr>
      <w:r>
        <w:rPr>
          <w:color w:val="3E3E3E"/>
        </w:rPr>
        <w:t>机理：由于污染物质排入水体湖泊、河口、海湾等，引起水化学失衡，藻类和浮游生物大量增殖，溶解氧量下降，最终导致鱼类及其它生物死亡、生态紊乱以及内源营养物质释放。</w:t>
      </w:r>
    </w:p>
    <w:p>
      <w:pPr>
        <w:spacing w:after="0" w:line="424" w:lineRule="auto"/>
        <w:sectPr>
          <w:headerReference w:type="default" r:id="rId20"/>
          <w:footerReference w:type="default" r:id="rId21"/>
          <w:type w:val="continuous"/>
          <w:pgSz w:w="17860" w:h="25260"/>
          <w:pgMar w:top="1320" w:right="2300" w:bottom="280" w:left="2560" w:header="708" w:footer="708"/>
          <w:pgNumType w:start="9"/>
          <w:cols w:space="708"/>
        </w:sectPr>
      </w:pPr>
    </w:p>
    <w:p>
      <w:pPr>
        <w:pStyle w:val="BodyText"/>
        <w:rPr>
          <w:sz w:val="20"/>
        </w:rPr>
      </w:pPr>
    </w:p>
    <w:p>
      <w:pPr>
        <w:pStyle w:val="BodyText"/>
        <w:rPr>
          <w:sz w:val="20"/>
        </w:rPr>
      </w:pPr>
    </w:p>
    <w:p>
      <w:pPr>
        <w:pStyle w:val="BodyText"/>
        <w:spacing w:before="209" w:line="424" w:lineRule="auto"/>
        <w:ind w:left="1994" w:right="240" w:hanging="1854"/>
        <w:jc w:val="both"/>
      </w:pPr>
      <w:r>
        <w:rPr>
          <w:color w:val="3E3E3E"/>
          <w:spacing w:val="5"/>
        </w:rPr>
        <w:t xml:space="preserve">危害： </w:t>
      </w:r>
      <w:r>
        <w:rPr>
          <w:color w:val="3E3E3E"/>
        </w:rPr>
        <w:t>（1）</w:t>
      </w:r>
      <w:r>
        <w:rPr>
          <w:color w:val="3E3E3E"/>
          <w:spacing w:val="-1"/>
        </w:rPr>
        <w:t>水体中的藻类大量繁殖可以阻塞水道，缩小鱼类生存空间，水体变色、透明度</w:t>
      </w:r>
      <w:r>
        <w:rPr>
          <w:color w:val="3E3E3E"/>
          <w:spacing w:val="-7"/>
        </w:rPr>
        <w:t>降低，其分泌物引起水臭，给水处理造成各种困难；更重要的是富营养化还可能破坏水体中生态系统的原有平衡；</w:t>
      </w:r>
    </w:p>
    <w:p>
      <w:pPr>
        <w:pStyle w:val="BodyText"/>
        <w:spacing w:line="424" w:lineRule="auto"/>
        <w:ind w:left="1994" w:right="231" w:hanging="749"/>
        <w:jc w:val="both"/>
      </w:pPr>
      <w:r>
        <w:rPr>
          <w:color w:val="3E3E3E"/>
          <w:spacing w:val="-19"/>
        </w:rPr>
        <w:t>（2）</w:t>
      </w:r>
      <w:r>
        <w:rPr>
          <w:color w:val="3E3E3E"/>
          <w:spacing w:val="-11"/>
        </w:rPr>
        <w:t xml:space="preserve">水体富营养化后，藻类繁生将使有机物生成速度远远大于其消耗速度，积累大 </w:t>
      </w:r>
      <w:r>
        <w:rPr>
          <w:color w:val="3E3E3E"/>
          <w:spacing w:val="-16"/>
        </w:rPr>
        <w:t xml:space="preserve">量的有机物。其后果是促使细菌类微生物繁殖，加快异氧生物的生长，使水体 </w:t>
      </w:r>
      <w:r>
        <w:rPr>
          <w:color w:val="3E3E3E"/>
          <w:spacing w:val="-22"/>
        </w:rPr>
        <w:t xml:space="preserve">耗氧量增加。富营养化引起有机体大量生长，反过来又会使某些藻类、植物及 </w:t>
      </w:r>
      <w:r>
        <w:rPr>
          <w:color w:val="3E3E3E"/>
          <w:spacing w:val="-17"/>
        </w:rPr>
        <w:t xml:space="preserve">水生生物、鱼类趋于衰亡，以致绝迹。这些藻类及其他浮游生物残体在腐烂过 </w:t>
      </w:r>
      <w:r>
        <w:rPr>
          <w:color w:val="3E3E3E"/>
          <w:spacing w:val="-9"/>
        </w:rPr>
        <w:t>程中，又把生物所需的氮、磷等营养物质释放到水中，供新的一代藻类等生物</w:t>
      </w:r>
      <w:r>
        <w:rPr>
          <w:color w:val="3E3E3E"/>
          <w:spacing w:val="-10"/>
        </w:rPr>
        <w:t>利用。因此，富营养化了的水体，即使切断外界营养物质的来源，也很难自净</w:t>
      </w:r>
      <w:r>
        <w:rPr>
          <w:color w:val="3E3E3E"/>
        </w:rPr>
        <w:t>和恢复到正常状态。</w:t>
      </w:r>
    </w:p>
    <w:p>
      <w:pPr>
        <w:pStyle w:val="Heading3"/>
        <w:numPr>
          <w:ilvl w:val="0"/>
          <w:numId w:val="24"/>
        </w:numPr>
        <w:tabs>
          <w:tab w:val="left" w:pos="685"/>
        </w:tabs>
        <w:spacing w:before="0" w:after="0" w:line="386" w:lineRule="exact"/>
        <w:ind w:left="684" w:right="0" w:hanging="545"/>
        <w:jc w:val="both"/>
      </w:pPr>
      <w:r>
        <w:rPr>
          <w:color w:val="3E3E3E"/>
          <w:spacing w:val="-8"/>
        </w:rPr>
        <w:t>分别论述封闭和开放水体系中的碳酸平衡过程。</w:t>
      </w:r>
      <w:r>
        <w:rPr>
          <w:color w:val="3E3E3E"/>
          <w:spacing w:val="4"/>
        </w:rPr>
        <w:t>（5</w:t>
      </w:r>
      <w:r>
        <w:rPr>
          <w:color w:val="3E3E3E"/>
          <w:spacing w:val="-47"/>
        </w:rPr>
        <w:t xml:space="preserve"> 分</w:t>
      </w:r>
      <w:r>
        <w:rPr>
          <w:color w:val="3E3E3E"/>
        </w:rPr>
        <w:t>）</w:t>
      </w:r>
    </w:p>
    <w:p>
      <w:pPr>
        <w:pStyle w:val="BodyText"/>
        <w:spacing w:before="160" w:line="346" w:lineRule="exact"/>
        <w:ind w:left="140"/>
      </w:pPr>
      <w:r>
        <w:rPr>
          <w:color w:val="3E3E3E"/>
          <w:spacing w:val="9"/>
        </w:rPr>
        <w:t>答：水体中存在</w:t>
      </w:r>
      <w:r>
        <w:rPr>
          <w:color w:val="3E3E3E"/>
        </w:rPr>
        <w:t>CO</w:t>
      </w:r>
      <w:r>
        <w:rPr>
          <w:color w:val="3E3E3E"/>
          <w:spacing w:val="-33"/>
        </w:rPr>
        <w:t xml:space="preserve"> ，</w:t>
      </w:r>
      <w:r>
        <w:rPr>
          <w:color w:val="3E3E3E"/>
          <w:spacing w:val="-4"/>
        </w:rPr>
        <w:t>H</w:t>
      </w:r>
      <w:r>
        <w:rPr>
          <w:color w:val="3E3E3E"/>
          <w:spacing w:val="-62"/>
        </w:rPr>
        <w:t xml:space="preserve"> </w:t>
      </w:r>
      <w:r>
        <w:rPr>
          <w:color w:val="3E3E3E"/>
        </w:rPr>
        <w:t>CO</w:t>
      </w:r>
      <w:r>
        <w:rPr>
          <w:color w:val="3E3E3E"/>
          <w:spacing w:val="-31"/>
        </w:rPr>
        <w:t xml:space="preserve"> ，</w:t>
      </w:r>
      <w:r>
        <w:rPr>
          <w:color w:val="3E3E3E"/>
        </w:rPr>
        <w:t>HCO</w:t>
      </w:r>
      <w:r>
        <w:rPr>
          <w:color w:val="3E3E3E"/>
          <w:spacing w:val="-58"/>
        </w:rPr>
        <w:t xml:space="preserve"> </w:t>
      </w:r>
      <w:r>
        <w:rPr>
          <w:color w:val="3E3E3E"/>
          <w:position w:val="4"/>
          <w:sz w:val="16"/>
        </w:rPr>
        <w:t>-</w:t>
      </w:r>
      <w:r>
        <w:rPr>
          <w:color w:val="3E3E3E"/>
        </w:rPr>
        <w:t>，CO</w:t>
      </w:r>
      <w:r>
        <w:rPr>
          <w:color w:val="3E3E3E"/>
          <w:spacing w:val="-62"/>
        </w:rPr>
        <w:t xml:space="preserve"> </w:t>
      </w:r>
      <w:r>
        <w:rPr>
          <w:color w:val="3E3E3E"/>
          <w:position w:val="4"/>
          <w:sz w:val="16"/>
        </w:rPr>
        <w:t>2-</w:t>
      </w:r>
      <w:r>
        <w:rPr>
          <w:color w:val="3E3E3E"/>
          <w:spacing w:val="7"/>
        </w:rPr>
        <w:t>四种化合态。因为</w:t>
      </w:r>
      <w:r>
        <w:rPr>
          <w:color w:val="3E3E3E"/>
        </w:rPr>
        <w:t>H</w:t>
      </w:r>
      <w:r>
        <w:rPr>
          <w:color w:val="3E3E3E"/>
          <w:spacing w:val="-58"/>
        </w:rPr>
        <w:t xml:space="preserve"> </w:t>
      </w:r>
      <w:r>
        <w:rPr>
          <w:color w:val="3E3E3E"/>
        </w:rPr>
        <w:t>CO</w:t>
      </w:r>
      <w:r>
        <w:rPr>
          <w:color w:val="3E3E3E"/>
          <w:spacing w:val="5"/>
        </w:rPr>
        <w:t xml:space="preserve"> 含量极低，故把</w:t>
      </w:r>
      <w:r>
        <w:rPr>
          <w:color w:val="3E3E3E"/>
        </w:rPr>
        <w:t>CO</w:t>
      </w:r>
      <w:r>
        <w:rPr>
          <w:color w:val="3E3E3E"/>
          <w:spacing w:val="32"/>
        </w:rPr>
        <w:t xml:space="preserve"> 和</w:t>
      </w:r>
      <w:r>
        <w:rPr>
          <w:color w:val="3E3E3E"/>
        </w:rPr>
        <w:t>H</w:t>
      </w:r>
      <w:r>
        <w:rPr>
          <w:color w:val="3E3E3E"/>
          <w:spacing w:val="-58"/>
        </w:rPr>
        <w:t xml:space="preserve"> </w:t>
      </w:r>
      <w:r>
        <w:rPr>
          <w:color w:val="3E3E3E"/>
        </w:rPr>
        <w:t>CO</w:t>
      </w:r>
    </w:p>
    <w:p>
      <w:pPr>
        <w:tabs>
          <w:tab w:val="left" w:pos="3287"/>
          <w:tab w:val="left" w:pos="3683"/>
          <w:tab w:val="left" w:pos="4547"/>
          <w:tab w:val="left" w:pos="5336"/>
          <w:tab w:val="left" w:pos="8335"/>
          <w:tab w:val="left" w:pos="8735"/>
          <w:tab w:val="left" w:pos="11454"/>
          <w:tab w:val="left" w:pos="12127"/>
          <w:tab w:val="left" w:pos="12526"/>
        </w:tabs>
        <w:spacing w:before="0" w:line="154" w:lineRule="exact"/>
        <w:ind w:left="2736" w:right="0" w:firstLine="0"/>
        <w:jc w:val="left"/>
        <w:rPr>
          <w:sz w:val="16"/>
        </w:rPr>
      </w:pPr>
      <w:r>
        <w:rPr>
          <w:color w:val="3E3E3E"/>
          <w:w w:val="105"/>
          <w:sz w:val="16"/>
        </w:rPr>
        <w:t>2</w:t>
        <w:tab/>
        <w:t>2</w:t>
        <w:tab/>
        <w:t>3</w:t>
        <w:tab/>
        <w:t>3</w:t>
        <w:tab/>
        <w:t>3</w:t>
        <w:tab/>
        <w:t>2</w:t>
        <w:tab/>
        <w:t>3</w:t>
        <w:tab/>
        <w:t>2</w:t>
        <w:tab/>
        <w:t>2</w:t>
        <w:tab/>
        <w:t>3</w:t>
      </w:r>
    </w:p>
    <w:p>
      <w:pPr>
        <w:pStyle w:val="BodyText"/>
        <w:spacing w:before="112" w:line="346" w:lineRule="exact"/>
        <w:ind w:left="140"/>
      </w:pPr>
      <w:r>
        <w:rPr>
          <w:color w:val="3E3E3E"/>
          <w:spacing w:val="-26"/>
        </w:rPr>
        <w:t xml:space="preserve">合并 </w:t>
      </w:r>
      <w:r>
        <w:rPr>
          <w:color w:val="3E3E3E"/>
        </w:rPr>
        <w:t>H</w:t>
      </w:r>
      <w:r>
        <w:rPr>
          <w:color w:val="3E3E3E"/>
          <w:spacing w:val="-76"/>
        </w:rPr>
        <w:t xml:space="preserve"> </w:t>
      </w:r>
      <w:r>
        <w:rPr>
          <w:color w:val="3E3E3E"/>
        </w:rPr>
        <w:t>CO</w:t>
      </w:r>
      <w:r>
        <w:rPr>
          <w:color w:val="3E3E3E"/>
          <w:spacing w:val="-73"/>
        </w:rPr>
        <w:t xml:space="preserve"> </w:t>
      </w:r>
      <w:r>
        <w:rPr>
          <w:color w:val="3E3E3E"/>
          <w:spacing w:val="-4"/>
        </w:rPr>
        <w:t>*</w:t>
      </w:r>
      <w:r>
        <w:rPr>
          <w:color w:val="3E3E3E"/>
        </w:rPr>
        <w:t>。</w:t>
      </w:r>
    </w:p>
    <w:p>
      <w:pPr>
        <w:tabs>
          <w:tab w:val="left" w:pos="1407"/>
        </w:tabs>
        <w:spacing w:before="0" w:line="154" w:lineRule="exact"/>
        <w:ind w:left="1011" w:right="0" w:firstLine="0"/>
        <w:jc w:val="left"/>
        <w:rPr>
          <w:sz w:val="16"/>
        </w:rPr>
      </w:pPr>
      <w:r>
        <w:rPr>
          <w:color w:val="3E3E3E"/>
          <w:w w:val="105"/>
          <w:sz w:val="16"/>
        </w:rPr>
        <w:t>2</w:t>
        <w:tab/>
        <w:t>3</w:t>
      </w:r>
    </w:p>
    <w:p>
      <w:pPr>
        <w:pStyle w:val="BodyText"/>
        <w:spacing w:before="113"/>
        <w:ind w:left="792"/>
      </w:pPr>
      <w:r>
        <w:rPr>
          <w:color w:val="3E3E3E"/>
        </w:rPr>
        <w:t>则水中存在的平衡体系为：</w:t>
      </w:r>
    </w:p>
    <w:p>
      <w:pPr>
        <w:pStyle w:val="BodyText"/>
        <w:spacing w:before="1"/>
        <w:rPr>
          <w:sz w:val="11"/>
        </w:rPr>
      </w:pPr>
      <w:r>
        <w:pict>
          <v:group id="_x0000_s1025" style="width:386pt;height:368pt;margin-top:9.06pt;margin-left:135pt;mso-position-horizontal-relative:page;mso-wrap-distance-left:0;mso-wrap-distance-right:0;position:absolute;z-index:-251657216" coordorigin="2700,181" coordsize="7720,7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7720;height:7360;left:2700;position:absolute;top:181" stroked="f">
              <v:imagedata r:id="rId22" o:title=""/>
            </v:shape>
            <v:shapetype id="_x0000_t202" coordsize="21600,21600" o:spt="202" path="m,l,21600r21600,l21600,xe">
              <v:stroke joinstyle="miter"/>
              <v:path gradientshapeok="t" o:connecttype="rect"/>
            </v:shapetype>
            <v:shape id="_x0000_s1027" type="#_x0000_t202" style="width:3706;height:362;left:2779;position:absolute;top:288" filled="f" stroked="f">
              <v:textbox inset="0,0,0,0">
                <w:txbxContent>
                  <w:p>
                    <w:pPr>
                      <w:spacing w:before="5"/>
                      <w:ind w:left="0" w:right="0" w:firstLine="0"/>
                      <w:jc w:val="left"/>
                      <w:rPr>
                        <w:rFonts w:ascii="Arial" w:hAnsi="Arial"/>
                        <w:sz w:val="24"/>
                      </w:rPr>
                    </w:pPr>
                    <w:r>
                      <w:rPr>
                        <w:rFonts w:ascii="Arial" w:hAnsi="Arial"/>
                        <w:spacing w:val="4"/>
                        <w:sz w:val="24"/>
                      </w:rPr>
                      <w:t>CO</w:t>
                    </w:r>
                    <w:r>
                      <w:rPr>
                        <w:rFonts w:ascii="Arial" w:hAnsi="Arial"/>
                        <w:spacing w:val="4"/>
                        <w:position w:val="-5"/>
                        <w:sz w:val="24"/>
                      </w:rPr>
                      <w:t>2</w:t>
                    </w:r>
                    <w:r>
                      <w:rPr>
                        <w:rFonts w:ascii="Arial" w:hAnsi="Arial"/>
                        <w:spacing w:val="-12"/>
                        <w:position w:val="-5"/>
                        <w:sz w:val="24"/>
                      </w:rPr>
                      <w:t xml:space="preserve"> </w:t>
                    </w:r>
                    <w:r>
                      <w:rPr>
                        <w:rFonts w:ascii="Symbol" w:hAnsi="Symbol"/>
                        <w:sz w:val="24"/>
                      </w:rPr>
                      <w:sym w:font="Symbol" w:char="F02B"/>
                    </w:r>
                    <w:r>
                      <w:rPr>
                        <w:rFonts w:ascii="Times New Roman" w:hAnsi="Times New Roman"/>
                        <w:spacing w:val="-19"/>
                        <w:sz w:val="24"/>
                      </w:rPr>
                      <w:t xml:space="preserve"> </w:t>
                    </w:r>
                    <w:r>
                      <w:rPr>
                        <w:rFonts w:ascii="Arial" w:hAnsi="Arial"/>
                        <w:spacing w:val="7"/>
                        <w:sz w:val="24"/>
                      </w:rPr>
                      <w:t>H</w:t>
                    </w:r>
                    <w:r>
                      <w:rPr>
                        <w:rFonts w:ascii="Arial" w:hAnsi="Arial"/>
                        <w:spacing w:val="7"/>
                        <w:position w:val="-5"/>
                        <w:sz w:val="24"/>
                      </w:rPr>
                      <w:t>2</w:t>
                    </w:r>
                    <w:r>
                      <w:rPr>
                        <w:rFonts w:ascii="Arial" w:hAnsi="Arial"/>
                        <w:spacing w:val="7"/>
                        <w:sz w:val="24"/>
                      </w:rPr>
                      <w:t>O</w:t>
                    </w:r>
                    <w:r>
                      <w:rPr>
                        <w:rFonts w:ascii="Arial" w:hAnsi="Arial"/>
                        <w:spacing w:val="-29"/>
                        <w:sz w:val="24"/>
                      </w:rPr>
                      <w:t xml:space="preserve"> </w:t>
                    </w:r>
                    <w:r>
                      <w:rPr>
                        <w:rFonts w:ascii="Symbol" w:hAnsi="Symbol"/>
                        <w:sz w:val="24"/>
                      </w:rPr>
                      <w:sym w:font="Symbol" w:char="F0DB"/>
                    </w:r>
                    <w:r>
                      <w:rPr>
                        <w:rFonts w:ascii="Times New Roman" w:hAnsi="Times New Roman"/>
                        <w:spacing w:val="-17"/>
                        <w:sz w:val="24"/>
                      </w:rPr>
                      <w:t xml:space="preserve"> </w:t>
                    </w:r>
                    <w:r>
                      <w:rPr>
                        <w:rFonts w:ascii="Arial" w:hAnsi="Arial"/>
                        <w:spacing w:val="7"/>
                        <w:sz w:val="24"/>
                      </w:rPr>
                      <w:t>H</w:t>
                    </w:r>
                    <w:r>
                      <w:rPr>
                        <w:rFonts w:ascii="Arial" w:hAnsi="Arial"/>
                        <w:spacing w:val="7"/>
                        <w:position w:val="-5"/>
                        <w:sz w:val="24"/>
                      </w:rPr>
                      <w:t>2</w:t>
                    </w:r>
                    <w:r>
                      <w:rPr>
                        <w:rFonts w:ascii="Arial" w:hAnsi="Arial"/>
                        <w:spacing w:val="7"/>
                        <w:sz w:val="24"/>
                      </w:rPr>
                      <w:t>CO</w:t>
                    </w:r>
                    <w:r>
                      <w:rPr>
                        <w:rFonts w:ascii="Arial" w:hAnsi="Arial"/>
                        <w:spacing w:val="7"/>
                        <w:position w:val="-5"/>
                        <w:sz w:val="24"/>
                      </w:rPr>
                      <w:t>3</w:t>
                    </w:r>
                    <w:r>
                      <w:rPr>
                        <w:rFonts w:ascii="Arial" w:hAnsi="Arial"/>
                        <w:spacing w:val="7"/>
                        <w:sz w:val="24"/>
                      </w:rPr>
                      <w:t>(p</w:t>
                    </w:r>
                    <w:r>
                      <w:rPr>
                        <w:rFonts w:ascii="Courier New" w:hAnsi="Courier New"/>
                        <w:i/>
                        <w:spacing w:val="7"/>
                        <w:sz w:val="24"/>
                      </w:rPr>
                      <w:t>K</w:t>
                    </w:r>
                    <w:r>
                      <w:rPr>
                        <w:rFonts w:ascii="Arial" w:hAnsi="Arial"/>
                        <w:spacing w:val="7"/>
                        <w:position w:val="-5"/>
                        <w:sz w:val="24"/>
                      </w:rPr>
                      <w:t>0</w:t>
                    </w:r>
                    <w:r>
                      <w:rPr>
                        <w:rFonts w:ascii="Arial" w:hAnsi="Arial"/>
                        <w:spacing w:val="-12"/>
                        <w:position w:val="-5"/>
                        <w:sz w:val="24"/>
                      </w:rPr>
                      <w:t xml:space="preserve"> </w:t>
                    </w:r>
                    <w:r>
                      <w:rPr>
                        <w:rFonts w:ascii="Symbol" w:hAnsi="Symbol"/>
                        <w:sz w:val="24"/>
                      </w:rPr>
                      <w:sym w:font="Symbol" w:char="F03D"/>
                    </w:r>
                    <w:r>
                      <w:rPr>
                        <w:rFonts w:ascii="Times New Roman" w:hAnsi="Times New Roman"/>
                        <w:spacing w:val="-41"/>
                        <w:sz w:val="24"/>
                      </w:rPr>
                      <w:t xml:space="preserve"> </w:t>
                    </w:r>
                    <w:r>
                      <w:rPr>
                        <w:rFonts w:ascii="Arial" w:hAnsi="Arial"/>
                        <w:sz w:val="24"/>
                      </w:rPr>
                      <w:t>1.46)</w:t>
                    </w:r>
                  </w:p>
                </w:txbxContent>
              </v:textbox>
            </v:shape>
            <v:shape id="_x0000_s1028" type="#_x0000_t202" style="width:3735;height:472;left:2783;position:absolute;top:725" filled="f" stroked="f">
              <v:textbox inset="0,0,0,0">
                <w:txbxContent>
                  <w:p>
                    <w:pPr>
                      <w:spacing w:before="5"/>
                      <w:ind w:left="0" w:right="0" w:firstLine="0"/>
                      <w:jc w:val="left"/>
                      <w:rPr>
                        <w:rFonts w:ascii="Arial" w:hAnsi="Arial"/>
                        <w:sz w:val="24"/>
                      </w:rPr>
                    </w:pPr>
                    <w:r>
                      <w:rPr>
                        <w:rFonts w:ascii="Arial" w:hAnsi="Arial"/>
                        <w:spacing w:val="5"/>
                        <w:sz w:val="24"/>
                      </w:rPr>
                      <w:t>H</w:t>
                    </w:r>
                    <w:r>
                      <w:rPr>
                        <w:rFonts w:ascii="Arial" w:hAnsi="Arial"/>
                        <w:spacing w:val="5"/>
                        <w:position w:val="-5"/>
                        <w:sz w:val="24"/>
                      </w:rPr>
                      <w:t>2</w:t>
                    </w:r>
                    <w:r>
                      <w:rPr>
                        <w:rFonts w:ascii="Arial" w:hAnsi="Arial"/>
                        <w:spacing w:val="5"/>
                        <w:sz w:val="24"/>
                      </w:rPr>
                      <w:t>CO</w:t>
                    </w:r>
                    <w:r>
                      <w:rPr>
                        <w:rFonts w:ascii="Arial" w:hAnsi="Arial"/>
                        <w:spacing w:val="5"/>
                        <w:position w:val="-5"/>
                        <w:sz w:val="24"/>
                      </w:rPr>
                      <w:t>3</w:t>
                    </w:r>
                    <w:r>
                      <w:rPr>
                        <w:rFonts w:ascii="Arial" w:hAnsi="Arial"/>
                        <w:spacing w:val="-10"/>
                        <w:position w:val="-5"/>
                        <w:sz w:val="24"/>
                      </w:rPr>
                      <w:t xml:space="preserve"> </w:t>
                    </w:r>
                    <w:r>
                      <w:rPr>
                        <w:rFonts w:ascii="Symbol" w:hAnsi="Symbol"/>
                        <w:sz w:val="24"/>
                      </w:rPr>
                      <w:sym w:font="Symbol" w:char="F0DB"/>
                    </w:r>
                    <w:r>
                      <w:rPr>
                        <w:rFonts w:ascii="Times New Roman" w:hAnsi="Times New Roman"/>
                        <w:spacing w:val="-11"/>
                        <w:sz w:val="24"/>
                      </w:rPr>
                      <w:t xml:space="preserve"> </w:t>
                    </w:r>
                    <w:r>
                      <w:rPr>
                        <w:rFonts w:ascii="Arial" w:hAnsi="Arial"/>
                        <w:spacing w:val="3"/>
                        <w:sz w:val="24"/>
                      </w:rPr>
                      <w:t>HCO</w:t>
                    </w:r>
                    <w:r>
                      <w:rPr>
                        <w:rFonts w:ascii="Symbol" w:hAnsi="Symbol"/>
                        <w:spacing w:val="3"/>
                        <w:position w:val="11"/>
                        <w:sz w:val="24"/>
                      </w:rPr>
                      <w:sym w:font="Symbol" w:char="F02D"/>
                    </w:r>
                    <w:r>
                      <w:rPr>
                        <w:rFonts w:ascii="Times New Roman" w:hAnsi="Times New Roman"/>
                        <w:spacing w:val="7"/>
                        <w:position w:val="11"/>
                        <w:sz w:val="24"/>
                      </w:rPr>
                      <w:t xml:space="preserve"> </w:t>
                    </w:r>
                    <w:r>
                      <w:rPr>
                        <w:rFonts w:ascii="Symbol" w:hAnsi="Symbol"/>
                        <w:sz w:val="24"/>
                      </w:rPr>
                      <w:sym w:font="Symbol" w:char="F02B"/>
                    </w:r>
                    <w:r>
                      <w:rPr>
                        <w:rFonts w:ascii="Times New Roman" w:hAnsi="Times New Roman"/>
                        <w:spacing w:val="-12"/>
                        <w:sz w:val="24"/>
                      </w:rPr>
                      <w:t xml:space="preserve"> </w:t>
                    </w:r>
                    <w:r>
                      <w:rPr>
                        <w:rFonts w:ascii="Arial" w:hAnsi="Arial"/>
                        <w:spacing w:val="8"/>
                        <w:sz w:val="24"/>
                      </w:rPr>
                      <w:t>H</w:t>
                    </w:r>
                    <w:r>
                      <w:rPr>
                        <w:rFonts w:ascii="Symbol" w:hAnsi="Symbol"/>
                        <w:spacing w:val="8"/>
                        <w:position w:val="11"/>
                        <w:sz w:val="24"/>
                      </w:rPr>
                      <w:sym w:font="Symbol" w:char="F02B"/>
                    </w:r>
                    <w:r>
                      <w:rPr>
                        <w:rFonts w:ascii="Times New Roman" w:hAnsi="Times New Roman"/>
                        <w:spacing w:val="-33"/>
                        <w:position w:val="11"/>
                        <w:sz w:val="24"/>
                      </w:rPr>
                      <w:t xml:space="preserve"> </w:t>
                    </w:r>
                    <w:r>
                      <w:rPr>
                        <w:rFonts w:ascii="Arial" w:hAnsi="Arial"/>
                        <w:sz w:val="24"/>
                      </w:rPr>
                      <w:t>(p</w:t>
                    </w:r>
                    <w:r>
                      <w:rPr>
                        <w:rFonts w:ascii="Courier New" w:hAnsi="Courier New"/>
                        <w:i/>
                        <w:sz w:val="24"/>
                      </w:rPr>
                      <w:t>K</w:t>
                    </w:r>
                    <w:r>
                      <w:rPr>
                        <w:rFonts w:ascii="Arial" w:hAnsi="Arial"/>
                        <w:position w:val="-5"/>
                        <w:sz w:val="24"/>
                      </w:rPr>
                      <w:t>1</w:t>
                    </w:r>
                    <w:r>
                      <w:rPr>
                        <w:rFonts w:ascii="Arial" w:hAnsi="Arial"/>
                        <w:spacing w:val="-19"/>
                        <w:position w:val="-5"/>
                        <w:sz w:val="24"/>
                      </w:rPr>
                      <w:t xml:space="preserve"> </w:t>
                    </w:r>
                    <w:r>
                      <w:rPr>
                        <w:rFonts w:ascii="Symbol" w:hAnsi="Symbol"/>
                        <w:sz w:val="24"/>
                      </w:rPr>
                      <w:sym w:font="Symbol" w:char="F03D"/>
                    </w:r>
                    <w:r>
                      <w:rPr>
                        <w:rFonts w:ascii="Times New Roman" w:hAnsi="Times New Roman"/>
                        <w:spacing w:val="-19"/>
                        <w:sz w:val="24"/>
                      </w:rPr>
                      <w:t xml:space="preserve"> </w:t>
                    </w:r>
                    <w:r>
                      <w:rPr>
                        <w:rFonts w:ascii="Arial" w:hAnsi="Arial"/>
                        <w:sz w:val="24"/>
                      </w:rPr>
                      <w:t>6.35)</w:t>
                    </w:r>
                  </w:p>
                </w:txbxContent>
              </v:textbox>
            </v:shape>
            <v:shape id="_x0000_s1029" type="#_x0000_t202" style="width:143;height:271;left:4485;position:absolute;top:925" filled="f" stroked="f">
              <v:textbox inset="0,0,0,0">
                <w:txbxContent>
                  <w:p>
                    <w:pPr>
                      <w:spacing w:before="0" w:line="268" w:lineRule="exact"/>
                      <w:ind w:left="0" w:right="0" w:firstLine="0"/>
                      <w:jc w:val="left"/>
                      <w:rPr>
                        <w:rFonts w:ascii="Arial"/>
                        <w:sz w:val="24"/>
                      </w:rPr>
                    </w:pPr>
                    <w:r>
                      <w:rPr>
                        <w:rFonts w:ascii="Arial"/>
                        <w:w w:val="92"/>
                        <w:sz w:val="24"/>
                      </w:rPr>
                      <w:t>3</w:t>
                    </w:r>
                  </w:p>
                </w:txbxContent>
              </v:textbox>
            </v:shape>
            <v:shape id="_x0000_s1030" type="#_x0000_t202" style="width:3620;height:411;left:2783;position:absolute;top:1272" filled="f" stroked="f">
              <v:textbox inset="0,0,0,0">
                <w:txbxContent>
                  <w:p>
                    <w:pPr>
                      <w:tabs>
                        <w:tab w:val="left" w:pos="2814"/>
                      </w:tabs>
                      <w:spacing w:before="5" w:line="405" w:lineRule="exact"/>
                      <w:ind w:left="0" w:right="0" w:firstLine="0"/>
                      <w:jc w:val="left"/>
                      <w:rPr>
                        <w:rFonts w:ascii="Arial" w:hAnsi="Arial"/>
                        <w:sz w:val="24"/>
                      </w:rPr>
                    </w:pPr>
                    <w:r>
                      <w:rPr>
                        <w:rFonts w:ascii="Arial" w:hAnsi="Arial"/>
                        <w:sz w:val="24"/>
                      </w:rPr>
                      <w:t>HCO</w:t>
                    </w:r>
                    <w:r>
                      <w:rPr>
                        <w:rFonts w:ascii="Arial" w:hAnsi="Arial"/>
                        <w:position w:val="11"/>
                        <w:sz w:val="24"/>
                      </w:rPr>
                      <w:t xml:space="preserve">-  </w:t>
                    </w:r>
                    <w:r>
                      <w:rPr>
                        <w:rFonts w:ascii="Symbol" w:hAnsi="Symbol"/>
                        <w:sz w:val="24"/>
                      </w:rPr>
                      <w:sym w:font="Symbol" w:char="F0DB"/>
                    </w:r>
                    <w:r>
                      <w:rPr>
                        <w:rFonts w:ascii="Times New Roman" w:hAnsi="Times New Roman"/>
                        <w:sz w:val="24"/>
                      </w:rPr>
                      <w:t xml:space="preserve"> </w:t>
                    </w:r>
                    <w:r>
                      <w:rPr>
                        <w:rFonts w:ascii="Arial" w:hAnsi="Arial"/>
                        <w:spacing w:val="4"/>
                        <w:sz w:val="24"/>
                      </w:rPr>
                      <w:t>CO</w:t>
                    </w:r>
                    <w:r>
                      <w:rPr>
                        <w:rFonts w:ascii="Arial" w:hAnsi="Arial"/>
                        <w:spacing w:val="4"/>
                        <w:position w:val="11"/>
                        <w:sz w:val="24"/>
                      </w:rPr>
                      <w:t xml:space="preserve">2- </w:t>
                    </w:r>
                    <w:r>
                      <w:rPr>
                        <w:rFonts w:ascii="Symbol" w:hAnsi="Symbol"/>
                        <w:sz w:val="24"/>
                      </w:rPr>
                      <w:sym w:font="Symbol" w:char="F02B"/>
                    </w:r>
                    <w:r>
                      <w:rPr>
                        <w:rFonts w:ascii="Times New Roman" w:hAnsi="Times New Roman"/>
                        <w:spacing w:val="-30"/>
                        <w:sz w:val="24"/>
                      </w:rPr>
                      <w:t xml:space="preserve"> </w:t>
                    </w:r>
                    <w:r>
                      <w:rPr>
                        <w:rFonts w:ascii="Arial" w:hAnsi="Arial"/>
                        <w:spacing w:val="8"/>
                        <w:sz w:val="24"/>
                      </w:rPr>
                      <w:t>H</w:t>
                    </w:r>
                    <w:r>
                      <w:rPr>
                        <w:rFonts w:ascii="Symbol" w:hAnsi="Symbol"/>
                        <w:spacing w:val="8"/>
                        <w:position w:val="11"/>
                        <w:sz w:val="24"/>
                      </w:rPr>
                      <w:sym w:font="Symbol" w:char="F02B"/>
                    </w:r>
                    <w:r>
                      <w:rPr>
                        <w:rFonts w:ascii="Times New Roman" w:hAnsi="Times New Roman"/>
                        <w:spacing w:val="-27"/>
                        <w:position w:val="11"/>
                        <w:sz w:val="24"/>
                      </w:rPr>
                      <w:t xml:space="preserve"> </w:t>
                    </w:r>
                    <w:r>
                      <w:rPr>
                        <w:rFonts w:ascii="Arial" w:hAnsi="Arial"/>
                        <w:sz w:val="24"/>
                      </w:rPr>
                      <w:t>(p</w:t>
                    </w:r>
                    <w:r>
                      <w:rPr>
                        <w:rFonts w:ascii="Courier New" w:hAnsi="Courier New"/>
                        <w:i/>
                        <w:sz w:val="24"/>
                      </w:rPr>
                      <w:t>K</w:t>
                      <w:tab/>
                    </w:r>
                    <w:r>
                      <w:rPr>
                        <w:rFonts w:ascii="Symbol" w:hAnsi="Symbol"/>
                        <w:w w:val="95"/>
                        <w:sz w:val="24"/>
                      </w:rPr>
                      <w:sym w:font="Symbol" w:char="F03D"/>
                    </w:r>
                    <w:r>
                      <w:rPr>
                        <w:rFonts w:ascii="Times New Roman" w:hAnsi="Times New Roman"/>
                        <w:spacing w:val="-39"/>
                        <w:w w:val="95"/>
                        <w:sz w:val="24"/>
                      </w:rPr>
                      <w:t xml:space="preserve"> </w:t>
                    </w:r>
                    <w:r>
                      <w:rPr>
                        <w:rFonts w:ascii="Arial" w:hAnsi="Arial"/>
                        <w:w w:val="95"/>
                        <w:sz w:val="24"/>
                      </w:rPr>
                      <w:t>10.33)</w:t>
                    </w:r>
                  </w:p>
                </w:txbxContent>
              </v:textbox>
            </v:shape>
            <v:shape id="_x0000_s1031" type="#_x0000_t202" style="width:143;height:271;left:3307;position:absolute;top:1473" filled="f" stroked="f">
              <v:textbox inset="0,0,0,0">
                <w:txbxContent>
                  <w:p>
                    <w:pPr>
                      <w:spacing w:before="0" w:line="268" w:lineRule="exact"/>
                      <w:ind w:left="0" w:right="0" w:firstLine="0"/>
                      <w:jc w:val="left"/>
                      <w:rPr>
                        <w:rFonts w:ascii="Arial"/>
                        <w:sz w:val="24"/>
                      </w:rPr>
                    </w:pPr>
                    <w:r>
                      <w:rPr>
                        <w:rFonts w:ascii="Arial"/>
                        <w:w w:val="92"/>
                        <w:sz w:val="24"/>
                      </w:rPr>
                      <w:t>3</w:t>
                    </w:r>
                  </w:p>
                </w:txbxContent>
              </v:textbox>
            </v:shape>
            <v:shape id="_x0000_s1032" type="#_x0000_t202" style="width:143;height:271;left:4157;position:absolute;top:1532" filled="f" stroked="f">
              <v:textbox inset="0,0,0,0">
                <w:txbxContent>
                  <w:p>
                    <w:pPr>
                      <w:spacing w:before="0" w:line="268" w:lineRule="exact"/>
                      <w:ind w:left="0" w:right="0" w:firstLine="0"/>
                      <w:jc w:val="left"/>
                      <w:rPr>
                        <w:rFonts w:ascii="Arial"/>
                        <w:sz w:val="24"/>
                      </w:rPr>
                    </w:pPr>
                    <w:r>
                      <w:rPr>
                        <w:rFonts w:ascii="Arial"/>
                        <w:w w:val="92"/>
                        <w:sz w:val="24"/>
                      </w:rPr>
                      <w:t>3</w:t>
                    </w:r>
                  </w:p>
                </w:txbxContent>
              </v:textbox>
            </v:shape>
            <v:shape id="_x0000_s1033" type="#_x0000_t202" style="width:143;height:271;left:5398;position:absolute;top:1473" filled="f" stroked="f">
              <v:textbox inset="0,0,0,0">
                <w:txbxContent>
                  <w:p>
                    <w:pPr>
                      <w:spacing w:before="0" w:line="268" w:lineRule="exact"/>
                      <w:ind w:left="0" w:right="0" w:firstLine="0"/>
                      <w:jc w:val="left"/>
                      <w:rPr>
                        <w:rFonts w:ascii="Arial"/>
                        <w:sz w:val="24"/>
                      </w:rPr>
                    </w:pPr>
                    <w:r>
                      <w:rPr>
                        <w:rFonts w:ascii="Arial"/>
                        <w:w w:val="92"/>
                        <w:sz w:val="24"/>
                      </w:rPr>
                      <w:t>2</w:t>
                    </w:r>
                  </w:p>
                </w:txbxContent>
              </v:textbox>
            </v:shape>
            <v:shape id="_x0000_s1034" type="#_x0000_t202" style="width:490;height:362;left:2789;position:absolute;top:2154" filled="f" stroked="f">
              <v:textbox inset="0,0,0,0">
                <w:txbxContent>
                  <w:p>
                    <w:pPr>
                      <w:spacing w:before="5"/>
                      <w:ind w:left="0" w:right="0" w:firstLine="0"/>
                      <w:jc w:val="left"/>
                      <w:rPr>
                        <w:rFonts w:ascii="Symbol" w:hAnsi="Symbol"/>
                        <w:sz w:val="24"/>
                      </w:rPr>
                    </w:pPr>
                    <w:r>
                      <w:rPr>
                        <w:rFonts w:ascii="Courier New" w:hAnsi="Courier New"/>
                        <w:i/>
                        <w:spacing w:val="-5"/>
                        <w:w w:val="105"/>
                        <w:sz w:val="24"/>
                      </w:rPr>
                      <w:t>K</w:t>
                    </w:r>
                    <w:r>
                      <w:rPr>
                        <w:rFonts w:ascii="Arial" w:hAnsi="Arial"/>
                        <w:spacing w:val="-5"/>
                        <w:w w:val="105"/>
                        <w:position w:val="-5"/>
                        <w:sz w:val="24"/>
                      </w:rPr>
                      <w:t xml:space="preserve">1 </w:t>
                    </w:r>
                    <w:r>
                      <w:rPr>
                        <w:rFonts w:ascii="Symbol" w:hAnsi="Symbol"/>
                        <w:w w:val="105"/>
                        <w:sz w:val="24"/>
                      </w:rPr>
                      <w:sym w:font="Symbol" w:char="F03D"/>
                    </w:r>
                  </w:p>
                </w:txbxContent>
              </v:textbox>
            </v:shape>
            <v:shape id="_x0000_s1035" type="#_x0000_t202" style="width:1414;height:410;left:3328;position:absolute;top:1879" filled="f" stroked="f">
              <v:textbox inset="0,0,0,0">
                <w:txbxContent>
                  <w:p>
                    <w:pPr>
                      <w:spacing w:before="5"/>
                      <w:ind w:left="0" w:right="0" w:firstLine="0"/>
                      <w:jc w:val="left"/>
                      <w:rPr>
                        <w:rFonts w:ascii="Arial" w:hAnsi="Arial"/>
                        <w:sz w:val="24"/>
                      </w:rPr>
                    </w:pPr>
                    <w:r>
                      <w:rPr>
                        <w:rFonts w:ascii="Arial" w:hAnsi="Arial"/>
                        <w:w w:val="105"/>
                        <w:sz w:val="24"/>
                      </w:rPr>
                      <w:t>[HCO</w:t>
                    </w:r>
                    <w:r>
                      <w:rPr>
                        <w:rFonts w:ascii="Symbol" w:hAnsi="Symbol"/>
                        <w:w w:val="105"/>
                        <w:position w:val="11"/>
                        <w:sz w:val="24"/>
                      </w:rPr>
                      <w:sym w:font="Symbol" w:char="F02D"/>
                    </w:r>
                    <w:r>
                      <w:rPr>
                        <w:rFonts w:ascii="Arial" w:hAnsi="Arial"/>
                        <w:w w:val="105"/>
                        <w:sz w:val="24"/>
                      </w:rPr>
                      <w:t>][H</w:t>
                    </w:r>
                    <w:r>
                      <w:rPr>
                        <w:rFonts w:ascii="Symbol" w:hAnsi="Symbol"/>
                        <w:w w:val="105"/>
                        <w:position w:val="11"/>
                        <w:sz w:val="24"/>
                      </w:rPr>
                      <w:sym w:font="Symbol" w:char="F02B"/>
                    </w:r>
                    <w:r>
                      <w:rPr>
                        <w:rFonts w:ascii="Times New Roman" w:hAnsi="Times New Roman"/>
                        <w:w w:val="105"/>
                        <w:position w:val="11"/>
                        <w:sz w:val="24"/>
                      </w:rPr>
                      <w:t xml:space="preserve"> </w:t>
                    </w:r>
                    <w:r>
                      <w:rPr>
                        <w:rFonts w:ascii="Arial" w:hAnsi="Arial"/>
                        <w:w w:val="105"/>
                        <w:sz w:val="24"/>
                      </w:rPr>
                      <w:t>]</w:t>
                    </w:r>
                  </w:p>
                </w:txbxContent>
              </v:textbox>
            </v:shape>
            <v:shape id="_x0000_s1036" type="#_x0000_t202" style="width:1013;height:838;left:3529;position:absolute;top:2079" filled="f" stroked="f">
              <v:textbox inset="0,0,0,0">
                <w:txbxContent>
                  <w:p>
                    <w:pPr>
                      <w:spacing w:before="0" w:line="268" w:lineRule="exact"/>
                      <w:ind w:left="0" w:right="66" w:firstLine="0"/>
                      <w:jc w:val="center"/>
                      <w:rPr>
                        <w:rFonts w:ascii="Arial"/>
                        <w:sz w:val="24"/>
                      </w:rPr>
                    </w:pPr>
                    <w:r>
                      <w:rPr>
                        <w:rFonts w:ascii="Arial"/>
                        <w:w w:val="92"/>
                        <w:sz w:val="24"/>
                      </w:rPr>
                      <w:t>3</w:t>
                    </w:r>
                  </w:p>
                  <w:p>
                    <w:pPr>
                      <w:spacing w:before="170"/>
                      <w:ind w:left="10" w:right="28" w:firstLine="0"/>
                      <w:jc w:val="center"/>
                      <w:rPr>
                        <w:rFonts w:ascii="Arial"/>
                        <w:sz w:val="24"/>
                      </w:rPr>
                    </w:pPr>
                    <w:r>
                      <w:rPr>
                        <w:rFonts w:ascii="Arial"/>
                        <w:sz w:val="24"/>
                      </w:rPr>
                      <w:t>[H</w:t>
                    </w:r>
                    <w:r>
                      <w:rPr>
                        <w:rFonts w:ascii="Arial"/>
                        <w:position w:val="-11"/>
                        <w:sz w:val="24"/>
                      </w:rPr>
                      <w:t>2</w:t>
                    </w:r>
                    <w:r>
                      <w:rPr>
                        <w:rFonts w:ascii="Arial"/>
                        <w:sz w:val="24"/>
                      </w:rPr>
                      <w:t>CO</w:t>
                    </w:r>
                    <w:r>
                      <w:rPr>
                        <w:rFonts w:ascii="Arial"/>
                        <w:position w:val="-5"/>
                        <w:sz w:val="24"/>
                      </w:rPr>
                      <w:t>3</w:t>
                    </w:r>
                    <w:r>
                      <w:rPr>
                        <w:rFonts w:ascii="Arial"/>
                        <w:sz w:val="24"/>
                      </w:rPr>
                      <w:t>]</w:t>
                    </w:r>
                  </w:p>
                </w:txbxContent>
              </v:textbox>
            </v:shape>
            <v:shape id="_x0000_s1037" type="#_x0000_t202" style="width:536;height:363;left:2789;position:absolute;top:3323" filled="f" stroked="f">
              <v:textbox inset="0,0,0,0">
                <w:txbxContent>
                  <w:p>
                    <w:pPr>
                      <w:spacing w:before="5"/>
                      <w:ind w:left="0" w:right="0" w:firstLine="0"/>
                      <w:jc w:val="left"/>
                      <w:rPr>
                        <w:rFonts w:ascii="Symbol" w:hAnsi="Symbol"/>
                        <w:sz w:val="24"/>
                      </w:rPr>
                    </w:pPr>
                    <w:r>
                      <w:rPr>
                        <w:rFonts w:ascii="Courier New" w:hAnsi="Courier New"/>
                        <w:i/>
                        <w:w w:val="105"/>
                        <w:sz w:val="24"/>
                      </w:rPr>
                      <w:t>K</w:t>
                    </w:r>
                    <w:r>
                      <w:rPr>
                        <w:rFonts w:ascii="Arial" w:hAnsi="Arial"/>
                        <w:w w:val="105"/>
                        <w:position w:val="-5"/>
                        <w:sz w:val="24"/>
                      </w:rPr>
                      <w:t xml:space="preserve">2 </w:t>
                    </w:r>
                    <w:r>
                      <w:rPr>
                        <w:rFonts w:ascii="Symbol" w:hAnsi="Symbol"/>
                        <w:w w:val="105"/>
                        <w:sz w:val="24"/>
                      </w:rPr>
                      <w:sym w:font="Symbol" w:char="F03D"/>
                    </w:r>
                  </w:p>
                </w:txbxContent>
              </v:textbox>
            </v:shape>
            <v:shape id="_x0000_s1038" type="#_x0000_t202" style="width:1302;height:411;left:3374;position:absolute;top:2989" filled="f" stroked="f">
              <v:textbox inset="0,0,0,0">
                <w:txbxContent>
                  <w:p>
                    <w:pPr>
                      <w:spacing w:before="5"/>
                      <w:ind w:left="0" w:right="0" w:firstLine="0"/>
                      <w:jc w:val="left"/>
                      <w:rPr>
                        <w:rFonts w:ascii="Arial" w:hAnsi="Arial"/>
                        <w:sz w:val="24"/>
                      </w:rPr>
                    </w:pPr>
                    <w:r>
                      <w:rPr>
                        <w:rFonts w:ascii="Arial" w:hAnsi="Arial"/>
                        <w:w w:val="105"/>
                        <w:sz w:val="24"/>
                      </w:rPr>
                      <w:t>[CO</w:t>
                    </w:r>
                    <w:r>
                      <w:rPr>
                        <w:rFonts w:ascii="Arial" w:hAnsi="Arial"/>
                        <w:w w:val="105"/>
                        <w:position w:val="11"/>
                        <w:sz w:val="24"/>
                      </w:rPr>
                      <w:t>2-</w:t>
                    </w:r>
                    <w:r>
                      <w:rPr>
                        <w:rFonts w:ascii="Arial" w:hAnsi="Arial"/>
                        <w:w w:val="105"/>
                        <w:sz w:val="24"/>
                      </w:rPr>
                      <w:t>][H</w:t>
                    </w:r>
                    <w:r>
                      <w:rPr>
                        <w:rFonts w:ascii="Symbol" w:hAnsi="Symbol"/>
                        <w:w w:val="105"/>
                        <w:position w:val="11"/>
                        <w:sz w:val="24"/>
                      </w:rPr>
                      <w:sym w:font="Symbol" w:char="F02B"/>
                    </w:r>
                    <w:r>
                      <w:rPr>
                        <w:rFonts w:ascii="Times New Roman" w:hAnsi="Times New Roman"/>
                        <w:w w:val="105"/>
                        <w:position w:val="11"/>
                        <w:sz w:val="24"/>
                      </w:rPr>
                      <w:t xml:space="preserve"> </w:t>
                    </w:r>
                    <w:r>
                      <w:rPr>
                        <w:rFonts w:ascii="Arial" w:hAnsi="Arial"/>
                        <w:w w:val="105"/>
                        <w:sz w:val="24"/>
                      </w:rPr>
                      <w:t>]</w:t>
                    </w:r>
                  </w:p>
                </w:txbxContent>
              </v:textbox>
            </v:shape>
            <v:shape id="_x0000_s1039" type="#_x0000_t202" style="width:143;height:271;left:3802;position:absolute;top:3248" filled="f" stroked="f">
              <v:textbox inset="0,0,0,0">
                <w:txbxContent>
                  <w:p>
                    <w:pPr>
                      <w:spacing w:before="0" w:line="268" w:lineRule="exact"/>
                      <w:ind w:left="0" w:right="0" w:firstLine="0"/>
                      <w:jc w:val="left"/>
                      <w:rPr>
                        <w:rFonts w:ascii="Arial"/>
                        <w:sz w:val="24"/>
                      </w:rPr>
                    </w:pPr>
                    <w:r>
                      <w:rPr>
                        <w:rFonts w:ascii="Arial"/>
                        <w:w w:val="92"/>
                        <w:sz w:val="24"/>
                      </w:rPr>
                      <w:t>3</w:t>
                    </w:r>
                  </w:p>
                </w:txbxContent>
              </v:textbox>
            </v:shape>
            <v:shape id="_x0000_s1040" type="#_x0000_t202" style="width:854;height:332;left:3598;position:absolute;top:3628" filled="f" stroked="f">
              <v:textbox inset="0,0,0,0">
                <w:txbxContent>
                  <w:p>
                    <w:pPr>
                      <w:spacing w:before="0" w:line="230" w:lineRule="auto"/>
                      <w:ind w:left="0" w:right="0" w:firstLine="0"/>
                      <w:jc w:val="left"/>
                      <w:rPr>
                        <w:rFonts w:ascii="Arial"/>
                        <w:sz w:val="24"/>
                      </w:rPr>
                    </w:pPr>
                    <w:r>
                      <w:rPr>
                        <w:rFonts w:ascii="Arial"/>
                        <w:w w:val="105"/>
                        <w:sz w:val="24"/>
                      </w:rPr>
                      <w:t>[HCO</w:t>
                    </w:r>
                    <w:r>
                      <w:rPr>
                        <w:rFonts w:ascii="Arial"/>
                        <w:w w:val="105"/>
                        <w:position w:val="-5"/>
                        <w:sz w:val="24"/>
                      </w:rPr>
                      <w:t>3</w:t>
                    </w:r>
                    <w:r>
                      <w:rPr>
                        <w:rFonts w:ascii="Arial"/>
                        <w:w w:val="105"/>
                        <w:sz w:val="24"/>
                      </w:rPr>
                      <w:t>]</w:t>
                    </w:r>
                  </w:p>
                </w:txbxContent>
              </v:textbox>
            </v:shape>
            <v:shape id="_x0000_s1041" type="#_x0000_t202" style="width:102;height:271;left:4213;position:absolute;top:3518" filled="f" stroked="f">
              <v:textbox inset="0,0,0,0">
                <w:txbxContent>
                  <w:p>
                    <w:pPr>
                      <w:spacing w:before="0" w:line="268" w:lineRule="exact"/>
                      <w:ind w:left="0" w:right="0" w:firstLine="0"/>
                      <w:jc w:val="left"/>
                      <w:rPr>
                        <w:rFonts w:ascii="Arial"/>
                        <w:sz w:val="24"/>
                      </w:rPr>
                    </w:pPr>
                    <w:r>
                      <w:rPr>
                        <w:rFonts w:ascii="Arial"/>
                        <w:w w:val="102"/>
                        <w:sz w:val="24"/>
                      </w:rPr>
                      <w:t>-</w:t>
                    </w:r>
                  </w:p>
                </w:txbxContent>
              </v:textbox>
            </v:shape>
            <v:shape id="_x0000_s1042" type="#_x0000_t202" style="width:1061;height:363;left:2764;position:absolute;top:4434" filled="f" stroked="f">
              <v:textbox inset="0,0,0,0">
                <w:txbxContent>
                  <w:p>
                    <w:pPr>
                      <w:spacing w:before="5"/>
                      <w:ind w:left="0" w:right="0" w:firstLine="0"/>
                      <w:jc w:val="left"/>
                      <w:rPr>
                        <w:rFonts w:ascii="Symbol" w:hAnsi="Symbol"/>
                        <w:sz w:val="24"/>
                      </w:rPr>
                    </w:pPr>
                    <w:r>
                      <w:rPr>
                        <w:rFonts w:ascii="Arial" w:hAnsi="Arial"/>
                        <w:w w:val="105"/>
                        <w:sz w:val="24"/>
                      </w:rPr>
                      <w:t>[HCO</w:t>
                    </w:r>
                    <w:r>
                      <w:rPr>
                        <w:rFonts w:ascii="Arial" w:hAnsi="Arial"/>
                        <w:w w:val="105"/>
                        <w:position w:val="-5"/>
                        <w:sz w:val="24"/>
                      </w:rPr>
                      <w:t>3</w:t>
                    </w:r>
                    <w:r>
                      <w:rPr>
                        <w:rFonts w:ascii="Arial" w:hAnsi="Arial"/>
                        <w:spacing w:val="-35"/>
                        <w:w w:val="105"/>
                        <w:position w:val="-5"/>
                        <w:sz w:val="24"/>
                      </w:rPr>
                      <w:t xml:space="preserve"> </w:t>
                    </w:r>
                    <w:r>
                      <w:rPr>
                        <w:rFonts w:ascii="Arial" w:hAnsi="Arial"/>
                        <w:w w:val="105"/>
                        <w:sz w:val="24"/>
                      </w:rPr>
                      <w:t>]</w:t>
                    </w:r>
                    <w:r>
                      <w:rPr>
                        <w:rFonts w:ascii="Arial" w:hAnsi="Arial"/>
                        <w:spacing w:val="-39"/>
                        <w:w w:val="105"/>
                        <w:sz w:val="24"/>
                      </w:rPr>
                      <w:t xml:space="preserve"> </w:t>
                    </w:r>
                    <w:r>
                      <w:rPr>
                        <w:rFonts w:ascii="Symbol" w:hAnsi="Symbol"/>
                        <w:w w:val="105"/>
                        <w:sz w:val="24"/>
                      </w:rPr>
                      <w:sym w:font="Symbol" w:char="F03D"/>
                    </w:r>
                  </w:p>
                </w:txbxContent>
              </v:textbox>
            </v:shape>
            <v:shape id="_x0000_s1043" type="#_x0000_t202" style="width:155;height:301;left:3383;position:absolute;top:4324" filled="f" stroked="f">
              <v:textbox inset="0,0,0,0">
                <w:txbxContent>
                  <w:p>
                    <w:pPr>
                      <w:spacing w:before="5"/>
                      <w:ind w:left="0" w:right="0" w:firstLine="0"/>
                      <w:jc w:val="left"/>
                      <w:rPr>
                        <w:rFonts w:ascii="Symbol" w:hAnsi="Symbol"/>
                        <w:sz w:val="24"/>
                      </w:rPr>
                    </w:pPr>
                    <w:r>
                      <w:rPr>
                        <w:rFonts w:ascii="Symbol" w:hAnsi="Symbol"/>
                        <w:w w:val="102"/>
                        <w:sz w:val="24"/>
                      </w:rPr>
                      <w:sym w:font="Symbol" w:char="F02D"/>
                    </w:r>
                  </w:p>
                </w:txbxContent>
              </v:textbox>
            </v:shape>
            <v:shape id="_x0000_s1044" type="#_x0000_t202" style="width:1281;height:796;left:3899;position:absolute;top:4214" filled="f" stroked="f">
              <v:textbox inset="0,0,0,0">
                <w:txbxContent>
                  <w:p>
                    <w:pPr>
                      <w:spacing w:before="20" w:line="370" w:lineRule="atLeast"/>
                      <w:ind w:left="351" w:right="0" w:hanging="352"/>
                      <w:jc w:val="left"/>
                      <w:rPr>
                        <w:rFonts w:ascii="Arial"/>
                        <w:sz w:val="24"/>
                      </w:rPr>
                    </w:pPr>
                    <w:r>
                      <w:rPr>
                        <w:rFonts w:ascii="Courier New"/>
                        <w:i/>
                        <w:sz w:val="24"/>
                      </w:rPr>
                      <w:t>K</w:t>
                    </w:r>
                    <w:r>
                      <w:rPr>
                        <w:rFonts w:ascii="Arial"/>
                        <w:position w:val="-5"/>
                        <w:sz w:val="24"/>
                      </w:rPr>
                      <w:t>1</w:t>
                    </w:r>
                    <w:r>
                      <w:rPr>
                        <w:rFonts w:ascii="Arial"/>
                        <w:sz w:val="24"/>
                      </w:rPr>
                      <w:t>[H</w:t>
                    </w:r>
                    <w:r>
                      <w:rPr>
                        <w:rFonts w:ascii="Arial"/>
                        <w:position w:val="-11"/>
                        <w:sz w:val="24"/>
                      </w:rPr>
                      <w:t>2</w:t>
                    </w:r>
                    <w:r>
                      <w:rPr>
                        <w:rFonts w:ascii="Arial"/>
                        <w:sz w:val="24"/>
                      </w:rPr>
                      <w:t>CO</w:t>
                    </w:r>
                    <w:r>
                      <w:rPr>
                        <w:rFonts w:ascii="Arial"/>
                        <w:position w:val="-5"/>
                        <w:sz w:val="24"/>
                      </w:rPr>
                      <w:t>3</w:t>
                    </w:r>
                    <w:r>
                      <w:rPr>
                        <w:rFonts w:ascii="Arial"/>
                        <w:sz w:val="24"/>
                      </w:rPr>
                      <w:t xml:space="preserve">] </w:t>
                    </w:r>
                    <w:r>
                      <w:rPr>
                        <w:rFonts w:ascii="Arial"/>
                        <w:w w:val="110"/>
                        <w:sz w:val="24"/>
                      </w:rPr>
                      <w:t>[H ]</w:t>
                    </w:r>
                  </w:p>
                </w:txbxContent>
              </v:textbox>
            </v:shape>
            <v:shape id="_x0000_s1045" type="#_x0000_t202" style="width:155;height:301;left:4533;position:absolute;top:4600" filled="f" stroked="f">
              <v:textbox inset="0,0,0,0">
                <w:txbxContent>
                  <w:p>
                    <w:pPr>
                      <w:spacing w:before="5"/>
                      <w:ind w:left="0" w:right="0" w:firstLine="0"/>
                      <w:jc w:val="left"/>
                      <w:rPr>
                        <w:rFonts w:ascii="Symbol" w:hAnsi="Symbol"/>
                        <w:sz w:val="24"/>
                      </w:rPr>
                    </w:pPr>
                    <w:r>
                      <w:rPr>
                        <w:rFonts w:ascii="Symbol" w:hAnsi="Symbol"/>
                        <w:w w:val="102"/>
                        <w:sz w:val="24"/>
                      </w:rPr>
                      <w:sym w:font="Symbol" w:char="F02B"/>
                    </w:r>
                  </w:p>
                </w:txbxContent>
              </v:textbox>
            </v:shape>
            <v:shape id="_x0000_s1046" type="#_x0000_t202" style="width:949;height:421;left:2764;position:absolute;top:5529" filled="f" stroked="f">
              <v:textbox inset="0,0,0,0">
                <w:txbxContent>
                  <w:p>
                    <w:pPr>
                      <w:spacing w:before="5"/>
                      <w:ind w:left="0" w:right="0" w:firstLine="0"/>
                      <w:jc w:val="left"/>
                      <w:rPr>
                        <w:rFonts w:ascii="Symbol" w:hAnsi="Symbol"/>
                        <w:sz w:val="24"/>
                      </w:rPr>
                    </w:pPr>
                    <w:r>
                      <w:rPr>
                        <w:rFonts w:ascii="Arial" w:hAnsi="Arial"/>
                        <w:w w:val="105"/>
                        <w:sz w:val="24"/>
                      </w:rPr>
                      <w:t>[CO</w:t>
                    </w:r>
                    <w:r>
                      <w:rPr>
                        <w:rFonts w:ascii="Arial" w:hAnsi="Arial"/>
                        <w:w w:val="105"/>
                        <w:position w:val="-11"/>
                        <w:sz w:val="24"/>
                      </w:rPr>
                      <w:t xml:space="preserve">3 </w:t>
                    </w:r>
                    <w:r>
                      <w:rPr>
                        <w:rFonts w:ascii="Arial" w:hAnsi="Arial"/>
                        <w:w w:val="105"/>
                        <w:sz w:val="24"/>
                      </w:rPr>
                      <w:t xml:space="preserve">] </w:t>
                    </w:r>
                    <w:r>
                      <w:rPr>
                        <w:rFonts w:ascii="Symbol" w:hAnsi="Symbol"/>
                        <w:w w:val="105"/>
                        <w:sz w:val="24"/>
                      </w:rPr>
                      <w:sym w:font="Symbol" w:char="F03D"/>
                    </w:r>
                  </w:p>
                </w:txbxContent>
              </v:textbox>
            </v:shape>
            <v:shape id="_x0000_s1047" type="#_x0000_t202" style="width:232;height:271;left:3199;position:absolute;top:5449" filled="f" stroked="f">
              <v:textbox inset="0,0,0,0">
                <w:txbxContent>
                  <w:p>
                    <w:pPr>
                      <w:spacing w:before="0" w:line="268" w:lineRule="exact"/>
                      <w:ind w:left="0" w:right="0" w:firstLine="0"/>
                      <w:jc w:val="left"/>
                      <w:rPr>
                        <w:rFonts w:ascii="Arial"/>
                        <w:sz w:val="24"/>
                      </w:rPr>
                    </w:pPr>
                    <w:r>
                      <w:rPr>
                        <w:rFonts w:ascii="Arial"/>
                        <w:sz w:val="24"/>
                      </w:rPr>
                      <w:t>2-</w:t>
                    </w:r>
                  </w:p>
                </w:txbxContent>
              </v:textbox>
            </v:shape>
            <v:shape id="_x0000_s1048" type="#_x0000_t202" style="width:1604;height:796;left:3787;position:absolute;top:5309" filled="f" stroked="f">
              <v:textbox inset="0,0,0,0">
                <w:txbxContent>
                  <w:p>
                    <w:pPr>
                      <w:spacing w:before="20" w:line="370" w:lineRule="atLeast"/>
                      <w:ind w:left="432" w:right="0" w:hanging="433"/>
                      <w:jc w:val="left"/>
                      <w:rPr>
                        <w:rFonts w:ascii="Arial"/>
                        <w:sz w:val="24"/>
                      </w:rPr>
                    </w:pPr>
                    <w:r>
                      <w:rPr>
                        <w:rFonts w:ascii="Courier New"/>
                        <w:i/>
                        <w:sz w:val="24"/>
                      </w:rPr>
                      <w:t>K</w:t>
                    </w:r>
                    <w:r>
                      <w:rPr>
                        <w:rFonts w:ascii="Arial"/>
                        <w:position w:val="-5"/>
                        <w:sz w:val="24"/>
                      </w:rPr>
                      <w:t>1</w:t>
                    </w:r>
                    <w:r>
                      <w:rPr>
                        <w:rFonts w:ascii="Courier New"/>
                        <w:i/>
                        <w:sz w:val="24"/>
                      </w:rPr>
                      <w:t>K</w:t>
                    </w:r>
                    <w:r>
                      <w:rPr>
                        <w:rFonts w:ascii="Arial"/>
                        <w:position w:val="-5"/>
                        <w:sz w:val="24"/>
                      </w:rPr>
                      <w:t>2</w:t>
                    </w:r>
                    <w:r>
                      <w:rPr>
                        <w:rFonts w:ascii="Arial"/>
                        <w:sz w:val="24"/>
                      </w:rPr>
                      <w:t>[H</w:t>
                    </w:r>
                    <w:r>
                      <w:rPr>
                        <w:rFonts w:ascii="Arial"/>
                        <w:position w:val="-11"/>
                        <w:sz w:val="24"/>
                      </w:rPr>
                      <w:t>2</w:t>
                    </w:r>
                    <w:r>
                      <w:rPr>
                        <w:rFonts w:ascii="Arial"/>
                        <w:sz w:val="24"/>
                      </w:rPr>
                      <w:t>CO</w:t>
                    </w:r>
                    <w:r>
                      <w:rPr>
                        <w:rFonts w:ascii="Arial"/>
                        <w:position w:val="-5"/>
                        <w:sz w:val="24"/>
                      </w:rPr>
                      <w:t>3</w:t>
                    </w:r>
                    <w:r>
                      <w:rPr>
                        <w:rFonts w:ascii="Arial"/>
                        <w:sz w:val="24"/>
                      </w:rPr>
                      <w:t xml:space="preserve">] </w:t>
                    </w:r>
                    <w:r>
                      <w:rPr>
                        <w:rFonts w:ascii="Arial"/>
                        <w:w w:val="110"/>
                        <w:sz w:val="24"/>
                      </w:rPr>
                      <w:t>[H ]</w:t>
                    </w:r>
                  </w:p>
                </w:txbxContent>
              </v:textbox>
            </v:shape>
            <v:shape id="_x0000_s1049" type="#_x0000_t202" style="width:395;height:301;left:4502;position:absolute;top:5695" filled="f" stroked="f">
              <v:textbox inset="0,0,0,0">
                <w:txbxContent>
                  <w:p>
                    <w:pPr>
                      <w:spacing w:before="5"/>
                      <w:ind w:left="0" w:right="0" w:firstLine="0"/>
                      <w:jc w:val="left"/>
                      <w:rPr>
                        <w:rFonts w:ascii="Arial" w:hAnsi="Arial"/>
                        <w:sz w:val="24"/>
                      </w:rPr>
                    </w:pPr>
                    <w:r>
                      <w:rPr>
                        <w:rFonts w:ascii="Symbol" w:hAnsi="Symbol"/>
                        <w:sz w:val="24"/>
                      </w:rPr>
                      <w:sym w:font="Symbol" w:char="F02B"/>
                    </w:r>
                    <w:r>
                      <w:rPr>
                        <w:rFonts w:ascii="Times New Roman" w:hAnsi="Times New Roman"/>
                        <w:sz w:val="24"/>
                      </w:rPr>
                      <w:t xml:space="preserve"> </w:t>
                    </w:r>
                    <w:r>
                      <w:rPr>
                        <w:rFonts w:ascii="Arial" w:hAnsi="Arial"/>
                        <w:sz w:val="24"/>
                      </w:rPr>
                      <w:t>2</w:t>
                    </w:r>
                  </w:p>
                </w:txbxContent>
              </v:textbox>
            </v:shape>
            <v:shape id="_x0000_s1050" type="#_x0000_t202" style="width:203;height:356;left:2764;position:absolute;top:6336" filled="f" stroked="f">
              <v:textbox inset="0,0,0,0">
                <w:txbxContent>
                  <w:p>
                    <w:pPr>
                      <w:spacing w:before="0"/>
                      <w:ind w:left="0" w:right="0" w:firstLine="0"/>
                      <w:jc w:val="left"/>
                      <w:rPr>
                        <w:rFonts w:ascii="Symbol" w:hAnsi="Symbol"/>
                        <w:sz w:val="29"/>
                      </w:rPr>
                    </w:pPr>
                    <w:r>
                      <w:rPr>
                        <w:rFonts w:ascii="Symbol" w:hAnsi="Symbol"/>
                        <w:sz w:val="29"/>
                      </w:rPr>
                      <w:sym w:font="Symbol" w:char="F061"/>
                    </w:r>
                  </w:p>
                </w:txbxContent>
              </v:textbox>
            </v:shape>
            <v:shape id="_x0000_s1051" type="#_x0000_t202" style="width:143;height:271;left:2936;position:absolute;top:6483" filled="f" stroked="f">
              <v:textbox inset="0,0,0,0">
                <w:txbxContent>
                  <w:p>
                    <w:pPr>
                      <w:spacing w:before="0" w:line="268" w:lineRule="exact"/>
                      <w:ind w:left="0" w:right="0" w:firstLine="0"/>
                      <w:jc w:val="left"/>
                      <w:rPr>
                        <w:rFonts w:ascii="Arial"/>
                        <w:sz w:val="24"/>
                      </w:rPr>
                    </w:pPr>
                    <w:r>
                      <w:rPr>
                        <w:rFonts w:ascii="Arial"/>
                        <w:w w:val="92"/>
                        <w:sz w:val="24"/>
                      </w:rPr>
                      <w:t>0</w:t>
                    </w:r>
                  </w:p>
                </w:txbxContent>
              </v:textbox>
            </v:shape>
            <v:shape id="_x0000_s1052" type="#_x0000_t202" style="width:155;height:301;left:3134;position:absolute;top:6392" filled="f" stroked="f">
              <v:textbox inset="0,0,0,0">
                <w:txbxContent>
                  <w:p>
                    <w:pPr>
                      <w:spacing w:before="5"/>
                      <w:ind w:left="0" w:right="0" w:firstLine="0"/>
                      <w:jc w:val="left"/>
                      <w:rPr>
                        <w:rFonts w:ascii="Symbol" w:hAnsi="Symbol"/>
                        <w:sz w:val="24"/>
                      </w:rPr>
                    </w:pPr>
                    <w:r>
                      <w:rPr>
                        <w:rFonts w:ascii="Symbol" w:hAnsi="Symbol"/>
                        <w:w w:val="102"/>
                        <w:sz w:val="24"/>
                      </w:rPr>
                      <w:sym w:font="Symbol" w:char="F03D"/>
                    </w:r>
                  </w:p>
                </w:txbxContent>
              </v:textbox>
            </v:shape>
            <v:shape id="_x0000_s1053" type="#_x0000_t202" style="width:1002;height:333;left:5071;position:absolute;top:6255" filled="f" stroked="f">
              <v:textbox inset="0,0,0,0">
                <w:txbxContent>
                  <w:p>
                    <w:pPr>
                      <w:spacing w:before="0" w:line="230" w:lineRule="auto"/>
                      <w:ind w:left="0" w:right="0" w:firstLine="0"/>
                      <w:jc w:val="left"/>
                      <w:rPr>
                        <w:rFonts w:ascii="Arial"/>
                        <w:sz w:val="24"/>
                      </w:rPr>
                    </w:pPr>
                    <w:r>
                      <w:rPr>
                        <w:rFonts w:ascii="Arial"/>
                        <w:sz w:val="24"/>
                      </w:rPr>
                      <w:t>[H</w:t>
                    </w:r>
                    <w:r>
                      <w:rPr>
                        <w:rFonts w:ascii="Arial"/>
                        <w:position w:val="-5"/>
                        <w:sz w:val="24"/>
                      </w:rPr>
                      <w:t>2</w:t>
                    </w:r>
                    <w:r>
                      <w:rPr>
                        <w:rFonts w:ascii="Arial"/>
                        <w:sz w:val="24"/>
                      </w:rPr>
                      <w:t>CO</w:t>
                    </w:r>
                    <w:r>
                      <w:rPr>
                        <w:rFonts w:ascii="Arial"/>
                        <w:position w:val="-5"/>
                        <w:sz w:val="24"/>
                      </w:rPr>
                      <w:t>3</w:t>
                    </w:r>
                    <w:r>
                      <w:rPr>
                        <w:rFonts w:ascii="Arial"/>
                        <w:sz w:val="24"/>
                      </w:rPr>
                      <w:t>]</w:t>
                    </w:r>
                  </w:p>
                </w:txbxContent>
              </v:textbox>
            </v:shape>
            <v:shape id="_x0000_s1054" type="#_x0000_t202" style="width:553;height:301;left:7863;position:absolute;top:6392" filled="f" stroked="f">
              <v:textbox inset="0,0,0,0">
                <w:txbxContent>
                  <w:p>
                    <w:pPr>
                      <w:spacing w:before="5"/>
                      <w:ind w:left="0" w:right="0" w:firstLine="0"/>
                      <w:jc w:val="left"/>
                      <w:rPr>
                        <w:rFonts w:ascii="Symbol" w:hAnsi="Symbol"/>
                        <w:sz w:val="24"/>
                      </w:rPr>
                    </w:pPr>
                    <w:r>
                      <w:rPr>
                        <w:rFonts w:ascii="Symbol" w:hAnsi="Symbol"/>
                        <w:sz w:val="24"/>
                      </w:rPr>
                      <w:sym w:font="Symbol" w:char="F03D"/>
                    </w:r>
                    <w:r>
                      <w:rPr>
                        <w:rFonts w:ascii="Times New Roman" w:hAnsi="Times New Roman"/>
                        <w:sz w:val="24"/>
                      </w:rPr>
                      <w:t xml:space="preserve"> </w:t>
                    </w:r>
                    <w:r>
                      <w:rPr>
                        <w:rFonts w:ascii="Arial" w:hAnsi="Arial"/>
                        <w:spacing w:val="-11"/>
                        <w:sz w:val="24"/>
                      </w:rPr>
                      <w:t>(1</w:t>
                    </w:r>
                    <w:r>
                      <w:rPr>
                        <w:rFonts w:ascii="Arial" w:hAnsi="Arial"/>
                        <w:spacing w:val="-50"/>
                        <w:sz w:val="24"/>
                      </w:rPr>
                      <w:t xml:space="preserve"> </w:t>
                    </w:r>
                    <w:r>
                      <w:rPr>
                        <w:rFonts w:ascii="Symbol" w:hAnsi="Symbol"/>
                        <w:sz w:val="24"/>
                      </w:rPr>
                      <w:sym w:font="Symbol" w:char="F02B"/>
                    </w:r>
                  </w:p>
                </w:txbxContent>
              </v:textbox>
            </v:shape>
            <v:shape id="_x0000_s1055" type="#_x0000_t202" style="width:297;height:361;left:8601;position:absolute;top:6231" filled="f" stroked="f">
              <v:textbox inset="0,0,0,0">
                <w:txbxContent>
                  <w:p>
                    <w:pPr>
                      <w:spacing w:before="45"/>
                      <w:ind w:left="0" w:right="0" w:firstLine="0"/>
                      <w:jc w:val="left"/>
                      <w:rPr>
                        <w:rFonts w:ascii="Arial"/>
                        <w:sz w:val="24"/>
                      </w:rPr>
                    </w:pPr>
                    <w:r>
                      <w:rPr>
                        <w:rFonts w:ascii="Courier New"/>
                        <w:i/>
                        <w:w w:val="105"/>
                        <w:sz w:val="24"/>
                      </w:rPr>
                      <w:t>K</w:t>
                    </w:r>
                    <w:r>
                      <w:rPr>
                        <w:rFonts w:ascii="Arial"/>
                        <w:w w:val="105"/>
                        <w:position w:val="-5"/>
                        <w:sz w:val="24"/>
                      </w:rPr>
                      <w:t>1</w:t>
                    </w:r>
                  </w:p>
                </w:txbxContent>
              </v:textbox>
            </v:shape>
            <v:shape id="_x0000_s1056" type="#_x0000_t202" style="width:1493;height:410;left:8469;position:absolute;top:6558" filled="f" stroked="f">
              <v:textbox inset="0,0,0,0">
                <w:txbxContent>
                  <w:p>
                    <w:pPr>
                      <w:tabs>
                        <w:tab w:val="left" w:pos="815"/>
                      </w:tabs>
                      <w:spacing w:before="5"/>
                      <w:ind w:left="0" w:right="0" w:firstLine="0"/>
                      <w:jc w:val="left"/>
                      <w:rPr>
                        <w:rFonts w:ascii="Arial" w:hAnsi="Arial"/>
                        <w:sz w:val="24"/>
                      </w:rPr>
                    </w:pPr>
                    <w:r>
                      <w:rPr>
                        <w:rFonts w:ascii="Arial" w:hAnsi="Arial"/>
                        <w:spacing w:val="7"/>
                        <w:w w:val="110"/>
                        <w:sz w:val="24"/>
                      </w:rPr>
                      <w:t>[H</w:t>
                    </w:r>
                    <w:r>
                      <w:rPr>
                        <w:rFonts w:ascii="Symbol" w:hAnsi="Symbol"/>
                        <w:spacing w:val="7"/>
                        <w:w w:val="110"/>
                        <w:position w:val="11"/>
                        <w:sz w:val="24"/>
                      </w:rPr>
                      <w:sym w:font="Symbol" w:char="F02B"/>
                    </w:r>
                    <w:r>
                      <w:rPr>
                        <w:rFonts w:ascii="Times New Roman" w:hAnsi="Times New Roman"/>
                        <w:spacing w:val="-35"/>
                        <w:w w:val="110"/>
                        <w:position w:val="11"/>
                        <w:sz w:val="24"/>
                      </w:rPr>
                      <w:t xml:space="preserve"> </w:t>
                    </w:r>
                    <w:r>
                      <w:rPr>
                        <w:rFonts w:ascii="Arial" w:hAnsi="Arial"/>
                        <w:w w:val="110"/>
                        <w:sz w:val="24"/>
                      </w:rPr>
                      <w:t>]</w:t>
                      <w:tab/>
                    </w:r>
                    <w:r>
                      <w:rPr>
                        <w:rFonts w:ascii="Arial" w:hAnsi="Arial"/>
                        <w:spacing w:val="7"/>
                        <w:w w:val="110"/>
                        <w:sz w:val="24"/>
                      </w:rPr>
                      <w:t>[H</w:t>
                    </w:r>
                    <w:r>
                      <w:rPr>
                        <w:rFonts w:ascii="Symbol" w:hAnsi="Symbol"/>
                        <w:spacing w:val="7"/>
                        <w:w w:val="110"/>
                        <w:position w:val="11"/>
                        <w:sz w:val="24"/>
                      </w:rPr>
                      <w:sym w:font="Symbol" w:char="F02B"/>
                    </w:r>
                    <w:r>
                      <w:rPr>
                        <w:rFonts w:ascii="Times New Roman" w:hAnsi="Times New Roman"/>
                        <w:spacing w:val="-49"/>
                        <w:w w:val="110"/>
                        <w:position w:val="11"/>
                        <w:sz w:val="24"/>
                      </w:rPr>
                      <w:t xml:space="preserve"> </w:t>
                    </w:r>
                    <w:r>
                      <w:rPr>
                        <w:rFonts w:ascii="Arial" w:hAnsi="Arial"/>
                        <w:w w:val="110"/>
                        <w:sz w:val="24"/>
                      </w:rPr>
                      <w:t>]</w:t>
                    </w:r>
                    <w:r>
                      <w:rPr>
                        <w:rFonts w:ascii="Arial" w:hAnsi="Arial"/>
                        <w:w w:val="110"/>
                        <w:position w:val="11"/>
                        <w:sz w:val="24"/>
                      </w:rPr>
                      <w:t>2</w:t>
                    </w:r>
                  </w:p>
                </w:txbxContent>
              </v:textbox>
            </v:shape>
            <v:shape id="_x0000_s1057" type="#_x0000_t202" style="width:1284;height:462;left:9077;position:absolute;top:6231" filled="f" stroked="f">
              <v:textbox inset="0,0,0,0">
                <w:txbxContent>
                  <w:p>
                    <w:pPr>
                      <w:spacing w:before="45" w:line="141" w:lineRule="exact"/>
                      <w:ind w:left="258" w:right="0" w:firstLine="0"/>
                      <w:jc w:val="left"/>
                      <w:rPr>
                        <w:rFonts w:ascii="Courier New"/>
                        <w:i/>
                        <w:sz w:val="24"/>
                      </w:rPr>
                    </w:pPr>
                    <w:r>
                      <w:rPr>
                        <w:rFonts w:ascii="Courier New"/>
                        <w:i/>
                        <w:w w:val="115"/>
                        <w:sz w:val="24"/>
                      </w:rPr>
                      <w:t>K</w:t>
                    </w:r>
                    <w:r>
                      <w:rPr>
                        <w:rFonts w:ascii="Courier New"/>
                        <w:i/>
                        <w:spacing w:val="-55"/>
                        <w:w w:val="115"/>
                        <w:sz w:val="24"/>
                      </w:rPr>
                      <w:t xml:space="preserve"> </w:t>
                    </w:r>
                    <w:r>
                      <w:rPr>
                        <w:rFonts w:ascii="Courier New"/>
                        <w:i/>
                        <w:w w:val="115"/>
                        <w:sz w:val="24"/>
                      </w:rPr>
                      <w:t>K</w:t>
                    </w:r>
                  </w:p>
                  <w:p>
                    <w:pPr>
                      <w:tabs>
                        <w:tab w:val="left" w:pos="413"/>
                      </w:tabs>
                      <w:spacing w:before="0" w:line="117" w:lineRule="auto"/>
                      <w:ind w:left="0" w:right="0" w:firstLine="0"/>
                      <w:jc w:val="left"/>
                      <w:rPr>
                        <w:rFonts w:ascii="Arial" w:hAnsi="Arial"/>
                        <w:sz w:val="24"/>
                      </w:rPr>
                    </w:pPr>
                    <w:r>
                      <w:rPr>
                        <w:rFonts w:ascii="Symbol" w:hAnsi="Symbol"/>
                        <w:position w:val="-9"/>
                        <w:sz w:val="24"/>
                      </w:rPr>
                      <w:sym w:font="Symbol" w:char="F02B"/>
                    </w:r>
                    <w:r>
                      <w:rPr>
                        <w:rFonts w:ascii="Times New Roman" w:hAnsi="Times New Roman"/>
                        <w:position w:val="-9"/>
                        <w:sz w:val="24"/>
                      </w:rPr>
                      <w:tab/>
                    </w:r>
                    <w:r>
                      <w:rPr>
                        <w:rFonts w:ascii="Arial" w:hAnsi="Arial"/>
                        <w:sz w:val="24"/>
                      </w:rPr>
                      <w:t>1 2</w:t>
                    </w:r>
                    <w:r>
                      <w:rPr>
                        <w:rFonts w:ascii="Arial" w:hAnsi="Arial"/>
                        <w:spacing w:val="-29"/>
                        <w:sz w:val="24"/>
                      </w:rPr>
                      <w:t xml:space="preserve"> </w:t>
                    </w:r>
                    <w:r>
                      <w:rPr>
                        <w:rFonts w:ascii="Arial" w:hAnsi="Arial"/>
                        <w:position w:val="-9"/>
                        <w:sz w:val="24"/>
                      </w:rPr>
                      <w:t>)</w:t>
                    </w:r>
                    <w:r>
                      <w:rPr>
                        <w:rFonts w:ascii="Symbol" w:hAnsi="Symbol"/>
                        <w:position w:val="1"/>
                        <w:sz w:val="24"/>
                      </w:rPr>
                      <w:sym w:font="Symbol" w:char="F02D"/>
                    </w:r>
                    <w:r>
                      <w:rPr>
                        <w:rFonts w:ascii="Arial" w:hAnsi="Arial"/>
                        <w:position w:val="1"/>
                        <w:sz w:val="24"/>
                      </w:rPr>
                      <w:t>1</w:t>
                    </w:r>
                  </w:p>
                </w:txbxContent>
              </v:textbox>
            </v:shape>
            <v:shape id="_x0000_s1058" type="#_x0000_t202" style="width:1178;height:363;left:3338;position:absolute;top:6949" filled="f" stroked="f">
              <v:textbox inset="0,0,0,0">
                <w:txbxContent>
                  <w:p>
                    <w:pPr>
                      <w:spacing w:before="5"/>
                      <w:ind w:left="0" w:right="0" w:firstLine="0"/>
                      <w:jc w:val="left"/>
                      <w:rPr>
                        <w:rFonts w:ascii="Symbol" w:hAnsi="Symbol"/>
                        <w:sz w:val="24"/>
                      </w:rPr>
                    </w:pPr>
                    <w:r>
                      <w:rPr>
                        <w:rFonts w:ascii="Arial" w:hAnsi="Arial"/>
                        <w:sz w:val="24"/>
                      </w:rPr>
                      <w:t>[H</w:t>
                    </w:r>
                    <w:r>
                      <w:rPr>
                        <w:rFonts w:ascii="Arial" w:hAnsi="Arial"/>
                        <w:position w:val="-5"/>
                        <w:sz w:val="24"/>
                      </w:rPr>
                      <w:t>2</w:t>
                    </w:r>
                    <w:r>
                      <w:rPr>
                        <w:rFonts w:ascii="Arial" w:hAnsi="Arial"/>
                        <w:sz w:val="24"/>
                      </w:rPr>
                      <w:t>CO</w:t>
                    </w:r>
                    <w:r>
                      <w:rPr>
                        <w:rFonts w:ascii="Arial" w:hAnsi="Arial"/>
                        <w:position w:val="-5"/>
                        <w:sz w:val="24"/>
                      </w:rPr>
                      <w:t>3</w:t>
                    </w:r>
                    <w:r>
                      <w:rPr>
                        <w:rFonts w:ascii="Arial" w:hAnsi="Arial"/>
                        <w:sz w:val="24"/>
                      </w:rPr>
                      <w:t xml:space="preserve">] </w:t>
                    </w:r>
                    <w:r>
                      <w:rPr>
                        <w:rFonts w:ascii="Symbol" w:hAnsi="Symbol"/>
                        <w:sz w:val="24"/>
                      </w:rPr>
                      <w:sym w:font="Symbol" w:char="F02B"/>
                    </w:r>
                  </w:p>
                </w:txbxContent>
              </v:textbox>
            </v:shape>
            <v:shape id="_x0000_s1059" type="#_x0000_t202" style="width:3175;height:361;left:4595;position:absolute;top:6735" filled="f" stroked="f">
              <v:textbox inset="0,0,0,0">
                <w:txbxContent>
                  <w:p>
                    <w:pPr>
                      <w:tabs>
                        <w:tab w:val="left" w:pos="1571"/>
                      </w:tabs>
                      <w:spacing w:before="20"/>
                      <w:ind w:left="0" w:right="0" w:firstLine="0"/>
                      <w:jc w:val="left"/>
                      <w:rPr>
                        <w:rFonts w:ascii="Arial"/>
                        <w:sz w:val="24"/>
                      </w:rPr>
                    </w:pPr>
                    <w:r>
                      <w:rPr>
                        <w:rFonts w:ascii="Courier New"/>
                        <w:i/>
                        <w:spacing w:val="-4"/>
                        <w:w w:val="105"/>
                        <w:sz w:val="24"/>
                      </w:rPr>
                      <w:t>K</w:t>
                    </w:r>
                    <w:r>
                      <w:rPr>
                        <w:rFonts w:ascii="Arial"/>
                        <w:spacing w:val="-4"/>
                        <w:w w:val="105"/>
                        <w:position w:val="-5"/>
                        <w:sz w:val="24"/>
                      </w:rPr>
                      <w:t>1</w:t>
                    </w:r>
                    <w:r>
                      <w:rPr>
                        <w:rFonts w:ascii="Arial"/>
                        <w:spacing w:val="-4"/>
                        <w:w w:val="105"/>
                        <w:sz w:val="24"/>
                      </w:rPr>
                      <w:t xml:space="preserve">[H </w:t>
                    </w:r>
                    <w:r>
                      <w:rPr>
                        <w:rFonts w:ascii="Arial"/>
                        <w:spacing w:val="3"/>
                        <w:w w:val="105"/>
                        <w:sz w:val="24"/>
                      </w:rPr>
                      <w:t xml:space="preserve"> </w:t>
                    </w:r>
                    <w:r>
                      <w:rPr>
                        <w:rFonts w:ascii="Arial"/>
                        <w:spacing w:val="6"/>
                        <w:w w:val="105"/>
                        <w:sz w:val="24"/>
                      </w:rPr>
                      <w:t>CO</w:t>
                    </w:r>
                    <w:r>
                      <w:rPr>
                        <w:rFonts w:ascii="Arial"/>
                        <w:spacing w:val="6"/>
                        <w:w w:val="105"/>
                        <w:position w:val="-5"/>
                        <w:sz w:val="24"/>
                      </w:rPr>
                      <w:t>3</w:t>
                    </w:r>
                    <w:r>
                      <w:rPr>
                        <w:rFonts w:ascii="Arial"/>
                        <w:spacing w:val="6"/>
                        <w:w w:val="105"/>
                        <w:sz w:val="24"/>
                      </w:rPr>
                      <w:t>]</w:t>
                      <w:tab/>
                    </w:r>
                    <w:r>
                      <w:rPr>
                        <w:rFonts w:ascii="Courier New"/>
                        <w:i/>
                        <w:spacing w:val="3"/>
                        <w:w w:val="105"/>
                        <w:sz w:val="24"/>
                      </w:rPr>
                      <w:t>K</w:t>
                    </w:r>
                    <w:r>
                      <w:rPr>
                        <w:rFonts w:ascii="Arial"/>
                        <w:spacing w:val="3"/>
                        <w:w w:val="105"/>
                        <w:position w:val="-5"/>
                        <w:sz w:val="24"/>
                      </w:rPr>
                      <w:t>1</w:t>
                    </w:r>
                    <w:r>
                      <w:rPr>
                        <w:rFonts w:ascii="Courier New"/>
                        <w:i/>
                        <w:spacing w:val="3"/>
                        <w:w w:val="105"/>
                        <w:sz w:val="24"/>
                      </w:rPr>
                      <w:t>K</w:t>
                    </w:r>
                    <w:r>
                      <w:rPr>
                        <w:rFonts w:ascii="Arial"/>
                        <w:spacing w:val="3"/>
                        <w:w w:val="105"/>
                        <w:position w:val="-5"/>
                        <w:sz w:val="24"/>
                      </w:rPr>
                      <w:t>2</w:t>
                    </w:r>
                    <w:r>
                      <w:rPr>
                        <w:rFonts w:ascii="Arial"/>
                        <w:spacing w:val="3"/>
                        <w:w w:val="105"/>
                        <w:sz w:val="24"/>
                      </w:rPr>
                      <w:t>[H</w:t>
                    </w:r>
                    <w:r>
                      <w:rPr>
                        <w:rFonts w:ascii="Arial"/>
                        <w:spacing w:val="54"/>
                        <w:w w:val="105"/>
                        <w:sz w:val="24"/>
                      </w:rPr>
                      <w:t xml:space="preserve"> </w:t>
                    </w:r>
                    <w:r>
                      <w:rPr>
                        <w:rFonts w:ascii="Arial"/>
                        <w:spacing w:val="5"/>
                        <w:w w:val="105"/>
                        <w:sz w:val="24"/>
                      </w:rPr>
                      <w:t>CO</w:t>
                    </w:r>
                    <w:r>
                      <w:rPr>
                        <w:rFonts w:ascii="Arial"/>
                        <w:spacing w:val="5"/>
                        <w:w w:val="105"/>
                        <w:position w:val="-5"/>
                        <w:sz w:val="24"/>
                      </w:rPr>
                      <w:t>3</w:t>
                    </w:r>
                    <w:r>
                      <w:rPr>
                        <w:rFonts w:ascii="Arial"/>
                        <w:spacing w:val="5"/>
                        <w:w w:val="105"/>
                        <w:sz w:val="24"/>
                      </w:rPr>
                      <w:t>]</w:t>
                    </w:r>
                  </w:p>
                </w:txbxContent>
              </v:textbox>
            </v:shape>
            <v:shape id="_x0000_s1060" type="#_x0000_t202" style="width:552;height:634;left:4946;position:absolute;top:6884" filled="f" stroked="f">
              <v:textbox inset="0,0,0,0">
                <w:txbxContent>
                  <w:p>
                    <w:pPr>
                      <w:spacing w:before="15" w:line="216" w:lineRule="auto"/>
                      <w:ind w:left="0" w:right="-17" w:firstLine="199"/>
                      <w:jc w:val="left"/>
                      <w:rPr>
                        <w:rFonts w:ascii="Arial" w:hAnsi="Arial"/>
                        <w:sz w:val="24"/>
                      </w:rPr>
                    </w:pPr>
                    <w:r>
                      <w:rPr>
                        <w:rFonts w:ascii="Arial" w:hAnsi="Arial"/>
                        <w:w w:val="110"/>
                        <w:sz w:val="24"/>
                      </w:rPr>
                      <w:t>2 [H</w:t>
                    </w:r>
                    <w:r>
                      <w:rPr>
                        <w:rFonts w:ascii="Symbol" w:hAnsi="Symbol"/>
                        <w:w w:val="110"/>
                        <w:position w:val="11"/>
                        <w:sz w:val="24"/>
                      </w:rPr>
                      <w:sym w:font="Symbol" w:char="F02B"/>
                    </w:r>
                    <w:r>
                      <w:rPr>
                        <w:rFonts w:ascii="Times New Roman" w:hAnsi="Times New Roman"/>
                        <w:w w:val="110"/>
                        <w:position w:val="11"/>
                        <w:sz w:val="24"/>
                      </w:rPr>
                      <w:t xml:space="preserve"> </w:t>
                    </w:r>
                    <w:r>
                      <w:rPr>
                        <w:rFonts w:ascii="Arial" w:hAnsi="Arial"/>
                        <w:w w:val="110"/>
                        <w:sz w:val="24"/>
                      </w:rPr>
                      <w:t>]</w:t>
                    </w:r>
                  </w:p>
                </w:txbxContent>
              </v:textbox>
            </v:shape>
            <v:shape id="_x0000_s1061" type="#_x0000_t202" style="width:155;height:301;left:5933;position:absolute;top:6949" filled="f" stroked="f">
              <v:textbox inset="0,0,0,0">
                <w:txbxContent>
                  <w:p>
                    <w:pPr>
                      <w:spacing w:before="5"/>
                      <w:ind w:left="0" w:right="0" w:firstLine="0"/>
                      <w:jc w:val="left"/>
                      <w:rPr>
                        <w:rFonts w:ascii="Symbol" w:hAnsi="Symbol"/>
                        <w:sz w:val="24"/>
                      </w:rPr>
                    </w:pPr>
                    <w:r>
                      <w:rPr>
                        <w:rFonts w:ascii="Symbol" w:hAnsi="Symbol"/>
                        <w:w w:val="102"/>
                        <w:sz w:val="24"/>
                      </w:rPr>
                      <w:sym w:font="Symbol" w:char="F02B"/>
                    </w:r>
                  </w:p>
                </w:txbxContent>
              </v:textbox>
            </v:shape>
            <v:shape id="_x0000_s1062" type="#_x0000_t202" style="width:677;height:634;left:6600;position:absolute;top:6884" filled="f" stroked="f">
              <v:textbox inset="0,0,0,0">
                <w:txbxContent>
                  <w:p>
                    <w:pPr>
                      <w:spacing w:before="15" w:line="216" w:lineRule="auto"/>
                      <w:ind w:left="0" w:right="-7" w:firstLine="439"/>
                      <w:jc w:val="left"/>
                      <w:rPr>
                        <w:rFonts w:ascii="Arial" w:hAnsi="Arial"/>
                        <w:sz w:val="24"/>
                      </w:rPr>
                    </w:pPr>
                    <w:r>
                      <w:rPr>
                        <w:rFonts w:ascii="Arial" w:hAnsi="Arial"/>
                        <w:w w:val="105"/>
                        <w:sz w:val="24"/>
                      </w:rPr>
                      <w:t>2 [H</w:t>
                    </w:r>
                    <w:r>
                      <w:rPr>
                        <w:rFonts w:ascii="Symbol" w:hAnsi="Symbol"/>
                        <w:w w:val="105"/>
                        <w:position w:val="11"/>
                        <w:sz w:val="24"/>
                      </w:rPr>
                      <w:sym w:font="Symbol" w:char="F02B"/>
                    </w:r>
                    <w:r>
                      <w:rPr>
                        <w:rFonts w:ascii="Times New Roman" w:hAnsi="Times New Roman"/>
                        <w:w w:val="105"/>
                        <w:position w:val="11"/>
                        <w:sz w:val="24"/>
                      </w:rPr>
                      <w:t xml:space="preserve"> </w:t>
                    </w:r>
                    <w:r>
                      <w:rPr>
                        <w:rFonts w:ascii="Arial" w:hAnsi="Arial"/>
                        <w:w w:val="105"/>
                        <w:sz w:val="24"/>
                      </w:rPr>
                      <w:t>]</w:t>
                    </w:r>
                    <w:r>
                      <w:rPr>
                        <w:rFonts w:ascii="Arial" w:hAnsi="Arial"/>
                        <w:w w:val="105"/>
                        <w:position w:val="11"/>
                        <w:sz w:val="24"/>
                      </w:rPr>
                      <w:t>2</w:t>
                    </w:r>
                  </w:p>
                </w:txbxContent>
              </v:textbox>
            </v:shape>
            <w10:wrap type="topAndBottom"/>
          </v:group>
        </w:pict>
      </w:r>
      <w:r>
        <w:pict>
          <v:group id="_x0000_s1063" style="width:177pt;height:117pt;margin-top:386.06pt;margin-left:135pt;mso-position-horizontal-relative:page;mso-wrap-distance-left:0;mso-wrap-distance-right:0;position:absolute;z-index:-251656192" coordorigin="2700,7721" coordsize="3540,2340">
            <v:shape id="_x0000_s1064" type="#_x0000_t75" style="width:3540;height:2340;left:2700;position:absolute;top:7721" stroked="f">
              <v:imagedata r:id="rId23" o:title=""/>
            </v:shape>
            <v:shape id="_x0000_s1065" type="#_x0000_t202" style="width:214;height:377;left:2757;position:absolute;top:8113" filled="f" stroked="f">
              <v:textbox inset="0,0,0,0">
                <w:txbxContent>
                  <w:p>
                    <w:pPr>
                      <w:spacing w:before="7"/>
                      <w:ind w:left="0" w:right="0" w:firstLine="0"/>
                      <w:jc w:val="left"/>
                      <w:rPr>
                        <w:rFonts w:ascii="Symbol" w:hAnsi="Symbol"/>
                        <w:sz w:val="30"/>
                      </w:rPr>
                    </w:pPr>
                    <w:r>
                      <w:rPr>
                        <w:rFonts w:ascii="Symbol" w:hAnsi="Symbol"/>
                        <w:w w:val="102"/>
                        <w:sz w:val="30"/>
                      </w:rPr>
                      <w:sym w:font="Symbol" w:char="F061"/>
                    </w:r>
                  </w:p>
                </w:txbxContent>
              </v:textbox>
            </v:shape>
            <v:shape id="_x0000_s1066" type="#_x0000_t202" style="width:166;height:322;left:2936;position:absolute;top:8250" filled="f" stroked="f">
              <v:textbox inset="0,0,0,0">
                <w:txbxContent>
                  <w:p>
                    <w:pPr>
                      <w:spacing w:before="0" w:line="319" w:lineRule="exact"/>
                      <w:ind w:left="0" w:right="0" w:firstLine="0"/>
                      <w:jc w:val="left"/>
                      <w:rPr>
                        <w:rFonts w:ascii="Arial"/>
                        <w:sz w:val="29"/>
                      </w:rPr>
                    </w:pPr>
                    <w:r>
                      <w:rPr>
                        <w:rFonts w:ascii="Arial"/>
                        <w:w w:val="90"/>
                        <w:sz w:val="29"/>
                      </w:rPr>
                      <w:t>1</w:t>
                    </w:r>
                  </w:p>
                </w:txbxContent>
              </v:textbox>
            </v:shape>
            <v:shape id="_x0000_s1067" type="#_x0000_t202" style="width:657;height:357;left:3152;position:absolute;top:8143" filled="f" stroked="f">
              <v:textbox inset="0,0,0,0">
                <w:txbxContent>
                  <w:p>
                    <w:pPr>
                      <w:spacing w:before="1"/>
                      <w:ind w:left="0" w:right="0" w:firstLine="0"/>
                      <w:jc w:val="left"/>
                      <w:rPr>
                        <w:rFonts w:ascii="Symbol" w:hAnsi="Symbol"/>
                        <w:sz w:val="29"/>
                      </w:rPr>
                    </w:pPr>
                    <w:r>
                      <w:rPr>
                        <w:rFonts w:ascii="Symbol" w:hAnsi="Symbol"/>
                        <w:sz w:val="29"/>
                      </w:rPr>
                      <w:sym w:font="Symbol" w:char="F03D"/>
                    </w:r>
                    <w:r>
                      <w:rPr>
                        <w:rFonts w:ascii="Times New Roman" w:hAnsi="Times New Roman"/>
                        <w:sz w:val="29"/>
                      </w:rPr>
                      <w:t xml:space="preserve"> </w:t>
                    </w:r>
                    <w:r>
                      <w:rPr>
                        <w:rFonts w:ascii="Arial" w:hAnsi="Arial"/>
                        <w:spacing w:val="-13"/>
                        <w:sz w:val="29"/>
                      </w:rPr>
                      <w:t>(1</w:t>
                    </w:r>
                    <w:r>
                      <w:rPr>
                        <w:rFonts w:ascii="Arial" w:hAnsi="Arial"/>
                        <w:spacing w:val="-66"/>
                        <w:sz w:val="29"/>
                      </w:rPr>
                      <w:t xml:space="preserve"> </w:t>
                    </w:r>
                    <w:r>
                      <w:rPr>
                        <w:rFonts w:ascii="Symbol" w:hAnsi="Symbol"/>
                        <w:sz w:val="29"/>
                      </w:rPr>
                      <w:sym w:font="Symbol" w:char="F02B"/>
                    </w:r>
                  </w:p>
                </w:txbxContent>
              </v:textbox>
            </v:shape>
            <v:shape id="_x0000_s1068" type="#_x0000_t202" style="width:655;height:322;left:3877;position:absolute;top:7987" filled="f" stroked="f">
              <v:textbox inset="0,0,0,0">
                <w:txbxContent>
                  <w:p>
                    <w:pPr>
                      <w:tabs>
                        <w:tab w:val="left" w:pos="537"/>
                      </w:tabs>
                      <w:spacing w:before="0" w:line="319" w:lineRule="exact"/>
                      <w:ind w:left="0" w:right="0" w:firstLine="0"/>
                      <w:jc w:val="left"/>
                      <w:rPr>
                        <w:rFonts w:ascii="Arial"/>
                        <w:sz w:val="29"/>
                      </w:rPr>
                    </w:pPr>
                    <w:r>
                      <w:rPr>
                        <w:rFonts w:ascii="Arial"/>
                        <w:spacing w:val="3"/>
                        <w:w w:val="115"/>
                        <w:sz w:val="29"/>
                      </w:rPr>
                      <w:t>[H</w:t>
                      <w:tab/>
                    </w:r>
                    <w:r>
                      <w:rPr>
                        <w:rFonts w:ascii="Arial"/>
                        <w:w w:val="115"/>
                        <w:sz w:val="29"/>
                      </w:rPr>
                      <w:t>]</w:t>
                    </w:r>
                  </w:p>
                </w:txbxContent>
              </v:textbox>
            </v:shape>
            <v:shape id="_x0000_s1069" type="#_x0000_t202" style="width:180;height:357;left:4215;position:absolute;top:7823" filled="f" stroked="f">
              <v:textbox inset="0,0,0,0">
                <w:txbxContent>
                  <w:p>
                    <w:pPr>
                      <w:spacing w:before="1"/>
                      <w:ind w:left="0" w:right="0" w:firstLine="0"/>
                      <w:jc w:val="left"/>
                      <w:rPr>
                        <w:rFonts w:ascii="Symbol" w:hAnsi="Symbol"/>
                        <w:sz w:val="29"/>
                      </w:rPr>
                    </w:pPr>
                    <w:r>
                      <w:rPr>
                        <w:rFonts w:ascii="Symbol" w:hAnsi="Symbol"/>
                        <w:w w:val="100"/>
                        <w:sz w:val="29"/>
                      </w:rPr>
                      <w:sym w:font="Symbol" w:char="F02B"/>
                    </w:r>
                  </w:p>
                </w:txbxContent>
              </v:textbox>
            </v:shape>
            <v:shape id="_x0000_s1070" type="#_x0000_t202" style="width:215;height:292;left:4015;position:absolute;top:8379" filled="f" stroked="f">
              <v:textbox inset="0,0,0,0">
                <w:txbxContent>
                  <w:p>
                    <w:pPr>
                      <w:spacing w:before="49" w:line="241" w:lineRule="exact"/>
                      <w:ind w:left="0" w:right="0" w:firstLine="0"/>
                      <w:jc w:val="left"/>
                      <w:rPr>
                        <w:rFonts w:ascii="Courier New"/>
                        <w:i/>
                        <w:sz w:val="29"/>
                      </w:rPr>
                    </w:pPr>
                    <w:r>
                      <w:rPr>
                        <w:rFonts w:ascii="Courier New"/>
                        <w:i/>
                        <w:w w:val="111"/>
                        <w:sz w:val="29"/>
                      </w:rPr>
                      <w:t>K</w:t>
                    </w:r>
                  </w:p>
                </w:txbxContent>
              </v:textbox>
            </v:shape>
            <v:shape id="_x0000_s1071" type="#_x0000_t202" style="width:180;height:357;left:4605;position:absolute;top:8143" filled="f" stroked="f">
              <v:textbox inset="0,0,0,0">
                <w:txbxContent>
                  <w:p>
                    <w:pPr>
                      <w:spacing w:before="1"/>
                      <w:ind w:left="0" w:right="0" w:firstLine="0"/>
                      <w:jc w:val="left"/>
                      <w:rPr>
                        <w:rFonts w:ascii="Symbol" w:hAnsi="Symbol"/>
                        <w:sz w:val="29"/>
                      </w:rPr>
                    </w:pPr>
                    <w:r>
                      <w:rPr>
                        <w:rFonts w:ascii="Symbol" w:hAnsi="Symbol"/>
                        <w:w w:val="100"/>
                        <w:sz w:val="29"/>
                      </w:rPr>
                      <w:sym w:font="Symbol" w:char="F02B"/>
                    </w:r>
                  </w:p>
                </w:txbxContent>
              </v:textbox>
            </v:shape>
            <v:shape id="_x0000_s1072" type="#_x0000_t202" style="width:961;height:547;left:4985;position:absolute;top:7952" filled="f" stroked="f">
              <v:textbox inset="0,0,0,0">
                <w:txbxContent>
                  <w:p>
                    <w:pPr>
                      <w:spacing w:before="52"/>
                      <w:ind w:left="0" w:right="0" w:firstLine="0"/>
                      <w:jc w:val="left"/>
                      <w:rPr>
                        <w:rFonts w:ascii="Arial" w:hAnsi="Arial"/>
                        <w:sz w:val="29"/>
                      </w:rPr>
                    </w:pPr>
                    <w:r>
                      <w:rPr>
                        <w:rFonts w:ascii="Courier New" w:hAnsi="Courier New"/>
                        <w:i/>
                        <w:spacing w:val="11"/>
                        <w:position w:val="7"/>
                        <w:sz w:val="29"/>
                      </w:rPr>
                      <w:t>K</w:t>
                    </w:r>
                    <w:r>
                      <w:rPr>
                        <w:rFonts w:ascii="Arial" w:hAnsi="Arial"/>
                        <w:spacing w:val="11"/>
                        <w:sz w:val="29"/>
                      </w:rPr>
                      <w:t>2</w:t>
                    </w:r>
                    <w:r>
                      <w:rPr>
                        <w:rFonts w:ascii="Arial" w:hAnsi="Arial"/>
                        <w:spacing w:val="84"/>
                        <w:sz w:val="29"/>
                      </w:rPr>
                      <w:t xml:space="preserve"> </w:t>
                    </w:r>
                    <w:r>
                      <w:rPr>
                        <w:rFonts w:ascii="Arial" w:hAnsi="Arial"/>
                        <w:position w:val="-11"/>
                        <w:sz w:val="29"/>
                      </w:rPr>
                      <w:t>)</w:t>
                    </w:r>
                    <w:r>
                      <w:rPr>
                        <w:rFonts w:ascii="Symbol" w:hAnsi="Symbol"/>
                        <w:position w:val="1"/>
                        <w:sz w:val="29"/>
                      </w:rPr>
                      <w:sym w:font="Symbol" w:char="F02D"/>
                    </w:r>
                    <w:r>
                      <w:rPr>
                        <w:rFonts w:ascii="Arial" w:hAnsi="Arial"/>
                        <w:position w:val="1"/>
                        <w:sz w:val="29"/>
                      </w:rPr>
                      <w:t>1</w:t>
                    </w:r>
                  </w:p>
                </w:txbxContent>
              </v:textbox>
            </v:shape>
            <v:shape id="_x0000_s1073" type="#_x0000_t202" style="width:125;height:230;left:4241;position:absolute;top:8566" filled="f" stroked="f">
              <v:textbox inset="0,0,0,0">
                <w:txbxContent>
                  <w:p>
                    <w:pPr>
                      <w:spacing w:before="0" w:line="229" w:lineRule="exact"/>
                      <w:ind w:left="0" w:right="0" w:firstLine="0"/>
                      <w:jc w:val="left"/>
                      <w:rPr>
                        <w:rFonts w:ascii="Arial"/>
                        <w:sz w:val="21"/>
                      </w:rPr>
                    </w:pPr>
                    <w:r>
                      <w:rPr>
                        <w:rFonts w:ascii="Arial"/>
                        <w:w w:val="89"/>
                        <w:sz w:val="21"/>
                      </w:rPr>
                      <w:t>1</w:t>
                    </w:r>
                  </w:p>
                </w:txbxContent>
              </v:textbox>
            </v:shape>
            <v:shape id="_x0000_s1074" type="#_x0000_t202" style="width:655;height:322;left:4854;position:absolute;top:8504" filled="f" stroked="f">
              <v:textbox inset="0,0,0,0">
                <w:txbxContent>
                  <w:p>
                    <w:pPr>
                      <w:tabs>
                        <w:tab w:val="left" w:pos="537"/>
                      </w:tabs>
                      <w:spacing w:before="0" w:line="319" w:lineRule="exact"/>
                      <w:ind w:left="0" w:right="0" w:firstLine="0"/>
                      <w:jc w:val="left"/>
                      <w:rPr>
                        <w:rFonts w:ascii="Arial"/>
                        <w:sz w:val="29"/>
                      </w:rPr>
                    </w:pPr>
                    <w:r>
                      <w:rPr>
                        <w:rFonts w:ascii="Arial"/>
                        <w:spacing w:val="3"/>
                        <w:w w:val="115"/>
                        <w:sz w:val="29"/>
                      </w:rPr>
                      <w:t>[H</w:t>
                      <w:tab/>
                    </w:r>
                    <w:r>
                      <w:rPr>
                        <w:rFonts w:ascii="Arial"/>
                        <w:w w:val="115"/>
                        <w:sz w:val="29"/>
                      </w:rPr>
                      <w:t>]</w:t>
                    </w:r>
                  </w:p>
                </w:txbxContent>
              </v:textbox>
            </v:shape>
            <v:shape id="_x0000_s1075" type="#_x0000_t202" style="width:180;height:357;left:5192;position:absolute;top:8340" filled="f" stroked="f">
              <v:textbox inset="0,0,0,0">
                <w:txbxContent>
                  <w:p>
                    <w:pPr>
                      <w:spacing w:before="1"/>
                      <w:ind w:left="0" w:right="0" w:firstLine="0"/>
                      <w:jc w:val="left"/>
                      <w:rPr>
                        <w:rFonts w:ascii="Symbol" w:hAnsi="Symbol"/>
                        <w:sz w:val="29"/>
                      </w:rPr>
                    </w:pPr>
                    <w:r>
                      <w:rPr>
                        <w:rFonts w:ascii="Symbol" w:hAnsi="Symbol"/>
                        <w:w w:val="100"/>
                        <w:sz w:val="29"/>
                      </w:rPr>
                      <w:sym w:font="Symbol" w:char="F02B"/>
                    </w:r>
                  </w:p>
                </w:txbxContent>
              </v:textbox>
            </v:shape>
            <v:shape id="_x0000_s1076" type="#_x0000_t202" style="width:214;height:377;left:2757;position:absolute;top:9261" filled="f" stroked="f">
              <v:textbox inset="0,0,0,0">
                <w:txbxContent>
                  <w:p>
                    <w:pPr>
                      <w:spacing w:before="7"/>
                      <w:ind w:left="0" w:right="0" w:firstLine="0"/>
                      <w:jc w:val="left"/>
                      <w:rPr>
                        <w:rFonts w:ascii="Symbol" w:hAnsi="Symbol"/>
                        <w:sz w:val="30"/>
                      </w:rPr>
                    </w:pPr>
                    <w:r>
                      <w:rPr>
                        <w:rFonts w:ascii="Symbol" w:hAnsi="Symbol"/>
                        <w:w w:val="102"/>
                        <w:sz w:val="30"/>
                      </w:rPr>
                      <w:sym w:font="Symbol" w:char="F061"/>
                    </w:r>
                  </w:p>
                </w:txbxContent>
              </v:textbox>
            </v:shape>
            <v:shape id="_x0000_s1077" type="#_x0000_t202" style="width:166;height:322;left:2969;position:absolute;top:9399" filled="f" stroked="f">
              <v:textbox inset="0,0,0,0">
                <w:txbxContent>
                  <w:p>
                    <w:pPr>
                      <w:spacing w:before="0" w:line="319" w:lineRule="exact"/>
                      <w:ind w:left="0" w:right="0" w:firstLine="0"/>
                      <w:jc w:val="left"/>
                      <w:rPr>
                        <w:rFonts w:ascii="Arial"/>
                        <w:sz w:val="29"/>
                      </w:rPr>
                    </w:pPr>
                    <w:r>
                      <w:rPr>
                        <w:rFonts w:ascii="Arial"/>
                        <w:w w:val="90"/>
                        <w:sz w:val="29"/>
                      </w:rPr>
                      <w:t>2</w:t>
                    </w:r>
                  </w:p>
                </w:txbxContent>
              </v:textbox>
            </v:shape>
            <v:shape id="_x0000_s1078" type="#_x0000_t202" style="width:2986;height:677;left:3207;position:absolute;top:8971" filled="f" stroked="f">
              <v:textbox inset="0,0,0,0">
                <w:txbxContent>
                  <w:p>
                    <w:pPr>
                      <w:spacing w:before="1" w:line="237" w:lineRule="auto"/>
                      <w:ind w:left="0" w:right="0" w:firstLine="0"/>
                      <w:jc w:val="left"/>
                      <w:rPr>
                        <w:rFonts w:ascii="Arial" w:hAnsi="Arial"/>
                        <w:sz w:val="29"/>
                      </w:rPr>
                    </w:pPr>
                    <w:r>
                      <w:rPr>
                        <w:rFonts w:ascii="Symbol" w:hAnsi="Symbol"/>
                        <w:w w:val="105"/>
                        <w:position w:val="-18"/>
                        <w:sz w:val="29"/>
                      </w:rPr>
                      <w:sym w:font="Symbol" w:char="F03D"/>
                    </w:r>
                    <w:r>
                      <w:rPr>
                        <w:rFonts w:ascii="Times New Roman" w:hAnsi="Times New Roman"/>
                        <w:spacing w:val="-26"/>
                        <w:w w:val="105"/>
                        <w:position w:val="-18"/>
                        <w:sz w:val="29"/>
                      </w:rPr>
                      <w:t xml:space="preserve"> </w:t>
                    </w:r>
                    <w:r>
                      <w:rPr>
                        <w:rFonts w:ascii="Arial" w:hAnsi="Arial"/>
                        <w:spacing w:val="-13"/>
                        <w:w w:val="105"/>
                        <w:position w:val="-18"/>
                        <w:sz w:val="29"/>
                      </w:rPr>
                      <w:t>(1</w:t>
                    </w:r>
                    <w:r>
                      <w:rPr>
                        <w:rFonts w:ascii="Arial" w:hAnsi="Arial"/>
                        <w:spacing w:val="-53"/>
                        <w:w w:val="105"/>
                        <w:position w:val="-18"/>
                        <w:sz w:val="29"/>
                      </w:rPr>
                      <w:t xml:space="preserve"> </w:t>
                    </w:r>
                    <w:r>
                      <w:rPr>
                        <w:rFonts w:ascii="Symbol" w:hAnsi="Symbol"/>
                        <w:w w:val="105"/>
                        <w:position w:val="-18"/>
                        <w:sz w:val="29"/>
                      </w:rPr>
                      <w:sym w:font="Symbol" w:char="F02B"/>
                    </w:r>
                    <w:r>
                      <w:rPr>
                        <w:rFonts w:ascii="Times New Roman" w:hAnsi="Times New Roman"/>
                        <w:spacing w:val="-2"/>
                        <w:w w:val="105"/>
                        <w:position w:val="-18"/>
                        <w:sz w:val="29"/>
                      </w:rPr>
                      <w:t xml:space="preserve"> </w:t>
                    </w:r>
                    <w:r>
                      <w:rPr>
                        <w:rFonts w:ascii="Arial" w:hAnsi="Arial"/>
                        <w:spacing w:val="9"/>
                        <w:w w:val="105"/>
                        <w:sz w:val="29"/>
                      </w:rPr>
                      <w:t>[H</w:t>
                    </w:r>
                    <w:r>
                      <w:rPr>
                        <w:rFonts w:ascii="Symbol" w:hAnsi="Symbol"/>
                        <w:spacing w:val="9"/>
                        <w:w w:val="105"/>
                        <w:position w:val="13"/>
                        <w:sz w:val="29"/>
                      </w:rPr>
                      <w:sym w:font="Symbol" w:char="F02B"/>
                    </w:r>
                    <w:r>
                      <w:rPr>
                        <w:rFonts w:ascii="Times New Roman" w:hAnsi="Times New Roman"/>
                        <w:spacing w:val="-43"/>
                        <w:w w:val="105"/>
                        <w:position w:val="13"/>
                        <w:sz w:val="29"/>
                      </w:rPr>
                      <w:t xml:space="preserve"> </w:t>
                    </w:r>
                    <w:r>
                      <w:rPr>
                        <w:rFonts w:ascii="Arial" w:hAnsi="Arial"/>
                        <w:w w:val="105"/>
                        <w:sz w:val="29"/>
                      </w:rPr>
                      <w:t>]</w:t>
                    </w:r>
                    <w:r>
                      <w:rPr>
                        <w:rFonts w:ascii="Arial" w:hAnsi="Arial"/>
                        <w:w w:val="105"/>
                        <w:position w:val="13"/>
                        <w:sz w:val="29"/>
                      </w:rPr>
                      <w:t>2</w:t>
                    </w:r>
                    <w:r>
                      <w:rPr>
                        <w:rFonts w:ascii="Arial" w:hAnsi="Arial"/>
                        <w:spacing w:val="27"/>
                        <w:w w:val="105"/>
                        <w:position w:val="13"/>
                        <w:sz w:val="29"/>
                      </w:rPr>
                      <w:t xml:space="preserve"> </w:t>
                    </w:r>
                    <w:r>
                      <w:rPr>
                        <w:rFonts w:ascii="Symbol" w:hAnsi="Symbol"/>
                        <w:w w:val="105"/>
                        <w:position w:val="-18"/>
                        <w:sz w:val="29"/>
                      </w:rPr>
                      <w:sym w:font="Symbol" w:char="F02B"/>
                    </w:r>
                    <w:r>
                      <w:rPr>
                        <w:rFonts w:ascii="Times New Roman" w:hAnsi="Times New Roman"/>
                        <w:spacing w:val="-2"/>
                        <w:w w:val="105"/>
                        <w:position w:val="-18"/>
                        <w:sz w:val="29"/>
                      </w:rPr>
                      <w:t xml:space="preserve"> </w:t>
                    </w:r>
                    <w:r>
                      <w:rPr>
                        <w:rFonts w:ascii="Arial" w:hAnsi="Arial"/>
                        <w:spacing w:val="9"/>
                        <w:w w:val="105"/>
                        <w:sz w:val="29"/>
                      </w:rPr>
                      <w:t>[H</w:t>
                    </w:r>
                    <w:r>
                      <w:rPr>
                        <w:rFonts w:ascii="Symbol" w:hAnsi="Symbol"/>
                        <w:spacing w:val="9"/>
                        <w:w w:val="105"/>
                        <w:position w:val="13"/>
                        <w:sz w:val="29"/>
                      </w:rPr>
                      <w:sym w:font="Symbol" w:char="F02B"/>
                    </w:r>
                    <w:r>
                      <w:rPr>
                        <w:rFonts w:ascii="Times New Roman" w:hAnsi="Times New Roman"/>
                        <w:spacing w:val="-43"/>
                        <w:w w:val="105"/>
                        <w:position w:val="13"/>
                        <w:sz w:val="29"/>
                      </w:rPr>
                      <w:t xml:space="preserve"> </w:t>
                    </w:r>
                    <w:r>
                      <w:rPr>
                        <w:rFonts w:ascii="Arial" w:hAnsi="Arial"/>
                        <w:spacing w:val="8"/>
                        <w:w w:val="105"/>
                        <w:sz w:val="29"/>
                      </w:rPr>
                      <w:t>]</w:t>
                    </w:r>
                    <w:r>
                      <w:rPr>
                        <w:rFonts w:ascii="Arial" w:hAnsi="Arial"/>
                        <w:spacing w:val="8"/>
                        <w:w w:val="105"/>
                        <w:position w:val="-18"/>
                        <w:sz w:val="29"/>
                      </w:rPr>
                      <w:t>)</w:t>
                    </w:r>
                    <w:r>
                      <w:rPr>
                        <w:rFonts w:ascii="Symbol" w:hAnsi="Symbol"/>
                        <w:spacing w:val="8"/>
                        <w:w w:val="105"/>
                        <w:position w:val="-5"/>
                        <w:sz w:val="29"/>
                      </w:rPr>
                      <w:sym w:font="Symbol" w:char="F02D"/>
                    </w:r>
                    <w:r>
                      <w:rPr>
                        <w:rFonts w:ascii="Arial" w:hAnsi="Arial"/>
                        <w:spacing w:val="8"/>
                        <w:w w:val="105"/>
                        <w:position w:val="-5"/>
                        <w:sz w:val="29"/>
                      </w:rPr>
                      <w:t>1</w:t>
                    </w:r>
                  </w:p>
                </w:txbxContent>
              </v:textbox>
            </v:shape>
            <v:shape id="_x0000_s1079" type="#_x0000_t202" style="width:587;height:292;left:3973;position:absolute;top:9527" filled="f" stroked="f">
              <v:textbox inset="0,0,0,0">
                <w:txbxContent>
                  <w:p>
                    <w:pPr>
                      <w:spacing w:before="49" w:line="241" w:lineRule="exact"/>
                      <w:ind w:left="0" w:right="0" w:firstLine="0"/>
                      <w:jc w:val="left"/>
                      <w:rPr>
                        <w:rFonts w:ascii="Courier New"/>
                        <w:i/>
                        <w:sz w:val="29"/>
                      </w:rPr>
                    </w:pPr>
                    <w:r>
                      <w:rPr>
                        <w:rFonts w:ascii="Courier New"/>
                        <w:i/>
                        <w:w w:val="110"/>
                        <w:sz w:val="29"/>
                      </w:rPr>
                      <w:t>K K</w:t>
                    </w:r>
                  </w:p>
                </w:txbxContent>
              </v:textbox>
            </v:shape>
            <v:shape id="_x0000_s1080" type="#_x0000_t202" style="width:529;height:322;left:4200;position:absolute;top:9633" filled="f" stroked="f">
              <v:textbox inset="0,0,0,0">
                <w:txbxContent>
                  <w:p>
                    <w:pPr>
                      <w:tabs>
                        <w:tab w:val="left" w:pos="362"/>
                      </w:tabs>
                      <w:spacing w:before="0" w:line="317" w:lineRule="exact"/>
                      <w:ind w:left="0" w:right="0" w:firstLine="0"/>
                      <w:jc w:val="left"/>
                      <w:rPr>
                        <w:rFonts w:ascii="Arial"/>
                        <w:sz w:val="29"/>
                      </w:rPr>
                    </w:pPr>
                    <w:r>
                      <w:rPr>
                        <w:rFonts w:ascii="Arial"/>
                        <w:sz w:val="21"/>
                      </w:rPr>
                      <w:t>1</w:t>
                      <w:tab/>
                    </w:r>
                    <w:r>
                      <w:rPr>
                        <w:rFonts w:ascii="Arial"/>
                        <w:w w:val="95"/>
                        <w:position w:val="1"/>
                        <w:sz w:val="29"/>
                      </w:rPr>
                      <w:t>2</w:t>
                    </w:r>
                  </w:p>
                </w:txbxContent>
              </v:textbox>
            </v:shape>
            <v:shape id="_x0000_s1081" type="#_x0000_t202" style="width:215;height:292;left:5231;position:absolute;top:9527" filled="f" stroked="f">
              <v:textbox inset="0,0,0,0">
                <w:txbxContent>
                  <w:p>
                    <w:pPr>
                      <w:spacing w:before="49" w:line="241" w:lineRule="exact"/>
                      <w:ind w:left="0" w:right="0" w:firstLine="0"/>
                      <w:jc w:val="left"/>
                      <w:rPr>
                        <w:rFonts w:ascii="Courier New"/>
                        <w:i/>
                        <w:sz w:val="29"/>
                      </w:rPr>
                    </w:pPr>
                    <w:r>
                      <w:rPr>
                        <w:rFonts w:ascii="Courier New"/>
                        <w:i/>
                        <w:w w:val="111"/>
                        <w:sz w:val="29"/>
                      </w:rPr>
                      <w:t>K</w:t>
                    </w:r>
                  </w:p>
                </w:txbxContent>
              </v:textbox>
            </v:shape>
            <v:shape id="_x0000_s1082" type="#_x0000_t202" style="width:166;height:322;left:5449;position:absolute;top:9633" filled="f" stroked="f">
              <v:textbox inset="0,0,0,0">
                <w:txbxContent>
                  <w:p>
                    <w:pPr>
                      <w:spacing w:before="0" w:line="319" w:lineRule="exact"/>
                      <w:ind w:left="0" w:right="0" w:firstLine="0"/>
                      <w:jc w:val="left"/>
                      <w:rPr>
                        <w:rFonts w:ascii="Arial"/>
                        <w:sz w:val="29"/>
                      </w:rPr>
                    </w:pPr>
                    <w:r>
                      <w:rPr>
                        <w:rFonts w:ascii="Arial"/>
                        <w:w w:val="90"/>
                        <w:sz w:val="29"/>
                      </w:rPr>
                      <w:t>2</w:t>
                    </w:r>
                  </w:p>
                </w:txbxContent>
              </v:textbox>
            </v:shape>
            <w10:wrap type="topAndBottom"/>
          </v:group>
        </w:pict>
      </w:r>
    </w:p>
    <w:p>
      <w:pPr>
        <w:pStyle w:val="BodyText"/>
        <w:spacing w:before="9"/>
        <w:rPr>
          <w:sz w:val="8"/>
        </w:rPr>
      </w:pPr>
    </w:p>
    <w:p>
      <w:pPr>
        <w:pStyle w:val="BodyText"/>
        <w:spacing w:before="1" w:line="312" w:lineRule="auto"/>
        <w:ind w:left="140" w:right="4746"/>
      </w:pPr>
      <w:r>
        <w:rPr>
          <w:color w:val="3E3E3E"/>
          <w:spacing w:val="9"/>
        </w:rPr>
        <w:t>以上讨论未考虑</w:t>
      </w:r>
      <w:r>
        <w:rPr>
          <w:color w:val="3E3E3E"/>
        </w:rPr>
        <w:t>CO</w:t>
      </w:r>
      <w:r>
        <w:rPr>
          <w:color w:val="3E3E3E"/>
          <w:position w:val="-13"/>
          <w:sz w:val="16"/>
        </w:rPr>
        <w:t>2</w:t>
      </w:r>
      <w:r>
        <w:rPr>
          <w:color w:val="3E3E3E"/>
          <w:spacing w:val="72"/>
          <w:position w:val="-13"/>
          <w:sz w:val="16"/>
        </w:rPr>
        <w:t xml:space="preserve"> </w:t>
      </w:r>
      <w:r>
        <w:rPr>
          <w:color w:val="3E3E3E"/>
          <w:spacing w:val="-1"/>
        </w:rPr>
        <w:t>与大气交换过程，故属于封闭的体系。</w:t>
      </w:r>
      <w:r>
        <w:rPr>
          <w:color w:val="3E3E3E"/>
          <w:spacing w:val="18"/>
        </w:rPr>
        <w:t>以下考虑</w:t>
      </w:r>
      <w:r>
        <w:rPr>
          <w:color w:val="3E3E3E"/>
        </w:rPr>
        <w:t>CO</w:t>
      </w:r>
      <w:r>
        <w:rPr>
          <w:color w:val="3E3E3E"/>
          <w:position w:val="-13"/>
          <w:sz w:val="16"/>
        </w:rPr>
        <w:t xml:space="preserve">2 </w:t>
      </w:r>
      <w:r>
        <w:rPr>
          <w:color w:val="3E3E3E"/>
          <w:spacing w:val="-3"/>
        </w:rPr>
        <w:t>在气、液两相达到平衡时(开放体系)：</w:t>
      </w:r>
    </w:p>
    <w:p>
      <w:pPr>
        <w:spacing w:after="0" w:line="312" w:lineRule="auto"/>
        <w:sectPr>
          <w:headerReference w:type="default" r:id="rId24"/>
          <w:footerReference w:type="default" r:id="rId25"/>
          <w:pgSz w:w="17860" w:h="25260"/>
          <w:pgMar w:top="1320" w:right="2300" w:bottom="1900" w:left="2560" w:header="1121" w:footer="1701"/>
          <w:pgNumType w:start="10"/>
          <w:cols w:space="708"/>
        </w:sectPr>
      </w:pPr>
    </w:p>
    <w:p>
      <w:pPr>
        <w:pStyle w:val="BodyText"/>
        <w:rPr>
          <w:sz w:val="20"/>
        </w:rPr>
      </w:pPr>
    </w:p>
    <w:p>
      <w:pPr>
        <w:spacing w:after="0"/>
        <w:rPr>
          <w:sz w:val="20"/>
        </w:rPr>
        <w:sectPr>
          <w:headerReference w:type="default" r:id="rId26"/>
          <w:footerReference w:type="default" r:id="rId27"/>
          <w:pgSz w:w="17860" w:h="25260"/>
          <w:pgMar w:top="1320" w:right="2300" w:bottom="1900" w:left="2560" w:header="1121" w:footer="1701"/>
          <w:pgNumType w:start="11"/>
          <w:cols w:space="708"/>
        </w:sectPr>
      </w:pPr>
    </w:p>
    <w:p>
      <w:pPr>
        <w:spacing w:before="268" w:line="409" w:lineRule="exact"/>
        <w:ind w:left="170" w:right="0" w:firstLine="0"/>
        <w:jc w:val="left"/>
        <w:rPr>
          <w:rFonts w:ascii="Times New Roman"/>
          <w:sz w:val="38"/>
        </w:rPr>
      </w:pPr>
      <w:r>
        <w:rPr>
          <w:rFonts w:ascii="Times New Roman"/>
          <w:sz w:val="38"/>
        </w:rPr>
        <w:t>[CO</w:t>
      </w:r>
    </w:p>
    <w:p>
      <w:pPr>
        <w:spacing w:before="0" w:line="225" w:lineRule="exact"/>
        <w:ind w:left="0" w:right="0" w:firstLine="0"/>
        <w:jc w:val="right"/>
        <w:rPr>
          <w:rFonts w:ascii="Times New Roman"/>
          <w:sz w:val="22"/>
        </w:rPr>
      </w:pPr>
      <w:r>
        <w:rPr>
          <w:rFonts w:ascii="Times New Roman"/>
          <w:w w:val="101"/>
          <w:sz w:val="22"/>
        </w:rPr>
        <w:t>2</w:t>
      </w:r>
    </w:p>
    <w:p>
      <w:pPr>
        <w:tabs>
          <w:tab w:val="left" w:pos="1676"/>
        </w:tabs>
        <w:spacing w:before="241" w:line="437" w:lineRule="exact"/>
        <w:ind w:left="3" w:right="0" w:firstLine="0"/>
        <w:jc w:val="left"/>
        <w:rPr>
          <w:rFonts w:ascii="Times New Roman" w:hAnsi="Times New Roman"/>
          <w:i/>
          <w:sz w:val="38"/>
        </w:rPr>
      </w:pPr>
      <w:r>
        <w:br w:type="column"/>
      </w:r>
      <w:r>
        <w:rPr>
          <w:rFonts w:ascii="Times New Roman" w:hAnsi="Times New Roman"/>
          <w:spacing w:val="2"/>
          <w:sz w:val="38"/>
        </w:rPr>
        <w:t>(aq)]</w:t>
      </w:r>
      <w:r>
        <w:rPr>
          <w:rFonts w:ascii="Times New Roman" w:hAnsi="Times New Roman"/>
          <w:spacing w:val="-24"/>
          <w:sz w:val="38"/>
        </w:rPr>
        <w:t xml:space="preserve"> </w:t>
      </w:r>
      <w:r>
        <w:rPr>
          <w:rFonts w:ascii="Symbol" w:hAnsi="Symbol"/>
          <w:sz w:val="38"/>
        </w:rPr>
        <w:sym w:font="Symbol" w:char="F03D"/>
      </w:r>
      <w:r>
        <w:rPr>
          <w:rFonts w:ascii="Times New Roman" w:hAnsi="Times New Roman"/>
          <w:spacing w:val="8"/>
          <w:sz w:val="38"/>
        </w:rPr>
        <w:t xml:space="preserve"> </w:t>
      </w:r>
      <w:r>
        <w:rPr>
          <w:rFonts w:ascii="Times New Roman" w:hAnsi="Times New Roman"/>
          <w:i/>
          <w:sz w:val="38"/>
        </w:rPr>
        <w:t>K</w:t>
        <w:tab/>
      </w:r>
      <w:r>
        <w:rPr>
          <w:rFonts w:ascii="Symbol" w:hAnsi="Symbol"/>
          <w:sz w:val="38"/>
        </w:rPr>
        <w:sym w:font="Symbol" w:char="F0D7"/>
      </w:r>
      <w:r>
        <w:rPr>
          <w:rFonts w:ascii="Times New Roman" w:hAnsi="Times New Roman"/>
          <w:spacing w:val="1"/>
          <w:sz w:val="38"/>
        </w:rPr>
        <w:t xml:space="preserve"> </w:t>
      </w:r>
      <w:r>
        <w:rPr>
          <w:rFonts w:ascii="Times New Roman" w:hAnsi="Times New Roman"/>
          <w:i/>
          <w:sz w:val="38"/>
        </w:rPr>
        <w:t>p</w:t>
      </w:r>
    </w:p>
    <w:p>
      <w:pPr>
        <w:tabs>
          <w:tab w:val="left" w:pos="2062"/>
        </w:tabs>
        <w:spacing w:before="0" w:line="182" w:lineRule="exact"/>
        <w:ind w:left="1424" w:right="0" w:firstLine="0"/>
        <w:jc w:val="left"/>
        <w:rPr>
          <w:rFonts w:ascii="Times New Roman"/>
          <w:sz w:val="22"/>
        </w:rPr>
      </w:pPr>
      <w:r>
        <w:rPr>
          <w:rFonts w:ascii="Times New Roman"/>
          <w:sz w:val="22"/>
        </w:rPr>
        <w:t>H</w:t>
        <w:tab/>
        <w:t>CO</w:t>
      </w:r>
    </w:p>
    <w:p>
      <w:pPr>
        <w:spacing w:before="0" w:line="60" w:lineRule="exact"/>
        <w:ind w:left="2387" w:right="0" w:firstLine="0"/>
        <w:jc w:val="left"/>
        <w:rPr>
          <w:rFonts w:ascii="Times New Roman"/>
          <w:sz w:val="16"/>
        </w:rPr>
      </w:pPr>
      <w:r>
        <w:rPr>
          <w:rFonts w:ascii="Times New Roman"/>
          <w:sz w:val="16"/>
        </w:rPr>
        <w:t>2</w:t>
      </w:r>
    </w:p>
    <w:p>
      <w:pPr>
        <w:spacing w:after="0" w:line="60" w:lineRule="exact"/>
        <w:jc w:val="left"/>
        <w:rPr>
          <w:rFonts w:ascii="Times New Roman"/>
          <w:sz w:val="16"/>
        </w:rPr>
        <w:sectPr>
          <w:headerReference w:type="default" r:id="rId28"/>
          <w:footerReference w:type="default" r:id="rId29"/>
          <w:type w:val="continuous"/>
          <w:pgSz w:w="17860" w:h="25260"/>
          <w:pgMar w:top="1320" w:right="2300" w:bottom="280" w:left="2560" w:header="708" w:footer="708"/>
          <w:pgNumType w:start="12"/>
          <w:cols w:num="2" w:space="708" w:equalWidth="0">
            <w:col w:w="969" w:space="40"/>
            <w:col w:w="11991" w:space="0"/>
          </w:cols>
        </w:sectPr>
      </w:pPr>
    </w:p>
    <w:p>
      <w:pPr>
        <w:tabs>
          <w:tab w:val="left" w:pos="718"/>
        </w:tabs>
        <w:spacing w:before="199" w:line="437" w:lineRule="exact"/>
        <w:ind w:left="187" w:right="0" w:firstLine="0"/>
        <w:jc w:val="left"/>
        <w:rPr>
          <w:rFonts w:ascii="Times New Roman" w:hAnsi="Times New Roman"/>
          <w:sz w:val="38"/>
        </w:rPr>
      </w:pPr>
      <w:r>
        <w:rPr>
          <w:rFonts w:ascii="Times New Roman" w:hAnsi="Times New Roman"/>
          <w:i/>
          <w:sz w:val="38"/>
        </w:rPr>
        <w:t>C</w:t>
        <w:tab/>
      </w:r>
      <w:r>
        <w:rPr>
          <w:rFonts w:ascii="Symbol" w:hAnsi="Symbol"/>
          <w:sz w:val="38"/>
        </w:rPr>
        <w:sym w:font="Symbol" w:char="F03D"/>
      </w:r>
      <w:r>
        <w:rPr>
          <w:rFonts w:ascii="Times New Roman" w:hAnsi="Times New Roman"/>
          <w:spacing w:val="-33"/>
          <w:sz w:val="38"/>
        </w:rPr>
        <w:t xml:space="preserve"> </w:t>
      </w:r>
      <w:r>
        <w:rPr>
          <w:rFonts w:ascii="Times New Roman" w:hAnsi="Times New Roman"/>
          <w:sz w:val="38"/>
        </w:rPr>
        <w:t>[CO</w:t>
      </w:r>
    </w:p>
    <w:p>
      <w:pPr>
        <w:tabs>
          <w:tab w:val="right" w:pos="1787"/>
        </w:tabs>
        <w:spacing w:before="0" w:line="225" w:lineRule="exact"/>
        <w:ind w:left="447" w:right="0" w:firstLine="0"/>
        <w:jc w:val="left"/>
        <w:rPr>
          <w:rFonts w:ascii="Times New Roman"/>
          <w:sz w:val="22"/>
        </w:rPr>
      </w:pPr>
      <w:r>
        <w:rPr>
          <w:rFonts w:ascii="Times New Roman"/>
          <w:sz w:val="22"/>
        </w:rPr>
        <w:t>T</w:t>
        <w:tab/>
        <w:t>2</w:t>
      </w:r>
    </w:p>
    <w:p>
      <w:pPr>
        <w:tabs>
          <w:tab w:val="left" w:pos="1447"/>
          <w:tab w:val="left" w:pos="1871"/>
        </w:tabs>
        <w:spacing w:before="0" w:line="563" w:lineRule="exact"/>
        <w:ind w:left="2" w:right="0" w:firstLine="0"/>
        <w:jc w:val="left"/>
        <w:rPr>
          <w:rFonts w:ascii="Times New Roman" w:hAnsi="Times New Roman"/>
          <w:sz w:val="38"/>
        </w:rPr>
      </w:pPr>
      <w:r>
        <w:br w:type="column"/>
      </w:r>
      <w:r>
        <w:rPr>
          <w:rFonts w:ascii="Times New Roman" w:hAnsi="Times New Roman"/>
          <w:spacing w:val="12"/>
          <w:sz w:val="38"/>
        </w:rPr>
        <w:t>(aq)]/</w:t>
      </w:r>
      <w:r>
        <w:rPr>
          <w:rFonts w:ascii="Symbol" w:hAnsi="Symbol"/>
          <w:spacing w:val="12"/>
          <w:position w:val="2"/>
          <w:sz w:val="40"/>
        </w:rPr>
        <w:sym w:font="Symbol" w:char="F061"/>
      </w:r>
      <w:r>
        <w:rPr>
          <w:rFonts w:ascii="Times New Roman" w:hAnsi="Times New Roman"/>
          <w:spacing w:val="12"/>
          <w:position w:val="2"/>
          <w:sz w:val="40"/>
        </w:rPr>
        <w:tab/>
      </w:r>
      <w:r>
        <w:rPr>
          <w:rFonts w:ascii="Symbol" w:hAnsi="Symbol"/>
          <w:sz w:val="38"/>
        </w:rPr>
        <w:sym w:font="Symbol" w:char="F03D"/>
      </w:r>
      <w:r>
        <w:rPr>
          <w:rFonts w:ascii="Times New Roman" w:hAnsi="Times New Roman"/>
          <w:sz w:val="38"/>
        </w:rPr>
        <w:tab/>
      </w:r>
      <w:r>
        <w:rPr>
          <w:rFonts w:ascii="Times New Roman" w:hAnsi="Times New Roman"/>
          <w:position w:val="24"/>
          <w:sz w:val="38"/>
        </w:rPr>
        <w:t>1</w:t>
      </w:r>
    </w:p>
    <w:p>
      <w:pPr>
        <w:tabs>
          <w:tab w:val="left" w:pos="1742"/>
        </w:tabs>
        <w:spacing w:before="0" w:line="366" w:lineRule="exact"/>
        <w:ind w:left="1208" w:right="0" w:firstLine="0"/>
        <w:jc w:val="left"/>
        <w:rPr>
          <w:rFonts w:ascii="Symbol" w:hAnsi="Symbol"/>
          <w:sz w:val="40"/>
        </w:rPr>
      </w:pPr>
      <w:r>
        <w:drawing>
          <wp:anchor distT="0" distB="0" distL="0" distR="0" simplePos="0" relativeHeight="251661312" behindDoc="1" locked="0" layoutInCell="1" allowOverlap="1">
            <wp:simplePos x="0" y="0"/>
            <wp:positionH relativeFrom="page">
              <wp:posOffset>3898900</wp:posOffset>
            </wp:positionH>
            <wp:positionV relativeFrom="paragraph">
              <wp:posOffset>-42719</wp:posOffset>
            </wp:positionV>
            <wp:extent cx="292100" cy="38100"/>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xmlns:r="http://schemas.openxmlformats.org/officeDocument/2006/relationships" r:embed="rId30" cstate="print"/>
                    <a:stretch>
                      <a:fillRect/>
                    </a:stretch>
                  </pic:blipFill>
                  <pic:spPr>
                    <a:xfrm>
                      <a:off x="0" y="0"/>
                      <a:ext cx="292100" cy="38100"/>
                    </a:xfrm>
                    <a:prstGeom prst="rect">
                      <a:avLst/>
                    </a:prstGeom>
                  </pic:spPr>
                </pic:pic>
              </a:graphicData>
            </a:graphic>
          </wp:anchor>
        </w:drawing>
      </w:r>
      <w:r>
        <w:rPr>
          <w:rFonts w:ascii="Times New Roman" w:hAnsi="Times New Roman"/>
          <w:sz w:val="22"/>
        </w:rPr>
        <w:t>0</w:t>
        <w:tab/>
      </w:r>
      <w:r>
        <w:rPr>
          <w:rFonts w:ascii="Symbol" w:hAnsi="Symbol"/>
          <w:position w:val="-4"/>
          <w:sz w:val="40"/>
        </w:rPr>
        <w:sym w:font="Symbol" w:char="F061"/>
      </w:r>
    </w:p>
    <w:p>
      <w:pPr>
        <w:spacing w:before="0" w:line="110" w:lineRule="exact"/>
        <w:ind w:left="0" w:right="0" w:firstLine="0"/>
        <w:jc w:val="right"/>
        <w:rPr>
          <w:rFonts w:ascii="Times New Roman"/>
          <w:sz w:val="22"/>
        </w:rPr>
      </w:pPr>
      <w:r>
        <w:rPr>
          <w:rFonts w:ascii="Times New Roman"/>
          <w:w w:val="101"/>
          <w:sz w:val="22"/>
        </w:rPr>
        <w:t>0</w:t>
      </w:r>
    </w:p>
    <w:p>
      <w:pPr>
        <w:tabs>
          <w:tab w:val="left" w:pos="629"/>
        </w:tabs>
        <w:spacing w:before="199" w:line="437" w:lineRule="exact"/>
        <w:ind w:left="95" w:right="0" w:firstLine="0"/>
        <w:jc w:val="left"/>
        <w:rPr>
          <w:rFonts w:ascii="Times New Roman" w:hAnsi="Times New Roman"/>
          <w:i/>
          <w:sz w:val="38"/>
        </w:rPr>
      </w:pPr>
      <w:r>
        <w:br w:type="column"/>
      </w:r>
      <w:r>
        <w:rPr>
          <w:rFonts w:ascii="Times New Roman" w:hAnsi="Times New Roman"/>
          <w:i/>
          <w:sz w:val="38"/>
        </w:rPr>
        <w:t>K</w:t>
        <w:tab/>
      </w:r>
      <w:r>
        <w:rPr>
          <w:rFonts w:ascii="Symbol" w:hAnsi="Symbol"/>
          <w:sz w:val="38"/>
        </w:rPr>
        <w:sym w:font="Symbol" w:char="F0D7"/>
      </w:r>
      <w:r>
        <w:rPr>
          <w:rFonts w:ascii="Times New Roman" w:hAnsi="Times New Roman"/>
          <w:spacing w:val="1"/>
          <w:sz w:val="38"/>
        </w:rPr>
        <w:t xml:space="preserve"> </w:t>
      </w:r>
      <w:r>
        <w:rPr>
          <w:rFonts w:ascii="Times New Roman" w:hAnsi="Times New Roman"/>
          <w:i/>
          <w:sz w:val="38"/>
        </w:rPr>
        <w:t>p</w:t>
      </w:r>
    </w:p>
    <w:p>
      <w:pPr>
        <w:tabs>
          <w:tab w:val="left" w:pos="1014"/>
        </w:tabs>
        <w:spacing w:before="0" w:line="181" w:lineRule="exact"/>
        <w:ind w:left="376" w:right="0" w:firstLine="0"/>
        <w:jc w:val="left"/>
        <w:rPr>
          <w:rFonts w:ascii="Times New Roman"/>
          <w:sz w:val="22"/>
        </w:rPr>
      </w:pPr>
      <w:r>
        <w:rPr>
          <w:rFonts w:ascii="Times New Roman"/>
          <w:sz w:val="22"/>
        </w:rPr>
        <w:t>H</w:t>
        <w:tab/>
        <w:t>CO</w:t>
      </w:r>
    </w:p>
    <w:p>
      <w:pPr>
        <w:spacing w:before="0" w:line="141" w:lineRule="exact"/>
        <w:ind w:left="1340" w:right="0" w:firstLine="0"/>
        <w:jc w:val="left"/>
        <w:rPr>
          <w:rFonts w:ascii="Times New Roman"/>
          <w:sz w:val="16"/>
        </w:rPr>
      </w:pPr>
      <w:r>
        <w:rPr>
          <w:rFonts w:ascii="Times New Roman"/>
          <w:sz w:val="16"/>
        </w:rPr>
        <w:t>2</w:t>
      </w:r>
    </w:p>
    <w:p>
      <w:pPr>
        <w:spacing w:after="0" w:line="141" w:lineRule="exact"/>
        <w:jc w:val="left"/>
        <w:rPr>
          <w:rFonts w:ascii="Times New Roman"/>
          <w:sz w:val="16"/>
        </w:rPr>
        <w:sectPr>
          <w:headerReference w:type="default" r:id="rId31"/>
          <w:footerReference w:type="default" r:id="rId32"/>
          <w:type w:val="continuous"/>
          <w:pgSz w:w="17860" w:h="25260"/>
          <w:pgMar w:top="1320" w:right="2300" w:bottom="280" w:left="2560" w:header="708" w:footer="708"/>
          <w:pgNumType w:start="13"/>
          <w:cols w:num="3" w:space="708" w:equalWidth="0">
            <w:col w:w="1788" w:space="40"/>
            <w:col w:w="2125" w:space="39"/>
            <w:col w:w="9008" w:space="0"/>
          </w:cols>
        </w:sectPr>
      </w:pPr>
    </w:p>
    <w:p>
      <w:pPr>
        <w:tabs>
          <w:tab w:val="left" w:pos="2253"/>
          <w:tab w:val="left" w:pos="2832"/>
          <w:tab w:val="left" w:pos="3644"/>
          <w:tab w:val="left" w:pos="4179"/>
        </w:tabs>
        <w:spacing w:before="3" w:line="537" w:lineRule="exact"/>
        <w:ind w:left="170" w:right="0" w:firstLine="0"/>
        <w:jc w:val="left"/>
        <w:rPr>
          <w:rFonts w:ascii="Times New Roman" w:hAnsi="Times New Roman"/>
          <w:i/>
          <w:sz w:val="38"/>
        </w:rPr>
      </w:pPr>
      <w:r>
        <w:pict>
          <v:shape id="_x0000_s1083" type="#_x0000_t202" style="width:5.6pt;height:12.35pt;margin-top:22.88pt;margin-left:297.82pt;mso-position-horizontal-relative:page;position:absolute;z-index:-251654144" filled="f" stroked="f">
            <v:textbox inset="0,0,0,0">
              <w:txbxContent>
                <w:p>
                  <w:pPr>
                    <w:spacing w:before="0" w:line="246" w:lineRule="exact"/>
                    <w:ind w:left="0" w:right="0" w:firstLine="0"/>
                    <w:jc w:val="left"/>
                    <w:rPr>
                      <w:rFonts w:ascii="Times New Roman"/>
                      <w:sz w:val="22"/>
                    </w:rPr>
                  </w:pPr>
                  <w:r>
                    <w:rPr>
                      <w:rFonts w:ascii="Times New Roman"/>
                      <w:w w:val="101"/>
                      <w:sz w:val="22"/>
                    </w:rPr>
                    <w:t>1</w:t>
                  </w:r>
                </w:p>
              </w:txbxContent>
            </v:textbox>
          </v:shape>
        </w:pict>
      </w:r>
      <w:r>
        <w:rPr>
          <w:rFonts w:ascii="Times New Roman" w:hAnsi="Times New Roman"/>
          <w:spacing w:val="5"/>
          <w:sz w:val="38"/>
        </w:rPr>
        <w:t>[HCO</w:t>
      </w:r>
      <w:r>
        <w:rPr>
          <w:rFonts w:ascii="Times New Roman" w:hAnsi="Times New Roman"/>
          <w:spacing w:val="5"/>
          <w:position w:val="3"/>
          <w:sz w:val="22"/>
        </w:rPr>
        <w:t xml:space="preserve">- </w:t>
      </w:r>
      <w:r>
        <w:rPr>
          <w:rFonts w:ascii="Times New Roman" w:hAnsi="Times New Roman"/>
          <w:sz w:val="38"/>
        </w:rPr>
        <w:t>]</w:t>
      </w:r>
      <w:r>
        <w:rPr>
          <w:rFonts w:ascii="Times New Roman" w:hAnsi="Times New Roman"/>
          <w:spacing w:val="-11"/>
          <w:sz w:val="38"/>
        </w:rPr>
        <w:t xml:space="preserve"> </w:t>
      </w:r>
      <w:r>
        <w:rPr>
          <w:rFonts w:ascii="Symbol" w:hAnsi="Symbol"/>
          <w:sz w:val="38"/>
        </w:rPr>
        <w:sym w:font="Symbol" w:char="F03D"/>
      </w:r>
      <w:r>
        <w:rPr>
          <w:rFonts w:ascii="Times New Roman" w:hAnsi="Times New Roman"/>
          <w:spacing w:val="-15"/>
          <w:sz w:val="38"/>
        </w:rPr>
        <w:t xml:space="preserve"> </w:t>
      </w:r>
      <w:r>
        <w:rPr>
          <w:rFonts w:ascii="Times New Roman" w:hAnsi="Times New Roman"/>
          <w:i/>
          <w:sz w:val="38"/>
        </w:rPr>
        <w:t>C</w:t>
        <w:tab/>
      </w:r>
      <w:r>
        <w:rPr>
          <w:rFonts w:ascii="Symbol" w:hAnsi="Symbol"/>
          <w:spacing w:val="6"/>
          <w:sz w:val="38"/>
        </w:rPr>
        <w:sym w:font="Symbol" w:char="F0D7"/>
      </w:r>
      <w:r>
        <w:rPr>
          <w:rFonts w:ascii="Symbol" w:hAnsi="Symbol"/>
          <w:spacing w:val="6"/>
          <w:position w:val="2"/>
          <w:sz w:val="40"/>
        </w:rPr>
        <w:sym w:font="Symbol" w:char="F061"/>
      </w:r>
      <w:r>
        <w:rPr>
          <w:rFonts w:ascii="Times New Roman" w:hAnsi="Times New Roman"/>
          <w:spacing w:val="6"/>
          <w:position w:val="2"/>
          <w:sz w:val="40"/>
        </w:rPr>
        <w:tab/>
      </w:r>
      <w:r>
        <w:rPr>
          <w:rFonts w:ascii="Symbol" w:hAnsi="Symbol"/>
          <w:sz w:val="38"/>
        </w:rPr>
        <w:sym w:font="Symbol" w:char="F03D"/>
      </w:r>
      <w:r>
        <w:rPr>
          <w:rFonts w:ascii="Times New Roman" w:hAnsi="Times New Roman"/>
          <w:spacing w:val="10"/>
          <w:sz w:val="38"/>
        </w:rPr>
        <w:t xml:space="preserve"> </w:t>
      </w:r>
      <w:r>
        <w:rPr>
          <w:rFonts w:ascii="Symbol" w:hAnsi="Symbol"/>
          <w:position w:val="26"/>
          <w:sz w:val="40"/>
        </w:rPr>
        <w:sym w:font="Symbol" w:char="F061"/>
      </w:r>
      <w:r>
        <w:rPr>
          <w:rFonts w:ascii="Times New Roman" w:hAnsi="Times New Roman"/>
          <w:position w:val="26"/>
          <w:sz w:val="40"/>
        </w:rPr>
        <w:tab/>
      </w:r>
      <w:r>
        <w:rPr>
          <w:rFonts w:ascii="Times New Roman" w:hAnsi="Times New Roman"/>
          <w:i/>
          <w:sz w:val="38"/>
        </w:rPr>
        <w:t>K</w:t>
        <w:tab/>
      </w:r>
      <w:r>
        <w:rPr>
          <w:rFonts w:ascii="Symbol" w:hAnsi="Symbol"/>
          <w:sz w:val="38"/>
        </w:rPr>
        <w:sym w:font="Symbol" w:char="F0D7"/>
      </w:r>
      <w:r>
        <w:rPr>
          <w:rFonts w:ascii="Times New Roman" w:hAnsi="Times New Roman"/>
          <w:spacing w:val="3"/>
          <w:sz w:val="38"/>
        </w:rPr>
        <w:t xml:space="preserve"> </w:t>
      </w:r>
      <w:r>
        <w:rPr>
          <w:rFonts w:ascii="Times New Roman" w:hAnsi="Times New Roman"/>
          <w:i/>
          <w:sz w:val="38"/>
        </w:rPr>
        <w:t>p</w:t>
      </w:r>
    </w:p>
    <w:p>
      <w:pPr>
        <w:pStyle w:val="BodyText"/>
        <w:spacing w:before="1"/>
        <w:rPr>
          <w:rFonts w:ascii="Times New Roman"/>
          <w:i/>
          <w:sz w:val="3"/>
        </w:rPr>
      </w:pPr>
    </w:p>
    <w:p>
      <w:pPr>
        <w:pStyle w:val="BodyText"/>
        <w:spacing w:line="59" w:lineRule="exact"/>
        <w:ind w:left="3120"/>
        <w:rPr>
          <w:rFonts w:ascii="Times New Roman"/>
          <w:sz w:val="5"/>
        </w:rPr>
      </w:pPr>
      <w:r>
        <w:rPr>
          <w:rFonts w:ascii="Times New Roman"/>
          <w:position w:val="0"/>
          <w:sz w:val="5"/>
        </w:rPr>
        <w:drawing>
          <wp:inline distT="0" distB="0" distL="0" distR="0">
            <wp:extent cx="304038" cy="38004"/>
            <wp:effectExtent l="0" t="0" r="0" b="0"/>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xmlns:r="http://schemas.openxmlformats.org/officeDocument/2006/relationships" r:embed="rId33" cstate="print"/>
                    <a:stretch>
                      <a:fillRect/>
                    </a:stretch>
                  </pic:blipFill>
                  <pic:spPr>
                    <a:xfrm>
                      <a:off x="0" y="0"/>
                      <a:ext cx="304038" cy="38004"/>
                    </a:xfrm>
                    <a:prstGeom prst="rect">
                      <a:avLst/>
                    </a:prstGeom>
                  </pic:spPr>
                </pic:pic>
              </a:graphicData>
            </a:graphic>
          </wp:inline>
        </w:drawing>
      </w:r>
    </w:p>
    <w:p>
      <w:pPr>
        <w:tabs>
          <w:tab w:val="left" w:pos="660"/>
          <w:tab w:val="left" w:pos="1291"/>
          <w:tab w:val="left" w:pos="1826"/>
        </w:tabs>
        <w:spacing w:before="71" w:line="470" w:lineRule="exact"/>
        <w:ind w:left="170" w:right="0" w:firstLine="0"/>
        <w:jc w:val="left"/>
        <w:rPr>
          <w:rFonts w:ascii="Times New Roman" w:hAnsi="Times New Roman"/>
          <w:i/>
          <w:sz w:val="38"/>
        </w:rPr>
      </w:pPr>
      <w:r>
        <w:br w:type="column"/>
      </w:r>
      <w:r>
        <w:rPr>
          <w:rFonts w:ascii="Symbol" w:hAnsi="Symbol"/>
          <w:sz w:val="38"/>
        </w:rPr>
        <w:sym w:font="Symbol" w:char="F03D"/>
      </w:r>
      <w:r>
        <w:rPr>
          <w:rFonts w:ascii="Times New Roman" w:hAnsi="Times New Roman"/>
          <w:sz w:val="38"/>
        </w:rPr>
        <w:tab/>
      </w:r>
      <w:r>
        <w:rPr>
          <w:rFonts w:ascii="Times New Roman" w:hAnsi="Times New Roman"/>
          <w:i/>
          <w:position w:val="24"/>
          <w:sz w:val="38"/>
        </w:rPr>
        <w:t>K</w:t>
      </w:r>
      <w:r>
        <w:rPr>
          <w:rFonts w:ascii="Times New Roman" w:hAnsi="Times New Roman"/>
          <w:position w:val="1"/>
          <w:sz w:val="22"/>
        </w:rPr>
        <w:t>1</w:t>
        <w:tab/>
      </w:r>
      <w:r>
        <w:rPr>
          <w:rFonts w:ascii="Times New Roman" w:hAnsi="Times New Roman"/>
          <w:i/>
          <w:sz w:val="38"/>
        </w:rPr>
        <w:t>K</w:t>
        <w:tab/>
      </w:r>
      <w:r>
        <w:rPr>
          <w:rFonts w:ascii="Symbol" w:hAnsi="Symbol"/>
          <w:sz w:val="38"/>
        </w:rPr>
        <w:sym w:font="Symbol" w:char="F0D7"/>
      </w:r>
      <w:r>
        <w:rPr>
          <w:rFonts w:ascii="Times New Roman" w:hAnsi="Times New Roman"/>
          <w:spacing w:val="1"/>
          <w:sz w:val="38"/>
        </w:rPr>
        <w:t xml:space="preserve"> </w:t>
      </w:r>
      <w:r>
        <w:rPr>
          <w:rFonts w:ascii="Times New Roman" w:hAnsi="Times New Roman"/>
          <w:i/>
          <w:sz w:val="38"/>
        </w:rPr>
        <w:t>p</w:t>
      </w:r>
    </w:p>
    <w:p>
      <w:pPr>
        <w:pStyle w:val="BodyText"/>
        <w:rPr>
          <w:rFonts w:ascii="Times New Roman"/>
          <w:i/>
          <w:sz w:val="3"/>
        </w:rPr>
      </w:pPr>
    </w:p>
    <w:p>
      <w:pPr>
        <w:pStyle w:val="BodyText"/>
        <w:spacing w:line="59" w:lineRule="exact"/>
        <w:ind w:left="465"/>
        <w:rPr>
          <w:rFonts w:ascii="Times New Roman"/>
          <w:sz w:val="5"/>
        </w:rPr>
      </w:pPr>
      <w:r>
        <w:rPr>
          <w:rFonts w:ascii="Times New Roman"/>
          <w:position w:val="0"/>
          <w:sz w:val="5"/>
        </w:rPr>
        <w:drawing>
          <wp:inline distT="0" distB="0" distL="0" distR="0">
            <wp:extent cx="494061" cy="38004"/>
            <wp:effectExtent l="0" t="0" r="0" b="0"/>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xmlns:r="http://schemas.openxmlformats.org/officeDocument/2006/relationships" r:embed="rId34" cstate="print"/>
                    <a:stretch>
                      <a:fillRect/>
                    </a:stretch>
                  </pic:blipFill>
                  <pic:spPr>
                    <a:xfrm>
                      <a:off x="0" y="0"/>
                      <a:ext cx="494061" cy="38004"/>
                    </a:xfrm>
                    <a:prstGeom prst="rect">
                      <a:avLst/>
                    </a:prstGeom>
                  </pic:spPr>
                </pic:pic>
              </a:graphicData>
            </a:graphic>
          </wp:inline>
        </w:drawing>
      </w:r>
    </w:p>
    <w:p>
      <w:pPr>
        <w:spacing w:after="0" w:line="59" w:lineRule="exact"/>
        <w:rPr>
          <w:rFonts w:ascii="Times New Roman"/>
          <w:sz w:val="5"/>
        </w:rPr>
        <w:sectPr>
          <w:headerReference w:type="default" r:id="rId35"/>
          <w:footerReference w:type="default" r:id="rId36"/>
          <w:type w:val="continuous"/>
          <w:pgSz w:w="17860" w:h="25260"/>
          <w:pgMar w:top="1320" w:right="2300" w:bottom="280" w:left="2560" w:header="708" w:footer="708"/>
          <w:pgNumType w:start="14"/>
          <w:cols w:num="2" w:space="708" w:equalWidth="0">
            <w:col w:w="4604" w:space="351"/>
            <w:col w:w="8045" w:space="0"/>
          </w:cols>
        </w:sectPr>
      </w:pPr>
    </w:p>
    <w:p>
      <w:pPr>
        <w:tabs>
          <w:tab w:val="left" w:pos="2024"/>
          <w:tab w:val="left" w:pos="2610"/>
          <w:tab w:val="left" w:pos="3128"/>
          <w:tab w:val="left" w:pos="3927"/>
        </w:tabs>
        <w:spacing w:before="0" w:line="379" w:lineRule="exact"/>
        <w:ind w:left="1131" w:right="0" w:firstLine="0"/>
        <w:jc w:val="left"/>
        <w:rPr>
          <w:rFonts w:ascii="Times New Roman" w:hAnsi="Times New Roman"/>
          <w:sz w:val="22"/>
        </w:rPr>
      </w:pPr>
      <w:r>
        <w:rPr>
          <w:rFonts w:ascii="Times New Roman" w:hAnsi="Times New Roman"/>
          <w:sz w:val="22"/>
        </w:rPr>
        <w:t>3</w:t>
        <w:tab/>
        <w:t>T</w:t>
        <w:tab/>
        <w:t>1</w:t>
        <w:tab/>
      </w:r>
      <w:r>
        <w:rPr>
          <w:rFonts w:ascii="Symbol" w:hAnsi="Symbol"/>
          <w:position w:val="-4"/>
          <w:sz w:val="40"/>
        </w:rPr>
        <w:sym w:font="Symbol" w:char="F061"/>
      </w:r>
      <w:r>
        <w:rPr>
          <w:rFonts w:ascii="Times New Roman" w:hAnsi="Times New Roman"/>
          <w:position w:val="-4"/>
          <w:sz w:val="40"/>
        </w:rPr>
        <w:tab/>
      </w:r>
      <w:r>
        <w:rPr>
          <w:rFonts w:ascii="Times New Roman" w:hAnsi="Times New Roman"/>
          <w:spacing w:val="-20"/>
          <w:sz w:val="22"/>
        </w:rPr>
        <w:t>H</w:t>
      </w:r>
    </w:p>
    <w:p>
      <w:pPr>
        <w:spacing w:before="0" w:line="110" w:lineRule="exact"/>
        <w:ind w:left="0" w:right="576" w:firstLine="0"/>
        <w:jc w:val="right"/>
        <w:rPr>
          <w:rFonts w:ascii="Times New Roman"/>
          <w:sz w:val="22"/>
        </w:rPr>
      </w:pPr>
      <w:r>
        <w:rPr>
          <w:rFonts w:ascii="Times New Roman"/>
          <w:w w:val="101"/>
          <w:sz w:val="22"/>
        </w:rPr>
        <w:t>0</w:t>
      </w:r>
    </w:p>
    <w:p>
      <w:pPr>
        <w:tabs>
          <w:tab w:val="left" w:pos="1297"/>
          <w:tab w:val="left" w:pos="2399"/>
          <w:tab w:val="left" w:pos="3036"/>
        </w:tabs>
        <w:spacing w:before="0" w:line="415" w:lineRule="exact"/>
        <w:ind w:left="436" w:right="0" w:firstLine="0"/>
        <w:jc w:val="left"/>
        <w:rPr>
          <w:rFonts w:ascii="Times New Roman" w:hAnsi="Times New Roman"/>
          <w:sz w:val="16"/>
        </w:rPr>
      </w:pPr>
      <w:r>
        <w:br w:type="column"/>
      </w:r>
      <w:r>
        <w:rPr>
          <w:rFonts w:ascii="Times New Roman" w:hAnsi="Times New Roman"/>
          <w:spacing w:val="4"/>
          <w:sz w:val="22"/>
        </w:rPr>
        <w:t>CO</w:t>
      </w:r>
      <w:r>
        <w:rPr>
          <w:rFonts w:ascii="Times New Roman" w:hAnsi="Times New Roman"/>
          <w:spacing w:val="4"/>
          <w:position w:val="-10"/>
          <w:sz w:val="16"/>
        </w:rPr>
        <w:t>2</w:t>
        <w:tab/>
      </w:r>
      <w:r>
        <w:rPr>
          <w:rFonts w:ascii="Times New Roman" w:hAnsi="Times New Roman"/>
          <w:spacing w:val="12"/>
          <w:position w:val="-6"/>
          <w:sz w:val="38"/>
        </w:rPr>
        <w:t>[H</w:t>
      </w:r>
      <w:r>
        <w:rPr>
          <w:rFonts w:ascii="Symbol" w:hAnsi="Symbol"/>
          <w:spacing w:val="12"/>
          <w:position w:val="-2"/>
          <w:sz w:val="22"/>
        </w:rPr>
        <w:sym w:font="Symbol" w:char="F02B"/>
      </w:r>
      <w:r>
        <w:rPr>
          <w:rFonts w:ascii="Times New Roman" w:hAnsi="Times New Roman"/>
          <w:spacing w:val="-5"/>
          <w:position w:val="-2"/>
          <w:sz w:val="22"/>
        </w:rPr>
        <w:t xml:space="preserve"> </w:t>
      </w:r>
      <w:r>
        <w:rPr>
          <w:rFonts w:ascii="Times New Roman" w:hAnsi="Times New Roman"/>
          <w:position w:val="-6"/>
          <w:sz w:val="38"/>
        </w:rPr>
        <w:t>]</w:t>
        <w:tab/>
      </w:r>
      <w:r>
        <w:rPr>
          <w:rFonts w:ascii="Times New Roman" w:hAnsi="Times New Roman"/>
          <w:sz w:val="22"/>
        </w:rPr>
        <w:t>H</w:t>
        <w:tab/>
      </w:r>
      <w:r>
        <w:rPr>
          <w:rFonts w:ascii="Times New Roman" w:hAnsi="Times New Roman"/>
          <w:spacing w:val="5"/>
          <w:sz w:val="22"/>
        </w:rPr>
        <w:t>CO</w:t>
      </w:r>
      <w:r>
        <w:rPr>
          <w:rFonts w:ascii="Times New Roman" w:hAnsi="Times New Roman"/>
          <w:spacing w:val="5"/>
          <w:position w:val="-10"/>
          <w:sz w:val="16"/>
        </w:rPr>
        <w:t>2</w:t>
      </w:r>
    </w:p>
    <w:p>
      <w:pPr>
        <w:spacing w:after="0" w:line="415" w:lineRule="exact"/>
        <w:jc w:val="left"/>
        <w:rPr>
          <w:rFonts w:ascii="Times New Roman" w:hAnsi="Times New Roman"/>
          <w:sz w:val="16"/>
        </w:rPr>
        <w:sectPr>
          <w:headerReference w:type="default" r:id="rId37"/>
          <w:footerReference w:type="default" r:id="rId38"/>
          <w:type w:val="continuous"/>
          <w:pgSz w:w="17860" w:h="25260"/>
          <w:pgMar w:top="1320" w:right="2300" w:bottom="280" w:left="2560" w:header="708" w:footer="708"/>
          <w:pgNumType w:start="15"/>
          <w:cols w:num="2" w:space="708" w:equalWidth="0">
            <w:col w:w="4089" w:space="40"/>
            <w:col w:w="8871" w:space="0"/>
          </w:cols>
        </w:sectPr>
      </w:pPr>
    </w:p>
    <w:p>
      <w:pPr>
        <w:tabs>
          <w:tab w:val="left" w:pos="5301"/>
        </w:tabs>
        <w:spacing w:before="2" w:line="240" w:lineRule="exact"/>
        <w:ind w:left="2940" w:right="0" w:firstLine="0"/>
        <w:jc w:val="left"/>
        <w:rPr>
          <w:rFonts w:ascii="Times New Roman" w:hAnsi="Times New Roman"/>
          <w:i/>
          <w:sz w:val="38"/>
        </w:rPr>
      </w:pPr>
      <w:r>
        <w:rPr>
          <w:rFonts w:ascii="Symbol" w:hAnsi="Symbol"/>
          <w:position w:val="2"/>
          <w:sz w:val="40"/>
        </w:rPr>
        <w:sym w:font="Symbol" w:char="F061"/>
      </w:r>
      <w:r>
        <w:rPr>
          <w:rFonts w:ascii="Times New Roman" w:hAnsi="Times New Roman"/>
          <w:position w:val="2"/>
          <w:sz w:val="40"/>
        </w:rPr>
        <w:tab/>
      </w:r>
      <w:r>
        <w:rPr>
          <w:rFonts w:ascii="Times New Roman" w:hAnsi="Times New Roman"/>
          <w:i/>
          <w:sz w:val="38"/>
        </w:rPr>
        <w:t>K</w:t>
      </w:r>
      <w:r>
        <w:rPr>
          <w:rFonts w:ascii="Times New Roman" w:hAnsi="Times New Roman"/>
          <w:i/>
          <w:spacing w:val="33"/>
          <w:sz w:val="38"/>
        </w:rPr>
        <w:t xml:space="preserve"> </w:t>
      </w:r>
      <w:r>
        <w:rPr>
          <w:rFonts w:ascii="Times New Roman" w:hAnsi="Times New Roman"/>
          <w:i/>
          <w:sz w:val="38"/>
        </w:rPr>
        <w:t>K</w:t>
      </w:r>
    </w:p>
    <w:p>
      <w:pPr>
        <w:tabs>
          <w:tab w:val="left" w:pos="2065"/>
          <w:tab w:val="left" w:pos="2644"/>
          <w:tab w:val="left" w:pos="3214"/>
          <w:tab w:val="left" w:pos="3995"/>
          <w:tab w:val="left" w:pos="4940"/>
          <w:tab w:val="left" w:pos="5559"/>
          <w:tab w:val="left" w:pos="5967"/>
          <w:tab w:val="left" w:pos="6766"/>
        </w:tabs>
        <w:spacing w:before="1" w:line="298" w:lineRule="exact"/>
        <w:ind w:left="170" w:right="0" w:firstLine="0"/>
        <w:jc w:val="left"/>
        <w:rPr>
          <w:rFonts w:ascii="Times New Roman" w:hAnsi="Times New Roman"/>
          <w:i/>
          <w:sz w:val="38"/>
        </w:rPr>
      </w:pPr>
      <w:r>
        <w:drawing>
          <wp:anchor distT="0" distB="0" distL="0" distR="0" simplePos="0" relativeHeight="251663360" behindDoc="0" locked="0" layoutInCell="1" allowOverlap="1">
            <wp:simplePos x="0" y="0"/>
            <wp:positionH relativeFrom="page">
              <wp:posOffset>3492500</wp:posOffset>
            </wp:positionH>
            <wp:positionV relativeFrom="paragraph">
              <wp:posOffset>209390</wp:posOffset>
            </wp:positionV>
            <wp:extent cx="304038" cy="38004"/>
            <wp:effectExtent l="0" t="0" r="0" b="0"/>
            <wp:wrapTopAndBottom/>
            <wp:docPr id="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png"/>
                    <pic:cNvPicPr/>
                  </pic:nvPicPr>
                  <pic:blipFill>
                    <a:blip xmlns:r="http://schemas.openxmlformats.org/officeDocument/2006/relationships" r:embed="rId39" cstate="print"/>
                    <a:stretch>
                      <a:fillRect/>
                    </a:stretch>
                  </pic:blipFill>
                  <pic:spPr>
                    <a:xfrm>
                      <a:off x="0" y="0"/>
                      <a:ext cx="304038" cy="38004"/>
                    </a:xfrm>
                    <a:prstGeom prst="rect">
                      <a:avLst/>
                    </a:prstGeom>
                  </pic:spPr>
                </pic:pic>
              </a:graphicData>
            </a:graphic>
          </wp:anchor>
        </w:drawing>
      </w:r>
      <w:r>
        <w:drawing>
          <wp:anchor distT="0" distB="0" distL="0" distR="0" simplePos="0" relativeHeight="251664384" behindDoc="0" locked="0" layoutInCell="1" allowOverlap="1">
            <wp:simplePos x="0" y="0"/>
            <wp:positionH relativeFrom="page">
              <wp:posOffset>4953000</wp:posOffset>
            </wp:positionH>
            <wp:positionV relativeFrom="paragraph">
              <wp:posOffset>209390</wp:posOffset>
            </wp:positionV>
            <wp:extent cx="595407" cy="38004"/>
            <wp:effectExtent l="0" t="0" r="0" b="0"/>
            <wp:wrapTopAndBottom/>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png"/>
                    <pic:cNvPicPr/>
                  </pic:nvPicPr>
                  <pic:blipFill>
                    <a:blip xmlns:r="http://schemas.openxmlformats.org/officeDocument/2006/relationships" r:embed="rId40" cstate="print"/>
                    <a:stretch>
                      <a:fillRect/>
                    </a:stretch>
                  </pic:blipFill>
                  <pic:spPr>
                    <a:xfrm>
                      <a:off x="0" y="0"/>
                      <a:ext cx="595407" cy="38004"/>
                    </a:xfrm>
                    <a:prstGeom prst="rect">
                      <a:avLst/>
                    </a:prstGeom>
                  </pic:spPr>
                </pic:pic>
              </a:graphicData>
            </a:graphic>
          </wp:anchor>
        </w:drawing>
      </w:r>
      <w:r>
        <w:rPr>
          <w:rFonts w:ascii="Times New Roman" w:hAnsi="Times New Roman"/>
          <w:spacing w:val="6"/>
          <w:sz w:val="38"/>
        </w:rPr>
        <w:t>[CO</w:t>
      </w:r>
      <w:r>
        <w:rPr>
          <w:rFonts w:ascii="Times New Roman" w:hAnsi="Times New Roman"/>
          <w:spacing w:val="6"/>
          <w:position w:val="3"/>
          <w:sz w:val="22"/>
        </w:rPr>
        <w:t xml:space="preserve">2- </w:t>
      </w:r>
      <w:r>
        <w:rPr>
          <w:rFonts w:ascii="Times New Roman" w:hAnsi="Times New Roman"/>
          <w:sz w:val="38"/>
        </w:rPr>
        <w:t>]</w:t>
      </w:r>
      <w:r>
        <w:rPr>
          <w:rFonts w:ascii="Times New Roman" w:hAnsi="Times New Roman"/>
          <w:spacing w:val="-42"/>
          <w:sz w:val="38"/>
        </w:rPr>
        <w:t xml:space="preserve"> </w:t>
      </w:r>
      <w:r>
        <w:rPr>
          <w:rFonts w:ascii="Symbol" w:hAnsi="Symbol"/>
          <w:sz w:val="38"/>
        </w:rPr>
        <w:sym w:font="Symbol" w:char="F03D"/>
      </w:r>
      <w:r>
        <w:rPr>
          <w:rFonts w:ascii="Times New Roman" w:hAnsi="Times New Roman"/>
          <w:spacing w:val="-15"/>
          <w:sz w:val="38"/>
        </w:rPr>
        <w:t xml:space="preserve"> </w:t>
      </w:r>
      <w:r>
        <w:rPr>
          <w:rFonts w:ascii="Times New Roman" w:hAnsi="Times New Roman"/>
          <w:i/>
          <w:sz w:val="38"/>
        </w:rPr>
        <w:t>C</w:t>
        <w:tab/>
      </w:r>
      <w:r>
        <w:rPr>
          <w:rFonts w:ascii="Symbol" w:hAnsi="Symbol"/>
          <w:spacing w:val="6"/>
          <w:sz w:val="38"/>
        </w:rPr>
        <w:sym w:font="Symbol" w:char="F0D7"/>
      </w:r>
      <w:r>
        <w:rPr>
          <w:rFonts w:ascii="Symbol" w:hAnsi="Symbol"/>
          <w:spacing w:val="6"/>
          <w:position w:val="2"/>
          <w:sz w:val="40"/>
        </w:rPr>
        <w:sym w:font="Symbol" w:char="F061"/>
      </w:r>
      <w:r>
        <w:rPr>
          <w:rFonts w:ascii="Times New Roman" w:hAnsi="Times New Roman"/>
          <w:spacing w:val="6"/>
          <w:position w:val="2"/>
          <w:sz w:val="40"/>
        </w:rPr>
        <w:tab/>
      </w:r>
      <w:r>
        <w:rPr>
          <w:rFonts w:ascii="Symbol" w:hAnsi="Symbol"/>
          <w:sz w:val="38"/>
        </w:rPr>
        <w:sym w:font="Symbol" w:char="F03D"/>
      </w:r>
      <w:r>
        <w:rPr>
          <w:rFonts w:ascii="Times New Roman" w:hAnsi="Times New Roman"/>
          <w:sz w:val="38"/>
        </w:rPr>
        <w:tab/>
      </w:r>
      <w:r>
        <w:rPr>
          <w:rFonts w:ascii="Times New Roman" w:hAnsi="Times New Roman"/>
          <w:position w:val="1"/>
          <w:sz w:val="22"/>
        </w:rPr>
        <w:t xml:space="preserve">2 </w:t>
      </w:r>
      <w:r>
        <w:rPr>
          <w:rFonts w:ascii="Times New Roman" w:hAnsi="Times New Roman"/>
          <w:spacing w:val="25"/>
          <w:position w:val="1"/>
          <w:sz w:val="22"/>
        </w:rPr>
        <w:t xml:space="preserve"> </w:t>
      </w:r>
      <w:r>
        <w:rPr>
          <w:rFonts w:ascii="Times New Roman" w:hAnsi="Times New Roman"/>
          <w:i/>
          <w:sz w:val="38"/>
        </w:rPr>
        <w:t>K</w:t>
        <w:tab/>
      </w:r>
      <w:r>
        <w:rPr>
          <w:rFonts w:ascii="Symbol" w:hAnsi="Symbol"/>
          <w:sz w:val="38"/>
        </w:rPr>
        <w:sym w:font="Symbol" w:char="F0D7"/>
      </w:r>
      <w:r>
        <w:rPr>
          <w:rFonts w:ascii="Times New Roman" w:hAnsi="Times New Roman"/>
          <w:spacing w:val="1"/>
          <w:sz w:val="38"/>
        </w:rPr>
        <w:t xml:space="preserve"> </w:t>
      </w:r>
      <w:r>
        <w:rPr>
          <w:rFonts w:ascii="Times New Roman" w:hAnsi="Times New Roman"/>
          <w:i/>
          <w:sz w:val="38"/>
        </w:rPr>
        <w:t>p</w:t>
        <w:tab/>
      </w:r>
      <w:r>
        <w:rPr>
          <w:rFonts w:ascii="Symbol" w:hAnsi="Symbol"/>
          <w:sz w:val="38"/>
        </w:rPr>
        <w:sym w:font="Symbol" w:char="F03D"/>
      </w:r>
      <w:r>
        <w:rPr>
          <w:rFonts w:ascii="Times New Roman" w:hAnsi="Times New Roman"/>
          <w:sz w:val="38"/>
        </w:rPr>
        <w:tab/>
      </w:r>
      <w:r>
        <w:rPr>
          <w:rFonts w:ascii="Times New Roman" w:hAnsi="Times New Roman"/>
          <w:position w:val="1"/>
          <w:sz w:val="22"/>
        </w:rPr>
        <w:t>1</w:t>
        <w:tab/>
        <w:t xml:space="preserve">2 </w:t>
      </w:r>
      <w:r>
        <w:rPr>
          <w:rFonts w:ascii="Times New Roman" w:hAnsi="Times New Roman"/>
          <w:spacing w:val="43"/>
          <w:position w:val="1"/>
          <w:sz w:val="22"/>
        </w:rPr>
        <w:t xml:space="preserve"> </w:t>
      </w:r>
      <w:r>
        <w:rPr>
          <w:rFonts w:ascii="Times New Roman" w:hAnsi="Times New Roman"/>
          <w:i/>
          <w:sz w:val="38"/>
        </w:rPr>
        <w:t>K</w:t>
        <w:tab/>
      </w:r>
      <w:r>
        <w:rPr>
          <w:rFonts w:ascii="Symbol" w:hAnsi="Symbol"/>
          <w:sz w:val="38"/>
        </w:rPr>
        <w:sym w:font="Symbol" w:char="F0D7"/>
      </w:r>
      <w:r>
        <w:rPr>
          <w:rFonts w:ascii="Times New Roman" w:hAnsi="Times New Roman"/>
          <w:spacing w:val="1"/>
          <w:sz w:val="38"/>
        </w:rPr>
        <w:t xml:space="preserve"> </w:t>
      </w:r>
      <w:r>
        <w:rPr>
          <w:rFonts w:ascii="Times New Roman" w:hAnsi="Times New Roman"/>
          <w:i/>
          <w:sz w:val="38"/>
        </w:rPr>
        <w:t>p</w:t>
      </w:r>
    </w:p>
    <w:p>
      <w:pPr>
        <w:spacing w:after="0" w:line="298" w:lineRule="exact"/>
        <w:jc w:val="left"/>
        <w:rPr>
          <w:rFonts w:ascii="Times New Roman" w:hAnsi="Times New Roman"/>
          <w:sz w:val="38"/>
        </w:rPr>
        <w:sectPr>
          <w:headerReference w:type="default" r:id="rId41"/>
          <w:footerReference w:type="default" r:id="rId42"/>
          <w:type w:val="continuous"/>
          <w:pgSz w:w="17860" w:h="25260"/>
          <w:pgMar w:top="1320" w:right="2300" w:bottom="280" w:left="2560" w:header="708" w:footer="708"/>
          <w:pgNumType w:start="16"/>
          <w:cols w:space="708"/>
        </w:sectPr>
      </w:pPr>
    </w:p>
    <w:p>
      <w:pPr>
        <w:tabs>
          <w:tab w:val="left" w:pos="1836"/>
          <w:tab w:val="left" w:pos="2422"/>
          <w:tab w:val="left" w:pos="2942"/>
          <w:tab w:val="left" w:pos="3743"/>
        </w:tabs>
        <w:spacing w:before="0" w:line="353" w:lineRule="exact"/>
        <w:ind w:left="849" w:right="0" w:firstLine="0"/>
        <w:jc w:val="left"/>
        <w:rPr>
          <w:rFonts w:ascii="Times New Roman" w:hAnsi="Times New Roman"/>
          <w:sz w:val="22"/>
        </w:rPr>
      </w:pPr>
      <w:r>
        <w:rPr>
          <w:rFonts w:ascii="Times New Roman" w:hAnsi="Times New Roman"/>
          <w:sz w:val="22"/>
        </w:rPr>
        <w:t>3</w:t>
        <w:tab/>
        <w:t>T</w:t>
        <w:tab/>
        <w:t>1</w:t>
        <w:tab/>
      </w:r>
      <w:r>
        <w:rPr>
          <w:rFonts w:ascii="Symbol" w:hAnsi="Symbol"/>
          <w:position w:val="-4"/>
          <w:sz w:val="40"/>
        </w:rPr>
        <w:sym w:font="Symbol" w:char="F061"/>
      </w:r>
      <w:r>
        <w:rPr>
          <w:rFonts w:ascii="Times New Roman" w:hAnsi="Times New Roman"/>
          <w:position w:val="-4"/>
          <w:sz w:val="40"/>
        </w:rPr>
        <w:tab/>
      </w:r>
      <w:r>
        <w:rPr>
          <w:rFonts w:ascii="Times New Roman" w:hAnsi="Times New Roman"/>
          <w:spacing w:val="-20"/>
          <w:sz w:val="22"/>
        </w:rPr>
        <w:t>H</w:t>
      </w:r>
    </w:p>
    <w:p>
      <w:pPr>
        <w:spacing w:before="0" w:line="231" w:lineRule="exact"/>
        <w:ind w:left="0" w:right="578" w:firstLine="0"/>
        <w:jc w:val="right"/>
        <w:rPr>
          <w:rFonts w:ascii="Times New Roman"/>
          <w:sz w:val="22"/>
        </w:rPr>
      </w:pPr>
      <w:r>
        <w:rPr>
          <w:rFonts w:ascii="Times New Roman"/>
          <w:w w:val="101"/>
          <w:sz w:val="22"/>
        </w:rPr>
        <w:t>0</w:t>
      </w:r>
    </w:p>
    <w:p>
      <w:pPr>
        <w:tabs>
          <w:tab w:val="left" w:pos="1297"/>
          <w:tab w:val="left" w:pos="2569"/>
          <w:tab w:val="left" w:pos="3207"/>
        </w:tabs>
        <w:spacing w:before="0" w:line="389" w:lineRule="exact"/>
        <w:ind w:left="436" w:right="0" w:firstLine="0"/>
        <w:jc w:val="left"/>
        <w:rPr>
          <w:rFonts w:ascii="Times New Roman" w:hAnsi="Times New Roman"/>
          <w:sz w:val="16"/>
        </w:rPr>
      </w:pPr>
      <w:r>
        <w:br w:type="column"/>
      </w:r>
      <w:r>
        <w:rPr>
          <w:rFonts w:ascii="Times New Roman" w:hAnsi="Times New Roman"/>
          <w:spacing w:val="4"/>
          <w:sz w:val="22"/>
        </w:rPr>
        <w:t>CO</w:t>
      </w:r>
      <w:r>
        <w:rPr>
          <w:rFonts w:ascii="Times New Roman" w:hAnsi="Times New Roman"/>
          <w:spacing w:val="4"/>
          <w:position w:val="-10"/>
          <w:sz w:val="16"/>
        </w:rPr>
        <w:t>2</w:t>
        <w:tab/>
      </w:r>
      <w:r>
        <w:rPr>
          <w:rFonts w:ascii="Times New Roman" w:hAnsi="Times New Roman"/>
          <w:spacing w:val="12"/>
          <w:position w:val="-6"/>
          <w:sz w:val="38"/>
        </w:rPr>
        <w:t>[H</w:t>
      </w:r>
      <w:r>
        <w:rPr>
          <w:rFonts w:ascii="Symbol" w:hAnsi="Symbol"/>
          <w:spacing w:val="12"/>
          <w:position w:val="-2"/>
          <w:sz w:val="22"/>
        </w:rPr>
        <w:sym w:font="Symbol" w:char="F02B"/>
      </w:r>
      <w:r>
        <w:rPr>
          <w:rFonts w:ascii="Times New Roman" w:hAnsi="Times New Roman"/>
          <w:spacing w:val="-5"/>
          <w:position w:val="-2"/>
          <w:sz w:val="22"/>
        </w:rPr>
        <w:t xml:space="preserve"> </w:t>
      </w:r>
      <w:r>
        <w:rPr>
          <w:rFonts w:ascii="Times New Roman" w:hAnsi="Times New Roman"/>
          <w:position w:val="-6"/>
          <w:sz w:val="38"/>
        </w:rPr>
        <w:t>]</w:t>
      </w:r>
      <w:r>
        <w:rPr>
          <w:rFonts w:ascii="Times New Roman" w:hAnsi="Times New Roman"/>
          <w:position w:val="-2"/>
          <w:sz w:val="22"/>
        </w:rPr>
        <w:t>2</w:t>
        <w:tab/>
      </w:r>
      <w:r>
        <w:rPr>
          <w:rFonts w:ascii="Times New Roman" w:hAnsi="Times New Roman"/>
          <w:sz w:val="22"/>
        </w:rPr>
        <w:t>H</w:t>
        <w:tab/>
      </w:r>
      <w:r>
        <w:rPr>
          <w:rFonts w:ascii="Times New Roman" w:hAnsi="Times New Roman"/>
          <w:spacing w:val="4"/>
          <w:sz w:val="22"/>
        </w:rPr>
        <w:t>CO</w:t>
      </w:r>
      <w:r>
        <w:rPr>
          <w:rFonts w:ascii="Times New Roman" w:hAnsi="Times New Roman"/>
          <w:spacing w:val="4"/>
          <w:position w:val="-10"/>
          <w:sz w:val="16"/>
        </w:rPr>
        <w:t>2</w:t>
      </w:r>
    </w:p>
    <w:p>
      <w:pPr>
        <w:spacing w:after="0" w:line="389" w:lineRule="exact"/>
        <w:jc w:val="left"/>
        <w:rPr>
          <w:rFonts w:ascii="Times New Roman" w:hAnsi="Times New Roman"/>
          <w:sz w:val="16"/>
        </w:rPr>
        <w:sectPr>
          <w:headerReference w:type="default" r:id="rId43"/>
          <w:footerReference w:type="default" r:id="rId44"/>
          <w:type w:val="continuous"/>
          <w:pgSz w:w="17860" w:h="25260"/>
          <w:pgMar w:top="1320" w:right="2300" w:bottom="280" w:left="2560" w:header="708" w:footer="708"/>
          <w:pgNumType w:start="17"/>
          <w:cols w:num="2" w:space="708" w:equalWidth="0">
            <w:col w:w="3905" w:space="40"/>
            <w:col w:w="9055" w:space="0"/>
          </w:cols>
        </w:sectPr>
      </w:pPr>
    </w:p>
    <w:p>
      <w:pPr>
        <w:pStyle w:val="BodyText"/>
        <w:spacing w:before="7"/>
        <w:rPr>
          <w:rFonts w:ascii="Times New Roman"/>
          <w:sz w:val="15"/>
        </w:rPr>
      </w:pPr>
    </w:p>
    <w:p>
      <w:pPr>
        <w:pStyle w:val="Heading3"/>
        <w:numPr>
          <w:ilvl w:val="0"/>
          <w:numId w:val="24"/>
        </w:numPr>
        <w:tabs>
          <w:tab w:val="left" w:pos="685"/>
        </w:tabs>
        <w:spacing w:before="50" w:after="0" w:line="240" w:lineRule="auto"/>
        <w:ind w:left="684" w:right="0" w:hanging="545"/>
        <w:jc w:val="left"/>
      </w:pPr>
      <w:r>
        <w:rPr>
          <w:color w:val="3E3E3E"/>
          <w:spacing w:val="-4"/>
        </w:rPr>
        <w:t xml:space="preserve">什么是天然水酸度和碱度？如何计算？和 </w:t>
      </w:r>
      <w:r>
        <w:rPr>
          <w:color w:val="3E3E3E"/>
        </w:rPr>
        <w:t>pH</w:t>
      </w:r>
      <w:r>
        <w:rPr>
          <w:color w:val="3E3E3E"/>
          <w:spacing w:val="-14"/>
        </w:rPr>
        <w:t xml:space="preserve"> 有什么关系？</w:t>
      </w:r>
      <w:r>
        <w:rPr>
          <w:color w:val="3E3E3E"/>
          <w:spacing w:val="2"/>
        </w:rPr>
        <w:t>（10</w:t>
      </w:r>
      <w:r>
        <w:rPr>
          <w:color w:val="3E3E3E"/>
          <w:spacing w:val="-45"/>
        </w:rPr>
        <w:t xml:space="preserve"> 分</w:t>
      </w:r>
      <w:r>
        <w:rPr>
          <w:color w:val="3E3E3E"/>
        </w:rPr>
        <w:t>）</w:t>
      </w:r>
    </w:p>
    <w:p>
      <w:pPr>
        <w:pStyle w:val="BodyText"/>
        <w:spacing w:before="7" w:line="700" w:lineRule="atLeast"/>
        <w:ind w:left="1839" w:right="550" w:hanging="1699"/>
      </w:pPr>
      <w:r>
        <w:rPr>
          <w:color w:val="3E3E3E"/>
        </w:rPr>
        <w:t>答：碱度：碱度是指水中能与强酸发生中和作用的全部物质，亦即能接受H</w:t>
      </w:r>
      <w:r>
        <w:rPr>
          <w:color w:val="3E3E3E"/>
          <w:position w:val="4"/>
          <w:sz w:val="16"/>
        </w:rPr>
        <w:t>+</w:t>
      </w:r>
      <w:r>
        <w:rPr>
          <w:color w:val="3E3E3E"/>
          <w:spacing w:val="-3"/>
        </w:rPr>
        <w:t>的物质总量。</w:t>
      </w:r>
      <w:r>
        <w:rPr>
          <w:color w:val="3E3E3E"/>
          <w:spacing w:val="1"/>
        </w:rPr>
        <w:t xml:space="preserve">总碱度 = </w:t>
      </w:r>
      <w:r>
        <w:rPr>
          <w:color w:val="3E3E3E"/>
        </w:rPr>
        <w:t>[HCO</w:t>
      </w:r>
      <w:r>
        <w:rPr>
          <w:color w:val="3E3E3E"/>
          <w:spacing w:val="-74"/>
        </w:rPr>
        <w:t xml:space="preserve"> </w:t>
      </w:r>
      <w:r>
        <w:rPr>
          <w:color w:val="3E3E3E"/>
          <w:position w:val="4"/>
          <w:sz w:val="16"/>
        </w:rPr>
        <w:t>-</w:t>
      </w:r>
      <w:r>
        <w:rPr>
          <w:color w:val="3E3E3E"/>
          <w:spacing w:val="2"/>
        </w:rPr>
        <w:t xml:space="preserve">] + </w:t>
      </w:r>
      <w:r>
        <w:rPr>
          <w:color w:val="3E3E3E"/>
        </w:rPr>
        <w:t>2[CO</w:t>
      </w:r>
      <w:r>
        <w:rPr>
          <w:color w:val="3E3E3E"/>
          <w:spacing w:val="-79"/>
        </w:rPr>
        <w:t xml:space="preserve"> </w:t>
      </w:r>
      <w:r>
        <w:rPr>
          <w:color w:val="3E3E3E"/>
          <w:position w:val="4"/>
          <w:sz w:val="16"/>
        </w:rPr>
        <w:t>2-</w:t>
      </w:r>
      <w:r>
        <w:rPr>
          <w:color w:val="3E3E3E"/>
          <w:spacing w:val="2"/>
        </w:rPr>
        <w:t xml:space="preserve">] + </w:t>
      </w:r>
      <w:r>
        <w:rPr>
          <w:color w:val="3E3E3E"/>
        </w:rPr>
        <w:t>[OH</w:t>
      </w:r>
      <w:r>
        <w:rPr>
          <w:color w:val="3E3E3E"/>
          <w:position w:val="4"/>
          <w:sz w:val="16"/>
        </w:rPr>
        <w:t>-</w:t>
      </w:r>
      <w:r>
        <w:rPr>
          <w:color w:val="3E3E3E"/>
          <w:spacing w:val="1"/>
        </w:rPr>
        <w:t xml:space="preserve">] </w:t>
      </w:r>
      <w:r>
        <w:rPr>
          <w:rFonts w:ascii="宋体" w:eastAsia="宋体" w:hAnsi="宋体" w:hint="eastAsia"/>
          <w:color w:val="3E3E3E"/>
          <w:spacing w:val="2"/>
        </w:rPr>
        <w:t xml:space="preserve">– </w:t>
      </w:r>
      <w:r>
        <w:rPr>
          <w:color w:val="3E3E3E"/>
        </w:rPr>
        <w:t>[H</w:t>
      </w:r>
      <w:r>
        <w:rPr>
          <w:color w:val="3E3E3E"/>
          <w:position w:val="4"/>
          <w:sz w:val="16"/>
        </w:rPr>
        <w:t>+</w:t>
      </w:r>
      <w:r>
        <w:rPr>
          <w:color w:val="3E3E3E"/>
        </w:rPr>
        <w:t>]</w:t>
      </w:r>
    </w:p>
    <w:p>
      <w:pPr>
        <w:tabs>
          <w:tab w:val="left" w:pos="1425"/>
        </w:tabs>
        <w:spacing w:before="0" w:line="105" w:lineRule="exact"/>
        <w:ind w:left="0" w:right="3703" w:firstLine="0"/>
        <w:jc w:val="center"/>
        <w:rPr>
          <w:sz w:val="16"/>
        </w:rPr>
      </w:pPr>
      <w:r>
        <w:rPr>
          <w:color w:val="3E3E3E"/>
          <w:w w:val="105"/>
          <w:sz w:val="16"/>
        </w:rPr>
        <w:t>3</w:t>
        <w:tab/>
        <w:t>3</w:t>
      </w:r>
    </w:p>
    <w:p>
      <w:pPr>
        <w:pStyle w:val="BodyText"/>
        <w:spacing w:before="10"/>
        <w:rPr>
          <w:sz w:val="15"/>
        </w:rPr>
      </w:pPr>
    </w:p>
    <w:p>
      <w:pPr>
        <w:pStyle w:val="BodyText"/>
        <w:spacing w:before="1" w:line="312" w:lineRule="exact"/>
        <w:ind w:right="3682"/>
        <w:jc w:val="center"/>
      </w:pPr>
      <w:r>
        <w:rPr>
          <w:color w:val="3E3E3E"/>
        </w:rPr>
        <w:t>酚酞碱度= [CO</w:t>
      </w:r>
      <w:r>
        <w:rPr>
          <w:color w:val="3E3E3E"/>
          <w:spacing w:val="-73"/>
        </w:rPr>
        <w:t xml:space="preserve"> </w:t>
      </w:r>
      <w:r>
        <w:rPr>
          <w:color w:val="3E3E3E"/>
          <w:position w:val="4"/>
          <w:sz w:val="16"/>
        </w:rPr>
        <w:t>2-</w:t>
      </w:r>
      <w:r>
        <w:rPr>
          <w:color w:val="3E3E3E"/>
          <w:spacing w:val="3"/>
        </w:rPr>
        <w:t xml:space="preserve">]+ </w:t>
      </w:r>
      <w:r>
        <w:rPr>
          <w:color w:val="3E3E3E"/>
        </w:rPr>
        <w:t>[OH</w:t>
      </w:r>
      <w:r>
        <w:rPr>
          <w:color w:val="3E3E3E"/>
          <w:position w:val="4"/>
          <w:sz w:val="16"/>
        </w:rPr>
        <w:t>-</w:t>
      </w:r>
      <w:r>
        <w:rPr>
          <w:color w:val="3E3E3E"/>
        </w:rPr>
        <w:t>]-[H</w:t>
      </w:r>
      <w:r>
        <w:rPr>
          <w:color w:val="3E3E3E"/>
          <w:spacing w:val="-77"/>
        </w:rPr>
        <w:t xml:space="preserve"> </w:t>
      </w:r>
      <w:r>
        <w:rPr>
          <w:color w:val="3E3E3E"/>
        </w:rPr>
        <w:t>CO</w:t>
      </w:r>
      <w:r>
        <w:rPr>
          <w:color w:val="3E3E3E"/>
          <w:spacing w:val="-70"/>
        </w:rPr>
        <w:t xml:space="preserve"> </w:t>
      </w:r>
      <w:r>
        <w:rPr>
          <w:color w:val="3E3E3E"/>
        </w:rPr>
        <w:t>*]-</w:t>
      </w:r>
      <w:r>
        <w:rPr>
          <w:color w:val="3E3E3E"/>
          <w:spacing w:val="4"/>
        </w:rPr>
        <w:t xml:space="preserve"> [</w:t>
      </w:r>
      <w:r>
        <w:rPr>
          <w:color w:val="3E3E3E"/>
        </w:rPr>
        <w:t>H</w:t>
      </w:r>
      <w:r>
        <w:rPr>
          <w:color w:val="3E3E3E"/>
          <w:position w:val="4"/>
          <w:sz w:val="16"/>
        </w:rPr>
        <w:t>+</w:t>
      </w:r>
      <w:r>
        <w:rPr>
          <w:color w:val="3E3E3E"/>
        </w:rPr>
        <w:t>]</w:t>
      </w:r>
    </w:p>
    <w:p>
      <w:pPr>
        <w:tabs>
          <w:tab w:val="left" w:pos="5800"/>
          <w:tab w:val="left" w:pos="6200"/>
        </w:tabs>
        <w:spacing w:before="0" w:line="187" w:lineRule="exact"/>
        <w:ind w:left="3899" w:right="0" w:firstLine="0"/>
        <w:jc w:val="left"/>
        <w:rPr>
          <w:sz w:val="16"/>
        </w:rPr>
      </w:pPr>
      <w:r>
        <w:rPr>
          <w:color w:val="3E3E3E"/>
          <w:w w:val="105"/>
          <w:sz w:val="16"/>
        </w:rPr>
        <w:t>3</w:t>
        <w:tab/>
        <w:t>2</w:t>
        <w:tab/>
        <w:t>3</w:t>
      </w:r>
    </w:p>
    <w:p>
      <w:pPr>
        <w:pStyle w:val="BodyText"/>
        <w:spacing w:before="12"/>
        <w:rPr>
          <w:sz w:val="10"/>
        </w:rPr>
      </w:pPr>
    </w:p>
    <w:p>
      <w:pPr>
        <w:pStyle w:val="BodyText"/>
        <w:spacing w:before="62" w:line="346" w:lineRule="exact"/>
        <w:ind w:left="1245"/>
      </w:pPr>
      <w:r>
        <w:rPr>
          <w:color w:val="3E3E3E"/>
          <w:spacing w:val="-1"/>
        </w:rPr>
        <w:t xml:space="preserve">苛性碱度= </w:t>
      </w:r>
      <w:r>
        <w:rPr>
          <w:color w:val="3E3E3E"/>
        </w:rPr>
        <w:t>[OH</w:t>
      </w:r>
      <w:r>
        <w:rPr>
          <w:color w:val="3E3E3E"/>
          <w:position w:val="4"/>
          <w:sz w:val="16"/>
        </w:rPr>
        <w:t>-</w:t>
      </w:r>
      <w:r>
        <w:rPr>
          <w:color w:val="3E3E3E"/>
        </w:rPr>
        <w:t>]-[HCO</w:t>
      </w:r>
      <w:r>
        <w:rPr>
          <w:color w:val="3E3E3E"/>
          <w:spacing w:val="-79"/>
        </w:rPr>
        <w:t xml:space="preserve"> </w:t>
      </w:r>
      <w:r>
        <w:rPr>
          <w:color w:val="3E3E3E"/>
          <w:position w:val="4"/>
          <w:sz w:val="16"/>
        </w:rPr>
        <w:t>-</w:t>
      </w:r>
      <w:r>
        <w:rPr>
          <w:color w:val="3E3E3E"/>
        </w:rPr>
        <w:t>]-2[H</w:t>
      </w:r>
      <w:r>
        <w:rPr>
          <w:color w:val="3E3E3E"/>
          <w:spacing w:val="-79"/>
        </w:rPr>
        <w:t xml:space="preserve"> </w:t>
      </w:r>
      <w:r>
        <w:rPr>
          <w:color w:val="3E3E3E"/>
        </w:rPr>
        <w:t>CO</w:t>
      </w:r>
      <w:r>
        <w:rPr>
          <w:color w:val="3E3E3E"/>
          <w:spacing w:val="-71"/>
        </w:rPr>
        <w:t xml:space="preserve"> </w:t>
      </w:r>
      <w:r>
        <w:rPr>
          <w:color w:val="3E3E3E"/>
        </w:rPr>
        <w:t>*]-[H</w:t>
      </w:r>
      <w:r>
        <w:rPr>
          <w:color w:val="3E3E3E"/>
          <w:position w:val="4"/>
          <w:sz w:val="16"/>
        </w:rPr>
        <w:t>+</w:t>
      </w:r>
      <w:r>
        <w:rPr>
          <w:color w:val="3E3E3E"/>
        </w:rPr>
        <w:t>]</w:t>
      </w:r>
    </w:p>
    <w:p>
      <w:pPr>
        <w:tabs>
          <w:tab w:val="left" w:pos="5275"/>
          <w:tab w:val="left" w:pos="5670"/>
        </w:tabs>
        <w:spacing w:before="0" w:line="154" w:lineRule="exact"/>
        <w:ind w:left="4321" w:right="0" w:firstLine="0"/>
        <w:jc w:val="left"/>
        <w:rPr>
          <w:sz w:val="16"/>
        </w:rPr>
      </w:pPr>
      <w:r>
        <w:rPr>
          <w:color w:val="3E3E3E"/>
          <w:w w:val="105"/>
          <w:sz w:val="16"/>
        </w:rPr>
        <w:t>3</w:t>
        <w:tab/>
        <w:t>2</w:t>
        <w:tab/>
        <w:t>3</w:t>
      </w:r>
    </w:p>
    <w:p>
      <w:pPr>
        <w:pStyle w:val="BodyText"/>
        <w:spacing w:before="11"/>
        <w:rPr>
          <w:sz w:val="15"/>
        </w:rPr>
      </w:pPr>
    </w:p>
    <w:p>
      <w:pPr>
        <w:pStyle w:val="BodyText"/>
        <w:spacing w:line="424" w:lineRule="auto"/>
        <w:ind w:left="140" w:right="384" w:firstLine="619"/>
      </w:pPr>
      <w:r>
        <w:rPr>
          <w:color w:val="3E3E3E"/>
        </w:rPr>
        <w:t>酸度：是指水中能与强碱发生中和作用的全部物质，亦即放出 H</w:t>
      </w:r>
      <w:r>
        <w:rPr>
          <w:color w:val="3E3E3E"/>
          <w:position w:val="4"/>
          <w:sz w:val="16"/>
        </w:rPr>
        <w:t>+</w:t>
      </w:r>
      <w:r>
        <w:rPr>
          <w:color w:val="3E3E3E"/>
        </w:rPr>
        <w:t>或经水解能产生H</w:t>
      </w:r>
      <w:r>
        <w:rPr>
          <w:color w:val="3E3E3E"/>
          <w:position w:val="4"/>
          <w:sz w:val="16"/>
        </w:rPr>
        <w:t>+</w:t>
      </w:r>
      <w:r>
        <w:rPr>
          <w:color w:val="3E3E3E"/>
        </w:rPr>
        <w:t>的物质总量。包括强酸、弱酸、强酸弱碱盐等。</w:t>
      </w:r>
    </w:p>
    <w:p>
      <w:pPr>
        <w:pStyle w:val="BodyText"/>
        <w:spacing w:line="344" w:lineRule="exact"/>
        <w:ind w:left="1245"/>
      </w:pPr>
      <w:r>
        <w:rPr>
          <w:color w:val="3E3E3E"/>
          <w:spacing w:val="-2"/>
        </w:rPr>
        <w:t>总酸度=[</w:t>
      </w:r>
      <w:r>
        <w:rPr>
          <w:color w:val="3E3E3E"/>
        </w:rPr>
        <w:t>H</w:t>
      </w:r>
      <w:r>
        <w:rPr>
          <w:color w:val="3E3E3E"/>
          <w:position w:val="4"/>
          <w:sz w:val="16"/>
        </w:rPr>
        <w:t>+</w:t>
      </w:r>
      <w:r>
        <w:rPr>
          <w:color w:val="3E3E3E"/>
        </w:rPr>
        <w:t>]+[HCO</w:t>
      </w:r>
      <w:r>
        <w:rPr>
          <w:color w:val="3E3E3E"/>
          <w:spacing w:val="-81"/>
        </w:rPr>
        <w:t xml:space="preserve"> </w:t>
      </w:r>
      <w:r>
        <w:rPr>
          <w:color w:val="3E3E3E"/>
          <w:position w:val="4"/>
          <w:sz w:val="16"/>
        </w:rPr>
        <w:t>-</w:t>
      </w:r>
      <w:r>
        <w:rPr>
          <w:color w:val="3E3E3E"/>
        </w:rPr>
        <w:t>]+2[H</w:t>
      </w:r>
      <w:r>
        <w:rPr>
          <w:color w:val="3E3E3E"/>
          <w:spacing w:val="-75"/>
        </w:rPr>
        <w:t xml:space="preserve"> </w:t>
      </w:r>
      <w:r>
        <w:rPr>
          <w:color w:val="3E3E3E"/>
        </w:rPr>
        <w:t>CO</w:t>
      </w:r>
      <w:r>
        <w:rPr>
          <w:color w:val="3E3E3E"/>
          <w:spacing w:val="-71"/>
        </w:rPr>
        <w:t xml:space="preserve"> </w:t>
      </w:r>
      <w:r>
        <w:rPr>
          <w:color w:val="3E3E3E"/>
        </w:rPr>
        <w:t>*]- [OH</w:t>
      </w:r>
      <w:r>
        <w:rPr>
          <w:color w:val="3E3E3E"/>
          <w:position w:val="4"/>
          <w:sz w:val="16"/>
        </w:rPr>
        <w:t>-</w:t>
      </w:r>
      <w:r>
        <w:rPr>
          <w:color w:val="3E3E3E"/>
        </w:rPr>
        <w:t>]</w:t>
      </w:r>
    </w:p>
    <w:p>
      <w:pPr>
        <w:tabs>
          <w:tab w:val="left" w:pos="4645"/>
          <w:tab w:val="left" w:pos="5040"/>
        </w:tabs>
        <w:spacing w:before="0" w:line="154" w:lineRule="exact"/>
        <w:ind w:left="3691" w:right="0" w:firstLine="0"/>
        <w:jc w:val="left"/>
        <w:rPr>
          <w:sz w:val="16"/>
        </w:rPr>
      </w:pPr>
      <w:r>
        <w:rPr>
          <w:color w:val="3E3E3E"/>
          <w:w w:val="105"/>
          <w:sz w:val="16"/>
        </w:rPr>
        <w:t>3</w:t>
        <w:tab/>
        <w:t>2</w:t>
        <w:tab/>
        <w:t>3</w:t>
      </w:r>
    </w:p>
    <w:p>
      <w:pPr>
        <w:pStyle w:val="BodyText"/>
        <w:spacing w:before="12"/>
        <w:rPr>
          <w:sz w:val="10"/>
        </w:rPr>
      </w:pPr>
    </w:p>
    <w:p>
      <w:pPr>
        <w:pStyle w:val="BodyText"/>
        <w:spacing w:before="63" w:line="312" w:lineRule="exact"/>
        <w:ind w:left="1883"/>
      </w:pPr>
      <w:r>
        <w:rPr>
          <w:color w:val="3E3E3E"/>
        </w:rPr>
        <w:t>CO</w:t>
      </w:r>
      <w:r>
        <w:rPr>
          <w:color w:val="3E3E3E"/>
          <w:spacing w:val="-9"/>
        </w:rPr>
        <w:t xml:space="preserve"> 酸度=[</w:t>
      </w:r>
      <w:r>
        <w:rPr>
          <w:color w:val="3E3E3E"/>
        </w:rPr>
        <w:t>H</w:t>
      </w:r>
      <w:r>
        <w:rPr>
          <w:color w:val="3E3E3E"/>
          <w:position w:val="4"/>
          <w:sz w:val="16"/>
        </w:rPr>
        <w:t>+</w:t>
      </w:r>
      <w:r>
        <w:rPr>
          <w:color w:val="3E3E3E"/>
        </w:rPr>
        <w:t>]+[H</w:t>
      </w:r>
      <w:r>
        <w:rPr>
          <w:color w:val="3E3E3E"/>
          <w:spacing w:val="-75"/>
        </w:rPr>
        <w:t xml:space="preserve"> </w:t>
      </w:r>
      <w:r>
        <w:rPr>
          <w:color w:val="3E3E3E"/>
        </w:rPr>
        <w:t>CO</w:t>
      </w:r>
      <w:r>
        <w:rPr>
          <w:color w:val="3E3E3E"/>
          <w:spacing w:val="-71"/>
        </w:rPr>
        <w:t xml:space="preserve"> </w:t>
      </w:r>
      <w:r>
        <w:rPr>
          <w:color w:val="3E3E3E"/>
        </w:rPr>
        <w:t>*]- [CO</w:t>
      </w:r>
      <w:r>
        <w:rPr>
          <w:color w:val="3E3E3E"/>
          <w:spacing w:val="-79"/>
        </w:rPr>
        <w:t xml:space="preserve"> </w:t>
      </w:r>
      <w:r>
        <w:rPr>
          <w:color w:val="3E3E3E"/>
          <w:position w:val="4"/>
          <w:sz w:val="16"/>
        </w:rPr>
        <w:t>2-</w:t>
      </w:r>
      <w:r>
        <w:rPr>
          <w:color w:val="3E3E3E"/>
        </w:rPr>
        <w:t>]-[OH</w:t>
      </w:r>
      <w:r>
        <w:rPr>
          <w:color w:val="3E3E3E"/>
          <w:position w:val="4"/>
          <w:sz w:val="16"/>
        </w:rPr>
        <w:t>-</w:t>
      </w:r>
      <w:r>
        <w:rPr>
          <w:color w:val="3E3E3E"/>
        </w:rPr>
        <w:t>]</w:t>
      </w:r>
    </w:p>
    <w:p>
      <w:pPr>
        <w:tabs>
          <w:tab w:val="left" w:pos="4130"/>
          <w:tab w:val="left" w:pos="4529"/>
          <w:tab w:val="left" w:pos="5714"/>
        </w:tabs>
        <w:spacing w:before="0" w:line="187" w:lineRule="exact"/>
        <w:ind w:left="2192" w:right="0" w:firstLine="0"/>
        <w:jc w:val="left"/>
        <w:rPr>
          <w:sz w:val="16"/>
        </w:rPr>
      </w:pPr>
      <w:r>
        <w:rPr>
          <w:color w:val="3E3E3E"/>
          <w:w w:val="105"/>
          <w:sz w:val="16"/>
        </w:rPr>
        <w:t>2</w:t>
        <w:tab/>
        <w:t>2</w:t>
        <w:tab/>
        <w:t>3</w:t>
        <w:tab/>
        <w:t>3</w:t>
      </w:r>
    </w:p>
    <w:p>
      <w:pPr>
        <w:pStyle w:val="BodyText"/>
        <w:spacing w:before="12"/>
        <w:rPr>
          <w:sz w:val="10"/>
        </w:rPr>
      </w:pPr>
    </w:p>
    <w:p>
      <w:pPr>
        <w:pStyle w:val="BodyText"/>
        <w:spacing w:before="62" w:line="346" w:lineRule="exact"/>
        <w:ind w:left="1875"/>
      </w:pPr>
      <w:r>
        <w:rPr>
          <w:color w:val="3E3E3E"/>
          <w:spacing w:val="-2"/>
        </w:rPr>
        <w:t>无机酸度=[</w:t>
      </w:r>
      <w:r>
        <w:rPr>
          <w:color w:val="3E3E3E"/>
        </w:rPr>
        <w:t>H</w:t>
      </w:r>
      <w:r>
        <w:rPr>
          <w:color w:val="3E3E3E"/>
          <w:position w:val="4"/>
          <w:sz w:val="16"/>
        </w:rPr>
        <w:t>+</w:t>
      </w:r>
      <w:r>
        <w:rPr>
          <w:color w:val="3E3E3E"/>
        </w:rPr>
        <w:t>]-[HCO</w:t>
      </w:r>
      <w:r>
        <w:rPr>
          <w:color w:val="3E3E3E"/>
          <w:spacing w:val="-75"/>
        </w:rPr>
        <w:t xml:space="preserve"> </w:t>
      </w:r>
      <w:r>
        <w:rPr>
          <w:color w:val="3E3E3E"/>
          <w:position w:val="4"/>
          <w:sz w:val="16"/>
        </w:rPr>
        <w:t>-</w:t>
      </w:r>
      <w:r>
        <w:rPr>
          <w:color w:val="3E3E3E"/>
        </w:rPr>
        <w:t>]-2[CO</w:t>
      </w:r>
      <w:r>
        <w:rPr>
          <w:color w:val="3E3E3E"/>
          <w:spacing w:val="-75"/>
        </w:rPr>
        <w:t xml:space="preserve"> </w:t>
      </w:r>
      <w:r>
        <w:rPr>
          <w:color w:val="3E3E3E"/>
          <w:position w:val="4"/>
          <w:sz w:val="16"/>
        </w:rPr>
        <w:t>2-</w:t>
      </w:r>
      <w:r>
        <w:rPr>
          <w:color w:val="3E3E3E"/>
        </w:rPr>
        <w:t>]-[OH</w:t>
      </w:r>
      <w:r>
        <w:rPr>
          <w:color w:val="3E3E3E"/>
          <w:position w:val="4"/>
          <w:sz w:val="16"/>
        </w:rPr>
        <w:t>-</w:t>
      </w:r>
      <w:r>
        <w:rPr>
          <w:color w:val="3E3E3E"/>
        </w:rPr>
        <w:t>]</w:t>
      </w:r>
    </w:p>
    <w:p>
      <w:pPr>
        <w:tabs>
          <w:tab w:val="left" w:pos="1112"/>
        </w:tabs>
        <w:spacing w:before="0" w:line="154" w:lineRule="exact"/>
        <w:ind w:left="0" w:right="2535" w:firstLine="0"/>
        <w:jc w:val="center"/>
        <w:rPr>
          <w:sz w:val="16"/>
        </w:rPr>
      </w:pPr>
      <w:r>
        <w:rPr>
          <w:color w:val="3E3E3E"/>
          <w:w w:val="105"/>
          <w:sz w:val="16"/>
        </w:rPr>
        <w:t>3</w:t>
        <w:tab/>
        <w:t>3</w:t>
      </w:r>
    </w:p>
    <w:p>
      <w:pPr>
        <w:pStyle w:val="BodyText"/>
        <w:spacing w:before="56"/>
        <w:ind w:left="828"/>
      </w:pPr>
      <w:r>
        <w:rPr>
          <w:color w:val="3E3E3E"/>
        </w:rPr>
        <w:t>与 pH 关系：pH=-lg[H</w:t>
      </w:r>
      <w:r>
        <w:rPr>
          <w:color w:val="3E3E3E"/>
          <w:position w:val="4"/>
          <w:sz w:val="16"/>
        </w:rPr>
        <w:t>+</w:t>
      </w:r>
      <w:r>
        <w:rPr>
          <w:color w:val="3E3E3E"/>
        </w:rPr>
        <w:t>]，即pH 是[H</w:t>
      </w:r>
      <w:r>
        <w:rPr>
          <w:color w:val="3E3E3E"/>
          <w:position w:val="4"/>
          <w:sz w:val="16"/>
        </w:rPr>
        <w:t>+</w:t>
      </w:r>
      <w:r>
        <w:rPr>
          <w:color w:val="3E3E3E"/>
        </w:rPr>
        <w:t>]的负对数。</w:t>
      </w:r>
    </w:p>
    <w:p>
      <w:pPr>
        <w:pStyle w:val="BodyText"/>
        <w:rPr>
          <w:sz w:val="19"/>
        </w:rPr>
      </w:pPr>
    </w:p>
    <w:p>
      <w:pPr>
        <w:pStyle w:val="Heading3"/>
        <w:numPr>
          <w:ilvl w:val="0"/>
          <w:numId w:val="24"/>
        </w:numPr>
        <w:tabs>
          <w:tab w:val="left" w:pos="868"/>
        </w:tabs>
        <w:spacing w:before="50" w:after="0" w:line="240" w:lineRule="auto"/>
        <w:ind w:left="867" w:right="0" w:hanging="728"/>
        <w:jc w:val="left"/>
      </w:pPr>
      <w:r>
        <w:rPr>
          <w:color w:val="3E3E3E"/>
          <w:spacing w:val="-16"/>
        </w:rPr>
        <w:t>论述土壤的组成和性质。</w:t>
      </w:r>
      <w:r>
        <w:rPr>
          <w:color w:val="3E3E3E"/>
        </w:rPr>
        <w:t>（10</w:t>
      </w:r>
      <w:r>
        <w:rPr>
          <w:color w:val="3E3E3E"/>
          <w:spacing w:val="-45"/>
        </w:rPr>
        <w:t xml:space="preserve"> 分</w:t>
      </w:r>
      <w:r>
        <w:rPr>
          <w:color w:val="3E3E3E"/>
        </w:rPr>
        <w:t>）</w:t>
      </w:r>
    </w:p>
    <w:p>
      <w:pPr>
        <w:pStyle w:val="BodyText"/>
        <w:spacing w:before="162" w:line="369" w:lineRule="auto"/>
        <w:ind w:left="140" w:right="225"/>
      </w:pPr>
      <w:r>
        <w:rPr>
          <w:color w:val="3E3E3E"/>
          <w:spacing w:val="-2"/>
        </w:rPr>
        <w:t>答: 土壤是由固体、液体和气体三相共同组成的多相体系。固相指土壤矿物质(原生矿物和</w:t>
      </w:r>
      <w:r>
        <w:rPr>
          <w:color w:val="3E3E3E"/>
          <w:spacing w:val="-3"/>
        </w:rPr>
        <w:t>次生矿物质)和土壤有机质，两者占土壤总量的</w:t>
      </w:r>
      <w:r>
        <w:rPr>
          <w:color w:val="3E3E3E"/>
        </w:rPr>
        <w:t xml:space="preserve">90~95%。液相指土壤水分及其可溶物，两者 </w:t>
      </w:r>
      <w:r>
        <w:rPr>
          <w:color w:val="3E3E3E"/>
          <w:spacing w:val="-14"/>
        </w:rPr>
        <w:t xml:space="preserve">合称为土壤溶液。气相指土壤空气。土壤中还有数量众多的细菌和微生物，一般作为土壤有 </w:t>
      </w:r>
      <w:r>
        <w:rPr>
          <w:color w:val="3E3E3E"/>
          <w:spacing w:val="-15"/>
        </w:rPr>
        <w:t>机物而视为土壤固相物质。土壤矿物是土壤的主要组成物质，占土壤固体总量的</w:t>
      </w:r>
      <w:r>
        <w:rPr>
          <w:color w:val="3E3E3E"/>
        </w:rPr>
        <w:t>90</w:t>
      </w:r>
      <w:r>
        <w:rPr>
          <w:color w:val="3E3E3E"/>
          <w:spacing w:val="-4"/>
        </w:rPr>
        <w:t>％以上。</w:t>
      </w:r>
      <w:r>
        <w:rPr>
          <w:color w:val="3E3E3E"/>
          <w:spacing w:val="-13"/>
        </w:rPr>
        <w:t xml:space="preserve">它源于岩石的风化作用，在大小和组成上复杂多变。土壤矿物按成因可分为原生矿物和次生 </w:t>
      </w:r>
      <w:r>
        <w:rPr>
          <w:color w:val="3E3E3E"/>
          <w:spacing w:val="-15"/>
        </w:rPr>
        <w:t xml:space="preserve">矿物。土壤有机质概指土壤中动植物残体、微生物体及其分解和合成的物质，是土壤的固相 </w:t>
      </w:r>
      <w:r>
        <w:rPr>
          <w:color w:val="3E3E3E"/>
          <w:spacing w:val="-12"/>
        </w:rPr>
        <w:t>组成部分。约占土壤固体总重量的</w:t>
      </w:r>
      <w:r>
        <w:rPr>
          <w:color w:val="3E3E3E"/>
        </w:rPr>
        <w:t xml:space="preserve">1％－10％，土壤水分是土壤的重要组成部分，主要来自 </w:t>
      </w:r>
      <w:r>
        <w:rPr>
          <w:color w:val="3E3E3E"/>
          <w:spacing w:val="-15"/>
        </w:rPr>
        <w:t xml:space="preserve">大气降水、灌溉水和地下水。这些水充当了土壤中所发生各种化学反应的介质，对于岩石风 </w:t>
      </w:r>
      <w:r>
        <w:rPr>
          <w:color w:val="3E3E3E"/>
          <w:spacing w:val="-19"/>
        </w:rPr>
        <w:t xml:space="preserve">化、土壤形成、植物生长有着决定性的意义。土壤空气也是土壤的重要组分之一。土壤空气 </w:t>
      </w:r>
      <w:r>
        <w:rPr>
          <w:color w:val="3E3E3E"/>
          <w:spacing w:val="-17"/>
        </w:rPr>
        <w:t xml:space="preserve">来源大气，它存在于未被水分占据的孔隙中，它对土壤微生物活动、营养物质的转化以及植 </w:t>
      </w:r>
      <w:r>
        <w:rPr>
          <w:color w:val="3E3E3E"/>
          <w:spacing w:val="-21"/>
        </w:rPr>
        <w:t xml:space="preserve">物的生长发育都有重大的作用。总体来看，土壤空气和大气的主要成分都是氮气、氧气和二 </w:t>
      </w:r>
      <w:r>
        <w:rPr>
          <w:color w:val="3E3E3E"/>
          <w:spacing w:val="-18"/>
        </w:rPr>
        <w:t>氧化碳。土壤中生活着一个生物群体，它们不但积极参与岩石的风化作用，并且是成土作用 的主要因素。土壤生物是土壤的重要组成成分。</w:t>
      </w:r>
    </w:p>
    <w:p>
      <w:pPr>
        <w:pStyle w:val="BodyText"/>
        <w:spacing w:before="16"/>
        <w:ind w:left="140"/>
      </w:pPr>
      <w:r>
        <w:rPr>
          <w:color w:val="3E3E3E"/>
        </w:rPr>
        <w:t>土壤具有如下性质：</w:t>
      </w:r>
    </w:p>
    <w:p>
      <w:pPr>
        <w:spacing w:after="0"/>
        <w:sectPr>
          <w:headerReference w:type="default" r:id="rId45"/>
          <w:footerReference w:type="default" r:id="rId46"/>
          <w:type w:val="continuous"/>
          <w:pgSz w:w="17860" w:h="25260"/>
          <w:pgMar w:top="1320" w:right="2300" w:bottom="280" w:left="2560" w:header="708" w:footer="708"/>
          <w:pgNumType w:start="18"/>
          <w:cols w:space="708"/>
        </w:sectPr>
      </w:pPr>
    </w:p>
    <w:p>
      <w:pPr>
        <w:pStyle w:val="BodyText"/>
        <w:rPr>
          <w:sz w:val="20"/>
        </w:rPr>
      </w:pPr>
    </w:p>
    <w:p>
      <w:pPr>
        <w:pStyle w:val="BodyText"/>
        <w:spacing w:before="12"/>
        <w:rPr>
          <w:sz w:val="19"/>
        </w:rPr>
      </w:pPr>
    </w:p>
    <w:p>
      <w:pPr>
        <w:pStyle w:val="ListParagraph"/>
        <w:numPr>
          <w:ilvl w:val="0"/>
          <w:numId w:val="23"/>
        </w:numPr>
        <w:tabs>
          <w:tab w:val="left" w:pos="617"/>
        </w:tabs>
        <w:spacing w:before="62" w:after="0" w:line="369" w:lineRule="auto"/>
        <w:ind w:left="140" w:right="343" w:firstLine="0"/>
        <w:jc w:val="left"/>
        <w:rPr>
          <w:sz w:val="31"/>
        </w:rPr>
      </w:pPr>
      <w:r>
        <w:rPr>
          <w:color w:val="3E3E3E"/>
          <w:spacing w:val="-1"/>
          <w:sz w:val="31"/>
        </w:rPr>
        <w:t>土壤吸附性。土壤胶体以其巨大的比表面积、带电性、土壤胶体的凝聚性和分散性以及</w:t>
      </w:r>
      <w:r>
        <w:rPr>
          <w:color w:val="3E3E3E"/>
          <w:sz w:val="31"/>
        </w:rPr>
        <w:t>土壤胶体的离子交换作用，使土壤具有吸附性。</w:t>
      </w:r>
    </w:p>
    <w:p>
      <w:pPr>
        <w:pStyle w:val="ListParagraph"/>
        <w:numPr>
          <w:ilvl w:val="0"/>
          <w:numId w:val="23"/>
        </w:numPr>
        <w:tabs>
          <w:tab w:val="left" w:pos="617"/>
        </w:tabs>
        <w:spacing w:before="1" w:after="0" w:line="372" w:lineRule="auto"/>
        <w:ind w:left="140" w:right="343" w:firstLine="0"/>
        <w:jc w:val="both"/>
        <w:rPr>
          <w:sz w:val="31"/>
        </w:rPr>
      </w:pPr>
      <w:r>
        <w:rPr>
          <w:color w:val="3E3E3E"/>
          <w:spacing w:val="-1"/>
          <w:sz w:val="31"/>
        </w:rPr>
        <w:t>土壤酸碱性。由于土壤是一个复杂的体系，其中存在着各种化学和生物化学反应，因而</w:t>
      </w:r>
      <w:r>
        <w:rPr>
          <w:color w:val="3E3E3E"/>
          <w:spacing w:val="-12"/>
          <w:sz w:val="31"/>
        </w:rPr>
        <w:t>土壤表现出不同的酸碱性。根据土壤中氢离子的存在方式不同，土壤酸度可分为活性酸度和潜性酸度。</w:t>
      </w:r>
    </w:p>
    <w:p>
      <w:pPr>
        <w:pStyle w:val="ListParagraph"/>
        <w:numPr>
          <w:ilvl w:val="0"/>
          <w:numId w:val="23"/>
        </w:numPr>
        <w:tabs>
          <w:tab w:val="left" w:pos="617"/>
        </w:tabs>
        <w:spacing w:before="0" w:after="0" w:line="369" w:lineRule="auto"/>
        <w:ind w:left="140" w:right="343" w:firstLine="0"/>
        <w:jc w:val="left"/>
        <w:rPr>
          <w:sz w:val="31"/>
        </w:rPr>
      </w:pPr>
      <w:r>
        <w:rPr>
          <w:color w:val="3E3E3E"/>
          <w:spacing w:val="-1"/>
          <w:sz w:val="31"/>
        </w:rPr>
        <w:t>土壤的缓冲性能。土壤具有缓和其酸碱度发生激烈变化的能力，其中土壤溶液中的各种</w:t>
      </w:r>
      <w:r>
        <w:rPr>
          <w:color w:val="3E3E3E"/>
          <w:sz w:val="31"/>
        </w:rPr>
        <w:t>弱酸及盐类，构成了一个良好的缓冲体系。</w:t>
      </w:r>
    </w:p>
    <w:p>
      <w:pPr>
        <w:pStyle w:val="ListParagraph"/>
        <w:numPr>
          <w:ilvl w:val="0"/>
          <w:numId w:val="23"/>
        </w:numPr>
        <w:tabs>
          <w:tab w:val="left" w:pos="617"/>
        </w:tabs>
        <w:spacing w:before="0" w:after="0" w:line="369" w:lineRule="auto"/>
        <w:ind w:left="140" w:right="343" w:firstLine="0"/>
        <w:jc w:val="left"/>
        <w:rPr>
          <w:sz w:val="31"/>
        </w:rPr>
      </w:pPr>
      <w:r>
        <w:rPr>
          <w:color w:val="3E3E3E"/>
          <w:spacing w:val="-1"/>
          <w:sz w:val="31"/>
        </w:rPr>
        <w:t>氧化还原性。氧化还原反应是土壤中无机物和有机物发生迁移转化并对土壤生态系统产</w:t>
      </w:r>
      <w:r>
        <w:rPr>
          <w:color w:val="3E3E3E"/>
          <w:sz w:val="31"/>
        </w:rPr>
        <w:t>生重要影响的化学过程。</w:t>
      </w:r>
    </w:p>
    <w:p>
      <w:pPr>
        <w:pStyle w:val="Heading3"/>
        <w:spacing w:before="77" w:line="364" w:lineRule="auto"/>
        <w:ind w:left="140" w:right="606"/>
        <w:jc w:val="both"/>
      </w:pPr>
      <w:r>
        <w:rPr>
          <w:color w:val="3E3E3E"/>
          <w:spacing w:val="5"/>
          <w:w w:val="95"/>
        </w:rPr>
        <w:t>11</w:t>
      </w:r>
      <w:r>
        <w:rPr>
          <w:color w:val="3E3E3E"/>
          <w:spacing w:val="-1"/>
          <w:w w:val="95"/>
        </w:rPr>
        <w:t xml:space="preserve">、名词解释：原生矿物、次生矿物、腐殖质、双电层及热力学电位、电动电  </w:t>
      </w:r>
      <w:r>
        <w:rPr>
          <w:color w:val="3E3E3E"/>
          <w:w w:val="95"/>
        </w:rPr>
        <w:t xml:space="preserve">位、土壤阳离子交换量、盐基饱和土壤、盐基饱和度、土壤酸度、活性酸度、  </w:t>
      </w:r>
      <w:r>
        <w:rPr>
          <w:color w:val="3E3E3E"/>
          <w:spacing w:val="-10"/>
        </w:rPr>
        <w:t>潜性酸度、代换性酸度和水解酸度。</w:t>
      </w:r>
      <w:r>
        <w:rPr>
          <w:color w:val="3E3E3E"/>
        </w:rPr>
        <w:t>（14</w:t>
      </w:r>
      <w:r>
        <w:rPr>
          <w:color w:val="3E3E3E"/>
          <w:spacing w:val="-45"/>
        </w:rPr>
        <w:t xml:space="preserve"> 分</w:t>
      </w:r>
      <w:r>
        <w:rPr>
          <w:color w:val="3E3E3E"/>
        </w:rPr>
        <w:t>）</w:t>
      </w:r>
    </w:p>
    <w:p>
      <w:pPr>
        <w:pStyle w:val="BodyText"/>
        <w:spacing w:before="72" w:line="424" w:lineRule="auto"/>
        <w:ind w:left="140" w:right="358"/>
      </w:pPr>
      <w:r>
        <w:rPr>
          <w:color w:val="3E3E3E"/>
          <w:spacing w:val="-15"/>
        </w:rPr>
        <w:t>答：原生矿物：各种岩石(主要是岩浆岩)受到程度不同的物理风化而未经化学风化而形成的</w:t>
      </w:r>
      <w:r>
        <w:rPr>
          <w:color w:val="3E3E3E"/>
        </w:rPr>
        <w:t>物质，其原来的化学组成和结晶构造都没有改变。</w:t>
      </w:r>
    </w:p>
    <w:p>
      <w:pPr>
        <w:pStyle w:val="BodyText"/>
        <w:spacing w:line="424" w:lineRule="auto"/>
        <w:ind w:left="140" w:right="371"/>
      </w:pPr>
      <w:r>
        <w:rPr>
          <w:color w:val="3E3E3E"/>
        </w:rPr>
        <w:t xml:space="preserve">次生矿物：原生矿物经化学风化后形成的新矿物，其化学组成和晶体结构都有所改变。   </w:t>
      </w:r>
      <w:r>
        <w:rPr>
          <w:color w:val="3E3E3E"/>
          <w:spacing w:val="-15"/>
        </w:rPr>
        <w:t>腐殖质：腐殖质是生物体物质在土壤、水和沉积物中转化而成，是一种带负电的高分子弱电</w:t>
      </w:r>
    </w:p>
    <w:p>
      <w:pPr>
        <w:pStyle w:val="BodyText"/>
        <w:spacing w:line="424" w:lineRule="auto"/>
        <w:ind w:left="140" w:right="295"/>
      </w:pPr>
      <w:r>
        <w:rPr>
          <w:color w:val="3E3E3E"/>
        </w:rPr>
        <w:t>解质，分子量300-30000，一般根据其在碱和酸溶液中的溶解度划分为三类：腐殖酸、富里酸、腐黑物。</w:t>
      </w:r>
    </w:p>
    <w:p>
      <w:pPr>
        <w:pStyle w:val="BodyText"/>
        <w:spacing w:line="424" w:lineRule="auto"/>
        <w:ind w:left="140" w:right="350"/>
        <w:jc w:val="both"/>
      </w:pPr>
      <w:r>
        <w:rPr>
          <w:color w:val="3E3E3E"/>
          <w:spacing w:val="-26"/>
        </w:rPr>
        <w:t>双电层：土壤胶体具有双电层，微粒的内部称为粒核，一般带负电荷，形成一个负离子层</w:t>
      </w:r>
      <w:r>
        <w:rPr>
          <w:color w:val="3E3E3E"/>
        </w:rPr>
        <w:t>（决</w:t>
      </w:r>
      <w:r>
        <w:rPr>
          <w:color w:val="3E3E3E"/>
          <w:w w:val="102"/>
        </w:rPr>
        <w:t>定电位离子层</w:t>
      </w:r>
      <w:r>
        <w:rPr>
          <w:color w:val="3E3E3E"/>
          <w:spacing w:val="-166"/>
          <w:w w:val="102"/>
        </w:rPr>
        <w:t>）</w:t>
      </w:r>
      <w:r>
        <w:rPr>
          <w:color w:val="3E3E3E"/>
          <w:w w:val="102"/>
        </w:rPr>
        <w:t>，其外部由于电性吸引，形成一个正离子层（</w:t>
      </w:r>
      <w:r>
        <w:rPr>
          <w:color w:val="3E3E3E"/>
          <w:spacing w:val="-2"/>
          <w:w w:val="102"/>
        </w:rPr>
        <w:t>反离子层，包括非活动性离子层和扩散层</w:t>
      </w:r>
      <w:r>
        <w:rPr>
          <w:color w:val="3E3E3E"/>
          <w:spacing w:val="-166"/>
          <w:w w:val="102"/>
        </w:rPr>
        <w:t>）</w:t>
      </w:r>
      <w:r>
        <w:rPr>
          <w:color w:val="3E3E3E"/>
          <w:w w:val="102"/>
        </w:rPr>
        <w:t>，合称为双电层。</w:t>
      </w:r>
    </w:p>
    <w:p>
      <w:pPr>
        <w:pStyle w:val="BodyText"/>
        <w:spacing w:line="424" w:lineRule="auto"/>
        <w:ind w:left="140" w:right="374"/>
      </w:pPr>
      <w:r>
        <w:rPr>
          <w:color w:val="3E3E3E"/>
          <w:spacing w:val="-14"/>
        </w:rPr>
        <w:t>热力学电位：决定电位层与液体间的电位差通常叫做热力学电位，在一定的胶体系统内它是</w:t>
      </w:r>
      <w:r>
        <w:rPr>
          <w:color w:val="3E3E3E"/>
        </w:rPr>
        <w:t>不变的。</w:t>
      </w:r>
    </w:p>
    <w:p>
      <w:pPr>
        <w:pStyle w:val="BodyText"/>
        <w:spacing w:line="395" w:lineRule="exact"/>
        <w:ind w:left="140"/>
      </w:pPr>
      <w:r>
        <w:rPr>
          <w:color w:val="3E3E3E"/>
        </w:rPr>
        <w:t>电动电位：非活动离子层与液体之间的电位差。</w:t>
      </w:r>
    </w:p>
    <w:p>
      <w:pPr>
        <w:pStyle w:val="BodyText"/>
        <w:spacing w:before="1"/>
        <w:rPr>
          <w:sz w:val="23"/>
        </w:rPr>
      </w:pPr>
    </w:p>
    <w:p>
      <w:pPr>
        <w:pStyle w:val="BodyText"/>
        <w:spacing w:before="1"/>
        <w:ind w:left="140"/>
      </w:pPr>
      <w:r>
        <w:rPr>
          <w:color w:val="3E3E3E"/>
        </w:rPr>
        <w:t>土壤阳离子交换量：每千克干土中所含的全部阳离子总量，称为阳离子交换量。</w:t>
      </w:r>
    </w:p>
    <w:p>
      <w:pPr>
        <w:pStyle w:val="BodyText"/>
        <w:spacing w:before="10"/>
        <w:rPr>
          <w:sz w:val="23"/>
        </w:rPr>
      </w:pPr>
    </w:p>
    <w:p>
      <w:pPr>
        <w:pStyle w:val="BodyText"/>
        <w:spacing w:before="1" w:line="424" w:lineRule="auto"/>
        <w:ind w:left="140" w:right="127"/>
      </w:pPr>
      <w:r>
        <w:rPr>
          <w:color w:val="3E3E3E"/>
        </w:rPr>
        <w:t>盐基饱和土壤：当土壤胶体上吸附的阳离子均是盐基离子，且已经达到吸附饱和时的土壤。盐基饱和度：在土壤交换性阳离子中，盐基离子所占的百分数为盐基饱和度。</w:t>
      </w:r>
    </w:p>
    <w:p>
      <w:pPr>
        <w:pStyle w:val="BodyText"/>
        <w:spacing w:line="395" w:lineRule="exact"/>
        <w:ind w:left="140"/>
      </w:pPr>
      <w:r>
        <w:rPr>
          <w:color w:val="3E3E3E"/>
        </w:rPr>
        <w:t>土壤酸度：土壤溶液中H</w:t>
      </w:r>
      <w:r>
        <w:rPr>
          <w:color w:val="3E3E3E"/>
          <w:position w:val="4"/>
          <w:sz w:val="16"/>
        </w:rPr>
        <w:t>+</w:t>
      </w:r>
      <w:r>
        <w:rPr>
          <w:color w:val="3E3E3E"/>
        </w:rPr>
        <w:t>的存在方式，土壤酸度可以分为活性酸度和潜性酸度。</w:t>
      </w:r>
    </w:p>
    <w:p>
      <w:pPr>
        <w:pStyle w:val="BodyText"/>
        <w:spacing w:before="10"/>
        <w:rPr>
          <w:sz w:val="23"/>
        </w:rPr>
      </w:pPr>
    </w:p>
    <w:p>
      <w:pPr>
        <w:pStyle w:val="BodyText"/>
        <w:ind w:left="140"/>
      </w:pPr>
      <w:r>
        <w:rPr>
          <w:color w:val="3E3E3E"/>
        </w:rPr>
        <w:t>活性酸度：是土壤溶液中氢离子浓度的直接反映，又称为有效酸度，通常用pH 表示。</w:t>
      </w:r>
    </w:p>
    <w:p>
      <w:pPr>
        <w:pStyle w:val="BodyText"/>
        <w:spacing w:before="11"/>
        <w:rPr>
          <w:sz w:val="18"/>
        </w:rPr>
      </w:pPr>
    </w:p>
    <w:p>
      <w:pPr>
        <w:pStyle w:val="BodyText"/>
        <w:spacing w:before="63"/>
        <w:ind w:left="140"/>
      </w:pPr>
      <w:r>
        <w:rPr>
          <w:color w:val="3E3E3E"/>
          <w:spacing w:val="1"/>
        </w:rPr>
        <w:t>潜性酸度：土壤潜性酸度的来源是土壤胶体吸附的可代换性</w:t>
      </w:r>
      <w:r>
        <w:rPr>
          <w:color w:val="3E3E3E"/>
        </w:rPr>
        <w:t>H</w:t>
      </w:r>
      <w:r>
        <w:rPr>
          <w:color w:val="3E3E3E"/>
          <w:spacing w:val="-13"/>
        </w:rPr>
        <w:t xml:space="preserve">+和 </w:t>
      </w:r>
      <w:r>
        <w:rPr>
          <w:color w:val="3E3E3E"/>
        </w:rPr>
        <w:t>Al</w:t>
      </w:r>
      <w:r>
        <w:rPr>
          <w:color w:val="3E3E3E"/>
          <w:position w:val="4"/>
          <w:sz w:val="16"/>
        </w:rPr>
        <w:t>3+</w:t>
      </w:r>
      <w:r>
        <w:rPr>
          <w:color w:val="3E3E3E"/>
          <w:spacing w:val="59"/>
          <w:position w:val="4"/>
          <w:sz w:val="16"/>
        </w:rPr>
        <w:t xml:space="preserve"> </w:t>
      </w:r>
      <w:r>
        <w:rPr>
          <w:color w:val="3E3E3E"/>
        </w:rPr>
        <w:t>。当这些离子通过离</w:t>
      </w:r>
    </w:p>
    <w:p>
      <w:pPr>
        <w:pStyle w:val="BodyText"/>
        <w:spacing w:before="12"/>
        <w:rPr>
          <w:sz w:val="18"/>
        </w:rPr>
      </w:pPr>
    </w:p>
    <w:p>
      <w:pPr>
        <w:pStyle w:val="BodyText"/>
        <w:spacing w:before="62"/>
        <w:ind w:left="140"/>
      </w:pPr>
      <w:r>
        <w:rPr>
          <w:color w:val="3E3E3E"/>
        </w:rPr>
        <w:t>子交换作用进入土壤溶液中之后，即可增加土壤溶液的H+浓度。</w:t>
      </w:r>
    </w:p>
    <w:p>
      <w:pPr>
        <w:spacing w:after="0"/>
        <w:sectPr>
          <w:headerReference w:type="default" r:id="rId47"/>
          <w:footerReference w:type="default" r:id="rId48"/>
          <w:pgSz w:w="17860" w:h="25260"/>
          <w:pgMar w:top="1320" w:right="2300" w:bottom="1920" w:left="2560" w:header="1121" w:footer="1701"/>
          <w:pgNumType w:start="19"/>
          <w:cols w:space="708"/>
        </w:sectPr>
      </w:pPr>
    </w:p>
    <w:p>
      <w:pPr>
        <w:pStyle w:val="BodyText"/>
        <w:rPr>
          <w:sz w:val="20"/>
        </w:rPr>
      </w:pPr>
    </w:p>
    <w:p>
      <w:pPr>
        <w:pStyle w:val="BodyText"/>
        <w:rPr>
          <w:sz w:val="20"/>
        </w:rPr>
      </w:pPr>
    </w:p>
    <w:p>
      <w:pPr>
        <w:pStyle w:val="BodyText"/>
        <w:spacing w:before="209"/>
        <w:ind w:left="140"/>
      </w:pPr>
      <w:r>
        <w:rPr>
          <w:color w:val="3E3E3E"/>
        </w:rPr>
        <w:t>代换性酸度：用过量中性盐(如 NaCl 或 KCl)溶液淋洗土壤，溶液中金属离子与土壤中H</w:t>
      </w:r>
      <w:r>
        <w:rPr>
          <w:color w:val="3E3E3E"/>
          <w:position w:val="4"/>
          <w:sz w:val="16"/>
        </w:rPr>
        <w:t>+</w:t>
      </w:r>
      <w:r>
        <w:rPr>
          <w:color w:val="3E3E3E"/>
        </w:rPr>
        <w:t>和</w:t>
      </w:r>
    </w:p>
    <w:p>
      <w:pPr>
        <w:pStyle w:val="BodyText"/>
        <w:spacing w:before="12"/>
        <w:rPr>
          <w:sz w:val="18"/>
        </w:rPr>
      </w:pPr>
    </w:p>
    <w:p>
      <w:pPr>
        <w:spacing w:after="0"/>
        <w:rPr>
          <w:sz w:val="18"/>
        </w:rPr>
        <w:sectPr>
          <w:headerReference w:type="default" r:id="rId49"/>
          <w:footerReference w:type="default" r:id="rId50"/>
          <w:pgSz w:w="17860" w:h="25260"/>
          <w:pgMar w:top="1320" w:right="2300" w:bottom="1920" w:left="2560" w:header="1121" w:footer="1701"/>
          <w:pgNumType w:start="20"/>
          <w:cols w:space="708"/>
        </w:sectPr>
      </w:pPr>
    </w:p>
    <w:p>
      <w:pPr>
        <w:spacing w:before="67"/>
        <w:ind w:left="140" w:right="0" w:firstLine="0"/>
        <w:jc w:val="left"/>
        <w:rPr>
          <w:sz w:val="16"/>
        </w:rPr>
      </w:pPr>
      <w:r>
        <w:rPr>
          <w:color w:val="3E3E3E"/>
          <w:position w:val="-3"/>
          <w:sz w:val="31"/>
        </w:rPr>
        <w:t>Al</w:t>
      </w:r>
      <w:r>
        <w:rPr>
          <w:color w:val="3E3E3E"/>
          <w:sz w:val="16"/>
        </w:rPr>
        <w:t>3+</w:t>
      </w:r>
    </w:p>
    <w:p>
      <w:pPr>
        <w:pStyle w:val="BodyText"/>
        <w:spacing w:before="63"/>
        <w:ind w:left="118"/>
      </w:pPr>
      <w:r>
        <w:br w:type="column"/>
      </w:r>
      <w:r>
        <w:rPr>
          <w:color w:val="3E3E3E"/>
        </w:rPr>
        <w:t>发生离子交换作用，而表现出的酸度。</w:t>
      </w:r>
    </w:p>
    <w:p>
      <w:pPr>
        <w:spacing w:after="0"/>
        <w:sectPr>
          <w:headerReference w:type="default" r:id="rId51"/>
          <w:footerReference w:type="default" r:id="rId52"/>
          <w:type w:val="continuous"/>
          <w:pgSz w:w="17860" w:h="25260"/>
          <w:pgMar w:top="1320" w:right="2300" w:bottom="280" w:left="2560" w:header="708" w:footer="708"/>
          <w:pgNumType w:start="21"/>
          <w:cols w:num="2" w:space="708" w:equalWidth="0">
            <w:col w:w="624" w:space="40"/>
            <w:col w:w="12336" w:space="0"/>
          </w:cols>
        </w:sectPr>
      </w:pPr>
    </w:p>
    <w:p>
      <w:pPr>
        <w:pStyle w:val="BodyText"/>
        <w:spacing w:before="7"/>
        <w:rPr>
          <w:sz w:val="18"/>
        </w:rPr>
      </w:pPr>
    </w:p>
    <w:p>
      <w:pPr>
        <w:pStyle w:val="BodyText"/>
        <w:spacing w:before="63" w:line="424" w:lineRule="auto"/>
        <w:ind w:left="140" w:right="450"/>
      </w:pPr>
      <w:r>
        <w:rPr>
          <w:color w:val="3E3E3E"/>
          <w:spacing w:val="-1"/>
        </w:rPr>
        <w:t xml:space="preserve">水解酸度：用弱酸强碱盐(如乙酸钠)淋洗土壤，溶液中的金属离子可以将土壤胶体吸附的 </w:t>
      </w:r>
      <w:r>
        <w:rPr>
          <w:color w:val="3E3E3E"/>
        </w:rPr>
        <w:t>H</w:t>
      </w:r>
      <w:r>
        <w:rPr>
          <w:color w:val="3E3E3E"/>
          <w:position w:val="4"/>
          <w:sz w:val="16"/>
        </w:rPr>
        <w:t>+</w:t>
      </w:r>
      <w:r>
        <w:rPr>
          <w:color w:val="3E3E3E"/>
          <w:spacing w:val="-34"/>
        </w:rPr>
        <w:t xml:space="preserve">和 </w:t>
      </w:r>
      <w:r>
        <w:rPr>
          <w:color w:val="3E3E3E"/>
        </w:rPr>
        <w:t>Al</w:t>
      </w:r>
      <w:r>
        <w:rPr>
          <w:color w:val="3E3E3E"/>
          <w:position w:val="4"/>
          <w:sz w:val="16"/>
        </w:rPr>
        <w:t>3+</w:t>
      </w:r>
      <w:r>
        <w:rPr>
          <w:color w:val="3E3E3E"/>
          <w:spacing w:val="12"/>
          <w:position w:val="4"/>
          <w:sz w:val="16"/>
        </w:rPr>
        <w:t xml:space="preserve"> </w:t>
      </w:r>
      <w:r>
        <w:rPr>
          <w:color w:val="3E3E3E"/>
        </w:rPr>
        <w:t>代换出来，同时生成某弱酸。此时测定的弱酸的酸度为水解性酸度。</w:t>
      </w:r>
    </w:p>
    <w:p>
      <w:pPr>
        <w:pStyle w:val="Heading3"/>
        <w:numPr>
          <w:ilvl w:val="0"/>
          <w:numId w:val="22"/>
        </w:numPr>
        <w:tabs>
          <w:tab w:val="left" w:pos="868"/>
        </w:tabs>
        <w:spacing w:before="0" w:after="0" w:line="390" w:lineRule="exact"/>
        <w:ind w:left="867" w:right="0" w:hanging="728"/>
        <w:jc w:val="left"/>
      </w:pPr>
      <w:r>
        <w:rPr>
          <w:color w:val="3E3E3E"/>
        </w:rPr>
        <w:t>环境污染物如何分类？主要来源？</w:t>
      </w:r>
      <w:r>
        <w:rPr>
          <w:color w:val="3E3E3E"/>
          <w:spacing w:val="8"/>
        </w:rPr>
        <w:t>（9</w:t>
      </w:r>
      <w:r>
        <w:rPr>
          <w:color w:val="3E3E3E"/>
          <w:spacing w:val="-46"/>
        </w:rPr>
        <w:t xml:space="preserve"> 分</w:t>
      </w:r>
      <w:r>
        <w:rPr>
          <w:color w:val="3E3E3E"/>
        </w:rPr>
        <w:t>）</w:t>
      </w:r>
    </w:p>
    <w:p>
      <w:pPr>
        <w:pStyle w:val="BodyText"/>
        <w:spacing w:before="309" w:line="336" w:lineRule="auto"/>
        <w:ind w:left="140" w:right="184"/>
      </w:pPr>
      <w:r>
        <w:rPr>
          <w:color w:val="3E3E3E"/>
          <w:spacing w:val="-20"/>
        </w:rPr>
        <w:t>答：定义：进入环境后，使环境的正常组成和性质发生直接或间接有害于人类的变化的物质。</w:t>
      </w:r>
      <w:r>
        <w:rPr>
          <w:color w:val="3E3E3E"/>
        </w:rPr>
        <w:t>分类：</w:t>
      </w:r>
    </w:p>
    <w:p>
      <w:pPr>
        <w:pStyle w:val="BodyText"/>
        <w:spacing w:before="55" w:line="369" w:lineRule="auto"/>
        <w:ind w:left="770" w:right="1455"/>
      </w:pPr>
      <w:r>
        <w:rPr>
          <w:color w:val="3E3E3E"/>
        </w:rPr>
        <w:t>按受污染物影响的环境要素可分为大气污染物、水体污染物、土壤污染物等； 按污染物的类型可分为有机污染物、无机污染物和有机金属化合物；</w:t>
      </w:r>
    </w:p>
    <w:p>
      <w:pPr>
        <w:pStyle w:val="BodyText"/>
        <w:spacing w:before="5" w:line="369" w:lineRule="auto"/>
        <w:ind w:left="140" w:right="3356" w:firstLine="629"/>
      </w:pPr>
      <w:r>
        <w:rPr>
          <w:color w:val="3E3E3E"/>
        </w:rPr>
        <w:t>按污染物的性质可分为化学污染物、物理污染物和生物污染物。来源：</w:t>
      </w:r>
    </w:p>
    <w:p>
      <w:pPr>
        <w:pStyle w:val="BodyText"/>
        <w:spacing w:before="1" w:line="369" w:lineRule="auto"/>
        <w:ind w:left="770" w:right="6707"/>
      </w:pPr>
      <w:r>
        <w:rPr>
          <w:color w:val="3E3E3E"/>
          <w:spacing w:val="-14"/>
          <w:w w:val="102"/>
        </w:rPr>
        <w:t>工业(如“三废”，有毒有害化学品等)；</w:t>
      </w:r>
      <w:r>
        <w:rPr>
          <w:color w:val="3E3E3E"/>
          <w:spacing w:val="-3"/>
        </w:rPr>
        <w:t>农业(如农药、化肥等)；</w:t>
      </w:r>
    </w:p>
    <w:p>
      <w:pPr>
        <w:pStyle w:val="BodyText"/>
        <w:ind w:left="770"/>
      </w:pPr>
      <w:r>
        <w:rPr>
          <w:color w:val="3E3E3E"/>
        </w:rPr>
        <w:t>生活(如固体废物、废水、废气)；</w:t>
      </w:r>
    </w:p>
    <w:p>
      <w:pPr>
        <w:pStyle w:val="BodyText"/>
        <w:spacing w:before="219"/>
        <w:ind w:left="770"/>
      </w:pPr>
      <w:r>
        <w:rPr>
          <w:color w:val="3E3E3E"/>
        </w:rPr>
        <w:t>服务业(如交通运输中排放的汽车尾气、废油等)。</w:t>
      </w:r>
    </w:p>
    <w:p>
      <w:pPr>
        <w:pStyle w:val="BodyText"/>
        <w:spacing w:before="11"/>
        <w:rPr>
          <w:sz w:val="22"/>
        </w:rPr>
      </w:pPr>
    </w:p>
    <w:p>
      <w:pPr>
        <w:pStyle w:val="Heading3"/>
        <w:numPr>
          <w:ilvl w:val="0"/>
          <w:numId w:val="22"/>
        </w:numPr>
        <w:tabs>
          <w:tab w:val="left" w:pos="868"/>
        </w:tabs>
        <w:spacing w:before="0" w:after="0" w:line="302" w:lineRule="auto"/>
        <w:ind w:left="140" w:right="3002" w:firstLine="0"/>
        <w:jc w:val="left"/>
      </w:pPr>
      <w:r>
        <w:rPr>
          <w:color w:val="3E3E3E"/>
        </w:rPr>
        <w:t>各环境介质中的典型化学污染物有哪些？来源？（</w:t>
      </w:r>
      <w:r>
        <w:rPr>
          <w:color w:val="3E3E3E"/>
          <w:spacing w:val="-157"/>
        </w:rPr>
        <w:t xml:space="preserve"> </w:t>
      </w:r>
      <w:r>
        <w:rPr>
          <w:color w:val="3E3E3E"/>
        </w:rPr>
        <w:t>12</w:t>
      </w:r>
      <w:r>
        <w:rPr>
          <w:color w:val="3E3E3E"/>
          <w:spacing w:val="-56"/>
        </w:rPr>
        <w:t xml:space="preserve"> 分</w:t>
      </w:r>
      <w:r>
        <w:rPr>
          <w:color w:val="3E3E3E"/>
          <w:spacing w:val="-16"/>
        </w:rPr>
        <w:t xml:space="preserve">） </w:t>
      </w:r>
      <w:r>
        <w:rPr>
          <w:color w:val="3E3E3E"/>
        </w:rPr>
        <w:t>答：(1) 空气中典型化学污染物</w:t>
      </w:r>
    </w:p>
    <w:p>
      <w:pPr>
        <w:pStyle w:val="BodyText"/>
        <w:spacing w:before="160" w:line="346" w:lineRule="exact"/>
        <w:ind w:left="849"/>
      </w:pPr>
      <w:r>
        <w:rPr>
          <w:color w:val="3E3E3E"/>
        </w:rPr>
        <w:t>SO (主要来源于煤的燃烧)、NOx(如 NO，NO 等，主要来源于矿物燃料的燃烧及汽车尾</w:t>
      </w:r>
    </w:p>
    <w:p>
      <w:pPr>
        <w:tabs>
          <w:tab w:val="left" w:pos="6765"/>
        </w:tabs>
        <w:spacing w:before="0" w:line="154" w:lineRule="exact"/>
        <w:ind w:left="1166" w:right="0" w:firstLine="0"/>
        <w:jc w:val="left"/>
        <w:rPr>
          <w:sz w:val="16"/>
        </w:rPr>
      </w:pPr>
      <w:r>
        <w:rPr>
          <w:color w:val="3E3E3E"/>
          <w:w w:val="105"/>
          <w:sz w:val="16"/>
        </w:rPr>
        <w:t>2</w:t>
        <w:tab/>
        <w:t>2</w:t>
      </w:r>
    </w:p>
    <w:p>
      <w:pPr>
        <w:pStyle w:val="BodyText"/>
        <w:spacing w:before="117" w:line="346" w:lineRule="exact"/>
        <w:ind w:left="140"/>
      </w:pPr>
      <w:r>
        <w:rPr>
          <w:color w:val="3E3E3E"/>
        </w:rPr>
        <w:t>气)、CO 和 CO (来源于煤的燃烧，汽车尾气)、挥发性有机污染物(如烷烃、烯烃、芳烃，化</w:t>
      </w:r>
    </w:p>
    <w:p>
      <w:pPr>
        <w:spacing w:before="0" w:line="154" w:lineRule="exact"/>
        <w:ind w:left="2023" w:right="0" w:firstLine="0"/>
        <w:jc w:val="left"/>
        <w:rPr>
          <w:sz w:val="16"/>
        </w:rPr>
      </w:pPr>
      <w:r>
        <w:rPr>
          <w:color w:val="3E3E3E"/>
          <w:w w:val="103"/>
          <w:sz w:val="16"/>
        </w:rPr>
        <w:t>2</w:t>
      </w:r>
    </w:p>
    <w:p>
      <w:pPr>
        <w:pStyle w:val="BodyText"/>
        <w:spacing w:before="113" w:line="369" w:lineRule="auto"/>
        <w:ind w:left="140" w:right="225"/>
      </w:pPr>
      <w:r>
        <w:rPr>
          <w:color w:val="3E3E3E"/>
          <w:spacing w:val="-26"/>
        </w:rPr>
        <w:t>石燃料的燃烧)、颗粒物、以及室内家俱装饰释放的甲醛、多环芳烃</w:t>
      </w:r>
      <w:r>
        <w:rPr>
          <w:color w:val="3E3E3E"/>
        </w:rPr>
        <w:t>(PAHs</w:t>
      </w:r>
      <w:r>
        <w:rPr>
          <w:color w:val="3E3E3E"/>
          <w:spacing w:val="-25"/>
        </w:rPr>
        <w:t>)、多溴联苯醚</w:t>
      </w:r>
      <w:r>
        <w:rPr>
          <w:color w:val="3E3E3E"/>
        </w:rPr>
        <w:t>(PBDEs) 等。</w:t>
      </w:r>
    </w:p>
    <w:p>
      <w:pPr>
        <w:pStyle w:val="ListParagraph"/>
        <w:numPr>
          <w:ilvl w:val="1"/>
          <w:numId w:val="23"/>
        </w:numPr>
        <w:tabs>
          <w:tab w:val="left" w:pos="1405"/>
        </w:tabs>
        <w:spacing w:before="0" w:after="0" w:line="240" w:lineRule="auto"/>
        <w:ind w:left="1404" w:right="0" w:hanging="635"/>
        <w:jc w:val="left"/>
        <w:rPr>
          <w:sz w:val="31"/>
        </w:rPr>
      </w:pPr>
      <w:r>
        <w:rPr>
          <w:color w:val="3E3E3E"/>
          <w:sz w:val="31"/>
        </w:rPr>
        <w:t>水中典型的化学污染物</w:t>
      </w:r>
    </w:p>
    <w:p>
      <w:pPr>
        <w:pStyle w:val="BodyText"/>
        <w:spacing w:before="219" w:line="369" w:lineRule="auto"/>
        <w:ind w:left="770" w:right="4623"/>
      </w:pPr>
      <w:r>
        <w:rPr>
          <w:color w:val="3E3E3E"/>
        </w:rPr>
        <w:t>好氧有机物：碳水化合物、蛋白质、脂肪和纤维素等。有毒有机物：农药、表面活性剂、芳烃、药物等。</w:t>
      </w:r>
    </w:p>
    <w:p>
      <w:pPr>
        <w:pStyle w:val="BodyText"/>
        <w:spacing w:line="369" w:lineRule="auto"/>
        <w:ind w:left="770" w:right="4623"/>
      </w:pPr>
      <w:r>
        <w:rPr>
          <w:color w:val="3E3E3E"/>
        </w:rPr>
        <w:t>金属离子、无机物：汞、铅、镉、铬、砷、氰化物等。饮用水消毒副产物</w:t>
      </w:r>
    </w:p>
    <w:p>
      <w:pPr>
        <w:pStyle w:val="ListParagraph"/>
        <w:numPr>
          <w:ilvl w:val="1"/>
          <w:numId w:val="23"/>
        </w:numPr>
        <w:tabs>
          <w:tab w:val="left" w:pos="1405"/>
        </w:tabs>
        <w:spacing w:before="2" w:after="0" w:line="240" w:lineRule="auto"/>
        <w:ind w:left="1404" w:right="0" w:hanging="635"/>
        <w:jc w:val="left"/>
        <w:rPr>
          <w:sz w:val="31"/>
        </w:rPr>
      </w:pPr>
      <w:r>
        <w:rPr>
          <w:color w:val="3E3E3E"/>
          <w:sz w:val="31"/>
        </w:rPr>
        <w:t>土壤中典型的化学污染物</w:t>
      </w:r>
    </w:p>
    <w:p>
      <w:pPr>
        <w:pStyle w:val="BodyText"/>
        <w:spacing w:before="218" w:line="369" w:lineRule="auto"/>
        <w:ind w:left="770" w:right="6524"/>
      </w:pPr>
      <w:r>
        <w:rPr>
          <w:color w:val="3E3E3E"/>
        </w:rPr>
        <w:t>农药：有机氯、有机磷、氨基甲酸酯类等其他：污水灌溉、干湿沉降等。</w:t>
      </w:r>
    </w:p>
    <w:p>
      <w:pPr>
        <w:pStyle w:val="BodyText"/>
        <w:rPr>
          <w:sz w:val="32"/>
        </w:rPr>
      </w:pPr>
    </w:p>
    <w:p>
      <w:pPr>
        <w:pStyle w:val="BodyText"/>
        <w:spacing w:before="9"/>
        <w:rPr>
          <w:sz w:val="45"/>
        </w:rPr>
      </w:pPr>
    </w:p>
    <w:p>
      <w:pPr>
        <w:pStyle w:val="Heading1"/>
      </w:pPr>
      <w:r>
        <w:rPr>
          <w:color w:val="3E3E3E"/>
        </w:rPr>
        <w:t>第二章：</w:t>
      </w:r>
    </w:p>
    <w:p>
      <w:pPr>
        <w:spacing w:after="0"/>
        <w:sectPr>
          <w:headerReference w:type="default" r:id="rId53"/>
          <w:footerReference w:type="default" r:id="rId54"/>
          <w:type w:val="continuous"/>
          <w:pgSz w:w="17860" w:h="25260"/>
          <w:pgMar w:top="1320" w:right="2300" w:bottom="280" w:left="2560" w:header="708" w:footer="708"/>
          <w:pgNumType w:start="22"/>
          <w:cols w:space="708"/>
        </w:sectPr>
      </w:pPr>
    </w:p>
    <w:p>
      <w:pPr>
        <w:pStyle w:val="BodyText"/>
        <w:rPr>
          <w:b/>
          <w:sz w:val="20"/>
        </w:rPr>
      </w:pPr>
    </w:p>
    <w:p>
      <w:pPr>
        <w:pStyle w:val="BodyText"/>
        <w:rPr>
          <w:b/>
          <w:sz w:val="27"/>
        </w:rPr>
      </w:pPr>
    </w:p>
    <w:p>
      <w:pPr>
        <w:pStyle w:val="Heading3"/>
        <w:numPr>
          <w:ilvl w:val="0"/>
          <w:numId w:val="21"/>
        </w:numPr>
        <w:tabs>
          <w:tab w:val="left" w:pos="685"/>
        </w:tabs>
        <w:spacing w:before="50" w:after="0" w:line="240" w:lineRule="auto"/>
        <w:ind w:left="684" w:right="0" w:hanging="545"/>
        <w:jc w:val="left"/>
      </w:pPr>
      <w:r>
        <w:rPr>
          <w:color w:val="3E3E3E"/>
        </w:rPr>
        <w:t>大气、水、土壤和生物相中的污染物可以发生哪些迁移行为？</w:t>
      </w:r>
    </w:p>
    <w:p>
      <w:pPr>
        <w:pStyle w:val="BodyText"/>
        <w:spacing w:before="310"/>
        <w:ind w:left="140"/>
      </w:pPr>
      <w:r>
        <w:pict>
          <v:group id="_x0000_s1084" style="width:191pt;height:22pt;margin-top:13.26pt;margin-left:174pt;mso-position-horizontal-relative:page;position:absolute;z-index:251665408" coordorigin="3480,265" coordsize="3820,440">
            <v:shape id="_x0000_s1085" type="#_x0000_t75" style="width:3820;height:440;left:3480;position:absolute;top:265" stroked="f">
              <v:imagedata r:id="rId55" o:title=""/>
            </v:shape>
            <v:shape id="_x0000_s1086" type="#_x0000_t202" style="width:3820;height:440;left:3480;position:absolute;top:265" filled="f" stroked="f">
              <v:textbox inset="0,0,0,0">
                <w:txbxContent>
                  <w:p>
                    <w:pPr>
                      <w:spacing w:before="44" w:line="395" w:lineRule="exact"/>
                      <w:ind w:left="12" w:right="0" w:firstLine="0"/>
                      <w:jc w:val="left"/>
                      <w:rPr>
                        <w:sz w:val="31"/>
                      </w:rPr>
                    </w:pPr>
                    <w:r>
                      <w:rPr>
                        <w:color w:val="3E3E3E"/>
                        <w:sz w:val="31"/>
                      </w:rPr>
                      <w:t>(1) 大气中污染物的迁移：</w:t>
                    </w:r>
                  </w:p>
                </w:txbxContent>
              </v:textbox>
            </v:shape>
          </v:group>
        </w:pict>
      </w:r>
      <w:r>
        <w:rPr>
          <w:color w:val="3E3E3E"/>
        </w:rPr>
        <w:t>答：</w:t>
      </w:r>
    </w:p>
    <w:p>
      <w:pPr>
        <w:pStyle w:val="BodyText"/>
        <w:spacing w:before="12"/>
        <w:rPr>
          <w:sz w:val="18"/>
        </w:rPr>
      </w:pPr>
    </w:p>
    <w:p>
      <w:pPr>
        <w:pStyle w:val="BodyText"/>
        <w:spacing w:before="63" w:line="424" w:lineRule="auto"/>
        <w:ind w:left="140" w:right="265"/>
      </w:pPr>
      <w:r>
        <w:rPr>
          <w:color w:val="3E3E3E"/>
        </w:rPr>
        <w:t>a</w:t>
      </w:r>
      <w:r>
        <w:rPr>
          <w:color w:val="3E3E3E"/>
          <w:spacing w:val="-1"/>
        </w:rPr>
        <w:t xml:space="preserve"> 风力扩散：由外摩擦力介入而产生的风因流经起伏不平的地形而具有湍流性质，使得由风</w:t>
      </w:r>
      <w:r>
        <w:rPr>
          <w:color w:val="3E3E3E"/>
        </w:rPr>
        <w:t>力携带的污染物在较小范围内向各个方向扩散。风力越大，污染物沿下风向扩散的越快。   b</w:t>
      </w:r>
      <w:r>
        <w:rPr>
          <w:color w:val="3E3E3E"/>
          <w:spacing w:val="-1"/>
        </w:rPr>
        <w:t xml:space="preserve"> 气流扩散：稳定大气不产生气流，而大气稳定度越差，气流越剧烈，污染物在纵向的扩散</w:t>
      </w:r>
      <w:r>
        <w:rPr>
          <w:color w:val="3E3E3E"/>
        </w:rPr>
        <w:t>越快。</w:t>
      </w:r>
    </w:p>
    <w:p>
      <w:pPr>
        <w:pStyle w:val="BodyText"/>
        <w:spacing w:line="424" w:lineRule="auto"/>
        <w:ind w:left="140" w:right="265"/>
      </w:pPr>
      <w:r>
        <w:rPr>
          <w:color w:val="3E3E3E"/>
        </w:rPr>
        <w:t>c 干沉降：大气污染物通过重力沉降或被地面建筑物、树木等阻留从而沉积在地面的过程， 或者进入人或其他动物呼吸道（器官）并积留的过程。</w:t>
      </w:r>
    </w:p>
    <w:p>
      <w:pPr>
        <w:pStyle w:val="BodyText"/>
        <w:spacing w:line="424" w:lineRule="auto"/>
        <w:ind w:left="140" w:right="265"/>
      </w:pPr>
      <w:r>
        <w:pict>
          <v:group id="_x0000_s1087" style="width:175pt;height:22pt;margin-top:68.01pt;margin-left:135pt;mso-position-horizontal-relative:page;position:absolute;z-index:-251650048" coordorigin="2700,1360" coordsize="3500,440">
            <v:shape id="_x0000_s1088" type="#_x0000_t75" style="width:3500;height:440;left:2700;position:absolute;top:1360" stroked="f">
              <v:imagedata r:id="rId56" o:title=""/>
            </v:shape>
            <v:shape id="_x0000_s1089" type="#_x0000_t202" style="width:3500;height:440;left:2700;position:absolute;top:1360" filled="f" stroked="f">
              <v:textbox inset="0,0,0,0">
                <w:txbxContent>
                  <w:p>
                    <w:pPr>
                      <w:spacing w:before="43" w:line="396" w:lineRule="exact"/>
                      <w:ind w:left="0" w:right="0" w:firstLine="0"/>
                      <w:jc w:val="left"/>
                      <w:rPr>
                        <w:sz w:val="31"/>
                      </w:rPr>
                    </w:pPr>
                    <w:r>
                      <w:rPr>
                        <w:color w:val="3E3E3E"/>
                        <w:sz w:val="31"/>
                      </w:rPr>
                      <w:t>(2) 水中污染物的迁移：</w:t>
                    </w:r>
                  </w:p>
                </w:txbxContent>
              </v:textbox>
            </v:shape>
          </v:group>
        </w:pict>
      </w:r>
      <w:r>
        <w:rPr>
          <w:color w:val="3E3E3E"/>
        </w:rPr>
        <w:t>d 湿沉降：大气中所含污染物气体或微粒物质随降水过程（雨水、雪等）降落并积留在地表的过程。</w:t>
      </w:r>
    </w:p>
    <w:p>
      <w:pPr>
        <w:pStyle w:val="BodyText"/>
        <w:rPr>
          <w:sz w:val="20"/>
        </w:rPr>
      </w:pPr>
    </w:p>
    <w:p>
      <w:pPr>
        <w:pStyle w:val="BodyText"/>
        <w:spacing w:before="4"/>
        <w:rPr>
          <w:sz w:val="29"/>
        </w:rPr>
      </w:pPr>
    </w:p>
    <w:p>
      <w:pPr>
        <w:pStyle w:val="BodyText"/>
        <w:spacing w:before="63" w:line="424" w:lineRule="auto"/>
        <w:ind w:left="140" w:right="5028"/>
      </w:pPr>
      <w:r>
        <w:rPr>
          <w:color w:val="3E3E3E"/>
        </w:rPr>
        <w:t>a 水流推移作用: 污染物在水流作用下发生的迁移运动。b 分散作用：</w:t>
      </w:r>
    </w:p>
    <w:p>
      <w:pPr>
        <w:pStyle w:val="BodyText"/>
        <w:spacing w:line="395" w:lineRule="exact"/>
        <w:ind w:left="140"/>
      </w:pPr>
      <w:r>
        <w:rPr>
          <w:color w:val="3E3E3E"/>
        </w:rPr>
        <w:t>包括： ①分子扩散：由污染物分子的随机运动引起的。</w:t>
      </w:r>
    </w:p>
    <w:p>
      <w:pPr>
        <w:pStyle w:val="BodyText"/>
        <w:spacing w:before="10"/>
        <w:rPr>
          <w:sz w:val="23"/>
        </w:rPr>
      </w:pPr>
    </w:p>
    <w:p>
      <w:pPr>
        <w:pStyle w:val="BodyText"/>
        <w:spacing w:line="424" w:lineRule="auto"/>
        <w:ind w:left="3074" w:right="353" w:hanging="1682"/>
      </w:pPr>
      <w:r>
        <w:rPr>
          <w:color w:val="3E3E3E"/>
          <w:spacing w:val="-14"/>
        </w:rPr>
        <w:t>②湍流扩散：湍流流场中，污染物质点之间及污染物质点与水分子之间由于各自的</w:t>
      </w:r>
      <w:r>
        <w:rPr>
          <w:color w:val="3E3E3E"/>
        </w:rPr>
        <w:t>不规则运动而发生相互碰撞、混合。</w:t>
      </w:r>
    </w:p>
    <w:p>
      <w:pPr>
        <w:pStyle w:val="BodyText"/>
        <w:spacing w:line="396" w:lineRule="exact"/>
        <w:ind w:left="1220"/>
      </w:pPr>
      <w:r>
        <w:rPr>
          <w:color w:val="3E3E3E"/>
        </w:rPr>
        <w:t>③弥散：是由于水体横断面上的实际流速分布不均匀引起的。</w:t>
      </w:r>
    </w:p>
    <w:p>
      <w:pPr>
        <w:pStyle w:val="BodyText"/>
        <w:spacing w:before="10"/>
        <w:rPr>
          <w:sz w:val="23"/>
        </w:rPr>
      </w:pPr>
    </w:p>
    <w:p>
      <w:pPr>
        <w:pStyle w:val="BodyText"/>
        <w:ind w:left="140"/>
        <w:jc w:val="both"/>
      </w:pPr>
      <w:r>
        <w:rPr>
          <w:color w:val="3E3E3E"/>
        </w:rPr>
        <w:t>c 重力沉降：吸附于水体颗粒物上的污染物可以发生物理性重力沉降或胶体颗粒沉降。</w:t>
      </w:r>
    </w:p>
    <w:p>
      <w:pPr>
        <w:pStyle w:val="BodyText"/>
        <w:spacing w:before="10"/>
        <w:rPr>
          <w:sz w:val="23"/>
        </w:rPr>
      </w:pPr>
    </w:p>
    <w:p>
      <w:pPr>
        <w:pStyle w:val="BodyText"/>
        <w:spacing w:line="424" w:lineRule="auto"/>
        <w:ind w:left="140" w:right="184"/>
        <w:jc w:val="both"/>
      </w:pPr>
      <w:r>
        <w:rPr>
          <w:color w:val="3E3E3E"/>
        </w:rPr>
        <w:t>d 吸附和分配：天然水体是一个巨大的分散体系，其中的分散物质包括各种溶解态的离子和</w:t>
      </w:r>
      <w:r>
        <w:rPr>
          <w:color w:val="3E3E3E"/>
          <w:spacing w:val="-1"/>
        </w:rPr>
        <w:t xml:space="preserve">分子、胶体粒子、悬浮粒子以及较大的粗粒子等。这些粒子可以吸附水中的各种污染物质， </w:t>
      </w:r>
      <w:r>
        <w:rPr>
          <w:color w:val="3E3E3E"/>
        </w:rPr>
        <w:t>明显影响着污染物在水体中的状态和迁移转化规律。</w:t>
      </w:r>
    </w:p>
    <w:p>
      <w:pPr>
        <w:pStyle w:val="BodyText"/>
        <w:spacing w:line="394" w:lineRule="exact"/>
        <w:ind w:left="140"/>
        <w:jc w:val="both"/>
      </w:pPr>
      <w:r>
        <w:rPr>
          <w:color w:val="3E3E3E"/>
        </w:rPr>
        <w:t>e 挥发：水体中污染物向大气迁移的重要过程，是在水-空气界面进行的物理迁移过程。</w:t>
      </w:r>
    </w:p>
    <w:p>
      <w:pPr>
        <w:pStyle w:val="BodyText"/>
        <w:spacing w:before="12"/>
        <w:rPr>
          <w:sz w:val="16"/>
        </w:rPr>
      </w:pPr>
      <w:r>
        <w:pict>
          <v:group id="_x0000_s1090" style="width:191pt;height:23pt;margin-top:12.83pt;margin-left:135pt;mso-position-horizontal-relative:page;mso-wrap-distance-left:0;mso-wrap-distance-right:0;position:absolute;z-index:-251649024" coordorigin="2700,257" coordsize="3820,460">
            <v:shape id="_x0000_s1091" type="#_x0000_t75" style="width:3820;height:460;left:2700;position:absolute;top:256" stroked="f">
              <v:imagedata r:id="rId57" o:title=""/>
            </v:shape>
            <v:shape id="_x0000_s1092" type="#_x0000_t202" style="width:3820;height:460;left:2700;position:absolute;top:256" filled="f" stroked="f">
              <v:textbox inset="0,0,0,0">
                <w:txbxContent>
                  <w:p>
                    <w:pPr>
                      <w:spacing w:before="48"/>
                      <w:ind w:left="0" w:right="0" w:firstLine="0"/>
                      <w:jc w:val="left"/>
                      <w:rPr>
                        <w:sz w:val="31"/>
                      </w:rPr>
                    </w:pPr>
                    <w:r>
                      <w:rPr>
                        <w:color w:val="3E3E3E"/>
                        <w:sz w:val="31"/>
                      </w:rPr>
                      <w:t>(3) 土壤中污染物的迁移：</w:t>
                    </w:r>
                  </w:p>
                </w:txbxContent>
              </v:textbox>
            </v:shape>
            <w10:wrap type="topAndBottom"/>
          </v:group>
        </w:pict>
      </w:r>
    </w:p>
    <w:p>
      <w:pPr>
        <w:pStyle w:val="BodyText"/>
        <w:spacing w:before="7"/>
        <w:rPr>
          <w:sz w:val="15"/>
        </w:rPr>
      </w:pPr>
    </w:p>
    <w:p>
      <w:pPr>
        <w:pStyle w:val="BodyText"/>
        <w:spacing w:before="63"/>
        <w:ind w:left="140"/>
      </w:pPr>
      <w:r>
        <w:rPr>
          <w:color w:val="3E3E3E"/>
        </w:rPr>
        <w:t>a 挥发；b 分配；c 淋溶、渗滤；d 植物吸收；e 土壤扩散</w:t>
      </w:r>
    </w:p>
    <w:p>
      <w:pPr>
        <w:pStyle w:val="BodyText"/>
        <w:spacing w:before="7"/>
        <w:rPr>
          <w:sz w:val="16"/>
        </w:rPr>
      </w:pPr>
      <w:r>
        <w:pict>
          <v:group id="_x0000_s1093" style="width:206pt;height:23pt;margin-top:12.58pt;margin-left:135pt;mso-position-horizontal-relative:page;mso-wrap-distance-left:0;mso-wrap-distance-right:0;position:absolute;z-index:-251648000" coordorigin="2700,252" coordsize="4120,460">
            <v:shape id="_x0000_s1094" type="#_x0000_t75" style="width:4120;height:460;left:2700;position:absolute;top:251" stroked="f">
              <v:imagedata r:id="rId58" o:title=""/>
            </v:shape>
            <v:shape id="_x0000_s1095" type="#_x0000_t202" style="width:4120;height:460;left:2700;position:absolute;top:251" filled="f" stroked="f">
              <v:textbox inset="0,0,0,0">
                <w:txbxContent>
                  <w:p>
                    <w:pPr>
                      <w:spacing w:before="53"/>
                      <w:ind w:left="0" w:right="0" w:firstLine="0"/>
                      <w:jc w:val="left"/>
                      <w:rPr>
                        <w:sz w:val="31"/>
                      </w:rPr>
                    </w:pPr>
                    <w:r>
                      <w:rPr>
                        <w:color w:val="3E3E3E"/>
                        <w:sz w:val="31"/>
                      </w:rPr>
                      <w:t>(4) 生物相中污染物的迁移：</w:t>
                    </w:r>
                  </w:p>
                </w:txbxContent>
              </v:textbox>
            </v:shape>
            <w10:wrap type="topAndBottom"/>
          </v:group>
        </w:pict>
      </w:r>
    </w:p>
    <w:p>
      <w:pPr>
        <w:pStyle w:val="BodyText"/>
        <w:spacing w:before="11"/>
        <w:rPr>
          <w:sz w:val="15"/>
        </w:rPr>
      </w:pPr>
    </w:p>
    <w:p>
      <w:pPr>
        <w:pStyle w:val="BodyText"/>
        <w:spacing w:before="63"/>
        <w:ind w:left="140"/>
      </w:pPr>
      <w:r>
        <w:rPr>
          <w:color w:val="3E3E3E"/>
        </w:rPr>
        <w:t>a 吸收、分布、排泄和生物转化。</w:t>
      </w:r>
    </w:p>
    <w:p>
      <w:pPr>
        <w:pStyle w:val="BodyText"/>
        <w:spacing w:before="10"/>
        <w:rPr>
          <w:sz w:val="23"/>
        </w:rPr>
      </w:pPr>
    </w:p>
    <w:p>
      <w:pPr>
        <w:pStyle w:val="BodyText"/>
        <w:ind w:left="140"/>
      </w:pPr>
      <w:r>
        <w:rPr>
          <w:color w:val="3E3E3E"/>
        </w:rPr>
        <w:t>b 生物富集、生物放大和生物积累。</w:t>
      </w:r>
    </w:p>
    <w:p>
      <w:pPr>
        <w:pStyle w:val="BodyText"/>
        <w:spacing w:before="10"/>
        <w:rPr>
          <w:sz w:val="23"/>
        </w:rPr>
      </w:pPr>
    </w:p>
    <w:p>
      <w:pPr>
        <w:pStyle w:val="BodyText"/>
        <w:ind w:left="140"/>
      </w:pPr>
      <w:r>
        <w:rPr>
          <w:color w:val="3E3E3E"/>
        </w:rPr>
        <w:t>c 植物提取、植物转运、植物固定、植物挥发以及根际效应。</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3"/>
        </w:rPr>
      </w:pPr>
    </w:p>
    <w:p>
      <w:pPr>
        <w:spacing w:before="110"/>
        <w:ind w:left="4153" w:right="3909" w:firstLine="0"/>
        <w:jc w:val="center"/>
        <w:rPr>
          <w:rFonts w:ascii="宋体" w:eastAsia="宋体" w:hint="eastAsia"/>
          <w:sz w:val="29"/>
        </w:rPr>
      </w:pPr>
      <w:r>
        <w:rPr>
          <w:rFonts w:ascii="Arial" w:eastAsia="Arial"/>
          <w:position w:val="9"/>
          <w:sz w:val="27"/>
        </w:rPr>
        <w:t>9</w:t>
      </w:r>
      <w:r>
        <w:rPr>
          <w:rFonts w:ascii="宋体" w:eastAsia="宋体" w:hint="eastAsia"/>
          <w:color w:val="D7D7D7"/>
          <w:spacing w:val="-107"/>
          <w:sz w:val="29"/>
        </w:rPr>
        <w:t>欢</w:t>
      </w:r>
      <w:r>
        <w:rPr>
          <w:rFonts w:ascii="宋体" w:eastAsia="宋体" w:hint="eastAsia"/>
          <w:spacing w:val="-45"/>
          <w:position w:val="9"/>
          <w:sz w:val="15"/>
        </w:rPr>
        <w:t>。</w:t>
      </w:r>
      <w:r>
        <w:rPr>
          <w:rFonts w:ascii="宋体" w:eastAsia="宋体" w:hint="eastAsia"/>
          <w:color w:val="D7D7D7"/>
          <w:sz w:val="29"/>
        </w:rPr>
        <w:t>迎下载</w:t>
      </w:r>
    </w:p>
    <w:p>
      <w:pPr>
        <w:spacing w:after="0"/>
        <w:jc w:val="center"/>
        <w:rPr>
          <w:rFonts w:ascii="宋体" w:eastAsia="宋体" w:hint="eastAsia"/>
          <w:sz w:val="29"/>
        </w:rPr>
        <w:sectPr>
          <w:headerReference w:type="default" r:id="rId59"/>
          <w:footerReference w:type="default" r:id="rId60"/>
          <w:pgSz w:w="17860" w:h="25260"/>
          <w:pgMar w:top="1320" w:right="2300" w:bottom="280" w:left="2560" w:header="1121" w:footer="0"/>
          <w:pgNumType w:start="23"/>
          <w:cols w:space="708"/>
        </w:sectPr>
      </w:pPr>
    </w:p>
    <w:p>
      <w:pPr>
        <w:pStyle w:val="BodyText"/>
        <w:rPr>
          <w:rFonts w:ascii="宋体"/>
          <w:sz w:val="20"/>
        </w:rPr>
      </w:pPr>
    </w:p>
    <w:p>
      <w:pPr>
        <w:pStyle w:val="BodyText"/>
        <w:rPr>
          <w:rFonts w:ascii="宋体"/>
          <w:sz w:val="27"/>
        </w:rPr>
      </w:pPr>
    </w:p>
    <w:p>
      <w:pPr>
        <w:pStyle w:val="Heading3"/>
        <w:numPr>
          <w:ilvl w:val="0"/>
          <w:numId w:val="21"/>
        </w:numPr>
        <w:tabs>
          <w:tab w:val="left" w:pos="685"/>
        </w:tabs>
        <w:spacing w:before="50" w:after="0" w:line="240" w:lineRule="auto"/>
        <w:ind w:left="684" w:right="0" w:hanging="545"/>
        <w:jc w:val="left"/>
      </w:pPr>
      <w:r>
        <w:rPr>
          <w:color w:val="3E3E3E"/>
        </w:rPr>
        <w:t>如何基于双膜理论，推导水中污染物的挥发动力学表达式 ？</w:t>
      </w:r>
    </w:p>
    <w:p>
      <w:pPr>
        <w:pStyle w:val="BodyText"/>
        <w:spacing w:before="310" w:line="424" w:lineRule="auto"/>
        <w:ind w:left="140" w:right="127"/>
      </w:pPr>
      <w:r>
        <w:drawing>
          <wp:anchor distT="0" distB="0" distL="0" distR="0" simplePos="0" relativeHeight="251669504" behindDoc="1" locked="0" layoutInCell="1" allowOverlap="1">
            <wp:simplePos x="0" y="0"/>
            <wp:positionH relativeFrom="page">
              <wp:posOffset>1714500</wp:posOffset>
            </wp:positionH>
            <wp:positionV relativeFrom="paragraph">
              <wp:posOffset>168402</wp:posOffset>
            </wp:positionV>
            <wp:extent cx="1016000" cy="279400"/>
            <wp:effectExtent l="0" t="0" r="0" b="0"/>
            <wp:wrapNone/>
            <wp:docPr id="1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png"/>
                    <pic:cNvPicPr/>
                  </pic:nvPicPr>
                  <pic:blipFill>
                    <a:blip xmlns:r="http://schemas.openxmlformats.org/officeDocument/2006/relationships" r:embed="rId61" cstate="print"/>
                    <a:stretch>
                      <a:fillRect/>
                    </a:stretch>
                  </pic:blipFill>
                  <pic:spPr>
                    <a:xfrm>
                      <a:off x="0" y="0"/>
                      <a:ext cx="1016000" cy="279400"/>
                    </a:xfrm>
                    <a:prstGeom prst="rect">
                      <a:avLst/>
                    </a:prstGeom>
                  </pic:spPr>
                </pic:pic>
              </a:graphicData>
            </a:graphic>
          </wp:anchor>
        </w:drawing>
      </w:r>
      <w:r>
        <w:drawing>
          <wp:anchor distT="0" distB="0" distL="0" distR="0" simplePos="0" relativeHeight="251670528" behindDoc="1" locked="0" layoutInCell="1" allowOverlap="1">
            <wp:simplePos x="0" y="0"/>
            <wp:positionH relativeFrom="page">
              <wp:posOffset>1714500</wp:posOffset>
            </wp:positionH>
            <wp:positionV relativeFrom="paragraph">
              <wp:posOffset>1057402</wp:posOffset>
            </wp:positionV>
            <wp:extent cx="596900" cy="292100"/>
            <wp:effectExtent l="0" t="0" r="0" b="0"/>
            <wp:wrapNone/>
            <wp:docPr id="1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png"/>
                    <pic:cNvPicPr/>
                  </pic:nvPicPr>
                  <pic:blipFill>
                    <a:blip xmlns:r="http://schemas.openxmlformats.org/officeDocument/2006/relationships" r:embed="rId62" cstate="print"/>
                    <a:stretch>
                      <a:fillRect/>
                    </a:stretch>
                  </pic:blipFill>
                  <pic:spPr>
                    <a:xfrm>
                      <a:off x="0" y="0"/>
                      <a:ext cx="596900" cy="292100"/>
                    </a:xfrm>
                    <a:prstGeom prst="rect">
                      <a:avLst/>
                    </a:prstGeom>
                  </pic:spPr>
                </pic:pic>
              </a:graphicData>
            </a:graphic>
          </wp:anchor>
        </w:drawing>
      </w:r>
      <w:r>
        <w:rPr>
          <w:color w:val="3E3E3E"/>
        </w:rPr>
        <w:t>双膜理论：该理论认为：化学物质从水中挥发时，必须克服来自近水表层和空气层的阻力。这种阻力控制着化学物质由水向空气迁移的速率。</w:t>
      </w:r>
    </w:p>
    <w:p>
      <w:pPr>
        <w:pStyle w:val="BodyText"/>
        <w:spacing w:line="424" w:lineRule="auto"/>
        <w:ind w:left="140" w:right="331"/>
      </w:pPr>
      <w:r>
        <w:rPr>
          <w:color w:val="3E3E3E"/>
          <w:spacing w:val="-7"/>
        </w:rPr>
        <w:t>假设：</w:t>
      </w:r>
      <w:r>
        <w:rPr>
          <w:color w:val="3E3E3E"/>
          <w:spacing w:val="-20"/>
        </w:rPr>
        <w:t>a</w:t>
      </w:r>
      <w:r>
        <w:rPr>
          <w:color w:val="3E3E3E"/>
          <w:spacing w:val="-6"/>
        </w:rPr>
        <w:t xml:space="preserve"> 膜层以外的气液相主体，由于流动的充分湍动，分压或浓度均匀化，无分压或浓度</w:t>
      </w:r>
      <w:r>
        <w:rPr>
          <w:color w:val="3E3E3E"/>
        </w:rPr>
        <w:t>梯度，故无传质阻力。</w:t>
      </w:r>
    </w:p>
    <w:p>
      <w:pPr>
        <w:spacing w:after="0" w:line="424" w:lineRule="auto"/>
        <w:sectPr>
          <w:headerReference w:type="default" r:id="rId63"/>
          <w:footerReference w:type="default" r:id="rId64"/>
          <w:pgSz w:w="17860" w:h="25260"/>
          <w:pgMar w:top="1320" w:right="2300" w:bottom="280" w:left="2560" w:header="1121" w:footer="0"/>
          <w:pgNumType w:start="24"/>
          <w:cols w:space="708"/>
        </w:sectPr>
      </w:pPr>
    </w:p>
    <w:p>
      <w:pPr>
        <w:pStyle w:val="BodyText"/>
        <w:spacing w:line="342" w:lineRule="exact"/>
        <w:ind w:left="1281"/>
        <w:rPr>
          <w:sz w:val="33"/>
        </w:rPr>
      </w:pPr>
      <w:r>
        <w:rPr>
          <w:color w:val="3E3E3E"/>
        </w:rPr>
        <w:t>b 相界面气/液达到平衡，无传质阻力。浓度差存在气膜(</w:t>
      </w:r>
      <w:r>
        <w:rPr>
          <w:color w:val="3E3E3E"/>
          <w:position w:val="1"/>
          <w:sz w:val="33"/>
        </w:rPr>
        <w:t>p</w:t>
      </w:r>
    </w:p>
    <w:p>
      <w:pPr>
        <w:spacing w:before="0" w:line="154" w:lineRule="exact"/>
        <w:ind w:left="0" w:right="0" w:firstLine="0"/>
        <w:jc w:val="right"/>
        <w:rPr>
          <w:sz w:val="16"/>
        </w:rPr>
      </w:pPr>
      <w:r>
        <w:rPr>
          <w:color w:val="3E3E3E"/>
          <w:w w:val="103"/>
          <w:sz w:val="16"/>
        </w:rPr>
        <w:t>i</w:t>
      </w:r>
    </w:p>
    <w:p>
      <w:pPr>
        <w:spacing w:before="0" w:line="342" w:lineRule="exact"/>
        <w:ind w:left="71" w:right="0" w:firstLine="0"/>
        <w:jc w:val="left"/>
        <w:rPr>
          <w:sz w:val="31"/>
        </w:rPr>
      </w:pPr>
      <w:r>
        <w:br w:type="column"/>
      </w:r>
      <w:r>
        <w:rPr>
          <w:color w:val="3E3E3E"/>
          <w:spacing w:val="-18"/>
          <w:sz w:val="31"/>
        </w:rPr>
        <w:t xml:space="preserve">- </w:t>
      </w:r>
      <w:r>
        <w:rPr>
          <w:color w:val="3E3E3E"/>
          <w:spacing w:val="-7"/>
          <w:position w:val="1"/>
          <w:sz w:val="33"/>
        </w:rPr>
        <w:t>p</w:t>
      </w:r>
      <w:r>
        <w:rPr>
          <w:color w:val="3E3E3E"/>
          <w:spacing w:val="-3"/>
          <w:sz w:val="31"/>
        </w:rPr>
        <w:t>)和液膜(</w:t>
      </w:r>
      <w:r>
        <w:rPr>
          <w:color w:val="3E3E3E"/>
          <w:position w:val="1"/>
          <w:sz w:val="33"/>
        </w:rPr>
        <w:t>c</w:t>
      </w:r>
      <w:r>
        <w:rPr>
          <w:color w:val="3E3E3E"/>
          <w:spacing w:val="-54"/>
          <w:position w:val="1"/>
          <w:sz w:val="33"/>
        </w:rPr>
        <w:t xml:space="preserve"> </w:t>
      </w:r>
      <w:r>
        <w:rPr>
          <w:color w:val="3E3E3E"/>
          <w:spacing w:val="-17"/>
          <w:sz w:val="31"/>
        </w:rPr>
        <w:t xml:space="preserve">- </w:t>
      </w:r>
      <w:r>
        <w:rPr>
          <w:color w:val="3E3E3E"/>
          <w:position w:val="1"/>
          <w:sz w:val="33"/>
        </w:rPr>
        <w:t>c</w:t>
      </w:r>
      <w:r>
        <w:rPr>
          <w:color w:val="3E3E3E"/>
          <w:spacing w:val="-93"/>
          <w:position w:val="1"/>
          <w:sz w:val="33"/>
        </w:rPr>
        <w:t xml:space="preserve"> </w:t>
      </w:r>
      <w:r>
        <w:rPr>
          <w:color w:val="3E3E3E"/>
          <w:sz w:val="31"/>
        </w:rPr>
        <w:t>)内，</w:t>
      </w:r>
    </w:p>
    <w:p>
      <w:pPr>
        <w:spacing w:before="0" w:line="154" w:lineRule="exact"/>
        <w:ind w:left="0" w:right="1021" w:firstLine="0"/>
        <w:jc w:val="right"/>
        <w:rPr>
          <w:sz w:val="16"/>
        </w:rPr>
      </w:pPr>
      <w:r>
        <w:rPr>
          <w:color w:val="3E3E3E"/>
          <w:w w:val="103"/>
          <w:sz w:val="16"/>
        </w:rPr>
        <w:t>i</w:t>
      </w:r>
    </w:p>
    <w:p>
      <w:pPr>
        <w:spacing w:after="0" w:line="154" w:lineRule="exact"/>
        <w:jc w:val="right"/>
        <w:rPr>
          <w:sz w:val="16"/>
        </w:rPr>
        <w:sectPr>
          <w:headerReference w:type="default" r:id="rId65"/>
          <w:footerReference w:type="default" r:id="rId66"/>
          <w:type w:val="continuous"/>
          <w:pgSz w:w="17860" w:h="25260"/>
          <w:pgMar w:top="1320" w:right="2300" w:bottom="280" w:left="2560" w:header="708" w:footer="708"/>
          <w:pgNumType w:start="25"/>
          <w:cols w:num="2" w:space="708" w:equalWidth="0">
            <w:col w:w="9402" w:space="40"/>
            <w:col w:w="3558" w:space="0"/>
          </w:cols>
        </w:sectPr>
      </w:pPr>
    </w:p>
    <w:p>
      <w:pPr>
        <w:pStyle w:val="BodyText"/>
        <w:spacing w:before="12"/>
        <w:rPr>
          <w:sz w:val="10"/>
        </w:rPr>
      </w:pPr>
    </w:p>
    <w:p>
      <w:pPr>
        <w:pStyle w:val="BodyText"/>
        <w:spacing w:before="62"/>
        <w:ind w:left="1595"/>
      </w:pPr>
      <w:r>
        <w:rPr>
          <w:color w:val="3E3E3E"/>
        </w:rPr>
        <w:t>故全部阻力存在两膜内。</w:t>
      </w:r>
    </w:p>
    <w:p>
      <w:pPr>
        <w:pStyle w:val="BodyText"/>
        <w:spacing w:before="10"/>
        <w:rPr>
          <w:sz w:val="23"/>
        </w:rPr>
      </w:pPr>
    </w:p>
    <w:p>
      <w:pPr>
        <w:pStyle w:val="BodyText"/>
        <w:spacing w:line="424" w:lineRule="auto"/>
        <w:ind w:left="140" w:right="381" w:firstLine="957"/>
      </w:pPr>
      <w:r>
        <w:rPr>
          <w:color w:val="3E3E3E"/>
        </w:rPr>
        <w:t>c</w:t>
      </w:r>
      <w:r>
        <w:rPr>
          <w:color w:val="3E3E3E"/>
          <w:spacing w:val="-10"/>
        </w:rPr>
        <w:t xml:space="preserve"> 在气液两相接触面附近，分别存在着呈滞流流动的稳态气膜与液膜。在此滞膜层内</w:t>
      </w:r>
      <w:r>
        <w:rPr>
          <w:color w:val="3E3E3E"/>
        </w:rPr>
        <w:t>传质严格按分子扩散方式进行，膜的厚度随流体流动状态而变化。</w:t>
      </w:r>
    </w:p>
    <w:p>
      <w:pPr>
        <w:pStyle w:val="BodyText"/>
        <w:spacing w:line="424" w:lineRule="auto"/>
        <w:ind w:left="140" w:right="388" w:firstLine="957"/>
      </w:pPr>
      <w:r>
        <w:rPr>
          <w:color w:val="3E3E3E"/>
        </w:rPr>
        <w:t>d</w:t>
      </w:r>
      <w:r>
        <w:rPr>
          <w:color w:val="3E3E3E"/>
          <w:spacing w:val="-9"/>
        </w:rPr>
        <w:t xml:space="preserve"> 在气液膜层内，浓度梯度在两个层中的分布是线性的，而在有效膜层以外，浓度梯</w:t>
      </w:r>
      <w:r>
        <w:rPr>
          <w:color w:val="3E3E3E"/>
        </w:rPr>
        <w:t>度消失。</w:t>
      </w:r>
    </w:p>
    <w:p>
      <w:pPr>
        <w:pStyle w:val="BodyText"/>
        <w:spacing w:before="5"/>
        <w:rPr>
          <w:sz w:val="8"/>
        </w:rPr>
      </w:pPr>
      <w:r>
        <w:pict>
          <v:group id="_x0000_s1096" style="width:414pt;height:280.45pt;margin-top:7.34pt;margin-left:262pt;mso-position-horizontal-relative:page;mso-wrap-distance-left:0;mso-wrap-distance-right:0;position:absolute;z-index:-251644928" coordorigin="5240,147" coordsize="8280,5609">
            <v:shape id="_x0000_s1097" type="#_x0000_t75" style="width:8280;height:5440;left:5240;position:absolute;top:311" stroked="f">
              <v:imagedata r:id="rId67" o:title=""/>
            </v:shape>
            <v:shape id="_x0000_s1098" type="#_x0000_t202" style="width:1593;height:315;left:5835;position:absolute;top:528" filled="f" stroked="f">
              <v:textbox inset="0,0,0,0">
                <w:txbxContent>
                  <w:p>
                    <w:pPr>
                      <w:spacing w:before="0" w:line="315" w:lineRule="exact"/>
                      <w:ind w:left="0" w:right="0" w:firstLine="0"/>
                      <w:jc w:val="left"/>
                      <w:rPr>
                        <w:rFonts w:ascii="宋体" w:eastAsia="宋体" w:hint="eastAsia"/>
                        <w:sz w:val="31"/>
                      </w:rPr>
                    </w:pPr>
                    <w:r>
                      <w:rPr>
                        <w:rFonts w:ascii="宋体" w:eastAsia="宋体" w:hint="eastAsia"/>
                        <w:sz w:val="31"/>
                      </w:rPr>
                      <w:t>污染物浓度</w:t>
                    </w:r>
                  </w:p>
                </w:txbxContent>
              </v:textbox>
            </v:shape>
            <v:shape id="_x0000_s1099" type="#_x0000_t202" style="width:358;height:1042;left:8380;position:absolute;top:146" filled="f" stroked="f">
              <v:textbox inset="0,0,0,0">
                <w:txbxContent>
                  <w:p>
                    <w:pPr>
                      <w:spacing w:before="0" w:line="196" w:lineRule="auto"/>
                      <w:ind w:left="0" w:right="0" w:firstLine="0"/>
                      <w:jc w:val="left"/>
                      <w:rPr>
                        <w:rFonts w:ascii="Times New Roman"/>
                        <w:sz w:val="22"/>
                      </w:rPr>
                    </w:pPr>
                    <w:r>
                      <w:rPr>
                        <w:rFonts w:ascii="Times New Roman"/>
                        <w:sz w:val="31"/>
                      </w:rPr>
                      <w:t>p</w:t>
                    </w:r>
                    <w:r>
                      <w:rPr>
                        <w:rFonts w:ascii="Times New Roman"/>
                        <w:position w:val="-17"/>
                        <w:sz w:val="22"/>
                      </w:rPr>
                      <w:t>A</w:t>
                    </w:r>
                  </w:p>
                  <w:p>
                    <w:pPr>
                      <w:spacing w:before="221"/>
                      <w:ind w:left="25" w:right="0" w:firstLine="0"/>
                      <w:jc w:val="left"/>
                      <w:rPr>
                        <w:rFonts w:ascii="Times New Roman"/>
                        <w:sz w:val="31"/>
                      </w:rPr>
                    </w:pPr>
                    <w:r>
                      <w:rPr>
                        <w:rFonts w:ascii="Times New Roman"/>
                        <w:w w:val="88"/>
                        <w:sz w:val="31"/>
                      </w:rPr>
                      <w:t>z</w:t>
                    </w:r>
                  </w:p>
                </w:txbxContent>
              </v:textbox>
            </v:shape>
            <v:shape id="_x0000_s1100" type="#_x0000_t202" style="width:650;height:315;left:6401;position:absolute;top:1497" filled="f" stroked="f">
              <v:textbox inset="0,0,0,0">
                <w:txbxContent>
                  <w:p>
                    <w:pPr>
                      <w:spacing w:before="0" w:line="315" w:lineRule="exact"/>
                      <w:ind w:left="0" w:right="0" w:firstLine="0"/>
                      <w:jc w:val="left"/>
                      <w:rPr>
                        <w:rFonts w:ascii="宋体" w:eastAsia="宋体" w:hint="eastAsia"/>
                        <w:sz w:val="31"/>
                      </w:rPr>
                    </w:pPr>
                    <w:r>
                      <w:rPr>
                        <w:rFonts w:ascii="宋体" w:eastAsia="宋体" w:hint="eastAsia"/>
                        <w:sz w:val="31"/>
                      </w:rPr>
                      <w:t>气相</w:t>
                    </w:r>
                  </w:p>
                </w:txbxContent>
              </v:textbox>
            </v:shape>
            <v:shape id="_x0000_s1101" type="#_x0000_t202" style="width:1279;height:315;left:8818;position:absolute;top:1448" filled="f" stroked="f">
              <v:textbox inset="0,0,0,0">
                <w:txbxContent>
                  <w:p>
                    <w:pPr>
                      <w:spacing w:before="0" w:line="315" w:lineRule="exact"/>
                      <w:ind w:left="0" w:right="0" w:firstLine="0"/>
                      <w:jc w:val="left"/>
                      <w:rPr>
                        <w:rFonts w:ascii="宋体" w:eastAsia="宋体" w:hint="eastAsia"/>
                        <w:sz w:val="31"/>
                      </w:rPr>
                    </w:pPr>
                    <w:r>
                      <w:rPr>
                        <w:rFonts w:ascii="宋体" w:eastAsia="宋体" w:hint="eastAsia"/>
                        <w:sz w:val="31"/>
                      </w:rPr>
                      <w:t>移动方向</w:t>
                    </w:r>
                  </w:p>
                </w:txbxContent>
              </v:textbox>
            </v:shape>
            <v:shape id="_x0000_s1102" type="#_x0000_t202" style="width:650;height:315;left:7069;position:absolute;top:3217" filled="f" stroked="f">
              <v:textbox inset="0,0,0,0">
                <w:txbxContent>
                  <w:p>
                    <w:pPr>
                      <w:spacing w:before="0" w:line="315" w:lineRule="exact"/>
                      <w:ind w:left="0" w:right="0" w:firstLine="0"/>
                      <w:jc w:val="left"/>
                      <w:rPr>
                        <w:rFonts w:ascii="宋体" w:eastAsia="宋体" w:hint="eastAsia"/>
                        <w:sz w:val="31"/>
                      </w:rPr>
                    </w:pPr>
                    <w:r>
                      <w:rPr>
                        <w:rFonts w:ascii="宋体" w:eastAsia="宋体" w:hint="eastAsia"/>
                        <w:sz w:val="31"/>
                      </w:rPr>
                      <w:t>气膜</w:t>
                    </w:r>
                  </w:p>
                </w:txbxContent>
              </v:textbox>
            </v:shape>
            <v:shape id="_x0000_s1103" type="#_x0000_t202" style="width:441;height:472;left:9743;position:absolute;top:3103" filled="f" stroked="f">
              <v:textbox inset="0,0,0,0">
                <w:txbxContent>
                  <w:p>
                    <w:pPr>
                      <w:spacing w:before="0" w:line="467" w:lineRule="exact"/>
                      <w:ind w:left="0" w:right="0" w:firstLine="0"/>
                      <w:jc w:val="left"/>
                      <w:rPr>
                        <w:rFonts w:ascii="Times New Roman"/>
                        <w:sz w:val="22"/>
                      </w:rPr>
                    </w:pPr>
                    <w:r>
                      <w:rPr>
                        <w:rFonts w:ascii="Times New Roman"/>
                        <w:position w:val="18"/>
                        <w:sz w:val="31"/>
                      </w:rPr>
                      <w:t>p</w:t>
                    </w:r>
                    <w:r>
                      <w:rPr>
                        <w:rFonts w:ascii="Times New Roman"/>
                        <w:sz w:val="22"/>
                      </w:rPr>
                      <w:t>Ai</w:t>
                    </w:r>
                  </w:p>
                </w:txbxContent>
              </v:textbox>
            </v:shape>
            <v:shape id="_x0000_s1104" type="#_x0000_t202" style="width:650;height:315;left:7198;position:absolute;top:4163" filled="f" stroked="f">
              <v:textbox inset="0,0,0,0">
                <w:txbxContent>
                  <w:p>
                    <w:pPr>
                      <w:spacing w:before="0" w:line="315" w:lineRule="exact"/>
                      <w:ind w:left="0" w:right="0" w:firstLine="0"/>
                      <w:jc w:val="left"/>
                      <w:rPr>
                        <w:rFonts w:ascii="宋体" w:eastAsia="宋体" w:hint="eastAsia"/>
                        <w:sz w:val="31"/>
                      </w:rPr>
                    </w:pPr>
                    <w:r>
                      <w:rPr>
                        <w:rFonts w:ascii="宋体" w:eastAsia="宋体" w:hint="eastAsia"/>
                        <w:sz w:val="31"/>
                      </w:rPr>
                      <w:t>液膜</w:t>
                    </w:r>
                  </w:p>
                </w:txbxContent>
              </v:textbox>
            </v:shape>
            <v:shape id="_x0000_s1105" type="#_x0000_t202" style="width:415;height:472;left:8509;position:absolute;top:4266" filled="f" stroked="f">
              <v:textbox inset="0,0,0,0">
                <w:txbxContent>
                  <w:p>
                    <w:pPr>
                      <w:spacing w:before="0" w:line="467" w:lineRule="exact"/>
                      <w:ind w:left="0" w:right="0" w:firstLine="0"/>
                      <w:jc w:val="left"/>
                      <w:rPr>
                        <w:rFonts w:ascii="Times New Roman"/>
                        <w:sz w:val="22"/>
                      </w:rPr>
                    </w:pPr>
                    <w:r>
                      <w:rPr>
                        <w:rFonts w:ascii="Times New Roman"/>
                        <w:position w:val="18"/>
                        <w:sz w:val="31"/>
                      </w:rPr>
                      <w:t>c</w:t>
                    </w:r>
                    <w:r>
                      <w:rPr>
                        <w:rFonts w:ascii="Times New Roman"/>
                        <w:sz w:val="22"/>
                      </w:rPr>
                      <w:t>wi</w:t>
                    </w:r>
                  </w:p>
                </w:txbxContent>
              </v:textbox>
            </v:shape>
            <v:shape id="_x0000_s1106" type="#_x0000_t202" style="width:650;height:315;left:6786;position:absolute;top:5180" filled="f" stroked="f">
              <v:textbox inset="0,0,0,0">
                <w:txbxContent>
                  <w:p>
                    <w:pPr>
                      <w:spacing w:before="0" w:line="315" w:lineRule="exact"/>
                      <w:ind w:left="0" w:right="0" w:firstLine="0"/>
                      <w:jc w:val="left"/>
                      <w:rPr>
                        <w:rFonts w:ascii="宋体" w:eastAsia="宋体" w:hint="eastAsia"/>
                        <w:sz w:val="31"/>
                      </w:rPr>
                    </w:pPr>
                    <w:r>
                      <w:rPr>
                        <w:rFonts w:ascii="宋体" w:eastAsia="宋体" w:hint="eastAsia"/>
                        <w:sz w:val="31"/>
                      </w:rPr>
                      <w:t>液相</w:t>
                    </w:r>
                  </w:p>
                </w:txbxContent>
              </v:textbox>
            </v:shape>
            <v:shape id="_x0000_s1107" type="#_x0000_t202" style="width:160;height:315;left:10463;position:absolute;top:5333" filled="f" stroked="f">
              <v:textbox inset="0,0,0,0">
                <w:txbxContent>
                  <w:p>
                    <w:pPr>
                      <w:spacing w:before="0" w:line="307" w:lineRule="exact"/>
                      <w:ind w:left="0" w:right="0" w:firstLine="0"/>
                      <w:jc w:val="left"/>
                      <w:rPr>
                        <w:rFonts w:ascii="Times New Roman"/>
                        <w:sz w:val="31"/>
                      </w:rPr>
                    </w:pPr>
                    <w:r>
                      <w:rPr>
                        <w:rFonts w:ascii="Times New Roman"/>
                        <w:w w:val="101"/>
                        <w:sz w:val="31"/>
                      </w:rPr>
                      <w:t>c</w:t>
                    </w:r>
                  </w:p>
                </w:txbxContent>
              </v:textbox>
            </v:shape>
            <v:shape id="_x0000_s1108" type="#_x0000_t202" style="width:178;height:218;left:10617;position:absolute;top:5537" filled="f" stroked="f">
              <v:textbox inset="0,0,0,0">
                <w:txbxContent>
                  <w:p>
                    <w:pPr>
                      <w:spacing w:before="9" w:line="209" w:lineRule="exact"/>
                      <w:ind w:left="0" w:right="0" w:firstLine="0"/>
                      <w:jc w:val="left"/>
                      <w:rPr>
                        <w:rFonts w:ascii="Times New Roman"/>
                        <w:sz w:val="22"/>
                      </w:rPr>
                    </w:pPr>
                    <w:r>
                      <w:rPr>
                        <w:rFonts w:ascii="Times New Roman"/>
                        <w:w w:val="99"/>
                        <w:sz w:val="22"/>
                      </w:rPr>
                      <w:t>w</w:t>
                    </w:r>
                  </w:p>
                </w:txbxContent>
              </v:textbox>
            </v:shape>
            <w10:wrap type="topAndBottom"/>
          </v:group>
        </w:pict>
      </w:r>
      <w:r>
        <w:pict>
          <v:group id="_x0000_s1109" style="width:49pt;height:23pt;margin-top:301.59pt;margin-left:135pt;mso-position-horizontal-relative:page;mso-wrap-distance-left:0;mso-wrap-distance-right:0;position:absolute;z-index:-251643904" coordorigin="2700,6032" coordsize="980,460">
            <v:shape id="_x0000_s1110" type="#_x0000_t75" style="width:980;height:460;left:2700;position:absolute;top:6031" stroked="f">
              <v:imagedata r:id="rId68" o:title=""/>
            </v:shape>
            <v:shape id="_x0000_s1111" type="#_x0000_t202" style="width:980;height:460;left:2700;position:absolute;top:6031" filled="f" stroked="f">
              <v:textbox inset="0,0,0,0">
                <w:txbxContent>
                  <w:p>
                    <w:pPr>
                      <w:spacing w:before="50"/>
                      <w:ind w:left="0" w:right="0" w:firstLine="0"/>
                      <w:jc w:val="left"/>
                      <w:rPr>
                        <w:sz w:val="31"/>
                      </w:rPr>
                    </w:pPr>
                    <w:r>
                      <w:rPr>
                        <w:color w:val="3E3E3E"/>
                        <w:sz w:val="31"/>
                      </w:rPr>
                      <w:t>推导：</w:t>
                    </w:r>
                  </w:p>
                </w:txbxContent>
              </v:textbox>
            </v:shape>
            <w10:wrap type="topAndBottom"/>
          </v:group>
        </w:pict>
      </w:r>
    </w:p>
    <w:p>
      <w:pPr>
        <w:pStyle w:val="BodyText"/>
        <w:spacing w:before="3"/>
        <w:rPr>
          <w:sz w:val="16"/>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1"/>
        </w:rPr>
      </w:pPr>
    </w:p>
    <w:p>
      <w:pPr>
        <w:spacing w:before="115" w:line="245" w:lineRule="exact"/>
        <w:ind w:left="3775" w:right="4355" w:firstLine="0"/>
        <w:jc w:val="center"/>
        <w:rPr>
          <w:rFonts w:ascii="宋体" w:eastAsia="宋体" w:hint="eastAsia"/>
          <w:sz w:val="15"/>
        </w:rPr>
      </w:pPr>
      <w:r>
        <w:rPr>
          <w:rFonts w:ascii="Times New Roman" w:eastAsia="Times New Roman"/>
          <w:sz w:val="27"/>
        </w:rPr>
        <w:t xml:space="preserve">10 </w:t>
      </w:r>
      <w:r>
        <w:rPr>
          <w:rFonts w:ascii="宋体" w:eastAsia="宋体" w:hint="eastAsia"/>
          <w:sz w:val="15"/>
        </w:rPr>
        <w:t>。</w:t>
      </w:r>
    </w:p>
    <w:p>
      <w:pPr>
        <w:spacing w:before="0" w:line="140" w:lineRule="exact"/>
        <w:ind w:left="4153" w:right="4126" w:firstLine="0"/>
        <w:jc w:val="center"/>
        <w:rPr>
          <w:rFonts w:ascii="宋体" w:eastAsia="宋体" w:hint="eastAsia"/>
          <w:sz w:val="16"/>
        </w:rPr>
      </w:pPr>
      <w:r>
        <w:rPr>
          <w:rFonts w:ascii="宋体" w:eastAsia="宋体" w:hint="eastAsia"/>
          <w:color w:val="D7D7D7"/>
          <w:w w:val="105"/>
          <w:sz w:val="16"/>
        </w:rPr>
        <w:t>欢迎下载</w:t>
      </w:r>
    </w:p>
    <w:p>
      <w:pPr>
        <w:spacing w:after="0" w:line="140" w:lineRule="exact"/>
        <w:jc w:val="center"/>
        <w:rPr>
          <w:rFonts w:ascii="宋体" w:eastAsia="宋体" w:hint="eastAsia"/>
          <w:sz w:val="16"/>
        </w:rPr>
        <w:sectPr>
          <w:headerReference w:type="default" r:id="rId69"/>
          <w:footerReference w:type="default" r:id="rId70"/>
          <w:type w:val="continuous"/>
          <w:pgSz w:w="17860" w:h="25260"/>
          <w:pgMar w:top="1320" w:right="2300" w:bottom="280" w:left="2560" w:header="708" w:footer="708"/>
          <w:pgNumType w:start="26"/>
          <w:cols w:space="708"/>
        </w:sectPr>
      </w:pPr>
    </w:p>
    <w:p>
      <w:pPr>
        <w:pStyle w:val="BodyText"/>
        <w:rPr>
          <w:rFonts w:ascii="宋体"/>
          <w:sz w:val="20"/>
        </w:rPr>
      </w:pPr>
    </w:p>
    <w:p>
      <w:pPr>
        <w:pStyle w:val="BodyText"/>
        <w:spacing w:before="12"/>
        <w:rPr>
          <w:rFonts w:ascii="宋体"/>
          <w:sz w:val="22"/>
        </w:rPr>
      </w:pPr>
    </w:p>
    <w:p>
      <w:pPr>
        <w:pStyle w:val="Heading6"/>
        <w:spacing w:before="52"/>
        <w:ind w:left="3001"/>
      </w:pPr>
      <w:r>
        <w:rPr>
          <w:color w:val="2A2864"/>
        </w:rPr>
        <w:t>两相相内传质速率可用下面的形式表达为</w:t>
      </w:r>
    </w:p>
    <w:p>
      <w:pPr>
        <w:pStyle w:val="BodyText"/>
        <w:spacing w:before="2"/>
        <w:rPr>
          <w:rFonts w:ascii="宋体"/>
          <w:sz w:val="39"/>
        </w:rPr>
      </w:pPr>
    </w:p>
    <w:p>
      <w:pPr>
        <w:tabs>
          <w:tab w:val="left" w:pos="5976"/>
          <w:tab w:val="left" w:pos="6478"/>
          <w:tab w:val="left" w:pos="7168"/>
        </w:tabs>
        <w:spacing w:before="0"/>
        <w:ind w:left="1808" w:right="0" w:firstLine="0"/>
        <w:jc w:val="left"/>
        <w:rPr>
          <w:rFonts w:ascii="宋体" w:eastAsia="宋体" w:hint="eastAsia"/>
          <w:sz w:val="30"/>
        </w:rPr>
      </w:pPr>
      <w:r>
        <w:rPr>
          <w:rFonts w:ascii="宋体" w:eastAsia="宋体" w:hint="eastAsia"/>
          <w:color w:val="3D3B74"/>
          <w:w w:val="97"/>
          <w:sz w:val="34"/>
        </w:rPr>
        <w:t>水相!</w:t>
      </w:r>
      <w:r>
        <w:rPr>
          <w:rFonts w:ascii="宋体" w:eastAsia="宋体" w:hint="eastAsia"/>
          <w:color w:val="3D3B74"/>
          <w:spacing w:val="-28"/>
          <w:sz w:val="34"/>
        </w:rPr>
        <w:t xml:space="preserve"> </w:t>
      </w:r>
      <w:r>
        <w:rPr>
          <w:rFonts w:ascii="Arial" w:eastAsia="Arial"/>
          <w:color w:val="B54D77"/>
          <w:w w:val="97"/>
          <w:sz w:val="29"/>
        </w:rPr>
        <w:t>Jl\</w:t>
      </w:r>
      <w:r>
        <w:rPr>
          <w:rFonts w:ascii="Arial" w:eastAsia="Arial"/>
          <w:color w:val="B54D77"/>
          <w:sz w:val="29"/>
        </w:rPr>
        <w:t xml:space="preserve"> </w:t>
      </w:r>
      <w:r>
        <w:rPr>
          <w:rFonts w:ascii="Arial" w:eastAsia="Arial"/>
          <w:color w:val="B54D77"/>
          <w:spacing w:val="-12"/>
          <w:sz w:val="29"/>
        </w:rPr>
        <w:t xml:space="preserve"> </w:t>
      </w:r>
      <w:r>
        <w:rPr>
          <w:rFonts w:ascii="宋体" w:eastAsia="宋体" w:hint="eastAsia"/>
          <w:color w:val="B54D77"/>
          <w:w w:val="97"/>
          <w:sz w:val="29"/>
        </w:rPr>
        <w:t>式</w:t>
      </w:r>
      <w:r>
        <w:rPr>
          <w:rFonts w:ascii="宋体" w:eastAsia="宋体" w:hint="eastAsia"/>
          <w:color w:val="B54D77"/>
          <w:spacing w:val="3"/>
          <w:sz w:val="29"/>
        </w:rPr>
        <w:t xml:space="preserve"> </w:t>
      </w:r>
      <w:r>
        <w:rPr>
          <w:rFonts w:ascii="宋体" w:eastAsia="宋体" w:hint="eastAsia"/>
          <w:color w:val="B54D77"/>
          <w:w w:val="97"/>
          <w:sz w:val="29"/>
        </w:rPr>
        <w:t>虹</w:t>
      </w:r>
      <w:r>
        <w:rPr>
          <w:rFonts w:ascii="宋体" w:eastAsia="宋体" w:hint="eastAsia"/>
          <w:color w:val="B54D77"/>
          <w:spacing w:val="-45"/>
          <w:sz w:val="29"/>
        </w:rPr>
        <w:t xml:space="preserve"> </w:t>
      </w:r>
      <w:r>
        <w:rPr>
          <w:rFonts w:ascii="Times New Roman" w:eastAsia="Times New Roman"/>
          <w:color w:val="B54D77"/>
          <w:w w:val="97"/>
          <w:sz w:val="30"/>
        </w:rPr>
        <w:t>(</w:t>
      </w:r>
      <w:r>
        <w:rPr>
          <w:rFonts w:ascii="Times New Roman" w:eastAsia="Times New Roman"/>
          <w:color w:val="B54D77"/>
          <w:spacing w:val="-55"/>
          <w:w w:val="97"/>
          <w:sz w:val="30"/>
        </w:rPr>
        <w:t>C</w:t>
      </w:r>
      <w:r>
        <w:rPr>
          <w:rFonts w:ascii="宋体" w:eastAsia="宋体" w:hint="eastAsia"/>
          <w:color w:val="B54D77"/>
          <w:spacing w:val="-78"/>
          <w:w w:val="71"/>
          <w:sz w:val="30"/>
        </w:rPr>
        <w:t>牡</w:t>
      </w:r>
      <w:r>
        <w:rPr>
          <w:rFonts w:ascii="宋体" w:eastAsia="宋体" w:hint="eastAsia"/>
          <w:color w:val="777577"/>
          <w:spacing w:val="-126"/>
          <w:w w:val="69"/>
          <w:sz w:val="30"/>
        </w:rPr>
        <w:t>，</w:t>
      </w:r>
      <w:r>
        <w:rPr>
          <w:rFonts w:ascii="宋体" w:eastAsia="宋体" w:hint="eastAsia"/>
          <w:color w:val="B59AA8"/>
          <w:w w:val="69"/>
          <w:sz w:val="30"/>
        </w:rPr>
        <w:t>－</w:t>
      </w:r>
      <w:r>
        <w:rPr>
          <w:rFonts w:ascii="宋体" w:eastAsia="宋体" w:hint="eastAsia"/>
          <w:color w:val="B59AA8"/>
          <w:spacing w:val="-38"/>
          <w:sz w:val="30"/>
        </w:rPr>
        <w:t xml:space="preserve"> </w:t>
      </w:r>
      <w:r>
        <w:rPr>
          <w:rFonts w:ascii="宋体" w:eastAsia="宋体" w:hint="eastAsia"/>
          <w:color w:val="B54D77"/>
          <w:spacing w:val="51"/>
          <w:w w:val="69"/>
          <w:sz w:val="30"/>
        </w:rPr>
        <w:t>如</w:t>
      </w:r>
      <w:r>
        <w:rPr>
          <w:rFonts w:ascii="Times New Roman" w:eastAsia="Times New Roman"/>
          <w:color w:val="B54D77"/>
          <w:w w:val="37"/>
          <w:sz w:val="28"/>
        </w:rPr>
        <w:t>i</w:t>
      </w:r>
      <w:r>
        <w:rPr>
          <w:rFonts w:ascii="Times New Roman" w:eastAsia="Times New Roman"/>
          <w:color w:val="B54D77"/>
          <w:sz w:val="28"/>
        </w:rPr>
        <w:t xml:space="preserve"> </w:t>
      </w:r>
      <w:r>
        <w:rPr>
          <w:rFonts w:ascii="Times New Roman" w:eastAsia="Times New Roman"/>
          <w:color w:val="B54D77"/>
          <w:spacing w:val="-21"/>
          <w:sz w:val="28"/>
        </w:rPr>
        <w:t xml:space="preserve"> </w:t>
      </w:r>
      <w:r>
        <w:rPr>
          <w:rFonts w:ascii="Times New Roman" w:eastAsia="Times New Roman"/>
          <w:color w:val="B54D77"/>
          <w:w w:val="37"/>
          <w:sz w:val="28"/>
        </w:rPr>
        <w:t>)</w:t>
      </w:r>
      <w:r>
        <w:rPr>
          <w:rFonts w:ascii="Times New Roman" w:eastAsia="Times New Roman"/>
          <w:color w:val="B54D77"/>
          <w:sz w:val="28"/>
        </w:rPr>
        <w:tab/>
      </w:r>
      <w:r>
        <w:rPr>
          <w:rFonts w:ascii="宋体" w:eastAsia="宋体" w:hint="eastAsia"/>
          <w:color w:val="3D3B74"/>
          <w:w w:val="37"/>
          <w:position w:val="-8"/>
          <w:sz w:val="31"/>
        </w:rPr>
        <w:t>知</w:t>
      </w:r>
      <w:r>
        <w:rPr>
          <w:rFonts w:ascii="宋体" w:eastAsia="宋体" w:hint="eastAsia"/>
          <w:color w:val="3D3B74"/>
          <w:position w:val="-8"/>
          <w:sz w:val="31"/>
        </w:rPr>
        <w:tab/>
      </w:r>
      <w:r>
        <w:rPr>
          <w:rFonts w:ascii="宋体" w:eastAsia="宋体" w:hint="eastAsia"/>
          <w:color w:val="8A858E"/>
          <w:w w:val="37"/>
          <w:position w:val="-8"/>
          <w:sz w:val="31"/>
        </w:rPr>
        <w:t>－－</w:t>
      </w:r>
      <w:r>
        <w:rPr>
          <w:rFonts w:ascii="宋体" w:eastAsia="宋体" w:hint="eastAsia"/>
          <w:color w:val="8A858E"/>
          <w:position w:val="-8"/>
          <w:sz w:val="31"/>
        </w:rPr>
        <w:tab/>
      </w:r>
      <w:r>
        <w:rPr>
          <w:rFonts w:ascii="宋体" w:eastAsia="宋体" w:hint="eastAsia"/>
          <w:color w:val="3D3B74"/>
          <w:spacing w:val="6"/>
          <w:w w:val="106"/>
          <w:position w:val="-8"/>
          <w:sz w:val="31"/>
        </w:rPr>
        <w:t>水</w:t>
      </w:r>
      <w:r>
        <w:rPr>
          <w:rFonts w:ascii="宋体" w:eastAsia="宋体" w:hint="eastAsia"/>
          <w:color w:val="3D3B74"/>
          <w:w w:val="109"/>
          <w:position w:val="-8"/>
          <w:sz w:val="31"/>
        </w:rPr>
        <w:t>相侧</w:t>
      </w:r>
      <w:r>
        <w:rPr>
          <w:rFonts w:ascii="宋体" w:eastAsia="宋体" w:hint="eastAsia"/>
          <w:color w:val="3D3B74"/>
          <w:spacing w:val="-51"/>
          <w:w w:val="109"/>
          <w:position w:val="-8"/>
          <w:sz w:val="31"/>
        </w:rPr>
        <w:t>传</w:t>
      </w:r>
      <w:r>
        <w:rPr>
          <w:rFonts w:ascii="宋体" w:eastAsia="宋体" w:hint="eastAsia"/>
          <w:color w:val="3D3B74"/>
          <w:w w:val="108"/>
          <w:position w:val="-8"/>
          <w:sz w:val="31"/>
        </w:rPr>
        <w:t>质系数</w:t>
      </w:r>
      <w:r>
        <w:rPr>
          <w:rFonts w:ascii="宋体" w:eastAsia="宋体" w:hint="eastAsia"/>
          <w:color w:val="3D3B74"/>
          <w:spacing w:val="-73"/>
          <w:w w:val="108"/>
          <w:position w:val="-8"/>
          <w:sz w:val="31"/>
        </w:rPr>
        <w:t>，</w:t>
      </w:r>
      <w:r>
        <w:rPr>
          <w:rFonts w:ascii="Arial" w:eastAsia="Arial"/>
          <w:color w:val="3D3B74"/>
          <w:w w:val="93"/>
          <w:position w:val="-8"/>
          <w:sz w:val="32"/>
        </w:rPr>
        <w:t>m</w:t>
      </w:r>
      <w:r>
        <w:rPr>
          <w:rFonts w:ascii="Arial" w:eastAsia="Arial"/>
          <w:color w:val="3D3B74"/>
          <w:spacing w:val="-51"/>
          <w:position w:val="-8"/>
          <w:sz w:val="32"/>
        </w:rPr>
        <w:t xml:space="preserve"> </w:t>
      </w:r>
      <w:r>
        <w:rPr>
          <w:rFonts w:ascii="宋体" w:eastAsia="宋体" w:hint="eastAsia"/>
          <w:color w:val="3D3B74"/>
          <w:w w:val="93"/>
          <w:position w:val="-8"/>
          <w:sz w:val="30"/>
        </w:rPr>
        <w:t>炉</w:t>
      </w:r>
    </w:p>
    <w:p>
      <w:pPr>
        <w:tabs>
          <w:tab w:val="left" w:pos="5058"/>
          <w:tab w:val="left" w:pos="5971"/>
          <w:tab w:val="left" w:pos="6588"/>
        </w:tabs>
        <w:spacing w:before="171"/>
        <w:ind w:left="1848" w:right="0" w:firstLine="0"/>
        <w:jc w:val="left"/>
        <w:rPr>
          <w:rFonts w:ascii="Arial" w:eastAsia="Arial" w:hAnsi="Arial"/>
          <w:sz w:val="34"/>
        </w:rPr>
      </w:pPr>
      <w:r>
        <w:rPr>
          <w:rFonts w:ascii="宋体" w:eastAsia="宋体" w:hAnsi="宋体" w:hint="eastAsia"/>
          <w:color w:val="3D3B74"/>
          <w:w w:val="108"/>
          <w:sz w:val="31"/>
        </w:rPr>
        <w:t>气</w:t>
      </w:r>
      <w:r>
        <w:rPr>
          <w:rFonts w:ascii="宋体" w:eastAsia="宋体" w:hAnsi="宋体" w:hint="eastAsia"/>
          <w:color w:val="3D3B74"/>
          <w:spacing w:val="-14"/>
          <w:w w:val="108"/>
          <w:sz w:val="31"/>
        </w:rPr>
        <w:t>相</w:t>
      </w:r>
      <w:r>
        <w:rPr>
          <w:rFonts w:ascii="宋体" w:eastAsia="宋体" w:hAnsi="宋体" w:hint="eastAsia"/>
          <w:color w:val="3D3B74"/>
          <w:w w:val="61"/>
          <w:sz w:val="31"/>
        </w:rPr>
        <w:t>：</w:t>
      </w:r>
      <w:r>
        <w:rPr>
          <w:rFonts w:ascii="宋体" w:eastAsia="宋体" w:hAnsi="宋体" w:hint="eastAsia"/>
          <w:color w:val="3D3B74"/>
          <w:spacing w:val="-29"/>
          <w:sz w:val="31"/>
        </w:rPr>
        <w:t xml:space="preserve"> </w:t>
      </w:r>
      <w:r>
        <w:rPr>
          <w:rFonts w:ascii="Times New Roman" w:eastAsia="Times New Roman" w:hAnsi="Times New Roman"/>
          <w:color w:val="B54D77"/>
          <w:spacing w:val="-21"/>
          <w:w w:val="61"/>
          <w:sz w:val="31"/>
        </w:rPr>
        <w:t>J</w:t>
      </w:r>
      <w:r>
        <w:rPr>
          <w:rFonts w:ascii="Times New Roman" w:eastAsia="Times New Roman" w:hAnsi="Times New Roman"/>
          <w:color w:val="B54D77"/>
          <w:w w:val="77"/>
          <w:sz w:val="31"/>
        </w:rPr>
        <w:t>A</w:t>
      </w:r>
      <w:r>
        <w:rPr>
          <w:rFonts w:ascii="Times New Roman" w:eastAsia="Times New Roman" w:hAnsi="Times New Roman"/>
          <w:color w:val="B54D77"/>
          <w:sz w:val="31"/>
        </w:rPr>
        <w:t xml:space="preserve"> </w:t>
      </w:r>
      <w:r>
        <w:rPr>
          <w:rFonts w:ascii="Times New Roman" w:eastAsia="Times New Roman" w:hAnsi="Times New Roman"/>
          <w:color w:val="B54D77"/>
          <w:spacing w:val="2"/>
          <w:sz w:val="31"/>
        </w:rPr>
        <w:t xml:space="preserve"> </w:t>
      </w:r>
      <w:r>
        <w:rPr>
          <w:rFonts w:ascii="Times New Roman" w:eastAsia="Times New Roman" w:hAnsi="Times New Roman"/>
          <w:color w:val="AA708A"/>
          <w:w w:val="77"/>
          <w:sz w:val="31"/>
        </w:rPr>
        <w:t>=</w:t>
      </w:r>
      <w:r>
        <w:rPr>
          <w:rFonts w:ascii="Times New Roman" w:eastAsia="Times New Roman" w:hAnsi="Times New Roman"/>
          <w:color w:val="AA708A"/>
          <w:sz w:val="31"/>
        </w:rPr>
        <w:t xml:space="preserve"> </w:t>
      </w:r>
      <w:r>
        <w:rPr>
          <w:rFonts w:ascii="Times New Roman" w:eastAsia="Times New Roman" w:hAnsi="Times New Roman"/>
          <w:color w:val="AA708A"/>
          <w:spacing w:val="-1"/>
          <w:sz w:val="31"/>
        </w:rPr>
        <w:t xml:space="preserve"> </w:t>
      </w:r>
      <w:r>
        <w:rPr>
          <w:rFonts w:ascii="Times New Roman" w:eastAsia="Times New Roman" w:hAnsi="Times New Roman"/>
          <w:color w:val="B54D77"/>
          <w:spacing w:val="-10"/>
          <w:w w:val="76"/>
          <w:sz w:val="31"/>
        </w:rPr>
        <w:t>K</w:t>
      </w:r>
      <w:r>
        <w:rPr>
          <w:rFonts w:ascii="Times New Roman" w:eastAsia="Times New Roman" w:hAnsi="Times New Roman"/>
          <w:color w:val="B54D77"/>
          <w:spacing w:val="-1"/>
          <w:w w:val="60"/>
          <w:sz w:val="31"/>
        </w:rPr>
        <w:t>A</w:t>
      </w:r>
      <w:r>
        <w:rPr>
          <w:rFonts w:ascii="Times New Roman" w:eastAsia="Times New Roman" w:hAnsi="Times New Roman"/>
          <w:color w:val="B54D77"/>
          <w:spacing w:val="-35"/>
          <w:w w:val="60"/>
          <w:sz w:val="31"/>
        </w:rPr>
        <w:t>.</w:t>
      </w:r>
      <w:r>
        <w:rPr>
          <w:rFonts w:ascii="宋体" w:eastAsia="宋体" w:hAnsi="宋体" w:hint="eastAsia"/>
          <w:color w:val="B54D77"/>
          <w:spacing w:val="-48"/>
          <w:w w:val="87"/>
          <w:sz w:val="38"/>
        </w:rPr>
        <w:t>研</w:t>
      </w:r>
      <w:r>
        <w:rPr>
          <w:rFonts w:ascii="Arial" w:eastAsia="Arial" w:hAnsi="Arial"/>
          <w:color w:val="BD3169"/>
          <w:spacing w:val="-42"/>
          <w:w w:val="99"/>
          <w:sz w:val="34"/>
        </w:rPr>
        <w:t>R</w:t>
      </w:r>
      <w:r>
        <w:rPr>
          <w:rFonts w:ascii="宋体" w:eastAsia="宋体" w:hAnsi="宋体" w:hint="eastAsia"/>
          <w:color w:val="B54D77"/>
          <w:spacing w:val="11"/>
          <w:w w:val="99"/>
          <w:sz w:val="36"/>
        </w:rPr>
        <w:t>即</w:t>
      </w:r>
      <w:r>
        <w:rPr>
          <w:rFonts w:ascii="Times New Roman" w:eastAsia="Times New Roman" w:hAnsi="Times New Roman"/>
          <w:color w:val="B54D77"/>
          <w:spacing w:val="-9"/>
          <w:w w:val="80"/>
          <w:sz w:val="31"/>
        </w:rPr>
        <w:t>A</w:t>
      </w:r>
      <w:r>
        <w:rPr>
          <w:rFonts w:ascii="Times New Roman" w:eastAsia="Times New Roman" w:hAnsi="Times New Roman"/>
          <w:color w:val="AA708A"/>
          <w:w w:val="33"/>
          <w:sz w:val="31"/>
        </w:rPr>
        <w:t>i</w:t>
      </w:r>
      <w:r>
        <w:rPr>
          <w:rFonts w:ascii="Times New Roman" w:eastAsia="Times New Roman" w:hAnsi="Times New Roman"/>
          <w:color w:val="AA708A"/>
          <w:sz w:val="31"/>
        </w:rPr>
        <w:tab/>
      </w:r>
      <w:r>
        <w:rPr>
          <w:rFonts w:ascii="Times New Roman" w:eastAsia="Times New Roman" w:hAnsi="Times New Roman"/>
          <w:color w:val="8A4966"/>
          <w:w w:val="33"/>
          <w:sz w:val="31"/>
        </w:rPr>
        <w:t>-</w:t>
      </w:r>
      <w:r>
        <w:rPr>
          <w:rFonts w:ascii="Times New Roman" w:eastAsia="Times New Roman" w:hAnsi="Times New Roman"/>
          <w:color w:val="8A4966"/>
          <w:sz w:val="31"/>
        </w:rPr>
        <w:t xml:space="preserve"> </w:t>
      </w:r>
      <w:r>
        <w:rPr>
          <w:rFonts w:ascii="Times New Roman" w:eastAsia="Times New Roman" w:hAnsi="Times New Roman"/>
          <w:color w:val="8A4966"/>
          <w:spacing w:val="20"/>
          <w:sz w:val="31"/>
        </w:rPr>
        <w:t xml:space="preserve"> </w:t>
      </w:r>
      <w:r>
        <w:rPr>
          <w:rFonts w:ascii="Times New Roman" w:eastAsia="Times New Roman" w:hAnsi="Times New Roman"/>
          <w:color w:val="B54D77"/>
          <w:w w:val="33"/>
          <w:sz w:val="31"/>
        </w:rPr>
        <w:t>P</w:t>
      </w:r>
      <w:r>
        <w:rPr>
          <w:rFonts w:ascii="Times New Roman" w:eastAsia="Times New Roman" w:hAnsi="Times New Roman"/>
          <w:color w:val="B54D77"/>
          <w:sz w:val="31"/>
        </w:rPr>
        <w:t xml:space="preserve"> </w:t>
      </w:r>
      <w:r>
        <w:rPr>
          <w:rFonts w:ascii="Times New Roman" w:eastAsia="Times New Roman" w:hAnsi="Times New Roman"/>
          <w:color w:val="B54D77"/>
          <w:spacing w:val="-35"/>
          <w:sz w:val="31"/>
        </w:rPr>
        <w:t xml:space="preserve"> </w:t>
      </w:r>
      <w:r>
        <w:rPr>
          <w:rFonts w:ascii="宋体" w:eastAsia="宋体" w:hAnsi="宋体" w:hint="eastAsia"/>
          <w:color w:val="AA8797"/>
          <w:spacing w:val="-23"/>
          <w:w w:val="33"/>
          <w:sz w:val="22"/>
        </w:rPr>
        <w:t>．</w:t>
      </w:r>
      <w:r>
        <w:rPr>
          <w:rFonts w:ascii="宋体" w:eastAsia="宋体" w:hAnsi="宋体" w:hint="eastAsia"/>
          <w:color w:val="B54D77"/>
          <w:w w:val="61"/>
          <w:sz w:val="22"/>
        </w:rPr>
        <w:t>.\)</w:t>
      </w:r>
      <w:r>
        <w:rPr>
          <w:rFonts w:ascii="宋体" w:eastAsia="宋体" w:hAnsi="宋体" w:hint="eastAsia"/>
          <w:color w:val="B54D77"/>
          <w:sz w:val="22"/>
        </w:rPr>
        <w:tab/>
      </w:r>
      <w:r>
        <w:rPr>
          <w:rFonts w:ascii="Arial" w:eastAsia="Arial" w:hAnsi="Arial"/>
          <w:color w:val="3D3B74"/>
          <w:w w:val="61"/>
          <w:sz w:val="34"/>
        </w:rPr>
        <w:t>k</w:t>
      </w:r>
      <w:r>
        <w:rPr>
          <w:rFonts w:ascii="Arial" w:eastAsia="Arial" w:hAnsi="Arial"/>
          <w:color w:val="3D3B74"/>
          <w:sz w:val="34"/>
        </w:rPr>
        <w:tab/>
      </w:r>
      <w:r>
        <w:rPr>
          <w:rFonts w:ascii="Arial" w:eastAsia="Arial" w:hAnsi="Arial"/>
          <w:color w:val="2A2864"/>
          <w:w w:val="61"/>
          <w:sz w:val="34"/>
        </w:rPr>
        <w:t>R</w:t>
      </w:r>
      <w:r>
        <w:rPr>
          <w:rFonts w:ascii="Arial" w:eastAsia="Arial" w:hAnsi="Arial"/>
          <w:color w:val="2A2864"/>
          <w:spacing w:val="12"/>
          <w:sz w:val="34"/>
        </w:rPr>
        <w:t xml:space="preserve"> </w:t>
      </w:r>
      <w:r>
        <w:rPr>
          <w:rFonts w:ascii="Arial" w:eastAsia="Arial" w:hAnsi="Arial"/>
          <w:color w:val="2A2864"/>
          <w:spacing w:val="-30"/>
          <w:w w:val="110"/>
          <w:sz w:val="34"/>
        </w:rPr>
        <w:t>T</w:t>
      </w:r>
      <w:r>
        <w:rPr>
          <w:rFonts w:ascii="Arial" w:eastAsia="Arial" w:hAnsi="Arial"/>
          <w:color w:val="8A858E"/>
          <w:w w:val="110"/>
          <w:sz w:val="34"/>
        </w:rPr>
        <w:t>-</w:t>
      </w:r>
      <w:r>
        <w:rPr>
          <w:rFonts w:ascii="Arial" w:eastAsia="Arial" w:hAnsi="Arial"/>
          <w:color w:val="8A858E"/>
          <w:sz w:val="34"/>
        </w:rPr>
        <w:t xml:space="preserve"> </w:t>
      </w:r>
      <w:r>
        <w:rPr>
          <w:rFonts w:ascii="Arial" w:eastAsia="Arial" w:hAnsi="Arial"/>
          <w:color w:val="8A858E"/>
          <w:spacing w:val="-44"/>
          <w:sz w:val="34"/>
        </w:rPr>
        <w:t xml:space="preserve"> </w:t>
      </w:r>
      <w:r>
        <w:rPr>
          <w:rFonts w:ascii="宋体" w:eastAsia="宋体" w:hAnsi="宋体" w:hint="eastAsia"/>
          <w:color w:val="8A858E"/>
          <w:spacing w:val="26"/>
          <w:w w:val="110"/>
          <w:sz w:val="31"/>
        </w:rPr>
        <w:t>－</w:t>
      </w:r>
      <w:r>
        <w:rPr>
          <w:rFonts w:ascii="宋体" w:eastAsia="宋体" w:hAnsi="宋体" w:hint="eastAsia"/>
          <w:color w:val="3D3B74"/>
          <w:w w:val="110"/>
          <w:sz w:val="31"/>
        </w:rPr>
        <w:t>气相侧</w:t>
      </w:r>
      <w:r>
        <w:rPr>
          <w:rFonts w:ascii="宋体" w:eastAsia="宋体" w:hAnsi="宋体" w:hint="eastAsia"/>
          <w:color w:val="3D3B74"/>
          <w:spacing w:val="-54"/>
          <w:w w:val="110"/>
          <w:sz w:val="31"/>
        </w:rPr>
        <w:t>传</w:t>
      </w:r>
      <w:r>
        <w:rPr>
          <w:rFonts w:ascii="宋体" w:eastAsia="宋体" w:hAnsi="宋体" w:hint="eastAsia"/>
          <w:color w:val="3D3B74"/>
          <w:w w:val="108"/>
          <w:sz w:val="31"/>
        </w:rPr>
        <w:t>质系</w:t>
      </w:r>
      <w:r>
        <w:rPr>
          <w:rFonts w:ascii="宋体" w:eastAsia="宋体" w:hAnsi="宋体" w:hint="eastAsia"/>
          <w:color w:val="3D3B74"/>
          <w:spacing w:val="-50"/>
          <w:w w:val="108"/>
          <w:sz w:val="31"/>
        </w:rPr>
        <w:t>数</w:t>
      </w:r>
      <w:r>
        <w:rPr>
          <w:rFonts w:ascii="宋体" w:eastAsia="宋体" w:hAnsi="宋体" w:hint="eastAsia"/>
          <w:color w:val="3D3B74"/>
          <w:w w:val="84"/>
          <w:sz w:val="31"/>
        </w:rPr>
        <w:t>，</w:t>
      </w:r>
      <w:r>
        <w:rPr>
          <w:rFonts w:ascii="宋体" w:eastAsia="宋体" w:hAnsi="宋体" w:hint="eastAsia"/>
          <w:color w:val="3D3B74"/>
          <w:spacing w:val="-113"/>
          <w:sz w:val="31"/>
        </w:rPr>
        <w:t xml:space="preserve"> </w:t>
      </w:r>
      <w:r>
        <w:rPr>
          <w:rFonts w:ascii="Arial" w:eastAsia="Arial" w:hAnsi="Arial"/>
          <w:color w:val="3D3B74"/>
          <w:spacing w:val="-38"/>
          <w:w w:val="109"/>
          <w:sz w:val="34"/>
        </w:rPr>
        <w:t>m</w:t>
      </w:r>
      <w:r>
        <w:rPr>
          <w:rFonts w:ascii="Arial" w:eastAsia="Arial" w:hAnsi="Arial"/>
          <w:color w:val="5B595E"/>
          <w:spacing w:val="-97"/>
          <w:w w:val="109"/>
          <w:sz w:val="34"/>
        </w:rPr>
        <w:t>·</w:t>
      </w:r>
      <w:r>
        <w:rPr>
          <w:rFonts w:ascii="Arial" w:eastAsia="Arial" w:hAnsi="Arial"/>
          <w:color w:val="5B595E"/>
          <w:spacing w:val="-54"/>
          <w:w w:val="109"/>
          <w:sz w:val="34"/>
        </w:rPr>
        <w:t>-</w:t>
      </w:r>
      <w:r>
        <w:rPr>
          <w:rFonts w:ascii="Arial" w:eastAsia="Arial" w:hAnsi="Arial"/>
          <w:color w:val="2A2864"/>
          <w:spacing w:val="17"/>
          <w:w w:val="109"/>
          <w:sz w:val="34"/>
        </w:rPr>
        <w:t>h</w:t>
      </w:r>
      <w:r>
        <w:rPr>
          <w:rFonts w:ascii="Arial" w:eastAsia="Arial" w:hAnsi="Arial"/>
          <w:color w:val="3D3B74"/>
          <w:w w:val="102"/>
          <w:sz w:val="34"/>
        </w:rPr>
        <w:t>1</w:t>
      </w:r>
    </w:p>
    <w:p>
      <w:pPr>
        <w:pStyle w:val="BodyText"/>
        <w:spacing w:before="9"/>
        <w:rPr>
          <w:rFonts w:ascii="Arial"/>
          <w:sz w:val="26"/>
        </w:rPr>
      </w:pPr>
    </w:p>
    <w:p>
      <w:pPr>
        <w:spacing w:after="0"/>
        <w:rPr>
          <w:rFonts w:ascii="Arial"/>
          <w:sz w:val="26"/>
        </w:rPr>
        <w:sectPr>
          <w:headerReference w:type="default" r:id="rId71"/>
          <w:footerReference w:type="default" r:id="rId72"/>
          <w:pgSz w:w="17860" w:h="25260"/>
          <w:pgMar w:top="1320" w:right="2300" w:bottom="280" w:left="2560" w:header="1121" w:footer="0"/>
          <w:pgNumType w:start="27"/>
          <w:cols w:space="708"/>
        </w:sectPr>
      </w:pPr>
    </w:p>
    <w:p>
      <w:pPr>
        <w:spacing w:before="91" w:line="210" w:lineRule="exact"/>
        <w:ind w:left="0" w:right="914" w:firstLine="0"/>
        <w:jc w:val="right"/>
        <w:rPr>
          <w:rFonts w:ascii="Times New Roman"/>
          <w:sz w:val="23"/>
        </w:rPr>
      </w:pPr>
      <w:r>
        <w:rPr>
          <w:rFonts w:ascii="Times New Roman"/>
          <w:color w:val="3B3B3B"/>
          <w:w w:val="110"/>
          <w:sz w:val="23"/>
        </w:rPr>
        <w:t>P</w:t>
      </w:r>
      <w:r>
        <w:rPr>
          <w:rFonts w:ascii="Times New Roman"/>
          <w:color w:val="5B595E"/>
          <w:w w:val="110"/>
          <w:sz w:val="23"/>
        </w:rPr>
        <w:t>a</w:t>
      </w:r>
    </w:p>
    <w:p>
      <w:pPr>
        <w:tabs>
          <w:tab w:val="left" w:pos="2363"/>
        </w:tabs>
        <w:spacing w:before="0" w:line="312" w:lineRule="exact"/>
        <w:ind w:left="1971" w:right="0" w:firstLine="0"/>
        <w:jc w:val="left"/>
        <w:rPr>
          <w:rFonts w:ascii="宋体" w:eastAsia="宋体" w:hint="eastAsia"/>
          <w:sz w:val="21"/>
        </w:rPr>
      </w:pPr>
      <w:r>
        <w:rPr>
          <w:rFonts w:ascii="宋体" w:eastAsia="宋体" w:hint="eastAsia"/>
          <w:color w:val="5B595E"/>
          <w:w w:val="85"/>
          <w:sz w:val="29"/>
        </w:rPr>
        <w:t>，</w:t>
        <w:tab/>
      </w:r>
      <w:r>
        <w:rPr>
          <w:rFonts w:ascii="宋体" w:eastAsia="宋体" w:hint="eastAsia"/>
          <w:color w:val="5B595E"/>
          <w:spacing w:val="-6"/>
          <w:sz w:val="21"/>
        </w:rPr>
        <w:t>污</w:t>
      </w:r>
      <w:r>
        <w:rPr>
          <w:rFonts w:ascii="宋体" w:eastAsia="宋体" w:hint="eastAsia"/>
          <w:color w:val="3B3B3B"/>
          <w:spacing w:val="-30"/>
          <w:sz w:val="21"/>
        </w:rPr>
        <w:t>染</w:t>
      </w:r>
      <w:r>
        <w:rPr>
          <w:rFonts w:ascii="宋体" w:eastAsia="宋体" w:hint="eastAsia"/>
          <w:color w:val="5B595E"/>
          <w:sz w:val="21"/>
        </w:rPr>
        <w:t>物侬</w:t>
      </w:r>
      <w:r>
        <w:rPr>
          <w:rFonts w:ascii="宋体" w:eastAsia="宋体" w:hint="eastAsia"/>
          <w:color w:val="26262A"/>
          <w:sz w:val="21"/>
        </w:rPr>
        <w:t>痉</w:t>
      </w:r>
    </w:p>
    <w:p>
      <w:pPr>
        <w:tabs>
          <w:tab w:val="left" w:pos="2740"/>
          <w:tab w:val="left" w:pos="3944"/>
        </w:tabs>
        <w:spacing w:before="0" w:line="857" w:lineRule="exact"/>
        <w:ind w:left="1979" w:right="0" w:firstLine="0"/>
        <w:jc w:val="left"/>
        <w:rPr>
          <w:rFonts w:ascii="宋体" w:eastAsia="宋体" w:hint="eastAsia"/>
          <w:sz w:val="23"/>
        </w:rPr>
      </w:pPr>
      <w:r>
        <w:pict>
          <v:group id="_x0000_s1112" style="width:265.45pt;height:116.45pt;margin-top:46.15pt;margin-left:227.21pt;mso-position-horizontal-relative:page;position:absolute;z-index:251673600" coordorigin="4544,923" coordsize="5309,2329">
            <v:shape id="_x0000_s1113" type="#_x0000_t75" style="width:5309;height:2076;left:4544;position:absolute;top:1141" stroked="f">
              <v:imagedata r:id="rId73" o:title=""/>
            </v:shape>
            <v:shape id="_x0000_s1114" type="#_x0000_t202" style="width:4449;height:671;left:5343;position:absolute;top:922" filled="f" stroked="f">
              <v:textbox inset="0,0,0,0">
                <w:txbxContent>
                  <w:p>
                    <w:pPr>
                      <w:spacing w:before="0" w:line="344" w:lineRule="exact"/>
                      <w:ind w:left="0" w:right="18" w:firstLine="0"/>
                      <w:jc w:val="right"/>
                      <w:rPr>
                        <w:rFonts w:ascii="Times New Roman"/>
                        <w:sz w:val="31"/>
                      </w:rPr>
                    </w:pPr>
                    <w:r>
                      <w:rPr>
                        <w:rFonts w:ascii="Times New Roman"/>
                        <w:color w:val="2A2864"/>
                        <w:spacing w:val="-2"/>
                        <w:w w:val="85"/>
                        <w:sz w:val="31"/>
                      </w:rPr>
                      <w:t>JA</w:t>
                    </w:r>
                  </w:p>
                  <w:p>
                    <w:pPr>
                      <w:spacing w:before="188"/>
                      <w:ind w:left="0" w:right="0" w:firstLine="0"/>
                      <w:jc w:val="left"/>
                      <w:rPr>
                        <w:rFonts w:ascii="Times New Roman" w:hAnsi="Times New Roman"/>
                        <w:sz w:val="12"/>
                      </w:rPr>
                    </w:pPr>
                    <w:r>
                      <w:rPr>
                        <w:rFonts w:ascii="Times New Roman" w:hAnsi="Times New Roman"/>
                        <w:color w:val="B6AFB5"/>
                        <w:sz w:val="12"/>
                      </w:rPr>
                      <w:t xml:space="preserve">.  </w:t>
                    </w:r>
                    <w:r>
                      <w:rPr>
                        <w:rFonts w:ascii="Times New Roman" w:hAnsi="Times New Roman"/>
                        <w:color w:val="B6AFB5"/>
                        <w:spacing w:val="-4"/>
                        <w:sz w:val="12"/>
                      </w:rPr>
                      <w:t>.</w:t>
                    </w:r>
                    <w:r>
                      <w:rPr>
                        <w:rFonts w:ascii="Times New Roman" w:hAnsi="Times New Roman"/>
                        <w:color w:val="777577"/>
                        <w:spacing w:val="-4"/>
                        <w:sz w:val="12"/>
                      </w:rPr>
                      <w:t xml:space="preserve">,     </w:t>
                    </w:r>
                    <w:r>
                      <w:rPr>
                        <w:rFonts w:ascii="Times New Roman" w:hAnsi="Times New Roman"/>
                        <w:color w:val="777577"/>
                        <w:sz w:val="12"/>
                      </w:rPr>
                      <w:t xml:space="preserve">.,  . </w:t>
                    </w:r>
                    <w:r>
                      <w:rPr>
                        <w:rFonts w:ascii="Times New Roman" w:hAnsi="Times New Roman"/>
                        <w:color w:val="B6AFB5"/>
                        <w:sz w:val="12"/>
                      </w:rPr>
                      <w:t xml:space="preserve">.  ..  </w:t>
                    </w:r>
                    <w:r>
                      <w:rPr>
                        <w:rFonts w:ascii="Times New Roman" w:hAnsi="Times New Roman"/>
                        <w:color w:val="777577"/>
                        <w:sz w:val="12"/>
                      </w:rPr>
                      <w:t xml:space="preserve">. .,    </w:t>
                    </w:r>
                    <w:r>
                      <w:rPr>
                        <w:rFonts w:ascii="Times New Roman" w:hAnsi="Times New Roman"/>
                        <w:color w:val="B6AFB5"/>
                        <w:sz w:val="12"/>
                      </w:rPr>
                      <w:t xml:space="preserve">.  </w:t>
                    </w:r>
                    <w:r>
                      <w:rPr>
                        <w:rFonts w:ascii="Times New Roman" w:hAnsi="Times New Roman"/>
                        <w:color w:val="5B595E"/>
                        <w:spacing w:val="-5"/>
                        <w:sz w:val="12"/>
                      </w:rPr>
                      <w:t>l</w:t>
                    </w:r>
                    <w:r>
                      <w:rPr>
                        <w:rFonts w:ascii="Times New Roman" w:hAnsi="Times New Roman"/>
                        <w:color w:val="B6AFB5"/>
                        <w:spacing w:val="-5"/>
                        <w:sz w:val="12"/>
                      </w:rPr>
                      <w:t xml:space="preserve">'    </w:t>
                    </w:r>
                    <w:r>
                      <w:rPr>
                        <w:rFonts w:ascii="Times New Roman" w:hAnsi="Times New Roman"/>
                        <w:color w:val="777577"/>
                        <w:sz w:val="12"/>
                      </w:rPr>
                      <w:t xml:space="preserve">' . .   </w:t>
                    </w:r>
                    <w:r>
                      <w:rPr>
                        <w:rFonts w:ascii="Times New Roman" w:hAnsi="Times New Roman"/>
                        <w:color w:val="B6AFB5"/>
                        <w:sz w:val="12"/>
                      </w:rPr>
                      <w:t xml:space="preserve">.  . </w:t>
                    </w:r>
                    <w:r>
                      <w:rPr>
                        <w:rFonts w:ascii="Times New Roman" w:hAnsi="Times New Roman"/>
                        <w:color w:val="777577"/>
                        <w:sz w:val="12"/>
                      </w:rPr>
                      <w:t xml:space="preserve">.,  . </w:t>
                    </w:r>
                    <w:r>
                      <w:rPr>
                        <w:rFonts w:ascii="Times New Roman" w:hAnsi="Times New Roman"/>
                        <w:color w:val="B6AFB5"/>
                        <w:sz w:val="12"/>
                      </w:rPr>
                      <w:t xml:space="preserve">.   ·. . </w:t>
                    </w:r>
                    <w:r>
                      <w:rPr>
                        <w:rFonts w:ascii="Times New Roman" w:hAnsi="Times New Roman"/>
                        <w:color w:val="777577"/>
                        <w:sz w:val="12"/>
                      </w:rPr>
                      <w:t xml:space="preserve">..  . </w:t>
                    </w:r>
                    <w:r>
                      <w:rPr>
                        <w:rFonts w:ascii="Times New Roman" w:hAnsi="Times New Roman"/>
                        <w:color w:val="B6AFB5"/>
                        <w:sz w:val="12"/>
                      </w:rPr>
                      <w:t xml:space="preserve">.  </w:t>
                    </w:r>
                    <w:r>
                      <w:rPr>
                        <w:rFonts w:ascii="Times New Roman" w:hAnsi="Times New Roman"/>
                        <w:color w:val="B6AFB5"/>
                        <w:spacing w:val="-5"/>
                        <w:sz w:val="12"/>
                      </w:rPr>
                      <w:t>.</w:t>
                    </w:r>
                    <w:r>
                      <w:rPr>
                        <w:rFonts w:ascii="Times New Roman" w:hAnsi="Times New Roman"/>
                        <w:color w:val="777577"/>
                        <w:spacing w:val="-5"/>
                        <w:sz w:val="12"/>
                      </w:rPr>
                      <w:t xml:space="preserve">, </w:t>
                    </w:r>
                    <w:r>
                      <w:rPr>
                        <w:rFonts w:ascii="Times New Roman" w:hAnsi="Times New Roman"/>
                        <w:color w:val="B6AFB5"/>
                        <w:sz w:val="12"/>
                      </w:rPr>
                      <w:t xml:space="preserve">.   </w:t>
                    </w:r>
                    <w:r>
                      <w:rPr>
                        <w:rFonts w:ascii="Times New Roman" w:hAnsi="Times New Roman"/>
                        <w:color w:val="777577"/>
                        <w:sz w:val="12"/>
                      </w:rPr>
                      <w:t xml:space="preserve">..  . </w:t>
                    </w:r>
                    <w:r>
                      <w:rPr>
                        <w:rFonts w:ascii="Times New Roman" w:hAnsi="Times New Roman"/>
                        <w:color w:val="B6AFB5"/>
                        <w:sz w:val="12"/>
                      </w:rPr>
                      <w:t xml:space="preserve">.. ·. </w:t>
                    </w:r>
                    <w:r>
                      <w:rPr>
                        <w:rFonts w:ascii="Times New Roman" w:hAnsi="Times New Roman"/>
                        <w:color w:val="9A9AA3"/>
                        <w:sz w:val="12"/>
                      </w:rPr>
                      <w:t xml:space="preserve">. </w:t>
                    </w:r>
                    <w:r>
                      <w:rPr>
                        <w:rFonts w:ascii="Times New Roman" w:hAnsi="Times New Roman"/>
                        <w:color w:val="777577"/>
                        <w:sz w:val="12"/>
                      </w:rPr>
                      <w:t xml:space="preserve">.   .   </w:t>
                    </w:r>
                    <w:r>
                      <w:rPr>
                        <w:rFonts w:ascii="Times New Roman" w:hAnsi="Times New Roman"/>
                        <w:color w:val="B6AFB5"/>
                        <w:sz w:val="12"/>
                      </w:rPr>
                      <w:t xml:space="preserve">·. . . </w:t>
                    </w:r>
                    <w:r>
                      <w:rPr>
                        <w:rFonts w:ascii="Times New Roman" w:hAnsi="Times New Roman"/>
                        <w:color w:val="777577"/>
                        <w:sz w:val="12"/>
                      </w:rPr>
                      <w:t xml:space="preserve">. . .   </w:t>
                    </w:r>
                    <w:r>
                      <w:rPr>
                        <w:rFonts w:ascii="Times New Roman" w:hAnsi="Times New Roman"/>
                        <w:color w:val="B6AFB5"/>
                        <w:sz w:val="12"/>
                      </w:rPr>
                      <w:t xml:space="preserve">·..  </w:t>
                    </w:r>
                    <w:r>
                      <w:rPr>
                        <w:rFonts w:ascii="Times New Roman" w:hAnsi="Times New Roman"/>
                        <w:color w:val="5B595E"/>
                        <w:w w:val="90"/>
                        <w:sz w:val="12"/>
                      </w:rPr>
                      <w:t xml:space="preserve">I  </w:t>
                    </w:r>
                    <w:r>
                      <w:rPr>
                        <w:rFonts w:ascii="Times New Roman" w:hAnsi="Times New Roman"/>
                        <w:color w:val="3B3B3B"/>
                        <w:sz w:val="12"/>
                      </w:rPr>
                      <w:t xml:space="preserve">I     </w:t>
                    </w:r>
                    <w:r>
                      <w:rPr>
                        <w:rFonts w:ascii="Times New Roman" w:hAnsi="Times New Roman"/>
                        <w:color w:val="B6AFB5"/>
                        <w:sz w:val="12"/>
                      </w:rPr>
                      <w:t>·.,</w:t>
                    </w:r>
                    <w:r>
                      <w:rPr>
                        <w:rFonts w:ascii="Times New Roman" w:hAnsi="Times New Roman"/>
                        <w:color w:val="B6AFB5"/>
                        <w:spacing w:val="2"/>
                        <w:sz w:val="12"/>
                      </w:rPr>
                      <w:t xml:space="preserve"> </w:t>
                    </w:r>
                    <w:r>
                      <w:rPr>
                        <w:rFonts w:ascii="Times New Roman" w:hAnsi="Times New Roman"/>
                        <w:color w:val="777577"/>
                        <w:sz w:val="12"/>
                      </w:rPr>
                      <w:t xml:space="preserve">. . </w:t>
                    </w:r>
                    <w:r>
                      <w:rPr>
                        <w:rFonts w:ascii="Times New Roman" w:hAnsi="Times New Roman"/>
                        <w:color w:val="777577"/>
                        <w:spacing w:val="-9"/>
                        <w:sz w:val="12"/>
                      </w:rPr>
                      <w:t>.</w:t>
                    </w:r>
                    <w:r>
                      <w:rPr>
                        <w:rFonts w:ascii="Times New Roman" w:hAnsi="Times New Roman"/>
                        <w:color w:val="B6AFB5"/>
                        <w:spacing w:val="-9"/>
                        <w:sz w:val="12"/>
                      </w:rPr>
                      <w:t xml:space="preserve">. </w:t>
                    </w:r>
                    <w:r>
                      <w:rPr>
                        <w:rFonts w:ascii="Times New Roman" w:hAnsi="Times New Roman"/>
                        <w:color w:val="B6AFB5"/>
                        <w:sz w:val="12"/>
                      </w:rPr>
                      <w:t>.</w:t>
                    </w:r>
                  </w:p>
                </w:txbxContent>
              </v:textbox>
            </v:shape>
            <v:shape id="_x0000_s1115" type="#_x0000_t202" style="width:3688;height:806;left:5189;position:absolute;top:1736" filled="f" stroked="f">
              <v:textbox inset="0,0,0,0">
                <w:txbxContent>
                  <w:p>
                    <w:pPr>
                      <w:tabs>
                        <w:tab w:val="left" w:pos="1832"/>
                      </w:tabs>
                      <w:spacing w:before="0" w:line="805" w:lineRule="exact"/>
                      <w:ind w:left="0" w:right="0" w:firstLine="0"/>
                      <w:jc w:val="left"/>
                      <w:rPr>
                        <w:rFonts w:ascii="宋体" w:eastAsia="宋体" w:hint="eastAsia"/>
                        <w:sz w:val="35"/>
                      </w:rPr>
                    </w:pPr>
                    <w:r>
                      <w:rPr>
                        <w:rFonts w:ascii="Times New Roman" w:eastAsia="Times New Roman"/>
                        <w:color w:val="5B595E"/>
                        <w:spacing w:val="-15"/>
                        <w:w w:val="72"/>
                        <w:sz w:val="22"/>
                      </w:rPr>
                      <w:t>I</w:t>
                    </w:r>
                    <w:r>
                      <w:rPr>
                        <w:rFonts w:ascii="Times New Roman" w:eastAsia="Times New Roman"/>
                        <w:color w:val="B6AFB5"/>
                        <w:w w:val="89"/>
                        <w:sz w:val="22"/>
                      </w:rPr>
                      <w:t>.</w:t>
                    </w:r>
                    <w:r>
                      <w:rPr>
                        <w:rFonts w:ascii="Times New Roman" w:eastAsia="Times New Roman"/>
                        <w:color w:val="B6AFB5"/>
                        <w:spacing w:val="-5"/>
                        <w:sz w:val="22"/>
                      </w:rPr>
                      <w:t xml:space="preserve"> </w:t>
                    </w:r>
                    <w:r>
                      <w:rPr>
                        <w:rFonts w:ascii="宋体" w:eastAsia="宋体" w:hint="eastAsia"/>
                        <w:color w:val="5B595E"/>
                        <w:spacing w:val="-336"/>
                        <w:w w:val="100"/>
                        <w:sz w:val="35"/>
                      </w:rPr>
                      <w:t>－</w:t>
                    </w:r>
                    <w:r>
                      <w:rPr>
                        <w:rFonts w:ascii="Times New Roman" w:eastAsia="Times New Roman"/>
                        <w:color w:val="26262A"/>
                        <w:w w:val="72"/>
                        <w:sz w:val="22"/>
                      </w:rPr>
                      <w:t>-</w:t>
                    </w:r>
                    <w:r>
                      <w:rPr>
                        <w:rFonts w:ascii="Times New Roman" w:eastAsia="Times New Roman"/>
                        <w:color w:val="26262A"/>
                        <w:spacing w:val="-10"/>
                        <w:sz w:val="22"/>
                      </w:rPr>
                      <w:t xml:space="preserve">  </w:t>
                    </w:r>
                    <w:r>
                      <w:rPr>
                        <w:rFonts w:ascii="宋体" w:eastAsia="宋体" w:hint="eastAsia"/>
                        <w:color w:val="3B3B3B"/>
                        <w:w w:val="75"/>
                        <w:sz w:val="35"/>
                      </w:rPr>
                      <w:t>－</w:t>
                    </w:r>
                    <w:r>
                      <w:rPr>
                        <w:rFonts w:ascii="宋体" w:eastAsia="宋体" w:hint="eastAsia"/>
                        <w:color w:val="3B3B3B"/>
                        <w:spacing w:val="-136"/>
                        <w:sz w:val="35"/>
                      </w:rPr>
                      <w:t xml:space="preserve"> </w:t>
                    </w:r>
                    <w:r>
                      <w:rPr>
                        <w:rFonts w:ascii="宋体" w:eastAsia="宋体" w:hint="eastAsia"/>
                        <w:emboss/>
                        <w:color w:val="777577"/>
                        <w:spacing w:val="-331"/>
                        <w:w w:val="96"/>
                        <w:sz w:val="35"/>
                      </w:rPr>
                      <w:t>－</w:t>
                    </w:r>
                    <w:r>
                      <w:rPr>
                        <w:rFonts w:ascii="宋体" w:eastAsia="宋体" w:hint="eastAsia"/>
                        <w:shadow w:val="0"/>
                        <w:color w:val="010103"/>
                        <w:w w:val="55"/>
                        <w:sz w:val="35"/>
                      </w:rPr>
                      <w:t>-</w:t>
                    </w:r>
                    <w:r>
                      <w:rPr>
                        <w:rFonts w:ascii="宋体" w:eastAsia="宋体" w:hint="eastAsia"/>
                        <w:shadow w:val="0"/>
                        <w:color w:val="010103"/>
                        <w:spacing w:val="-127"/>
                        <w:sz w:val="35"/>
                      </w:rPr>
                      <w:t xml:space="preserve"> </w:t>
                    </w:r>
                    <w:r>
                      <w:rPr>
                        <w:rFonts w:ascii="宋体" w:eastAsia="宋体" w:hint="eastAsia"/>
                        <w:shadow w:val="0"/>
                        <w:color w:val="3B3B3B"/>
                        <w:spacing w:val="-1"/>
                        <w:w w:val="79"/>
                        <w:sz w:val="35"/>
                      </w:rPr>
                      <w:t>－</w:t>
                    </w:r>
                    <w:r>
                      <w:rPr>
                        <w:rFonts w:ascii="宋体" w:eastAsia="宋体" w:hint="eastAsia"/>
                        <w:shadow w:val="0"/>
                        <w:color w:val="8A858E"/>
                        <w:spacing w:val="-182"/>
                        <w:w w:val="52"/>
                        <w:sz w:val="35"/>
                      </w:rPr>
                      <w:t>＿</w:t>
                    </w:r>
                    <w:r>
                      <w:rPr>
                        <w:rFonts w:ascii="宋体" w:eastAsia="宋体" w:hint="eastAsia"/>
                        <w:shadow w:val="0"/>
                        <w:color w:val="3B3B3B"/>
                        <w:spacing w:val="-238"/>
                        <w:w w:val="79"/>
                        <w:sz w:val="35"/>
                      </w:rPr>
                      <w:t>－</w:t>
                    </w:r>
                    <w:r>
                      <w:rPr>
                        <w:rFonts w:ascii="宋体" w:eastAsia="宋体" w:hint="eastAsia"/>
                        <w:shadow w:val="0"/>
                        <w:color w:val="131318"/>
                        <w:w w:val="47"/>
                        <w:sz w:val="35"/>
                      </w:rPr>
                      <w:t>-</w:t>
                    </w:r>
                    <w:r>
                      <w:rPr>
                        <w:rFonts w:ascii="宋体" w:eastAsia="宋体" w:hint="eastAsia"/>
                        <w:shadow w:val="0"/>
                        <w:color w:val="131318"/>
                        <w:spacing w:val="-139"/>
                        <w:sz w:val="35"/>
                      </w:rPr>
                      <w:t xml:space="preserve"> </w:t>
                    </w:r>
                    <w:r>
                      <w:rPr>
                        <w:rFonts w:ascii="宋体" w:eastAsia="宋体" w:hint="eastAsia"/>
                        <w:shadow w:val="0"/>
                        <w:color w:val="3B3B3B"/>
                        <w:w w:val="27"/>
                        <w:sz w:val="35"/>
                      </w:rPr>
                      <w:t>＿＼</w:t>
                    </w:r>
                    <w:r>
                      <w:rPr>
                        <w:rFonts w:ascii="宋体" w:eastAsia="宋体" w:hint="eastAsia"/>
                        <w:shadow w:val="0"/>
                        <w:color w:val="3B3B3B"/>
                        <w:sz w:val="35"/>
                      </w:rPr>
                      <w:tab/>
                    </w:r>
                    <w:r>
                      <w:rPr>
                        <w:rFonts w:ascii="宋体" w:eastAsia="宋体" w:hint="eastAsia"/>
                        <w:shadow w:val="0"/>
                        <w:color w:val="3B3B3B"/>
                        <w:spacing w:val="-8"/>
                        <w:w w:val="27"/>
                        <w:sz w:val="35"/>
                      </w:rPr>
                      <w:t>：</w:t>
                    </w:r>
                    <w:r>
                      <w:rPr>
                        <w:rFonts w:ascii="Arial" w:eastAsia="Arial"/>
                        <w:shadow w:val="0"/>
                        <w:color w:val="3B3B3B"/>
                        <w:spacing w:val="-1"/>
                        <w:w w:val="27"/>
                        <w:sz w:val="72"/>
                      </w:rPr>
                      <w:t>;</w:t>
                    </w:r>
                    <w:r>
                      <w:rPr>
                        <w:rFonts w:ascii="Arial" w:eastAsia="Arial"/>
                        <w:shadow w:val="0"/>
                        <w:color w:val="3B3B3B"/>
                        <w:w w:val="27"/>
                        <w:sz w:val="72"/>
                      </w:rPr>
                      <w:t>r</w:t>
                    </w:r>
                    <w:r>
                      <w:rPr>
                        <w:rFonts w:ascii="Arial" w:eastAsia="Arial"/>
                        <w:shadow w:val="0"/>
                        <w:color w:val="3B3B3B"/>
                        <w:spacing w:val="-21"/>
                        <w:sz w:val="72"/>
                      </w:rPr>
                      <w:t xml:space="preserve"> </w:t>
                    </w:r>
                    <w:r>
                      <w:rPr>
                        <w:rFonts w:ascii="Arial" w:eastAsia="Arial"/>
                        <w:shadow w:val="0"/>
                        <w:color w:val="3B3B3B"/>
                        <w:spacing w:val="-56"/>
                        <w:w w:val="30"/>
                        <w:sz w:val="72"/>
                      </w:rPr>
                      <w:t>:</w:t>
                    </w:r>
                    <w:r>
                      <w:rPr>
                        <w:rFonts w:ascii="宋体" w:eastAsia="宋体" w:hint="eastAsia"/>
                        <w:shadow w:val="0"/>
                        <w:color w:val="131318"/>
                        <w:w w:val="30"/>
                        <w:sz w:val="35"/>
                      </w:rPr>
                      <w:t>_</w:t>
                    </w:r>
                    <w:r>
                      <w:rPr>
                        <w:rFonts w:ascii="宋体" w:eastAsia="宋体" w:hint="eastAsia"/>
                        <w:shadow w:val="0"/>
                        <w:color w:val="131318"/>
                        <w:spacing w:val="-41"/>
                        <w:sz w:val="35"/>
                      </w:rPr>
                      <w:t xml:space="preserve"> </w:t>
                    </w:r>
                    <w:r>
                      <w:rPr>
                        <w:rFonts w:ascii="宋体" w:eastAsia="宋体" w:hint="eastAsia"/>
                        <w:shadow w:val="0"/>
                        <w:color w:val="8A858E"/>
                        <w:w w:val="30"/>
                        <w:sz w:val="35"/>
                      </w:rPr>
                      <w:t>－</w:t>
                    </w:r>
                    <w:r>
                      <w:rPr>
                        <w:rFonts w:ascii="宋体" w:eastAsia="宋体" w:hint="eastAsia"/>
                        <w:shadow w:val="0"/>
                        <w:color w:val="8A858E"/>
                        <w:spacing w:val="-11"/>
                        <w:sz w:val="35"/>
                      </w:rPr>
                      <w:t xml:space="preserve"> </w:t>
                    </w:r>
                    <w:r>
                      <w:rPr>
                        <w:rFonts w:ascii="宋体" w:eastAsia="宋体" w:hint="eastAsia"/>
                        <w:shadow w:val="0"/>
                        <w:color w:val="3B3B3B"/>
                        <w:spacing w:val="-15"/>
                        <w:w w:val="39"/>
                        <w:sz w:val="35"/>
                      </w:rPr>
                      <w:t>＿</w:t>
                    </w:r>
                    <w:r>
                      <w:rPr>
                        <w:rFonts w:ascii="宋体" w:eastAsia="宋体" w:hint="eastAsia"/>
                        <w:shadow w:val="0"/>
                        <w:color w:val="010103"/>
                        <w:spacing w:val="-16"/>
                        <w:w w:val="21"/>
                        <w:sz w:val="35"/>
                      </w:rPr>
                      <w:t>＿</w:t>
                    </w:r>
                    <w:r>
                      <w:rPr>
                        <w:rFonts w:ascii="宋体" w:eastAsia="宋体" w:hint="eastAsia"/>
                        <w:shadow w:val="0"/>
                        <w:color w:val="5B595E"/>
                        <w:spacing w:val="-3"/>
                        <w:w w:val="50"/>
                        <w:sz w:val="35"/>
                      </w:rPr>
                      <w:t>＿</w:t>
                    </w:r>
                    <w:r>
                      <w:rPr>
                        <w:rFonts w:ascii="宋体" w:eastAsia="宋体" w:hint="eastAsia"/>
                        <w:shadow w:val="0"/>
                        <w:color w:val="3B3B3B"/>
                        <w:spacing w:val="-15"/>
                        <w:w w:val="35"/>
                        <w:sz w:val="35"/>
                      </w:rPr>
                      <w:t>＿</w:t>
                    </w:r>
                    <w:r>
                      <w:rPr>
                        <w:rFonts w:ascii="宋体" w:eastAsia="宋体" w:hint="eastAsia"/>
                        <w:shadow w:val="0"/>
                        <w:color w:val="010103"/>
                        <w:spacing w:val="-35"/>
                        <w:w w:val="23"/>
                        <w:sz w:val="35"/>
                      </w:rPr>
                      <w:t>＿</w:t>
                    </w:r>
                    <w:r>
                      <w:rPr>
                        <w:rFonts w:ascii="宋体" w:eastAsia="宋体" w:hint="eastAsia"/>
                        <w:shadow w:val="0"/>
                        <w:color w:val="8A858E"/>
                        <w:spacing w:val="-232"/>
                        <w:w w:val="90"/>
                        <w:sz w:val="35"/>
                      </w:rPr>
                      <w:t>一</w:t>
                    </w:r>
                    <w:r>
                      <w:rPr>
                        <w:rFonts w:ascii="宋体" w:eastAsia="宋体" w:hint="eastAsia"/>
                        <w:shadow w:val="0"/>
                        <w:color w:val="26262A"/>
                        <w:spacing w:val="8"/>
                        <w:w w:val="19"/>
                        <w:sz w:val="35"/>
                      </w:rPr>
                      <w:t>＿</w:t>
                    </w:r>
                    <w:r>
                      <w:rPr>
                        <w:rFonts w:ascii="宋体" w:eastAsia="宋体" w:hint="eastAsia"/>
                        <w:shadow w:val="0"/>
                        <w:color w:val="3B3B3B"/>
                        <w:spacing w:val="17"/>
                        <w:w w:val="30"/>
                        <w:sz w:val="35"/>
                      </w:rPr>
                      <w:t>一一</w:t>
                    </w:r>
                    <w:r>
                      <w:rPr>
                        <w:rFonts w:ascii="宋体" w:eastAsia="宋体" w:hint="eastAsia"/>
                        <w:shadow w:val="0"/>
                        <w:color w:val="010103"/>
                        <w:spacing w:val="-71"/>
                        <w:w w:val="21"/>
                        <w:sz w:val="35"/>
                      </w:rPr>
                      <w:t>一</w:t>
                    </w:r>
                    <w:r>
                      <w:rPr>
                        <w:rFonts w:ascii="宋体" w:eastAsia="宋体" w:hint="eastAsia"/>
                        <w:shadow w:val="0"/>
                        <w:color w:val="3B3B3B"/>
                        <w:w w:val="21"/>
                        <w:sz w:val="35"/>
                      </w:rPr>
                      <w:t>炉</w:t>
                    </w:r>
                  </w:p>
                </w:txbxContent>
              </v:textbox>
            </v:shape>
            <v:shape id="_x0000_s1116" type="#_x0000_t202" style="width:2490;height:1052;left:5259;position:absolute;top:2200" filled="f" stroked="f">
              <v:textbox inset="0,0,0,0">
                <w:txbxContent>
                  <w:p>
                    <w:pPr>
                      <w:spacing w:before="0" w:line="1051" w:lineRule="exact"/>
                      <w:ind w:left="0" w:right="0" w:firstLine="0"/>
                      <w:jc w:val="left"/>
                      <w:rPr>
                        <w:rFonts w:ascii="Times New Roman" w:eastAsia="Times New Roman"/>
                        <w:sz w:val="80"/>
                      </w:rPr>
                    </w:pPr>
                    <w:r>
                      <w:rPr>
                        <w:rFonts w:ascii="Arial" w:eastAsia="Arial"/>
                        <w:color w:val="5B595E"/>
                        <w:w w:val="35"/>
                        <w:sz w:val="94"/>
                      </w:rPr>
                      <w:t>;</w:t>
                    </w:r>
                    <w:r>
                      <w:rPr>
                        <w:rFonts w:ascii="Arial" w:eastAsia="Arial"/>
                        <w:color w:val="5B595E"/>
                        <w:spacing w:val="116"/>
                        <w:sz w:val="94"/>
                      </w:rPr>
                      <w:t xml:space="preserve"> </w:t>
                    </w:r>
                    <w:r>
                      <w:rPr>
                        <w:rFonts w:ascii="Arial" w:eastAsia="Arial"/>
                        <w:color w:val="5B595E"/>
                        <w:spacing w:val="41"/>
                        <w:w w:val="25"/>
                        <w:sz w:val="94"/>
                      </w:rPr>
                      <w:t>;</w:t>
                    </w:r>
                    <w:r>
                      <w:rPr>
                        <w:rFonts w:ascii="Arial" w:eastAsia="Arial"/>
                        <w:color w:val="777577"/>
                        <w:spacing w:val="34"/>
                        <w:w w:val="25"/>
                        <w:sz w:val="94"/>
                      </w:rPr>
                      <w:t>I</w:t>
                    </w:r>
                    <w:r>
                      <w:rPr>
                        <w:rFonts w:ascii="Arial" w:eastAsia="Arial"/>
                        <w:color w:val="8A858E"/>
                        <w:spacing w:val="-70"/>
                        <w:w w:val="77"/>
                        <w:sz w:val="94"/>
                      </w:rPr>
                      <w:t>-</w:t>
                    </w:r>
                    <w:r>
                      <w:rPr>
                        <w:rFonts w:ascii="宋体" w:eastAsia="宋体" w:hint="eastAsia"/>
                        <w:color w:val="777577"/>
                        <w:spacing w:val="-111"/>
                        <w:w w:val="88"/>
                        <w:sz w:val="43"/>
                      </w:rPr>
                      <w:t>－</w:t>
                    </w:r>
                    <w:r>
                      <w:rPr>
                        <w:rFonts w:ascii="宋体" w:eastAsia="宋体" w:hint="eastAsia"/>
                        <w:color w:val="26262A"/>
                        <w:spacing w:val="-134"/>
                        <w:w w:val="80"/>
                        <w:sz w:val="23"/>
                      </w:rPr>
                      <w:t>＿</w:t>
                    </w:r>
                    <w:r>
                      <w:rPr>
                        <w:rFonts w:ascii="宋体" w:eastAsia="宋体" w:hint="eastAsia"/>
                        <w:color w:val="9A9AA3"/>
                        <w:w w:val="83"/>
                        <w:sz w:val="23"/>
                      </w:rPr>
                      <w:t>＿</w:t>
                    </w:r>
                    <w:r>
                      <w:rPr>
                        <w:rFonts w:ascii="宋体" w:eastAsia="宋体" w:hint="eastAsia"/>
                        <w:color w:val="9A9AA3"/>
                        <w:spacing w:val="-65"/>
                        <w:sz w:val="23"/>
                      </w:rPr>
                      <w:t xml:space="preserve"> </w:t>
                    </w:r>
                    <w:r>
                      <w:rPr>
                        <w:rFonts w:ascii="宋体" w:eastAsia="宋体" w:hint="eastAsia"/>
                        <w:color w:val="5B595E"/>
                        <w:spacing w:val="-72"/>
                        <w:w w:val="89"/>
                        <w:sz w:val="23"/>
                      </w:rPr>
                      <w:t>~</w:t>
                    </w:r>
                    <w:r>
                      <w:rPr>
                        <w:rFonts w:ascii="宋体" w:eastAsia="宋体" w:hint="eastAsia"/>
                        <w:color w:val="B6AFB5"/>
                        <w:spacing w:val="-89"/>
                        <w:w w:val="89"/>
                        <w:sz w:val="23"/>
                      </w:rPr>
                      <w:t>．</w:t>
                    </w:r>
                    <w:r>
                      <w:rPr>
                        <w:rFonts w:ascii="宋体" w:eastAsia="宋体" w:hint="eastAsia"/>
                        <w:color w:val="5B595E"/>
                        <w:w w:val="96"/>
                        <w:sz w:val="23"/>
                      </w:rPr>
                      <w:t>.</w:t>
                    </w:r>
                    <w:r>
                      <w:rPr>
                        <w:rFonts w:ascii="宋体" w:eastAsia="宋体" w:hint="eastAsia"/>
                        <w:color w:val="5B595E"/>
                        <w:spacing w:val="-78"/>
                        <w:w w:val="96"/>
                        <w:sz w:val="23"/>
                      </w:rPr>
                      <w:t>.</w:t>
                    </w:r>
                    <w:r>
                      <w:rPr>
                        <w:rFonts w:ascii="宋体" w:eastAsia="宋体" w:hint="eastAsia"/>
                        <w:color w:val="3B3B3B"/>
                        <w:spacing w:val="-33"/>
                        <w:w w:val="96"/>
                        <w:sz w:val="23"/>
                      </w:rPr>
                      <w:t>-</w:t>
                    </w:r>
                    <w:r>
                      <w:rPr>
                        <w:rFonts w:ascii="宋体" w:eastAsia="宋体" w:hint="eastAsia"/>
                        <w:color w:val="5B595E"/>
                        <w:spacing w:val="-66"/>
                        <w:w w:val="96"/>
                        <w:sz w:val="23"/>
                      </w:rPr>
                      <w:t>.</w:t>
                    </w:r>
                    <w:r>
                      <w:rPr>
                        <w:rFonts w:ascii="宋体" w:eastAsia="宋体" w:hint="eastAsia"/>
                        <w:color w:val="5B595E"/>
                        <w:spacing w:val="-254"/>
                        <w:w w:val="109"/>
                        <w:sz w:val="43"/>
                      </w:rPr>
                      <w:t>－</w:t>
                    </w:r>
                    <w:r>
                      <w:rPr>
                        <w:rFonts w:ascii="宋体" w:eastAsia="宋体" w:hint="eastAsia"/>
                        <w:color w:val="3B3B3B"/>
                        <w:spacing w:val="-153"/>
                        <w:w w:val="95"/>
                        <w:sz w:val="43"/>
                      </w:rPr>
                      <w:t>－</w:t>
                    </w:r>
                    <w:r>
                      <w:rPr>
                        <w:rFonts w:ascii="宋体" w:eastAsia="宋体" w:hint="eastAsia"/>
                        <w:color w:val="B6AFB5"/>
                        <w:spacing w:val="-147"/>
                        <w:w w:val="100"/>
                        <w:sz w:val="16"/>
                      </w:rPr>
                      <w:t>－</w:t>
                    </w:r>
                    <w:r>
                      <w:rPr>
                        <w:rFonts w:ascii="Times New Roman" w:eastAsia="Times New Roman"/>
                        <w:color w:val="777577"/>
                        <w:w w:val="100"/>
                        <w:sz w:val="80"/>
                      </w:rPr>
                      <w:t>|</w:t>
                    </w:r>
                  </w:p>
                </w:txbxContent>
              </v:textbox>
            </v:shape>
            <v:shape id="_x0000_s1117" type="#_x0000_t202" style="width:910;height:887;left:8789;position:absolute;top:2338" filled="f" stroked="f">
              <v:textbox inset="0,0,0,0">
                <w:txbxContent>
                  <w:p>
                    <w:pPr>
                      <w:spacing w:before="0" w:line="887" w:lineRule="exact"/>
                      <w:ind w:left="0" w:right="0" w:firstLine="0"/>
                      <w:jc w:val="left"/>
                      <w:rPr>
                        <w:rFonts w:ascii="Times New Roman"/>
                        <w:sz w:val="80"/>
                      </w:rPr>
                    </w:pPr>
                    <w:r>
                      <w:rPr>
                        <w:rFonts w:ascii="Times New Roman"/>
                        <w:color w:val="9A9AA3"/>
                        <w:spacing w:val="-6"/>
                        <w:w w:val="60"/>
                        <w:sz w:val="80"/>
                      </w:rPr>
                      <w:t>-</w:t>
                    </w:r>
                    <w:r>
                      <w:rPr>
                        <w:rFonts w:ascii="Times New Roman"/>
                        <w:color w:val="5B595E"/>
                        <w:spacing w:val="-6"/>
                        <w:w w:val="60"/>
                        <w:sz w:val="80"/>
                      </w:rPr>
                      <w:t>n</w:t>
                    </w:r>
                    <w:r>
                      <w:rPr>
                        <w:rFonts w:ascii="Times New Roman"/>
                        <w:color w:val="777577"/>
                        <w:spacing w:val="-6"/>
                        <w:w w:val="60"/>
                        <w:sz w:val="80"/>
                      </w:rPr>
                      <w:t>--</w:t>
                    </w:r>
                    <w:r>
                      <w:rPr>
                        <w:rFonts w:ascii="Times New Roman"/>
                        <w:color w:val="777577"/>
                        <w:spacing w:val="-74"/>
                        <w:w w:val="60"/>
                        <w:sz w:val="80"/>
                      </w:rPr>
                      <w:t xml:space="preserve"> </w:t>
                    </w:r>
                    <w:r>
                      <w:rPr>
                        <w:rFonts w:ascii="Times New Roman"/>
                        <w:color w:val="777577"/>
                        <w:w w:val="60"/>
                        <w:sz w:val="80"/>
                      </w:rPr>
                      <w:t>-</w:t>
                    </w:r>
                  </w:p>
                </w:txbxContent>
              </v:textbox>
            </v:shape>
            <v:shape id="_x0000_s1118" type="#_x0000_t202" style="width:989;height:311;left:8855;position:absolute;top:2331" filled="f" stroked="f">
              <v:textbox inset="0,0,0,0">
                <w:txbxContent>
                  <w:p>
                    <w:pPr>
                      <w:spacing w:before="0" w:line="310" w:lineRule="exact"/>
                      <w:ind w:left="0" w:right="0" w:firstLine="0"/>
                      <w:jc w:val="left"/>
                      <w:rPr>
                        <w:rFonts w:ascii="宋体" w:eastAsia="宋体" w:hint="eastAsia"/>
                        <w:sz w:val="31"/>
                      </w:rPr>
                    </w:pPr>
                    <w:r>
                      <w:rPr>
                        <w:rFonts w:ascii="宋体" w:eastAsia="宋体" w:hint="eastAsia"/>
                        <w:color w:val="26262A"/>
                        <w:w w:val="50"/>
                        <w:sz w:val="31"/>
                      </w:rPr>
                      <w:t>一二：：簦咨</w:t>
                    </w:r>
                  </w:p>
                </w:txbxContent>
              </v:textbox>
            </v:shape>
          </v:group>
        </w:pict>
      </w:r>
      <w:r>
        <w:rPr>
          <w:rFonts w:ascii="宋体" w:eastAsia="宋体" w:hint="eastAsia"/>
          <w:color w:val="5B595E"/>
          <w:w w:val="180"/>
          <w:sz w:val="15"/>
        </w:rPr>
        <w:t>*</w:t>
        <w:tab/>
      </w:r>
      <w:r>
        <w:rPr>
          <w:rFonts w:ascii="宋体" w:eastAsia="宋体" w:hint="eastAsia"/>
          <w:color w:val="3B3B3B"/>
          <w:spacing w:val="15"/>
          <w:sz w:val="20"/>
        </w:rPr>
        <w:t>气</w:t>
      </w:r>
      <w:r>
        <w:rPr>
          <w:rFonts w:ascii="宋体" w:eastAsia="宋体" w:hint="eastAsia"/>
          <w:color w:val="5B595E"/>
          <w:sz w:val="20"/>
        </w:rPr>
        <w:t>相</w:t>
        <w:tab/>
      </w:r>
      <w:r>
        <w:rPr>
          <w:rFonts w:ascii="Times New Roman" w:eastAsia="Times New Roman"/>
          <w:color w:val="131318"/>
          <w:sz w:val="75"/>
        </w:rPr>
        <w:t>l</w:t>
      </w:r>
      <w:r>
        <w:rPr>
          <w:rFonts w:ascii="Times New Roman" w:eastAsia="Times New Roman"/>
          <w:color w:val="131318"/>
          <w:spacing w:val="-87"/>
          <w:sz w:val="75"/>
        </w:rPr>
        <w:t xml:space="preserve"> </w:t>
      </w:r>
      <w:r>
        <w:rPr>
          <w:rFonts w:ascii="宋体" w:eastAsia="宋体" w:hint="eastAsia"/>
          <w:color w:val="5B595E"/>
          <w:sz w:val="23"/>
        </w:rPr>
        <w:t>移</w:t>
      </w:r>
      <w:r>
        <w:rPr>
          <w:rFonts w:ascii="宋体" w:eastAsia="宋体" w:hint="eastAsia"/>
          <w:color w:val="5B595E"/>
          <w:spacing w:val="-31"/>
          <w:sz w:val="23"/>
        </w:rPr>
        <w:t>动</w:t>
      </w:r>
      <w:r>
        <w:rPr>
          <w:rFonts w:ascii="宋体" w:eastAsia="宋体" w:hint="eastAsia"/>
          <w:color w:val="777577"/>
          <w:spacing w:val="-10"/>
          <w:sz w:val="23"/>
        </w:rPr>
        <w:t>方</w:t>
      </w:r>
      <w:r>
        <w:rPr>
          <w:rFonts w:ascii="宋体" w:eastAsia="宋体" w:hint="eastAsia"/>
          <w:color w:val="777577"/>
          <w:spacing w:val="-18"/>
          <w:sz w:val="23"/>
        </w:rPr>
        <w:t>向</w:t>
      </w:r>
    </w:p>
    <w:p>
      <w:pPr>
        <w:pStyle w:val="BodyText"/>
        <w:rPr>
          <w:rFonts w:ascii="宋体"/>
          <w:sz w:val="82"/>
        </w:rPr>
      </w:pPr>
    </w:p>
    <w:p>
      <w:pPr>
        <w:pStyle w:val="BodyText"/>
        <w:spacing w:before="11"/>
        <w:rPr>
          <w:rFonts w:ascii="宋体"/>
          <w:sz w:val="76"/>
        </w:rPr>
      </w:pPr>
    </w:p>
    <w:p>
      <w:pPr>
        <w:spacing w:before="0"/>
        <w:ind w:left="1951" w:right="0" w:firstLine="0"/>
        <w:jc w:val="left"/>
        <w:rPr>
          <w:rFonts w:ascii="Arial"/>
          <w:sz w:val="17"/>
        </w:rPr>
      </w:pPr>
      <w:r>
        <w:rPr>
          <w:rFonts w:ascii="Arial"/>
          <w:color w:val="5B595E"/>
          <w:w w:val="35"/>
          <w:sz w:val="17"/>
        </w:rPr>
        <w:t>1</w:t>
      </w:r>
    </w:p>
    <w:p>
      <w:pPr>
        <w:pStyle w:val="BodyText"/>
        <w:spacing w:before="5"/>
        <w:rPr>
          <w:rFonts w:ascii="Arial"/>
          <w:sz w:val="53"/>
        </w:rPr>
      </w:pPr>
      <w:r>
        <w:br w:type="column"/>
      </w:r>
    </w:p>
    <w:p>
      <w:pPr>
        <w:tabs>
          <w:tab w:val="left" w:pos="3809"/>
        </w:tabs>
        <w:spacing w:before="0"/>
        <w:ind w:left="1486" w:right="0" w:firstLine="0"/>
        <w:jc w:val="left"/>
        <w:rPr>
          <w:rFonts w:ascii="宋体" w:eastAsia="宋体" w:hint="eastAsia"/>
          <w:sz w:val="30"/>
        </w:rPr>
      </w:pPr>
      <w:r>
        <w:rPr>
          <w:rFonts w:ascii="宋体" w:eastAsia="宋体" w:hint="eastAsia"/>
          <w:color w:val="3D3B74"/>
          <w:w w:val="90"/>
          <w:sz w:val="34"/>
        </w:rPr>
        <w:t>根据亨利定律：</w:t>
        <w:tab/>
      </w:r>
      <w:r>
        <w:rPr>
          <w:rFonts w:ascii="Times New Roman" w:eastAsia="Times New Roman"/>
          <w:color w:val="B54D77"/>
          <w:spacing w:val="17"/>
          <w:sz w:val="38"/>
        </w:rPr>
        <w:t>p</w:t>
      </w:r>
      <w:r>
        <w:rPr>
          <w:rFonts w:ascii="宋体" w:eastAsia="宋体" w:hint="eastAsia"/>
          <w:color w:val="B54D77"/>
          <w:sz w:val="20"/>
        </w:rPr>
        <w:t>心</w:t>
      </w:r>
      <w:r>
        <w:rPr>
          <w:rFonts w:ascii="宋体" w:eastAsia="宋体" w:hint="eastAsia"/>
          <w:color w:val="B54D77"/>
          <w:spacing w:val="-12"/>
          <w:sz w:val="20"/>
        </w:rPr>
        <w:t xml:space="preserve"> </w:t>
      </w:r>
      <w:r>
        <w:rPr>
          <w:rFonts w:ascii="宋体" w:eastAsia="宋体" w:hint="eastAsia"/>
          <w:color w:val="9A607B"/>
          <w:sz w:val="20"/>
        </w:rPr>
        <w:t>＝</w:t>
      </w:r>
      <w:r>
        <w:rPr>
          <w:rFonts w:ascii="宋体" w:eastAsia="宋体" w:hint="eastAsia"/>
          <w:color w:val="9A607B"/>
          <w:spacing w:val="17"/>
          <w:sz w:val="20"/>
        </w:rPr>
        <w:t xml:space="preserve"> </w:t>
      </w:r>
      <w:r>
        <w:rPr>
          <w:rFonts w:ascii="Times New Roman" w:eastAsia="Times New Roman"/>
          <w:color w:val="B54D77"/>
          <w:spacing w:val="-5"/>
          <w:sz w:val="33"/>
        </w:rPr>
        <w:t>K</w:t>
      </w:r>
      <w:r>
        <w:rPr>
          <w:rFonts w:ascii="宋体" w:eastAsia="宋体" w:hint="eastAsia"/>
          <w:color w:val="B54D77"/>
          <w:sz w:val="30"/>
        </w:rPr>
        <w:t>妒</w:t>
      </w:r>
      <w:r>
        <w:rPr>
          <w:rFonts w:ascii="宋体" w:eastAsia="宋体" w:hint="eastAsia"/>
          <w:color w:val="B54D77"/>
          <w:spacing w:val="-99"/>
          <w:sz w:val="30"/>
        </w:rPr>
        <w:t xml:space="preserve"> </w:t>
      </w:r>
      <w:r>
        <w:rPr>
          <w:rFonts w:ascii="宋体" w:eastAsia="宋体" w:hint="eastAsia"/>
          <w:color w:val="B54D77"/>
          <w:sz w:val="30"/>
        </w:rPr>
        <w:t>叩</w:t>
      </w:r>
    </w:p>
    <w:p>
      <w:pPr>
        <w:pStyle w:val="BodyText"/>
        <w:spacing w:before="9"/>
        <w:rPr>
          <w:rFonts w:ascii="宋体"/>
          <w:sz w:val="35"/>
        </w:rPr>
      </w:pPr>
    </w:p>
    <w:p>
      <w:pPr>
        <w:spacing w:before="1"/>
        <w:ind w:left="2121" w:right="2726" w:firstLine="0"/>
        <w:jc w:val="center"/>
        <w:rPr>
          <w:rFonts w:ascii="Times New Roman" w:eastAsia="Times New Roman" w:hAnsi="Times New Roman"/>
          <w:sz w:val="31"/>
        </w:rPr>
      </w:pPr>
      <w:r>
        <w:rPr>
          <w:rFonts w:ascii="Times New Roman" w:eastAsia="Times New Roman" w:hAnsi="Times New Roman"/>
          <w:color w:val="26262A"/>
          <w:w w:val="77"/>
          <w:sz w:val="31"/>
        </w:rPr>
        <w:t>=</w:t>
      </w:r>
      <w:r>
        <w:rPr>
          <w:rFonts w:ascii="Times New Roman" w:eastAsia="Times New Roman" w:hAnsi="Times New Roman"/>
          <w:color w:val="26262A"/>
          <w:spacing w:val="27"/>
          <w:sz w:val="31"/>
        </w:rPr>
        <w:t xml:space="preserve"> </w:t>
      </w:r>
      <w:r>
        <w:rPr>
          <w:rFonts w:ascii="宋体" w:eastAsia="宋体" w:hAnsi="宋体" w:hint="eastAsia"/>
          <w:color w:val="B6AFB5"/>
          <w:spacing w:val="-166"/>
          <w:w w:val="109"/>
          <w:sz w:val="19"/>
        </w:rPr>
        <w:t>．</w:t>
      </w:r>
      <w:r>
        <w:rPr>
          <w:rFonts w:ascii="Times New Roman" w:eastAsia="Times New Roman" w:hAnsi="Times New Roman"/>
          <w:color w:val="3D3B74"/>
          <w:spacing w:val="-64"/>
          <w:w w:val="79"/>
          <w:sz w:val="31"/>
        </w:rPr>
        <w:t>K</w:t>
      </w:r>
      <w:r>
        <w:rPr>
          <w:rFonts w:ascii="宋体" w:eastAsia="宋体" w:hAnsi="宋体" w:hint="eastAsia"/>
          <w:color w:val="8A858E"/>
          <w:spacing w:val="-156"/>
          <w:w w:val="79"/>
          <w:sz w:val="27"/>
        </w:rPr>
        <w:t>．</w:t>
      </w:r>
      <w:r>
        <w:rPr>
          <w:rFonts w:ascii="宋体" w:eastAsia="宋体" w:hAnsi="宋体" w:hint="eastAsia"/>
          <w:color w:val="3D3B74"/>
          <w:w w:val="62"/>
          <w:sz w:val="27"/>
        </w:rPr>
        <w:t>士＼“应</w:t>
      </w:r>
      <w:r>
        <w:rPr>
          <w:rFonts w:ascii="宋体" w:eastAsia="宋体" w:hAnsi="宋体" w:hint="eastAsia"/>
          <w:color w:val="3D3B74"/>
          <w:spacing w:val="46"/>
          <w:sz w:val="27"/>
        </w:rPr>
        <w:t xml:space="preserve"> </w:t>
      </w:r>
      <w:r>
        <w:rPr>
          <w:rFonts w:ascii="Times New Roman" w:eastAsia="Times New Roman" w:hAnsi="Times New Roman"/>
          <w:color w:val="3D3B74"/>
          <w:w w:val="110"/>
          <w:sz w:val="31"/>
        </w:rPr>
        <w:t>(</w:t>
      </w:r>
      <w:r>
        <w:rPr>
          <w:rFonts w:ascii="Times New Roman" w:eastAsia="Times New Roman" w:hAnsi="Times New Roman"/>
          <w:color w:val="3D3B74"/>
          <w:spacing w:val="-1"/>
          <w:w w:val="110"/>
          <w:sz w:val="31"/>
        </w:rPr>
        <w:t>Kt</w:t>
      </w:r>
      <w:r>
        <w:rPr>
          <w:rFonts w:ascii="Times New Roman" w:eastAsia="Times New Roman" w:hAnsi="Times New Roman"/>
          <w:color w:val="3D3B74"/>
          <w:w w:val="110"/>
          <w:sz w:val="31"/>
        </w:rPr>
        <w:t>f</w:t>
      </w:r>
      <w:r>
        <w:rPr>
          <w:rFonts w:ascii="Times New Roman" w:eastAsia="Times New Roman" w:hAnsi="Times New Roman"/>
          <w:color w:val="3D3B74"/>
          <w:spacing w:val="-23"/>
          <w:sz w:val="31"/>
        </w:rPr>
        <w:t xml:space="preserve"> </w:t>
      </w:r>
      <w:r>
        <w:rPr>
          <w:rFonts w:ascii="Times New Roman" w:eastAsia="Times New Roman" w:hAnsi="Times New Roman"/>
          <w:color w:val="3D3B74"/>
          <w:spacing w:val="-121"/>
          <w:w w:val="97"/>
          <w:sz w:val="31"/>
        </w:rPr>
        <w:t>w</w:t>
      </w:r>
      <w:r>
        <w:rPr>
          <w:rFonts w:ascii="Times New Roman" w:eastAsia="Times New Roman" w:hAnsi="Times New Roman"/>
          <w:color w:val="5B567E"/>
          <w:w w:val="37"/>
          <w:sz w:val="31"/>
        </w:rPr>
        <w:t>i</w:t>
      </w:r>
      <w:r>
        <w:rPr>
          <w:rFonts w:ascii="Times New Roman" w:eastAsia="Times New Roman" w:hAnsi="Times New Roman"/>
          <w:color w:val="5B567E"/>
          <w:spacing w:val="-12"/>
          <w:sz w:val="31"/>
        </w:rPr>
        <w:t xml:space="preserve">   </w:t>
      </w:r>
      <w:r>
        <w:rPr>
          <w:rFonts w:ascii="Times New Roman" w:eastAsia="Times New Roman" w:hAnsi="Times New Roman"/>
          <w:color w:val="26262A"/>
          <w:w w:val="37"/>
          <w:sz w:val="31"/>
        </w:rPr>
        <w:t>-</w:t>
      </w:r>
      <w:r>
        <w:rPr>
          <w:rFonts w:ascii="Times New Roman" w:eastAsia="Times New Roman" w:hAnsi="Times New Roman"/>
          <w:color w:val="26262A"/>
          <w:spacing w:val="11"/>
          <w:sz w:val="31"/>
        </w:rPr>
        <w:t xml:space="preserve">  </w:t>
      </w:r>
      <w:r>
        <w:rPr>
          <w:rFonts w:ascii="Times New Roman" w:eastAsia="Times New Roman" w:hAnsi="Times New Roman"/>
          <w:color w:val="2A2864"/>
          <w:w w:val="37"/>
          <w:sz w:val="31"/>
        </w:rPr>
        <w:t>p</w:t>
      </w:r>
      <w:r>
        <w:rPr>
          <w:rFonts w:ascii="Times New Roman" w:eastAsia="Times New Roman" w:hAnsi="Times New Roman"/>
          <w:color w:val="2A2864"/>
          <w:spacing w:val="-40"/>
          <w:sz w:val="31"/>
        </w:rPr>
        <w:t xml:space="preserve"> </w:t>
      </w:r>
      <w:r>
        <w:rPr>
          <w:rFonts w:ascii="Times New Roman" w:eastAsia="Times New Roman" w:hAnsi="Times New Roman"/>
          <w:color w:val="5B567E"/>
          <w:w w:val="80"/>
          <w:sz w:val="31"/>
        </w:rPr>
        <w:t>A</w:t>
      </w:r>
      <w:r>
        <w:rPr>
          <w:rFonts w:ascii="Times New Roman" w:eastAsia="Times New Roman" w:hAnsi="Times New Roman"/>
          <w:color w:val="5B567E"/>
          <w:spacing w:val="7"/>
          <w:sz w:val="31"/>
        </w:rPr>
        <w:t xml:space="preserve"> </w:t>
      </w:r>
      <w:r>
        <w:rPr>
          <w:rFonts w:ascii="Times New Roman" w:eastAsia="Times New Roman" w:hAnsi="Times New Roman"/>
          <w:color w:val="3D3B74"/>
          <w:w w:val="110"/>
          <w:sz w:val="31"/>
        </w:rPr>
        <w:t>)</w:t>
      </w:r>
    </w:p>
    <w:p>
      <w:pPr>
        <w:spacing w:after="0"/>
        <w:jc w:val="center"/>
        <w:rPr>
          <w:rFonts w:ascii="Times New Roman" w:eastAsia="Times New Roman" w:hAnsi="Times New Roman"/>
          <w:sz w:val="31"/>
        </w:rPr>
        <w:sectPr>
          <w:headerReference w:type="default" r:id="rId74"/>
          <w:footerReference w:type="default" r:id="rId75"/>
          <w:type w:val="continuous"/>
          <w:pgSz w:w="17860" w:h="25260"/>
          <w:pgMar w:top="1320" w:right="2300" w:bottom="280" w:left="2560" w:header="708" w:footer="708"/>
          <w:pgNumType w:start="28"/>
          <w:cols w:num="2" w:space="708" w:equalWidth="0">
            <w:col w:w="5133" w:space="40"/>
            <w:col w:w="7827" w:space="0"/>
          </w:cols>
        </w:sectPr>
      </w:pPr>
    </w:p>
    <w:p>
      <w:pPr>
        <w:pStyle w:val="BodyText"/>
        <w:spacing w:before="10"/>
        <w:rPr>
          <w:rFonts w:ascii="Times New Roman"/>
          <w:sz w:val="26"/>
        </w:rPr>
      </w:pPr>
    </w:p>
    <w:p>
      <w:pPr>
        <w:pStyle w:val="Heading8"/>
        <w:spacing w:before="56" w:line="362" w:lineRule="auto"/>
        <w:ind w:left="2009" w:right="2076" w:firstLine="653"/>
      </w:pPr>
      <w:r>
        <w:rPr>
          <w:color w:val="2A2864"/>
          <w:w w:val="105"/>
        </w:rPr>
        <w:t>界面处没有物质积果， 则</w:t>
      </w:r>
      <w:r>
        <w:rPr>
          <w:color w:val="777577"/>
          <w:w w:val="105"/>
        </w:rPr>
        <w:t>一</w:t>
      </w:r>
      <w:r>
        <w:rPr>
          <w:color w:val="3D3B74"/>
          <w:w w:val="105"/>
        </w:rPr>
        <w:t>个相的质孟通呈必须等千另</w:t>
      </w:r>
      <w:r>
        <w:rPr>
          <w:color w:val="26262A"/>
          <w:w w:val="110"/>
        </w:rPr>
        <w:t>一</w:t>
      </w:r>
      <w:r>
        <w:rPr>
          <w:color w:val="3D3B74"/>
          <w:w w:val="110"/>
        </w:rPr>
        <w:t>相的质里通星。</w:t>
      </w:r>
    </w:p>
    <w:p>
      <w:pPr>
        <w:spacing w:before="0" w:line="535" w:lineRule="exact"/>
        <w:ind w:left="0" w:right="477" w:firstLine="0"/>
        <w:jc w:val="center"/>
        <w:rPr>
          <w:rFonts w:ascii="Times New Roman" w:eastAsia="Times New Roman"/>
          <w:sz w:val="31"/>
        </w:rPr>
      </w:pPr>
      <w:r>
        <w:drawing>
          <wp:anchor distT="0" distB="0" distL="0" distR="0" simplePos="0" relativeHeight="251674624" behindDoc="1" locked="0" layoutInCell="1" allowOverlap="1">
            <wp:simplePos x="0" y="0"/>
            <wp:positionH relativeFrom="page">
              <wp:posOffset>3710040</wp:posOffset>
            </wp:positionH>
            <wp:positionV relativeFrom="paragraph">
              <wp:posOffset>300344</wp:posOffset>
            </wp:positionV>
            <wp:extent cx="247336" cy="961214"/>
            <wp:effectExtent l="0" t="0" r="0" b="0"/>
            <wp:wrapNone/>
            <wp:docPr id="1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8.png"/>
                    <pic:cNvPicPr/>
                  </pic:nvPicPr>
                  <pic:blipFill>
                    <a:blip xmlns:r="http://schemas.openxmlformats.org/officeDocument/2006/relationships" r:embed="rId76" cstate="print"/>
                    <a:stretch>
                      <a:fillRect/>
                    </a:stretch>
                  </pic:blipFill>
                  <pic:spPr>
                    <a:xfrm>
                      <a:off x="0" y="0"/>
                      <a:ext cx="247336" cy="961214"/>
                    </a:xfrm>
                    <a:prstGeom prst="rect">
                      <a:avLst/>
                    </a:prstGeom>
                  </pic:spPr>
                </pic:pic>
              </a:graphicData>
            </a:graphic>
          </wp:anchor>
        </w:drawing>
      </w:r>
      <w:r>
        <w:rPr>
          <w:rFonts w:ascii="Arial" w:eastAsia="Arial"/>
          <w:color w:val="B54D77"/>
          <w:w w:val="97"/>
          <w:sz w:val="29"/>
        </w:rPr>
        <w:t>J</w:t>
      </w:r>
      <w:r>
        <w:rPr>
          <w:rFonts w:ascii="Arial" w:eastAsia="Arial"/>
          <w:color w:val="B54D77"/>
          <w:spacing w:val="1"/>
          <w:sz w:val="29"/>
        </w:rPr>
        <w:t xml:space="preserve">  </w:t>
      </w:r>
      <w:r>
        <w:rPr>
          <w:rFonts w:ascii="宋体" w:eastAsia="宋体" w:hint="eastAsia"/>
          <w:color w:val="AA708A"/>
          <w:w w:val="78"/>
          <w:sz w:val="36"/>
        </w:rPr>
        <w:t>＝</w:t>
      </w:r>
      <w:r>
        <w:rPr>
          <w:rFonts w:ascii="宋体" w:eastAsia="宋体" w:hint="eastAsia"/>
          <w:color w:val="AA708A"/>
          <w:spacing w:val="-124"/>
          <w:sz w:val="36"/>
        </w:rPr>
        <w:t xml:space="preserve"> </w:t>
      </w:r>
      <w:r>
        <w:rPr>
          <w:rFonts w:ascii="宋体" w:eastAsia="宋体" w:hint="eastAsia"/>
          <w:color w:val="B54D77"/>
          <w:w w:val="78"/>
          <w:sz w:val="36"/>
        </w:rPr>
        <w:t>钰如</w:t>
      </w:r>
      <w:r>
        <w:rPr>
          <w:rFonts w:ascii="宋体" w:eastAsia="宋体" w:hint="eastAsia"/>
          <w:color w:val="B54D77"/>
          <w:spacing w:val="71"/>
          <w:sz w:val="36"/>
        </w:rPr>
        <w:t xml:space="preserve"> </w:t>
      </w:r>
      <w:r>
        <w:rPr>
          <w:rFonts w:ascii="Arial" w:eastAsia="Arial"/>
          <w:color w:val="B54D77"/>
          <w:spacing w:val="-1"/>
          <w:w w:val="109"/>
          <w:sz w:val="30"/>
        </w:rPr>
        <w:t>w</w:t>
      </w:r>
      <w:r>
        <w:rPr>
          <w:rFonts w:ascii="宋体" w:eastAsia="宋体" w:hint="eastAsia"/>
          <w:color w:val="9A607B"/>
          <w:spacing w:val="-55"/>
          <w:w w:val="109"/>
          <w:sz w:val="45"/>
        </w:rPr>
        <w:t>飞</w:t>
      </w:r>
      <w:r>
        <w:rPr>
          <w:rFonts w:ascii="宋体" w:eastAsia="宋体" w:hint="eastAsia"/>
          <w:color w:val="B54D77"/>
          <w:spacing w:val="5"/>
          <w:w w:val="69"/>
          <w:sz w:val="45"/>
        </w:rPr>
        <w:t>阳</w:t>
      </w:r>
      <w:r>
        <w:rPr>
          <w:rFonts w:ascii="Times New Roman" w:eastAsia="Times New Roman"/>
          <w:color w:val="B54D77"/>
          <w:w w:val="110"/>
          <w:sz w:val="33"/>
        </w:rPr>
        <w:t>)=</w:t>
      </w:r>
      <w:r>
        <w:rPr>
          <w:rFonts w:ascii="Times New Roman" w:eastAsia="Times New Roman"/>
          <w:color w:val="B54D77"/>
          <w:spacing w:val="-1"/>
          <w:sz w:val="33"/>
        </w:rPr>
        <w:t xml:space="preserve"> </w:t>
      </w:r>
      <w:r>
        <w:rPr>
          <w:rFonts w:ascii="Times New Roman" w:eastAsia="Times New Roman"/>
          <w:color w:val="B54D77"/>
          <w:spacing w:val="-36"/>
          <w:w w:val="110"/>
          <w:sz w:val="33"/>
        </w:rPr>
        <w:t>k</w:t>
      </w:r>
      <w:r>
        <w:rPr>
          <w:rFonts w:ascii="宋体" w:eastAsia="宋体" w:hint="eastAsia"/>
          <w:color w:val="B54D77"/>
          <w:spacing w:val="-7"/>
          <w:w w:val="110"/>
          <w:sz w:val="30"/>
        </w:rPr>
        <w:t>砂氓</w:t>
      </w:r>
      <w:r>
        <w:rPr>
          <w:rFonts w:ascii="宋体" w:eastAsia="宋体" w:hint="eastAsia"/>
          <w:color w:val="B54D77"/>
          <w:spacing w:val="-221"/>
          <w:w w:val="60"/>
          <w:sz w:val="54"/>
        </w:rPr>
        <w:t>（</w:t>
      </w:r>
      <w:r>
        <w:rPr>
          <w:rFonts w:ascii="Times New Roman" w:eastAsia="Times New Roman"/>
          <w:color w:val="B54D77"/>
          <w:spacing w:val="32"/>
          <w:w w:val="110"/>
          <w:sz w:val="57"/>
        </w:rPr>
        <w:t>r</w:t>
      </w:r>
      <w:r>
        <w:rPr>
          <w:rFonts w:ascii="宋体" w:eastAsia="宋体" w:hint="eastAsia"/>
          <w:color w:val="B54D77"/>
          <w:spacing w:val="-30"/>
          <w:w w:val="90"/>
          <w:sz w:val="54"/>
        </w:rPr>
        <w:t>知</w:t>
      </w:r>
      <w:r>
        <w:rPr>
          <w:rFonts w:ascii="Times New Roman" w:eastAsia="Times New Roman"/>
          <w:color w:val="AA708A"/>
          <w:w w:val="90"/>
          <w:sz w:val="31"/>
        </w:rPr>
        <w:t>:</w:t>
      </w:r>
      <w:r>
        <w:rPr>
          <w:rFonts w:ascii="Times New Roman" w:eastAsia="Times New Roman"/>
          <w:color w:val="AA708A"/>
          <w:spacing w:val="6"/>
          <w:sz w:val="31"/>
        </w:rPr>
        <w:t xml:space="preserve"> </w:t>
      </w:r>
      <w:r>
        <w:rPr>
          <w:rFonts w:ascii="Times New Roman" w:eastAsia="Times New Roman"/>
          <w:color w:val="B54D77"/>
          <w:spacing w:val="4"/>
          <w:w w:val="97"/>
          <w:sz w:val="31"/>
        </w:rPr>
        <w:t>w</w:t>
      </w:r>
      <w:r>
        <w:rPr>
          <w:rFonts w:ascii="Times New Roman" w:eastAsia="Times New Roman"/>
          <w:color w:val="AA708A"/>
          <w:spacing w:val="39"/>
          <w:w w:val="110"/>
          <w:sz w:val="31"/>
        </w:rPr>
        <w:t>t</w:t>
      </w:r>
      <w:r>
        <w:rPr>
          <w:rFonts w:ascii="Times New Roman" w:eastAsia="Times New Roman"/>
          <w:color w:val="7C5969"/>
          <w:w w:val="110"/>
          <w:sz w:val="31"/>
        </w:rPr>
        <w:t>-</w:t>
      </w:r>
      <w:r>
        <w:rPr>
          <w:rFonts w:ascii="Times New Roman" w:eastAsia="Times New Roman"/>
          <w:color w:val="7C5969"/>
          <w:spacing w:val="-19"/>
          <w:sz w:val="31"/>
        </w:rPr>
        <w:t xml:space="preserve">  </w:t>
      </w:r>
      <w:r>
        <w:rPr>
          <w:rFonts w:ascii="Times New Roman" w:eastAsia="Times New Roman"/>
          <w:color w:val="B54D77"/>
          <w:spacing w:val="4"/>
          <w:w w:val="100"/>
          <w:sz w:val="31"/>
        </w:rPr>
        <w:t>R</w:t>
      </w:r>
      <w:r>
        <w:rPr>
          <w:rFonts w:ascii="Times New Roman" w:eastAsia="Times New Roman"/>
          <w:color w:val="B54D77"/>
          <w:spacing w:val="-120"/>
          <w:w w:val="84"/>
          <w:sz w:val="31"/>
        </w:rPr>
        <w:t>A</w:t>
      </w:r>
      <w:r>
        <w:rPr>
          <w:rFonts w:ascii="Times New Roman" w:eastAsia="Times New Roman"/>
          <w:color w:val="B54D77"/>
          <w:w w:val="38"/>
          <w:sz w:val="31"/>
        </w:rPr>
        <w:t>)</w:t>
      </w:r>
    </w:p>
    <w:p>
      <w:pPr>
        <w:tabs>
          <w:tab w:val="left" w:leader="hyphen" w:pos="7455"/>
        </w:tabs>
        <w:spacing w:before="0" w:line="158" w:lineRule="auto"/>
        <w:ind w:left="6543" w:right="0" w:firstLine="0"/>
        <w:jc w:val="left"/>
        <w:rPr>
          <w:rFonts w:ascii="Times New Roman"/>
          <w:sz w:val="19"/>
        </w:rPr>
      </w:pPr>
      <w:r>
        <w:pict>
          <v:shape id="_x0000_s1119" type="#_x0000_t202" style="width:16.2pt;height:20pt;margin-top:2.15pt;margin-left:447.91pt;mso-position-horizontal-relative:page;position:absolute;z-index:-251640832" filled="f" stroked="f">
            <v:textbox inset="0,0,0,0">
              <w:txbxContent>
                <w:p>
                  <w:pPr>
                    <w:spacing w:before="0" w:line="399" w:lineRule="exact"/>
                    <w:ind w:left="0" w:right="0" w:firstLine="0"/>
                    <w:jc w:val="left"/>
                    <w:rPr>
                      <w:rFonts w:ascii="Times New Roman" w:hAnsi="Times New Roman"/>
                      <w:sz w:val="36"/>
                    </w:rPr>
                  </w:pPr>
                  <w:r>
                    <w:rPr>
                      <w:rFonts w:ascii="Times New Roman" w:hAnsi="Times New Roman"/>
                      <w:color w:val="8A858E"/>
                      <w:sz w:val="36"/>
                    </w:rPr>
                    <w:t xml:space="preserve">- </w:t>
                  </w:r>
                  <w:r>
                    <w:rPr>
                      <w:rFonts w:ascii="Times New Roman" w:hAnsi="Times New Roman"/>
                      <w:color w:val="8A858E"/>
                      <w:spacing w:val="-20"/>
                      <w:sz w:val="36"/>
                    </w:rPr>
                    <w:t>·</w:t>
                  </w:r>
                </w:p>
              </w:txbxContent>
            </v:textbox>
          </v:shape>
        </w:pict>
      </w:r>
      <w:r>
        <w:rPr>
          <w:rFonts w:ascii="Times New Roman"/>
          <w:color w:val="9A9AA3"/>
          <w:position w:val="-10"/>
          <w:sz w:val="19"/>
        </w:rPr>
        <w:t>,</w:t>
        <w:tab/>
      </w:r>
      <w:r>
        <w:rPr>
          <w:rFonts w:ascii="Times New Roman"/>
          <w:color w:val="8A858E"/>
          <w:sz w:val="19"/>
        </w:rPr>
        <w:t>z--</w:t>
      </w:r>
    </w:p>
    <w:p>
      <w:pPr>
        <w:spacing w:before="13"/>
        <w:ind w:left="3884" w:right="4355" w:firstLine="0"/>
        <w:jc w:val="center"/>
        <w:rPr>
          <w:rFonts w:ascii="宋体" w:eastAsia="宋体" w:hint="eastAsia"/>
          <w:sz w:val="5"/>
        </w:rPr>
      </w:pPr>
      <w:r>
        <w:rPr>
          <w:rFonts w:ascii="宋体" w:eastAsia="宋体" w:hint="eastAsia"/>
          <w:color w:val="777577"/>
          <w:sz w:val="5"/>
        </w:rPr>
        <w:t xml:space="preserve">嘈 </w:t>
      </w:r>
      <w:r>
        <w:rPr>
          <w:rFonts w:ascii="宋体" w:eastAsia="宋体" w:hint="eastAsia"/>
          <w:color w:val="C4C3C4"/>
          <w:sz w:val="5"/>
        </w:rPr>
        <w:t>』</w:t>
      </w:r>
      <w:r>
        <w:rPr>
          <w:rFonts w:ascii="宋体" w:eastAsia="宋体" w:hint="eastAsia"/>
          <w:color w:val="777577"/>
          <w:sz w:val="5"/>
        </w:rPr>
        <w:t>－</w:t>
      </w:r>
    </w:p>
    <w:p>
      <w:pPr>
        <w:spacing w:after="0"/>
        <w:jc w:val="center"/>
        <w:rPr>
          <w:rFonts w:ascii="宋体" w:eastAsia="宋体" w:hint="eastAsia"/>
          <w:sz w:val="5"/>
        </w:rPr>
        <w:sectPr>
          <w:headerReference w:type="default" r:id="rId77"/>
          <w:footerReference w:type="default" r:id="rId78"/>
          <w:type w:val="continuous"/>
          <w:pgSz w:w="17860" w:h="25260"/>
          <w:pgMar w:top="1320" w:right="2300" w:bottom="280" w:left="2560" w:header="708" w:footer="708"/>
          <w:pgNumType w:start="29"/>
          <w:cols w:space="708"/>
        </w:sectPr>
      </w:pPr>
    </w:p>
    <w:p>
      <w:pPr>
        <w:spacing w:before="258" w:line="6" w:lineRule="exact"/>
        <w:ind w:left="0" w:right="0" w:firstLine="0"/>
        <w:jc w:val="right"/>
        <w:rPr>
          <w:rFonts w:ascii="Times New Roman" w:hAnsi="Times New Roman"/>
          <w:sz w:val="39"/>
        </w:rPr>
      </w:pPr>
      <w:r>
        <w:rPr>
          <w:rFonts w:ascii="Times New Roman" w:hAnsi="Times New Roman"/>
          <w:color w:val="B54D77"/>
          <w:w w:val="65"/>
          <w:sz w:val="39"/>
        </w:rPr>
        <w:t>c¥E</w:t>
      </w:r>
      <w:r>
        <w:rPr>
          <w:rFonts w:ascii="Times New Roman" w:hAnsi="Times New Roman"/>
          <w:color w:val="8A858E"/>
          <w:w w:val="65"/>
          <w:sz w:val="39"/>
        </w:rPr>
        <w:t>=</w:t>
      </w:r>
      <w:r>
        <w:rPr>
          <w:rFonts w:ascii="Times New Roman" w:hAnsi="Times New Roman"/>
          <w:color w:val="B54D77"/>
          <w:w w:val="65"/>
          <w:sz w:val="39"/>
        </w:rPr>
        <w:t>f</w:t>
      </w:r>
    </w:p>
    <w:p>
      <w:pPr>
        <w:pStyle w:val="BodyText"/>
        <w:spacing w:before="3"/>
        <w:rPr>
          <w:rFonts w:ascii="Times New Roman"/>
          <w:sz w:val="3"/>
        </w:rPr>
      </w:pPr>
      <w:r>
        <w:br w:type="column"/>
      </w:r>
    </w:p>
    <w:p>
      <w:pPr>
        <w:spacing w:before="0"/>
        <w:ind w:left="1440" w:right="0" w:firstLine="0"/>
        <w:jc w:val="left"/>
        <w:rPr>
          <w:rFonts w:ascii="宋体" w:eastAsia="宋体" w:hint="eastAsia"/>
          <w:sz w:val="5"/>
        </w:rPr>
      </w:pPr>
      <w:r>
        <w:rPr>
          <w:rFonts w:ascii="宋体" w:eastAsia="宋体" w:hint="eastAsia"/>
          <w:color w:val="8A858E"/>
          <w:sz w:val="5"/>
        </w:rPr>
        <w:t>咖</w:t>
      </w:r>
      <w:r>
        <w:rPr>
          <w:rFonts w:ascii="宋体" w:eastAsia="宋体" w:hint="eastAsia"/>
          <w:color w:val="26262A"/>
          <w:sz w:val="5"/>
        </w:rPr>
        <w:t xml:space="preserve">． </w:t>
      </w:r>
      <w:r>
        <w:rPr>
          <w:rFonts w:ascii="宋体" w:eastAsia="宋体" w:hint="eastAsia"/>
          <w:color w:val="9A9AA3"/>
          <w:sz w:val="5"/>
        </w:rPr>
        <w:t>窘， 一</w:t>
      </w:r>
    </w:p>
    <w:p>
      <w:pPr>
        <w:spacing w:before="22"/>
        <w:ind w:left="927" w:right="0" w:firstLine="0"/>
        <w:jc w:val="left"/>
        <w:rPr>
          <w:rFonts w:ascii="宋体" w:eastAsia="宋体" w:hint="eastAsia"/>
          <w:sz w:val="5"/>
        </w:rPr>
      </w:pPr>
      <w:r>
        <w:pict>
          <v:shape id="_x0000_s1120" type="#_x0000_t202" style="width:14.1pt;height:32.2pt;margin-top:0.43pt;margin-left:610.77pt;mso-position-horizontal-relative:page;position:absolute;z-index:251676672" filled="f" stroked="f">
            <v:textbox inset="0,0,0,0">
              <w:txbxContent>
                <w:p>
                  <w:pPr>
                    <w:spacing w:before="0" w:line="643" w:lineRule="exact"/>
                    <w:ind w:left="0" w:right="0" w:firstLine="0"/>
                    <w:jc w:val="left"/>
                    <w:rPr>
                      <w:rFonts w:ascii="Times New Roman"/>
                      <w:sz w:val="58"/>
                    </w:rPr>
                  </w:pPr>
                  <w:r>
                    <w:rPr>
                      <w:rFonts w:ascii="Times New Roman"/>
                      <w:color w:val="B54D77"/>
                      <w:w w:val="97"/>
                      <w:sz w:val="58"/>
                    </w:rPr>
                    <w:t>n</w:t>
                  </w:r>
                </w:p>
              </w:txbxContent>
            </v:textbox>
          </v:shape>
        </w:pict>
      </w:r>
      <w:r>
        <w:rPr>
          <w:rFonts w:ascii="宋体" w:eastAsia="宋体" w:hint="eastAsia"/>
          <w:color w:val="B6AFB5"/>
          <w:sz w:val="5"/>
        </w:rPr>
        <w:t>之</w:t>
      </w:r>
      <w:r>
        <w:rPr>
          <w:rFonts w:ascii="宋体" w:eastAsia="宋体" w:hint="eastAsia"/>
          <w:color w:val="9A9AA3"/>
          <w:sz w:val="5"/>
        </w:rPr>
        <w:t>心震</w:t>
      </w:r>
    </w:p>
    <w:p>
      <w:pPr>
        <w:pStyle w:val="BodyText"/>
        <w:spacing w:before="4"/>
        <w:rPr>
          <w:rFonts w:ascii="宋体"/>
          <w:sz w:val="4"/>
        </w:rPr>
      </w:pPr>
    </w:p>
    <w:p>
      <w:pPr>
        <w:spacing w:before="0" w:line="14" w:lineRule="exact"/>
        <w:ind w:left="98" w:right="0" w:firstLine="0"/>
        <w:jc w:val="left"/>
        <w:rPr>
          <w:rFonts w:ascii="宋体" w:eastAsia="宋体" w:hAnsi="宋体" w:hint="eastAsia"/>
          <w:sz w:val="36"/>
        </w:rPr>
      </w:pPr>
      <w:r>
        <w:rPr>
          <w:rFonts w:ascii="宋体" w:eastAsia="宋体" w:hAnsi="宋体" w:hint="eastAsia"/>
          <w:color w:val="B54D77"/>
          <w:sz w:val="38"/>
        </w:rPr>
        <w:t>（</w:t>
      </w:r>
      <w:r>
        <w:rPr>
          <w:rFonts w:ascii="宋体" w:eastAsia="宋体" w:hAnsi="宋体" w:hint="eastAsia"/>
          <w:color w:val="B54D77"/>
          <w:spacing w:val="10"/>
          <w:sz w:val="38"/>
        </w:rPr>
        <w:t>虴忒</w:t>
      </w:r>
      <w:r>
        <w:rPr>
          <w:rFonts w:ascii="Times New Roman" w:eastAsia="Times New Roman" w:hAnsi="Times New Roman"/>
          <w:color w:val="B54D77"/>
          <w:sz w:val="33"/>
        </w:rPr>
        <w:t>w</w:t>
      </w:r>
      <w:r>
        <w:rPr>
          <w:rFonts w:ascii="Times New Roman" w:eastAsia="Times New Roman" w:hAnsi="Times New Roman"/>
          <w:color w:val="B54D77"/>
          <w:spacing w:val="-10"/>
          <w:sz w:val="33"/>
        </w:rPr>
        <w:t xml:space="preserve"> + </w:t>
      </w:r>
      <w:r>
        <w:rPr>
          <w:rFonts w:ascii="Times New Roman" w:eastAsia="Times New Roman" w:hAnsi="Times New Roman"/>
          <w:color w:val="B54D77"/>
          <w:spacing w:val="-25"/>
          <w:sz w:val="33"/>
        </w:rPr>
        <w:t>li</w:t>
      </w:r>
      <w:r>
        <w:rPr>
          <w:rFonts w:ascii="宋体" w:eastAsia="宋体" w:hAnsi="宋体" w:hint="eastAsia"/>
          <w:color w:val="B54D77"/>
          <w:spacing w:val="6"/>
          <w:sz w:val="34"/>
        </w:rPr>
        <w:t xml:space="preserve">芯 </w:t>
      </w:r>
      <w:r>
        <w:rPr>
          <w:rFonts w:ascii="Arial" w:eastAsia="Arial" w:hAnsi="Arial"/>
          <w:color w:val="B54D77"/>
          <w:spacing w:val="-43"/>
          <w:sz w:val="41"/>
        </w:rPr>
        <w:t>ARD</w:t>
      </w:r>
      <w:r>
        <w:rPr>
          <w:rFonts w:ascii="宋体" w:eastAsia="宋体" w:hAnsi="宋体" w:hint="eastAsia"/>
          <w:color w:val="B54D77"/>
          <w:spacing w:val="-23"/>
          <w:sz w:val="32"/>
        </w:rPr>
        <w:t>从</w:t>
      </w:r>
      <w:r>
        <w:rPr>
          <w:rFonts w:ascii="Times New Roman" w:eastAsia="Times New Roman" w:hAnsi="Times New Roman"/>
          <w:color w:val="B54D77"/>
          <w:spacing w:val="-45"/>
          <w:sz w:val="39"/>
        </w:rPr>
        <w:t>K¥</w:t>
      </w:r>
      <w:r>
        <w:rPr>
          <w:rFonts w:ascii="宋体" w:eastAsia="宋体" w:hAnsi="宋体" w:hint="eastAsia"/>
          <w:color w:val="B54D77"/>
          <w:spacing w:val="17"/>
          <w:sz w:val="36"/>
        </w:rPr>
        <w:t>泌</w:t>
      </w:r>
      <w:r>
        <w:rPr>
          <w:rFonts w:ascii="宋体" w:eastAsia="宋体" w:hAnsi="宋体" w:hint="eastAsia"/>
          <w:color w:val="8A4966"/>
          <w:spacing w:val="-69"/>
          <w:sz w:val="36"/>
        </w:rPr>
        <w:t xml:space="preserve">＋ </w:t>
      </w:r>
      <w:r>
        <w:rPr>
          <w:rFonts w:ascii="宋体" w:eastAsia="宋体" w:hAnsi="宋体" w:hint="eastAsia"/>
          <w:color w:val="B54D77"/>
          <w:spacing w:val="-3"/>
          <w:sz w:val="36"/>
        </w:rPr>
        <w:t>凡忒 扭</w:t>
      </w:r>
    </w:p>
    <w:p>
      <w:pPr>
        <w:spacing w:after="0" w:line="14" w:lineRule="exact"/>
        <w:jc w:val="left"/>
        <w:rPr>
          <w:rFonts w:ascii="宋体" w:eastAsia="宋体" w:hAnsi="宋体" w:hint="eastAsia"/>
          <w:sz w:val="36"/>
        </w:rPr>
        <w:sectPr>
          <w:headerReference w:type="default" r:id="rId79"/>
          <w:footerReference w:type="default" r:id="rId80"/>
          <w:type w:val="continuous"/>
          <w:pgSz w:w="17860" w:h="25260"/>
          <w:pgMar w:top="1320" w:right="2300" w:bottom="280" w:left="2560" w:header="708" w:footer="708"/>
          <w:pgNumType w:start="30"/>
          <w:cols w:num="2" w:space="708" w:equalWidth="0">
            <w:col w:w="3972" w:space="40"/>
            <w:col w:w="8988" w:space="0"/>
          </w:cols>
        </w:sectPr>
      </w:pPr>
    </w:p>
    <w:p>
      <w:pPr>
        <w:spacing w:before="0" w:line="74" w:lineRule="exact"/>
        <w:ind w:left="3756" w:right="0" w:firstLine="0"/>
        <w:jc w:val="left"/>
        <w:rPr>
          <w:rFonts w:ascii="宋体" w:eastAsia="宋体" w:hint="eastAsia"/>
          <w:sz w:val="7"/>
        </w:rPr>
      </w:pPr>
      <w:r>
        <w:rPr>
          <w:rFonts w:ascii="宋体" w:eastAsia="宋体" w:hint="eastAsia"/>
          <w:color w:val="3B3B3B"/>
          <w:sz w:val="7"/>
        </w:rPr>
        <w:t xml:space="preserve">三 </w:t>
      </w:r>
      <w:r>
        <w:rPr>
          <w:rFonts w:ascii="宋体" w:eastAsia="宋体" w:hint="eastAsia"/>
          <w:color w:val="747495"/>
          <w:sz w:val="7"/>
        </w:rPr>
        <w:t>蠡</w:t>
      </w:r>
      <w:r>
        <w:rPr>
          <w:rFonts w:ascii="宋体" w:eastAsia="宋体" w:hint="eastAsia"/>
          <w:color w:val="B6AFB5"/>
          <w:sz w:val="7"/>
        </w:rPr>
        <w:t xml:space="preserve">::. </w:t>
      </w:r>
      <w:r>
        <w:rPr>
          <w:rFonts w:ascii="宋体" w:eastAsia="宋体" w:hint="eastAsia"/>
          <w:color w:val="8A858E"/>
          <w:sz w:val="7"/>
        </w:rPr>
        <w:t>俨 亡二一</w:t>
      </w:r>
    </w:p>
    <w:p>
      <w:pPr>
        <w:pStyle w:val="BodyText"/>
        <w:spacing w:before="12"/>
        <w:rPr>
          <w:rFonts w:ascii="宋体"/>
          <w:sz w:val="22"/>
        </w:rPr>
      </w:pPr>
      <w:r>
        <w:drawing>
          <wp:anchor distT="0" distB="0" distL="0" distR="0" simplePos="0" relativeHeight="251677696" behindDoc="0" locked="0" layoutInCell="1" allowOverlap="1">
            <wp:simplePos x="0" y="0"/>
            <wp:positionH relativeFrom="page">
              <wp:posOffset>5363527</wp:posOffset>
            </wp:positionH>
            <wp:positionV relativeFrom="paragraph">
              <wp:posOffset>211781</wp:posOffset>
            </wp:positionV>
            <wp:extent cx="210453" cy="105155"/>
            <wp:effectExtent l="0" t="0" r="0" b="0"/>
            <wp:wrapTopAndBottom/>
            <wp:docPr id="1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png"/>
                    <pic:cNvPicPr/>
                  </pic:nvPicPr>
                  <pic:blipFill>
                    <a:blip xmlns:r="http://schemas.openxmlformats.org/officeDocument/2006/relationships" r:embed="rId81" cstate="print"/>
                    <a:stretch>
                      <a:fillRect/>
                    </a:stretch>
                  </pic:blipFill>
                  <pic:spPr>
                    <a:xfrm>
                      <a:off x="0" y="0"/>
                      <a:ext cx="210453" cy="105155"/>
                    </a:xfrm>
                    <a:prstGeom prst="rect">
                      <a:avLst/>
                    </a:prstGeom>
                  </pic:spPr>
                </pic:pic>
              </a:graphicData>
            </a:graphic>
          </wp:anchor>
        </w:drawing>
      </w:r>
    </w:p>
    <w:p>
      <w:pPr>
        <w:pStyle w:val="BodyText"/>
        <w:rPr>
          <w:rFonts w:ascii="宋体"/>
          <w:sz w:val="6"/>
        </w:rPr>
      </w:pPr>
    </w:p>
    <w:p>
      <w:pPr>
        <w:pStyle w:val="BodyText"/>
        <w:rPr>
          <w:rFonts w:ascii="宋体"/>
          <w:sz w:val="6"/>
        </w:rPr>
      </w:pPr>
    </w:p>
    <w:p>
      <w:pPr>
        <w:pStyle w:val="BodyText"/>
        <w:spacing w:before="7"/>
        <w:rPr>
          <w:rFonts w:ascii="宋体"/>
          <w:sz w:val="6"/>
        </w:rPr>
      </w:pPr>
    </w:p>
    <w:p>
      <w:pPr>
        <w:pStyle w:val="BodyText"/>
        <w:ind w:left="2228"/>
        <w:rPr>
          <w:rFonts w:ascii="宋体" w:eastAsia="宋体" w:hint="eastAsia"/>
        </w:rPr>
      </w:pPr>
      <w:r>
        <w:rPr>
          <w:rFonts w:ascii="宋体" w:eastAsia="宋体" w:hint="eastAsia"/>
          <w:color w:val="3D3B74"/>
        </w:rPr>
        <w:t>水相中质量通量为：</w:t>
      </w:r>
    </w:p>
    <w:p>
      <w:pPr>
        <w:tabs>
          <w:tab w:val="left" w:pos="4715"/>
        </w:tabs>
        <w:spacing w:before="120"/>
        <w:ind w:left="0" w:right="249" w:firstLine="0"/>
        <w:jc w:val="center"/>
        <w:rPr>
          <w:rFonts w:ascii="Times New Roman" w:eastAsia="Times New Roman"/>
          <w:sz w:val="62"/>
        </w:rPr>
      </w:pPr>
      <w:r>
        <w:rPr>
          <w:rFonts w:ascii="Arial" w:eastAsia="Arial"/>
          <w:color w:val="B54D77"/>
          <w:w w:val="102"/>
          <w:sz w:val="32"/>
        </w:rPr>
        <w:t>J</w:t>
      </w:r>
      <w:r>
        <w:rPr>
          <w:rFonts w:ascii="Arial" w:eastAsia="Arial"/>
          <w:color w:val="B54D77"/>
          <w:spacing w:val="-35"/>
          <w:sz w:val="32"/>
        </w:rPr>
        <w:t xml:space="preserve"> </w:t>
      </w:r>
      <w:r>
        <w:rPr>
          <w:rFonts w:ascii="宋体" w:eastAsia="宋体" w:hint="eastAsia"/>
          <w:color w:val="8A858E"/>
          <w:w w:val="79"/>
          <w:sz w:val="37"/>
        </w:rPr>
        <w:t>＝</w:t>
      </w:r>
      <w:r>
        <w:rPr>
          <w:rFonts w:ascii="宋体" w:eastAsia="宋体" w:hint="eastAsia"/>
          <w:color w:val="8A858E"/>
          <w:spacing w:val="-147"/>
          <w:sz w:val="37"/>
        </w:rPr>
        <w:t xml:space="preserve"> </w:t>
      </w:r>
      <w:r>
        <w:rPr>
          <w:rFonts w:ascii="宋体" w:eastAsia="宋体" w:hint="eastAsia"/>
          <w:color w:val="B54D77"/>
          <w:w w:val="79"/>
          <w:sz w:val="37"/>
        </w:rPr>
        <w:t>知</w:t>
      </w:r>
      <w:r>
        <w:rPr>
          <w:rFonts w:ascii="宋体" w:eastAsia="宋体" w:hint="eastAsia"/>
          <w:color w:val="B54D77"/>
          <w:spacing w:val="71"/>
          <w:sz w:val="37"/>
        </w:rPr>
        <w:t xml:space="preserve"> </w:t>
      </w:r>
      <w:r>
        <w:rPr>
          <w:rFonts w:ascii="宋体" w:eastAsia="宋体" w:hint="eastAsia"/>
          <w:color w:val="B54D77"/>
          <w:w w:val="109"/>
          <w:sz w:val="37"/>
        </w:rPr>
        <w:t>杠</w:t>
      </w:r>
      <w:r>
        <w:rPr>
          <w:rFonts w:ascii="宋体" w:eastAsia="宋体" w:hint="eastAsia"/>
          <w:color w:val="B54D77"/>
          <w:spacing w:val="97"/>
          <w:w w:val="109"/>
          <w:sz w:val="37"/>
        </w:rPr>
        <w:t>述</w:t>
      </w:r>
      <w:r>
        <w:rPr>
          <w:rFonts w:ascii="Times New Roman" w:eastAsia="Times New Roman"/>
          <w:color w:val="B54D77"/>
          <w:w w:val="109"/>
          <w:sz w:val="38"/>
        </w:rPr>
        <w:t>I</w:t>
      </w:r>
      <w:r>
        <w:rPr>
          <w:rFonts w:ascii="Times New Roman" w:eastAsia="Times New Roman"/>
          <w:color w:val="B54D77"/>
          <w:spacing w:val="-39"/>
          <w:sz w:val="38"/>
        </w:rPr>
        <w:t xml:space="preserve"> </w:t>
      </w:r>
      <w:r>
        <w:rPr>
          <w:rFonts w:ascii="宋体" w:eastAsia="宋体" w:hint="eastAsia"/>
          <w:color w:val="B54D77"/>
          <w:spacing w:val="47"/>
          <w:w w:val="109"/>
          <w:sz w:val="38"/>
        </w:rPr>
        <w:t>妇</w:t>
      </w:r>
      <w:r>
        <w:rPr>
          <w:rFonts w:ascii="宋体" w:eastAsia="宋体" w:hint="eastAsia"/>
          <w:color w:val="B54D77"/>
          <w:spacing w:val="22"/>
          <w:w w:val="109"/>
          <w:sz w:val="38"/>
        </w:rPr>
        <w:t>凡</w:t>
      </w:r>
      <w:r>
        <w:rPr>
          <w:rFonts w:ascii="宋体" w:eastAsia="宋体" w:hint="eastAsia"/>
          <w:color w:val="B59AA8"/>
          <w:spacing w:val="-122"/>
          <w:w w:val="104"/>
          <w:sz w:val="38"/>
        </w:rPr>
        <w:t>－</w:t>
      </w:r>
      <w:r>
        <w:rPr>
          <w:rFonts w:ascii="宋体" w:eastAsia="宋体" w:hint="eastAsia"/>
          <w:color w:val="B54D77"/>
          <w:spacing w:val="-158"/>
          <w:w w:val="104"/>
          <w:sz w:val="38"/>
        </w:rPr>
        <w:t>，</w:t>
      </w:r>
      <w:r>
        <w:rPr>
          <w:rFonts w:ascii="Times New Roman" w:eastAsia="Times New Roman"/>
          <w:color w:val="8A4966"/>
          <w:spacing w:val="-20"/>
          <w:w w:val="87"/>
          <w:sz w:val="31"/>
        </w:rPr>
        <w:t>A</w:t>
      </w:r>
      <w:r>
        <w:rPr>
          <w:rFonts w:ascii="Times New Roman" w:eastAsia="Times New Roman"/>
          <w:color w:val="B54D77"/>
          <w:w w:val="69"/>
          <w:sz w:val="31"/>
        </w:rPr>
        <w:t>)</w:t>
      </w:r>
      <w:r>
        <w:rPr>
          <w:rFonts w:ascii="Times New Roman" w:eastAsia="Times New Roman"/>
          <w:color w:val="B54D77"/>
          <w:spacing w:val="-1"/>
          <w:w w:val="69"/>
          <w:sz w:val="31"/>
        </w:rPr>
        <w:t>L.</w:t>
      </w:r>
      <w:r>
        <w:rPr>
          <w:rFonts w:ascii="Times New Roman" w:eastAsia="Times New Roman"/>
          <w:color w:val="B54D77"/>
          <w:spacing w:val="-33"/>
          <w:w w:val="69"/>
          <w:sz w:val="31"/>
        </w:rPr>
        <w:t>(</w:t>
      </w:r>
      <w:r>
        <w:rPr>
          <w:rFonts w:ascii="宋体" w:eastAsia="宋体" w:hint="eastAsia"/>
          <w:color w:val="B54D77"/>
          <w:w w:val="69"/>
          <w:sz w:val="37"/>
        </w:rPr>
        <w:t>压</w:t>
      </w:r>
      <w:r>
        <w:rPr>
          <w:rFonts w:ascii="宋体" w:eastAsia="宋体" w:hint="eastAsia"/>
          <w:color w:val="B54D77"/>
          <w:sz w:val="37"/>
        </w:rPr>
        <w:tab/>
      </w:r>
      <w:r>
        <w:rPr>
          <w:rFonts w:ascii="宋体" w:eastAsia="宋体" w:hint="eastAsia"/>
          <w:color w:val="8A4966"/>
          <w:w w:val="68"/>
          <w:sz w:val="37"/>
        </w:rPr>
        <w:t>＋</w:t>
      </w:r>
      <w:r>
        <w:rPr>
          <w:rFonts w:ascii="宋体" w:eastAsia="宋体" w:hint="eastAsia"/>
          <w:color w:val="8A4966"/>
          <w:spacing w:val="-113"/>
          <w:sz w:val="37"/>
        </w:rPr>
        <w:t xml:space="preserve"> </w:t>
      </w:r>
      <w:r>
        <w:rPr>
          <w:rFonts w:ascii="Times New Roman" w:eastAsia="Times New Roman"/>
          <w:color w:val="B54D77"/>
          <w:spacing w:val="-31"/>
          <w:w w:val="93"/>
          <w:sz w:val="38"/>
        </w:rPr>
        <w:t>k</w:t>
      </w:r>
      <w:r>
        <w:rPr>
          <w:rFonts w:ascii="宋体" w:eastAsia="宋体" w:hint="eastAsia"/>
          <w:color w:val="B54D77"/>
          <w:w w:val="93"/>
          <w:sz w:val="37"/>
        </w:rPr>
        <w:t>妞</w:t>
      </w:r>
      <w:r>
        <w:rPr>
          <w:rFonts w:ascii="宋体" w:eastAsia="宋体" w:hint="eastAsia"/>
          <w:color w:val="B54D77"/>
          <w:spacing w:val="90"/>
          <w:sz w:val="37"/>
        </w:rPr>
        <w:t xml:space="preserve"> </w:t>
      </w:r>
      <w:r>
        <w:rPr>
          <w:rFonts w:ascii="宋体" w:eastAsia="宋体" w:hint="eastAsia"/>
          <w:color w:val="B54D77"/>
          <w:w w:val="93"/>
          <w:sz w:val="37"/>
        </w:rPr>
        <w:t>扭</w:t>
      </w:r>
      <w:r>
        <w:rPr>
          <w:rFonts w:ascii="宋体" w:eastAsia="宋体" w:hint="eastAsia"/>
          <w:color w:val="B54D77"/>
          <w:spacing w:val="1"/>
          <w:sz w:val="37"/>
        </w:rPr>
        <w:t xml:space="preserve"> </w:t>
      </w:r>
      <w:r>
        <w:rPr>
          <w:rFonts w:ascii="Times New Roman" w:eastAsia="Times New Roman"/>
          <w:color w:val="B54D77"/>
          <w:w w:val="95"/>
          <w:sz w:val="62"/>
        </w:rPr>
        <w:t>n</w:t>
      </w:r>
    </w:p>
    <w:p>
      <w:pPr>
        <w:spacing w:before="394"/>
        <w:ind w:left="2137" w:right="0" w:firstLine="0"/>
        <w:jc w:val="left"/>
        <w:rPr>
          <w:rFonts w:ascii="Times New Roman" w:eastAsia="Times New Roman"/>
          <w:sz w:val="43"/>
        </w:rPr>
      </w:pPr>
      <w:r>
        <w:rPr>
          <w:rFonts w:ascii="宋体" w:eastAsia="宋体" w:hint="eastAsia"/>
          <w:color w:val="3D3B74"/>
          <w:spacing w:val="-22"/>
          <w:sz w:val="33"/>
        </w:rPr>
        <w:t>通常情况下，污染物的大气分压位</w:t>
      </w:r>
      <w:r>
        <w:rPr>
          <w:rFonts w:ascii="宋体" w:eastAsia="宋体" w:hint="eastAsia"/>
          <w:color w:val="5B567E"/>
          <w:spacing w:val="-85"/>
          <w:w w:val="90"/>
          <w:sz w:val="33"/>
        </w:rPr>
        <w:t>心</w:t>
      </w:r>
      <w:r>
        <w:rPr>
          <w:rFonts w:ascii="宋体" w:eastAsia="宋体" w:hint="eastAsia"/>
          <w:color w:val="3D3B74"/>
          <w:w w:val="90"/>
          <w:sz w:val="33"/>
        </w:rPr>
        <w:t>）</w:t>
      </w:r>
      <w:r>
        <w:rPr>
          <w:rFonts w:ascii="宋体" w:eastAsia="宋体" w:hint="eastAsia"/>
          <w:color w:val="3D3B74"/>
          <w:spacing w:val="26"/>
          <w:w w:val="90"/>
          <w:sz w:val="33"/>
        </w:rPr>
        <w:t xml:space="preserve">可 </w:t>
      </w:r>
      <w:r>
        <w:rPr>
          <w:rFonts w:ascii="宋体" w:eastAsia="宋体" w:hint="eastAsia"/>
          <w:color w:val="3D3B74"/>
          <w:spacing w:val="-18"/>
          <w:sz w:val="33"/>
        </w:rPr>
        <w:t>以看作是零，即凡</w:t>
      </w:r>
      <w:r>
        <w:rPr>
          <w:rFonts w:ascii="宋体" w:eastAsia="宋体" w:hint="eastAsia"/>
          <w:color w:val="8A858E"/>
          <w:spacing w:val="6"/>
          <w:sz w:val="33"/>
        </w:rPr>
        <w:t>＝</w:t>
      </w:r>
      <w:r>
        <w:rPr>
          <w:rFonts w:ascii="Times New Roman" w:eastAsia="Times New Roman"/>
          <w:color w:val="2A2864"/>
          <w:spacing w:val="6"/>
          <w:sz w:val="43"/>
        </w:rPr>
        <w:t>o,</w:t>
      </w:r>
    </w:p>
    <w:p>
      <w:pPr>
        <w:tabs>
          <w:tab w:val="left" w:pos="3441"/>
          <w:tab w:val="left" w:pos="5485"/>
        </w:tabs>
        <w:spacing w:before="331"/>
        <w:ind w:left="0" w:right="300" w:firstLine="0"/>
        <w:jc w:val="center"/>
        <w:rPr>
          <w:rFonts w:ascii="宋体" w:eastAsia="宋体" w:hint="eastAsia"/>
          <w:sz w:val="30"/>
        </w:rPr>
      </w:pPr>
      <w:r>
        <w:rPr>
          <w:rFonts w:ascii="Arial" w:eastAsia="Arial"/>
          <w:color w:val="B54D77"/>
          <w:w w:val="90"/>
          <w:sz w:val="30"/>
        </w:rPr>
        <w:t>J</w:t>
      </w:r>
      <w:r>
        <w:rPr>
          <w:rFonts w:ascii="Arial" w:eastAsia="Arial"/>
          <w:color w:val="B54D77"/>
          <w:spacing w:val="15"/>
          <w:w w:val="90"/>
          <w:sz w:val="30"/>
        </w:rPr>
        <w:t xml:space="preserve"> </w:t>
      </w:r>
      <w:r>
        <w:rPr>
          <w:rFonts w:ascii="Arial" w:eastAsia="Arial"/>
          <w:color w:val="B59AA8"/>
          <w:w w:val="90"/>
          <w:sz w:val="30"/>
        </w:rPr>
        <w:t>=</w:t>
      </w:r>
      <w:r>
        <w:rPr>
          <w:rFonts w:ascii="Arial" w:eastAsia="Arial"/>
          <w:color w:val="B59AA8"/>
          <w:spacing w:val="37"/>
          <w:w w:val="90"/>
          <w:sz w:val="30"/>
        </w:rPr>
        <w:t xml:space="preserve"> </w:t>
      </w:r>
      <w:r>
        <w:rPr>
          <w:rFonts w:ascii="Arial" w:eastAsia="Arial"/>
          <w:color w:val="B54D77"/>
          <w:w w:val="90"/>
          <w:sz w:val="38"/>
        </w:rPr>
        <w:t>It</w:t>
      </w:r>
      <w:r>
        <w:rPr>
          <w:rFonts w:ascii="Arial" w:eastAsia="Arial"/>
          <w:color w:val="B54D77"/>
          <w:spacing w:val="-27"/>
          <w:w w:val="90"/>
          <w:sz w:val="38"/>
        </w:rPr>
        <w:t xml:space="preserve"> </w:t>
      </w:r>
      <w:r>
        <w:rPr>
          <w:rFonts w:ascii="宋体" w:eastAsia="宋体" w:hint="eastAsia"/>
          <w:color w:val="B54D77"/>
          <w:w w:val="90"/>
          <w:sz w:val="39"/>
        </w:rPr>
        <w:t>觅｀心</w:t>
      </w:r>
      <w:r>
        <w:rPr>
          <w:rFonts w:ascii="宋体" w:eastAsia="宋体" w:hint="eastAsia"/>
          <w:color w:val="B54D77"/>
          <w:spacing w:val="-139"/>
          <w:w w:val="90"/>
          <w:sz w:val="39"/>
        </w:rPr>
        <w:t>丛</w:t>
      </w:r>
      <w:r>
        <w:rPr>
          <w:rFonts w:ascii="宋体" w:eastAsia="宋体" w:hint="eastAsia"/>
          <w:color w:val="B54D77"/>
          <w:spacing w:val="-87"/>
          <w:w w:val="90"/>
          <w:sz w:val="39"/>
        </w:rPr>
        <w:t>斗</w:t>
      </w:r>
      <w:r>
        <w:rPr>
          <w:rFonts w:ascii="Arial" w:eastAsia="Arial"/>
          <w:color w:val="BD3169"/>
          <w:spacing w:val="-10"/>
          <w:w w:val="90"/>
          <w:sz w:val="38"/>
        </w:rPr>
        <w:t>R</w:t>
      </w:r>
      <w:r>
        <w:rPr>
          <w:rFonts w:ascii="宋体" w:eastAsia="宋体" w:hint="eastAsia"/>
          <w:color w:val="B54D77"/>
          <w:spacing w:val="-8"/>
          <w:w w:val="90"/>
          <w:sz w:val="31"/>
        </w:rPr>
        <w:t>兀</w:t>
      </w:r>
      <w:r>
        <w:rPr>
          <w:rFonts w:ascii="Arial" w:eastAsia="Arial"/>
          <w:color w:val="B54D77"/>
          <w:spacing w:val="-39"/>
          <w:w w:val="90"/>
          <w:sz w:val="38"/>
        </w:rPr>
        <w:t>K</w:t>
      </w:r>
      <w:r>
        <w:rPr>
          <w:rFonts w:ascii="宋体" w:eastAsia="宋体" w:hint="eastAsia"/>
          <w:color w:val="B54D77"/>
          <w:w w:val="90"/>
          <w:sz w:val="23"/>
        </w:rPr>
        <w:t>皿</w:t>
        <w:tab/>
      </w:r>
      <w:r>
        <w:rPr>
          <w:rFonts w:ascii="宋体" w:eastAsia="宋体" w:hint="eastAsia"/>
          <w:color w:val="8A4966"/>
          <w:w w:val="90"/>
          <w:sz w:val="23"/>
        </w:rPr>
        <w:t>＋</w:t>
      </w:r>
      <w:r>
        <w:rPr>
          <w:rFonts w:ascii="宋体" w:eastAsia="宋体" w:hint="eastAsia"/>
          <w:color w:val="8A4966"/>
          <w:spacing w:val="-37"/>
          <w:w w:val="90"/>
          <w:sz w:val="23"/>
        </w:rPr>
        <w:t xml:space="preserve"> </w:t>
      </w:r>
      <w:r>
        <w:rPr>
          <w:rFonts w:ascii="宋体" w:eastAsia="宋体" w:hint="eastAsia"/>
          <w:color w:val="B54D77"/>
          <w:spacing w:val="-75"/>
          <w:w w:val="90"/>
          <w:sz w:val="23"/>
        </w:rPr>
        <w:t>伈</w:t>
      </w:r>
      <w:r>
        <w:rPr>
          <w:rFonts w:ascii="Times New Roman" w:eastAsia="Times New Roman"/>
          <w:color w:val="AA708A"/>
          <w:w w:val="90"/>
          <w:sz w:val="8"/>
        </w:rPr>
        <w:t>r</w:t>
      </w:r>
      <w:r>
        <w:rPr>
          <w:rFonts w:ascii="Times New Roman" w:eastAsia="Times New Roman"/>
          <w:color w:val="AA708A"/>
          <w:spacing w:val="10"/>
          <w:w w:val="90"/>
          <w:sz w:val="8"/>
        </w:rPr>
        <w:t xml:space="preserve"> </w:t>
      </w:r>
      <w:r>
        <w:rPr>
          <w:rFonts w:ascii="宋体" w:eastAsia="宋体" w:hint="eastAsia"/>
          <w:color w:val="B54D77"/>
          <w:w w:val="90"/>
          <w:sz w:val="18"/>
        </w:rPr>
        <w:t>品</w:t>
      </w:r>
      <w:r>
        <w:rPr>
          <w:rFonts w:ascii="宋体" w:eastAsia="宋体" w:hint="eastAsia"/>
          <w:color w:val="B54D77"/>
          <w:spacing w:val="-60"/>
          <w:w w:val="90"/>
          <w:sz w:val="18"/>
        </w:rPr>
        <w:t xml:space="preserve"> </w:t>
      </w:r>
      <w:r>
        <w:rPr>
          <w:rFonts w:ascii="Arial" w:eastAsia="Arial"/>
          <w:color w:val="B54D77"/>
          <w:w w:val="90"/>
          <w:sz w:val="38"/>
        </w:rPr>
        <w:t>`</w:t>
      </w:r>
      <w:r>
        <w:rPr>
          <w:rFonts w:ascii="Arial" w:eastAsia="Arial"/>
          <w:color w:val="B54D77"/>
          <w:spacing w:val="-39"/>
          <w:w w:val="90"/>
          <w:sz w:val="38"/>
        </w:rPr>
        <w:t xml:space="preserve"> </w:t>
      </w:r>
      <w:r>
        <w:rPr>
          <w:rFonts w:ascii="Arial" w:eastAsia="Arial"/>
          <w:color w:val="9A607B"/>
          <w:spacing w:val="-8"/>
          <w:w w:val="90"/>
          <w:sz w:val="38"/>
        </w:rPr>
        <w:t>,</w:t>
      </w:r>
      <w:r>
        <w:rPr>
          <w:rFonts w:ascii="Arial" w:eastAsia="Arial"/>
          <w:color w:val="B54D77"/>
          <w:spacing w:val="-8"/>
          <w:w w:val="90"/>
          <w:sz w:val="38"/>
        </w:rPr>
        <w:t>k</w:t>
      </w:r>
      <w:r>
        <w:rPr>
          <w:rFonts w:ascii="Arial" w:eastAsia="Arial"/>
          <w:color w:val="B54D77"/>
          <w:spacing w:val="-45"/>
          <w:w w:val="90"/>
          <w:sz w:val="38"/>
        </w:rPr>
        <w:t xml:space="preserve"> </w:t>
      </w:r>
      <w:r>
        <w:rPr>
          <w:rFonts w:ascii="宋体" w:eastAsia="宋体" w:hint="eastAsia"/>
          <w:color w:val="B54D77"/>
          <w:w w:val="90"/>
          <w:sz w:val="38"/>
        </w:rPr>
        <w:t>謹</w:t>
      </w:r>
      <w:r>
        <w:rPr>
          <w:rFonts w:ascii="宋体" w:eastAsia="宋体" w:hint="eastAsia"/>
          <w:color w:val="B54D77"/>
          <w:spacing w:val="-27"/>
          <w:w w:val="90"/>
          <w:sz w:val="38"/>
        </w:rPr>
        <w:t xml:space="preserve"> </w:t>
      </w:r>
      <w:r>
        <w:rPr>
          <w:rFonts w:ascii="Arial" w:eastAsia="Arial"/>
          <w:color w:val="B54D77"/>
          <w:w w:val="90"/>
          <w:sz w:val="38"/>
        </w:rPr>
        <w:t>Dl</w:t>
        <w:tab/>
      </w:r>
      <w:r>
        <w:rPr>
          <w:rFonts w:ascii="宋体" w:eastAsia="宋体" w:hint="eastAsia"/>
          <w:color w:val="B54D77"/>
          <w:w w:val="90"/>
          <w:sz w:val="30"/>
        </w:rPr>
        <w:t>钰</w:t>
      </w:r>
    </w:p>
    <w:p>
      <w:pPr>
        <w:tabs>
          <w:tab w:val="left" w:pos="3555"/>
          <w:tab w:val="left" w:pos="7423"/>
          <w:tab w:val="left" w:pos="8280"/>
          <w:tab w:val="left" w:pos="8785"/>
        </w:tabs>
        <w:spacing w:before="196"/>
        <w:ind w:left="2394" w:right="0" w:firstLine="0"/>
        <w:jc w:val="left"/>
        <w:rPr>
          <w:rFonts w:ascii="Times New Roman" w:eastAsia="Times New Roman"/>
          <w:sz w:val="34"/>
        </w:rPr>
      </w:pPr>
      <w:r>
        <w:rPr>
          <w:rFonts w:ascii="宋体" w:eastAsia="宋体" w:hint="eastAsia"/>
          <w:color w:val="3D3B74"/>
          <w:w w:val="65"/>
          <w:position w:val="12"/>
          <w:sz w:val="36"/>
        </w:rPr>
        <w:t>令：：</w:t>
        <w:tab/>
      </w:r>
      <w:r>
        <w:rPr>
          <w:rFonts w:ascii="宋体" w:eastAsia="宋体" w:hint="eastAsia"/>
          <w:color w:val="B54D77"/>
          <w:w w:val="80"/>
          <w:sz w:val="38"/>
        </w:rPr>
        <w:t>凡</w:t>
      </w:r>
      <w:r>
        <w:rPr>
          <w:rFonts w:ascii="宋体" w:eastAsia="宋体" w:hint="eastAsia"/>
          <w:color w:val="B54D77"/>
          <w:spacing w:val="130"/>
          <w:w w:val="80"/>
          <w:sz w:val="38"/>
        </w:rPr>
        <w:t xml:space="preserve"> </w:t>
      </w:r>
      <w:r>
        <w:rPr>
          <w:rFonts w:ascii="宋体" w:eastAsia="宋体" w:hint="eastAsia"/>
          <w:color w:val="AA708A"/>
          <w:spacing w:val="15"/>
          <w:w w:val="95"/>
          <w:sz w:val="38"/>
        </w:rPr>
        <w:t>＝</w:t>
      </w:r>
      <w:r>
        <w:rPr>
          <w:rFonts w:ascii="宋体" w:eastAsia="宋体" w:hint="eastAsia"/>
          <w:color w:val="B54D77"/>
          <w:w w:val="95"/>
          <w:sz w:val="38"/>
        </w:rPr>
        <w:t>从</w:t>
      </w:r>
      <w:r>
        <w:rPr>
          <w:rFonts w:ascii="宋体" w:eastAsia="宋体" w:hint="eastAsia"/>
          <w:color w:val="B54D77"/>
          <w:spacing w:val="-15"/>
          <w:w w:val="95"/>
          <w:sz w:val="38"/>
        </w:rPr>
        <w:t>战</w:t>
      </w:r>
      <w:r>
        <w:rPr>
          <w:rFonts w:ascii="宋体" w:eastAsia="宋体" w:hint="eastAsia"/>
          <w:color w:val="B54D77"/>
          <w:spacing w:val="-134"/>
          <w:w w:val="95"/>
          <w:sz w:val="38"/>
        </w:rPr>
        <w:t>杻</w:t>
      </w:r>
      <w:r>
        <w:rPr>
          <w:rFonts w:ascii="Arial" w:eastAsia="Arial"/>
          <w:color w:val="B54D77"/>
          <w:w w:val="95"/>
          <w:sz w:val="41"/>
        </w:rPr>
        <w:t>k</w:t>
      </w:r>
      <w:r>
        <w:rPr>
          <w:rFonts w:ascii="Arial" w:eastAsia="Arial"/>
          <w:color w:val="B54D77"/>
          <w:spacing w:val="80"/>
          <w:w w:val="95"/>
          <w:sz w:val="41"/>
        </w:rPr>
        <w:t xml:space="preserve"> </w:t>
      </w:r>
      <w:r>
        <w:rPr>
          <w:rFonts w:ascii="宋体" w:eastAsia="宋体" w:hint="eastAsia"/>
          <w:color w:val="B54D77"/>
          <w:w w:val="95"/>
          <w:sz w:val="40"/>
        </w:rPr>
        <w:t>謹</w:t>
      </w:r>
      <w:r>
        <w:rPr>
          <w:rFonts w:ascii="宋体" w:eastAsia="宋体" w:hint="eastAsia"/>
          <w:color w:val="B54D77"/>
          <w:spacing w:val="-56"/>
          <w:w w:val="95"/>
          <w:sz w:val="40"/>
        </w:rPr>
        <w:t xml:space="preserve"> </w:t>
      </w:r>
      <w:r>
        <w:rPr>
          <w:rFonts w:ascii="Arial" w:eastAsia="Arial"/>
          <w:color w:val="B54D77"/>
          <w:w w:val="95"/>
          <w:sz w:val="41"/>
        </w:rPr>
        <w:t>I</w:t>
      </w:r>
      <w:r>
        <w:rPr>
          <w:rFonts w:ascii="Arial" w:eastAsia="Arial"/>
          <w:color w:val="B54D77"/>
          <w:spacing w:val="2"/>
          <w:w w:val="95"/>
          <w:sz w:val="41"/>
        </w:rPr>
        <w:t xml:space="preserve"> </w:t>
      </w:r>
      <w:r>
        <w:rPr>
          <w:rFonts w:ascii="Arial" w:eastAsia="Arial"/>
          <w:color w:val="B54D77"/>
          <w:spacing w:val="-57"/>
          <w:w w:val="95"/>
          <w:sz w:val="41"/>
        </w:rPr>
        <w:t>(K</w:t>
      </w:r>
      <w:r>
        <w:rPr>
          <w:rFonts w:ascii="宋体" w:eastAsia="宋体" w:hint="eastAsia"/>
          <w:color w:val="B54D77"/>
          <w:w w:val="95"/>
          <w:sz w:val="33"/>
        </w:rPr>
        <w:t>皿</w:t>
        <w:tab/>
      </w:r>
      <w:r>
        <w:rPr>
          <w:rFonts w:ascii="宋体" w:eastAsia="宋体" w:hint="eastAsia"/>
          <w:color w:val="9A607B"/>
          <w:w w:val="60"/>
          <w:sz w:val="33"/>
        </w:rPr>
        <w:t>+</w:t>
      </w:r>
      <w:r>
        <w:rPr>
          <w:rFonts w:ascii="宋体" w:eastAsia="宋体" w:hint="eastAsia"/>
          <w:color w:val="9A607B"/>
          <w:spacing w:val="-32"/>
          <w:w w:val="60"/>
          <w:sz w:val="33"/>
        </w:rPr>
        <w:t xml:space="preserve"> </w:t>
      </w:r>
      <w:r>
        <w:rPr>
          <w:rFonts w:ascii="宋体" w:eastAsia="宋体" w:hint="eastAsia"/>
          <w:color w:val="B54D77"/>
          <w:spacing w:val="-45"/>
          <w:w w:val="60"/>
          <w:sz w:val="33"/>
        </w:rPr>
        <w:t>.，</w:t>
      </w:r>
      <w:r>
        <w:rPr>
          <w:rFonts w:ascii="宋体" w:eastAsia="宋体" w:hint="eastAsia"/>
          <w:color w:val="7C5969"/>
          <w:spacing w:val="-38"/>
          <w:w w:val="60"/>
          <w:sz w:val="33"/>
        </w:rPr>
        <w:t>千</w:t>
      </w:r>
      <w:r>
        <w:rPr>
          <w:rFonts w:ascii="宋体" w:eastAsia="宋体" w:hint="eastAsia"/>
          <w:color w:val="B54D77"/>
          <w:w w:val="60"/>
          <w:sz w:val="33"/>
        </w:rPr>
        <w:t>扭</w:t>
        <w:tab/>
      </w:r>
      <w:r>
        <w:rPr>
          <w:rFonts w:ascii="宋体" w:eastAsia="宋体" w:hint="eastAsia"/>
          <w:color w:val="B54D77"/>
          <w:spacing w:val="-295"/>
          <w:w w:val="95"/>
          <w:sz w:val="33"/>
        </w:rPr>
        <w:t>人</w:t>
      </w:r>
      <w:r>
        <w:rPr>
          <w:rFonts w:ascii="Times New Roman" w:eastAsia="Times New Roman"/>
          <w:color w:val="B54D77"/>
          <w:w w:val="95"/>
          <w:sz w:val="34"/>
        </w:rPr>
        <w:t>r</w:t>
      </w:r>
      <w:r>
        <w:rPr>
          <w:rFonts w:ascii="Times New Roman" w:eastAsia="Times New Roman"/>
          <w:color w:val="B54D77"/>
          <w:spacing w:val="-12"/>
          <w:w w:val="95"/>
          <w:sz w:val="34"/>
        </w:rPr>
        <w:t xml:space="preserve"> </w:t>
      </w:r>
      <w:r>
        <w:rPr>
          <w:rFonts w:ascii="Times New Roman" w:eastAsia="Times New Roman"/>
          <w:color w:val="B54D77"/>
          <w:w w:val="80"/>
          <w:sz w:val="34"/>
        </w:rPr>
        <w:t>j</w:t>
        <w:tab/>
        <w:t>/R</w:t>
      </w:r>
      <w:r>
        <w:rPr>
          <w:rFonts w:ascii="Times New Roman" w:eastAsia="Times New Roman"/>
          <w:color w:val="B54D77"/>
          <w:spacing w:val="31"/>
          <w:w w:val="80"/>
          <w:sz w:val="34"/>
        </w:rPr>
        <w:t xml:space="preserve"> </w:t>
      </w:r>
      <w:r>
        <w:rPr>
          <w:rFonts w:ascii="Times New Roman" w:eastAsia="Times New Roman"/>
          <w:color w:val="BD3169"/>
          <w:w w:val="80"/>
          <w:sz w:val="34"/>
        </w:rPr>
        <w:t>n</w:t>
      </w:r>
    </w:p>
    <w:p>
      <w:pPr>
        <w:pStyle w:val="BodyText"/>
        <w:spacing w:before="9"/>
        <w:rPr>
          <w:rFonts w:ascii="Times New Roman"/>
          <w:sz w:val="66"/>
        </w:rPr>
      </w:pPr>
    </w:p>
    <w:p>
      <w:pPr>
        <w:tabs>
          <w:tab w:val="left" w:pos="779"/>
        </w:tabs>
        <w:spacing w:before="0"/>
        <w:ind w:left="0" w:right="4" w:firstLine="0"/>
        <w:jc w:val="center"/>
        <w:rPr>
          <w:rFonts w:ascii="Times New Roman" w:eastAsia="Times New Roman"/>
          <w:sz w:val="26"/>
        </w:rPr>
      </w:pPr>
      <w:r>
        <w:rPr>
          <w:rFonts w:ascii="Times New Roman" w:eastAsia="Times New Roman"/>
          <w:color w:val="B54D77"/>
          <w:sz w:val="37"/>
        </w:rPr>
        <w:t>1</w:t>
      </w:r>
      <w:r>
        <w:rPr>
          <w:rFonts w:ascii="Times New Roman" w:eastAsia="Times New Roman"/>
          <w:color w:val="B54D77"/>
          <w:spacing w:val="-35"/>
          <w:sz w:val="37"/>
        </w:rPr>
        <w:t xml:space="preserve"> </w:t>
      </w:r>
      <w:r>
        <w:rPr>
          <w:rFonts w:ascii="Times New Roman" w:eastAsia="Times New Roman"/>
          <w:color w:val="AA708A"/>
          <w:spacing w:val="-21"/>
          <w:sz w:val="37"/>
        </w:rPr>
        <w:t>I</w:t>
      </w:r>
      <w:r>
        <w:rPr>
          <w:rFonts w:ascii="Times New Roman" w:eastAsia="Times New Roman"/>
          <w:color w:val="B54D77"/>
          <w:spacing w:val="-21"/>
          <w:sz w:val="37"/>
        </w:rPr>
        <w:t>K</w:t>
        <w:tab/>
      </w:r>
      <w:r>
        <w:rPr>
          <w:rFonts w:ascii="Times New Roman" w:eastAsia="Times New Roman"/>
          <w:color w:val="AA708A"/>
          <w:spacing w:val="-9"/>
          <w:sz w:val="37"/>
        </w:rPr>
        <w:t xml:space="preserve">= </w:t>
      </w:r>
      <w:r>
        <w:rPr>
          <w:rFonts w:ascii="Times New Roman" w:eastAsia="Times New Roman"/>
          <w:color w:val="BD3169"/>
          <w:sz w:val="37"/>
        </w:rPr>
        <w:t>1</w:t>
      </w:r>
      <w:r>
        <w:rPr>
          <w:rFonts w:ascii="Times New Roman" w:eastAsia="Times New Roman"/>
          <w:color w:val="AA708A"/>
          <w:sz w:val="37"/>
        </w:rPr>
        <w:t>j</w:t>
      </w:r>
      <w:r>
        <w:rPr>
          <w:rFonts w:ascii="Times New Roman" w:eastAsia="Times New Roman"/>
          <w:color w:val="B54D77"/>
          <w:sz w:val="37"/>
        </w:rPr>
        <w:t>k,`-\</w:t>
      </w:r>
      <w:r>
        <w:rPr>
          <w:rFonts w:ascii="Times New Roman" w:eastAsia="Times New Roman"/>
          <w:color w:val="B54D77"/>
          <w:spacing w:val="-8"/>
          <w:sz w:val="37"/>
        </w:rPr>
        <w:t xml:space="preserve"> </w:t>
      </w:r>
      <w:r>
        <w:rPr>
          <w:rFonts w:ascii="Arial" w:eastAsia="Arial"/>
          <w:color w:val="8A4966"/>
          <w:spacing w:val="40"/>
          <w:sz w:val="36"/>
        </w:rPr>
        <w:t xml:space="preserve">+ </w:t>
      </w:r>
      <w:r>
        <w:rPr>
          <w:rFonts w:ascii="Times New Roman" w:eastAsia="Times New Roman"/>
          <w:color w:val="BD3169"/>
          <w:spacing w:val="-8"/>
          <w:sz w:val="35"/>
        </w:rPr>
        <w:t>R</w:t>
      </w:r>
      <w:r>
        <w:rPr>
          <w:rFonts w:ascii="Times New Roman" w:eastAsia="Times New Roman"/>
          <w:color w:val="B54D77"/>
          <w:spacing w:val="-8"/>
          <w:sz w:val="35"/>
        </w:rPr>
        <w:t>T</w:t>
      </w:r>
      <w:r>
        <w:rPr>
          <w:rFonts w:ascii="Times New Roman" w:eastAsia="Times New Roman"/>
          <w:color w:val="AA708A"/>
          <w:spacing w:val="-8"/>
          <w:sz w:val="35"/>
        </w:rPr>
        <w:t>l</w:t>
      </w:r>
      <w:r>
        <w:rPr>
          <w:rFonts w:ascii="Times New Roman" w:eastAsia="Times New Roman"/>
          <w:color w:val="B54D77"/>
          <w:spacing w:val="-8"/>
          <w:sz w:val="35"/>
        </w:rPr>
        <w:t>k</w:t>
      </w:r>
      <w:r>
        <w:rPr>
          <w:rFonts w:ascii="宋体" w:eastAsia="宋体" w:hint="eastAsia"/>
          <w:color w:val="B54D77"/>
          <w:spacing w:val="-78"/>
          <w:sz w:val="33"/>
        </w:rPr>
        <w:t>妞五</w:t>
      </w:r>
      <w:r>
        <w:rPr>
          <w:rFonts w:ascii="Times New Roman" w:eastAsia="Times New Roman"/>
          <w:color w:val="B54D77"/>
          <w:sz w:val="26"/>
        </w:rPr>
        <w:t>H</w:t>
      </w:r>
    </w:p>
    <w:p>
      <w:pPr>
        <w:pStyle w:val="BodyText"/>
        <w:spacing w:before="8"/>
        <w:rPr>
          <w:rFonts w:ascii="Times New Roman"/>
          <w:sz w:val="52"/>
        </w:rPr>
      </w:pPr>
    </w:p>
    <w:p>
      <w:pPr>
        <w:tabs>
          <w:tab w:val="left" w:pos="5806"/>
        </w:tabs>
        <w:spacing w:before="0" w:line="96" w:lineRule="exact"/>
        <w:ind w:left="1802" w:right="0" w:firstLine="0"/>
        <w:jc w:val="center"/>
        <w:rPr>
          <w:rFonts w:ascii="Arial"/>
          <w:sz w:val="10"/>
        </w:rPr>
      </w:pPr>
      <w:r>
        <w:pict>
          <v:shape id="_x0000_s1121" type="#_x0000_t202" style="width:1.8pt;height:13.55pt;margin-top:-0.08pt;margin-left:392.93pt;mso-position-horizontal-relative:page;position:absolute;z-index:-251637760" filled="f" stroked="f">
            <v:textbox inset="0,0,0,0">
              <w:txbxContent>
                <w:p>
                  <w:pPr>
                    <w:spacing w:before="0" w:line="270" w:lineRule="exact"/>
                    <w:ind w:left="0" w:right="0" w:firstLine="0"/>
                    <w:jc w:val="left"/>
                    <w:rPr>
                      <w:rFonts w:ascii="宋体" w:eastAsia="宋体" w:hint="eastAsia"/>
                      <w:sz w:val="27"/>
                    </w:rPr>
                  </w:pPr>
                  <w:r>
                    <w:rPr>
                      <w:rFonts w:ascii="宋体" w:eastAsia="宋体" w:hint="eastAsia"/>
                      <w:color w:val="B6AFB5"/>
                      <w:spacing w:val="-100"/>
                      <w:w w:val="50"/>
                      <w:sz w:val="27"/>
                    </w:rPr>
                    <w:t>，</w:t>
                  </w:r>
                </w:p>
              </w:txbxContent>
            </v:textbox>
          </v:shape>
        </w:pict>
      </w:r>
      <w:r>
        <w:rPr>
          <w:rFonts w:ascii="Arial"/>
          <w:color w:val="B6AFB5"/>
          <w:w w:val="130"/>
          <w:sz w:val="10"/>
        </w:rPr>
        <w:t>1-</w:t>
      </w:r>
      <w:r>
        <w:rPr>
          <w:rFonts w:ascii="Arial"/>
          <w:color w:val="B6AFB5"/>
          <w:w w:val="130"/>
          <w:sz w:val="10"/>
          <w:u w:val="dotted" w:color="B5AEB4"/>
        </w:rPr>
        <w:t xml:space="preserve"> </w:t>
        <w:tab/>
      </w:r>
      <w:r>
        <w:rPr>
          <w:rFonts w:ascii="Arial"/>
          <w:color w:val="B6AFB5"/>
          <w:w w:val="310"/>
          <w:sz w:val="10"/>
        </w:rPr>
        <w:t>I</w:t>
      </w:r>
    </w:p>
    <w:p>
      <w:pPr>
        <w:tabs>
          <w:tab w:val="left" w:pos="4075"/>
        </w:tabs>
        <w:spacing w:before="0" w:line="339" w:lineRule="exact"/>
        <w:ind w:left="0" w:right="3534" w:firstLine="0"/>
        <w:jc w:val="right"/>
        <w:rPr>
          <w:rFonts w:ascii="Times New Roman"/>
          <w:sz w:val="35"/>
        </w:rPr>
      </w:pPr>
      <w:r>
        <w:rPr>
          <w:rFonts w:ascii="Times New Roman"/>
          <w:color w:val="B59AA8"/>
          <w:sz w:val="20"/>
        </w:rPr>
        <w:t>4</w:t>
        <w:tab/>
      </w:r>
      <w:r>
        <w:rPr>
          <w:rFonts w:ascii="Times New Roman"/>
          <w:color w:val="B59AA8"/>
          <w:spacing w:val="-1"/>
          <w:sz w:val="35"/>
        </w:rPr>
        <w:t>i</w:t>
      </w:r>
    </w:p>
    <w:p>
      <w:pPr>
        <w:tabs>
          <w:tab w:val="left" w:pos="3942"/>
          <w:tab w:val="left" w:pos="4228"/>
        </w:tabs>
        <w:spacing w:before="0" w:line="468" w:lineRule="exact"/>
        <w:ind w:left="0" w:right="3579" w:firstLine="0"/>
        <w:jc w:val="right"/>
        <w:rPr>
          <w:rFonts w:ascii="Times New Roman" w:eastAsia="Times New Roman" w:hAnsi="Times New Roman"/>
          <w:sz w:val="38"/>
        </w:rPr>
      </w:pPr>
      <w:r>
        <w:rPr>
          <w:rFonts w:ascii="Arial" w:eastAsia="Arial" w:hAnsi="Arial"/>
          <w:color w:val="B54D77"/>
          <w:w w:val="99"/>
          <w:sz w:val="32"/>
        </w:rPr>
        <w:t>J</w:t>
      </w:r>
      <w:r>
        <w:rPr>
          <w:rFonts w:ascii="Arial" w:eastAsia="Arial" w:hAnsi="Arial"/>
          <w:color w:val="B54D77"/>
          <w:spacing w:val="44"/>
          <w:sz w:val="32"/>
        </w:rPr>
        <w:t xml:space="preserve"> </w:t>
      </w:r>
      <w:r>
        <w:rPr>
          <w:rFonts w:ascii="宋体" w:eastAsia="宋体" w:hAnsi="宋体" w:hint="eastAsia"/>
          <w:color w:val="744256"/>
          <w:spacing w:val="43"/>
          <w:w w:val="98"/>
          <w:sz w:val="41"/>
        </w:rPr>
        <w:t>＝</w:t>
      </w:r>
      <w:r>
        <w:rPr>
          <w:rFonts w:ascii="宋体" w:eastAsia="宋体" w:hAnsi="宋体" w:hint="eastAsia"/>
          <w:color w:val="B54D77"/>
          <w:w w:val="98"/>
          <w:sz w:val="41"/>
        </w:rPr>
        <w:t>从</w:t>
      </w:r>
      <w:r>
        <w:rPr>
          <w:rFonts w:ascii="宋体" w:eastAsia="宋体" w:hAnsi="宋体" w:hint="eastAsia"/>
          <w:color w:val="B54D77"/>
          <w:spacing w:val="33"/>
          <w:w w:val="98"/>
          <w:sz w:val="41"/>
        </w:rPr>
        <w:t>伈</w:t>
      </w:r>
      <w:r>
        <w:rPr>
          <w:rFonts w:ascii="宋体" w:eastAsia="宋体" w:hAnsi="宋体" w:hint="eastAsia"/>
          <w:color w:val="B59AA8"/>
          <w:w w:val="15"/>
          <w:sz w:val="41"/>
        </w:rPr>
        <w:t>俨</w:t>
      </w:r>
      <w:r>
        <w:rPr>
          <w:rFonts w:ascii="宋体" w:eastAsia="宋体" w:hAnsi="宋体" w:hint="eastAsia"/>
          <w:color w:val="B59AA8"/>
          <w:sz w:val="41"/>
        </w:rPr>
        <w:tab/>
      </w:r>
      <w:r>
        <w:rPr>
          <w:rFonts w:ascii="Times New Roman" w:eastAsia="Times New Roman" w:hAnsi="Times New Roman"/>
          <w:color w:val="2A2864"/>
          <w:w w:val="15"/>
          <w:sz w:val="38"/>
        </w:rPr>
        <w:t>l</w:t>
      </w:r>
      <w:r>
        <w:rPr>
          <w:rFonts w:ascii="Times New Roman" w:eastAsia="Times New Roman" w:hAnsi="Times New Roman"/>
          <w:color w:val="2A2864"/>
          <w:sz w:val="38"/>
        </w:rPr>
        <w:tab/>
      </w:r>
      <w:r>
        <w:rPr>
          <w:rFonts w:ascii="Times New Roman" w:eastAsia="Times New Roman" w:hAnsi="Times New Roman"/>
          <w:color w:val="5B595E"/>
          <w:w w:val="110"/>
          <w:sz w:val="38"/>
        </w:rPr>
        <w:t>=</w:t>
      </w:r>
      <w:r>
        <w:rPr>
          <w:rFonts w:ascii="Times New Roman" w:eastAsia="Times New Roman" w:hAnsi="Times New Roman"/>
          <w:color w:val="5B595E"/>
          <w:spacing w:val="14"/>
          <w:sz w:val="38"/>
        </w:rPr>
        <w:t xml:space="preserve"> </w:t>
      </w:r>
      <w:r>
        <w:rPr>
          <w:rFonts w:ascii="Times New Roman" w:eastAsia="Times New Roman" w:hAnsi="Times New Roman"/>
          <w:color w:val="3D3B74"/>
          <w:w w:val="110"/>
          <w:sz w:val="38"/>
        </w:rPr>
        <w:t>f</w:t>
      </w:r>
      <w:r>
        <w:rPr>
          <w:rFonts w:ascii="Times New Roman" w:eastAsia="Times New Roman" w:hAnsi="Times New Roman"/>
          <w:color w:val="3D3B74"/>
          <w:spacing w:val="-38"/>
          <w:sz w:val="38"/>
        </w:rPr>
        <w:t xml:space="preserve"> </w:t>
      </w:r>
      <w:r>
        <w:rPr>
          <w:rFonts w:ascii="Times New Roman" w:eastAsia="Times New Roman" w:hAnsi="Times New Roman"/>
          <w:color w:val="3D3B74"/>
          <w:spacing w:val="-1"/>
          <w:w w:val="105"/>
          <w:sz w:val="38"/>
        </w:rPr>
        <w:t>l</w:t>
      </w:r>
      <w:r>
        <w:rPr>
          <w:rFonts w:ascii="Times New Roman" w:eastAsia="Times New Roman" w:hAnsi="Times New Roman"/>
          <w:color w:val="3D3B74"/>
          <w:spacing w:val="-244"/>
          <w:w w:val="105"/>
          <w:sz w:val="38"/>
        </w:rPr>
        <w:t>R</w:t>
      </w:r>
      <w:r>
        <w:rPr>
          <w:rFonts w:ascii="Times New Roman" w:eastAsia="Times New Roman" w:hAnsi="Times New Roman"/>
          <w:color w:val="CACAF9"/>
          <w:w w:val="72"/>
          <w:sz w:val="38"/>
        </w:rPr>
        <w:t>·</w:t>
      </w:r>
    </w:p>
    <w:p>
      <w:pPr>
        <w:spacing w:before="0" w:line="93" w:lineRule="exact"/>
        <w:ind w:left="0" w:right="3911" w:firstLine="0"/>
        <w:jc w:val="right"/>
        <w:rPr>
          <w:rFonts w:ascii="Times New Roman"/>
          <w:sz w:val="12"/>
        </w:rPr>
      </w:pPr>
      <w:r>
        <w:rPr>
          <w:rFonts w:ascii="Times New Roman"/>
          <w:color w:val="777577"/>
          <w:w w:val="72"/>
          <w:sz w:val="12"/>
        </w:rPr>
        <w:t>I</w:t>
      </w:r>
    </w:p>
    <w:p>
      <w:pPr>
        <w:tabs>
          <w:tab w:val="left" w:pos="8873"/>
        </w:tabs>
        <w:spacing w:before="0" w:line="249" w:lineRule="exact"/>
        <w:ind w:left="5505" w:right="0" w:firstLine="0"/>
        <w:jc w:val="left"/>
        <w:rPr>
          <w:rFonts w:ascii="宋体" w:eastAsia="宋体" w:hint="eastAsia"/>
          <w:sz w:val="27"/>
        </w:rPr>
      </w:pPr>
      <w:r>
        <w:rPr>
          <w:rFonts w:ascii="宋体" w:eastAsia="宋体" w:hint="eastAsia"/>
          <w:color w:val="7C5969"/>
          <w:sz w:val="27"/>
        </w:rPr>
        <w:t>！</w:t>
        <w:tab/>
      </w:r>
      <w:r>
        <w:rPr>
          <w:rFonts w:ascii="宋体" w:eastAsia="宋体" w:hint="eastAsia"/>
          <w:color w:val="8A858E"/>
          <w:sz w:val="27"/>
        </w:rPr>
        <w:t>！</w:t>
      </w:r>
    </w:p>
    <w:p>
      <w:pPr>
        <w:tabs>
          <w:tab w:val="left" w:leader="hyphen" w:pos="5177"/>
        </w:tabs>
        <w:spacing w:before="0" w:line="177" w:lineRule="exact"/>
        <w:ind w:left="1809" w:right="0" w:firstLine="0"/>
        <w:jc w:val="center"/>
        <w:rPr>
          <w:rFonts w:ascii="Arial"/>
          <w:sz w:val="21"/>
        </w:rPr>
      </w:pPr>
      <w:r>
        <w:rPr>
          <w:rFonts w:ascii="Arial"/>
          <w:color w:val="8A858E"/>
          <w:w w:val="95"/>
          <w:sz w:val="21"/>
        </w:rPr>
        <w:t>L</w:t>
        <w:tab/>
      </w:r>
      <w:r>
        <w:rPr>
          <w:rFonts w:ascii="Arial"/>
          <w:color w:val="777577"/>
          <w:w w:val="95"/>
          <w:sz w:val="21"/>
        </w:rPr>
        <w:t>L</w:t>
      </w:r>
    </w:p>
    <w:p>
      <w:pPr>
        <w:pStyle w:val="BodyText"/>
        <w:spacing w:before="1"/>
        <w:rPr>
          <w:rFonts w:ascii="Arial"/>
          <w:sz w:val="18"/>
        </w:rPr>
      </w:pPr>
    </w:p>
    <w:p>
      <w:pPr>
        <w:tabs>
          <w:tab w:val="left" w:pos="4107"/>
          <w:tab w:val="left" w:pos="5590"/>
        </w:tabs>
        <w:spacing w:before="0"/>
        <w:ind w:left="2979" w:right="0" w:firstLine="0"/>
        <w:jc w:val="left"/>
        <w:rPr>
          <w:rFonts w:ascii="Times New Roman" w:eastAsia="Times New Roman"/>
          <w:sz w:val="34"/>
        </w:rPr>
      </w:pPr>
      <w:r>
        <w:rPr>
          <w:rFonts w:ascii="Times New Roman" w:eastAsia="Times New Roman"/>
          <w:color w:val="3D3B74"/>
          <w:spacing w:val="-193"/>
          <w:w w:val="92"/>
          <w:sz w:val="44"/>
        </w:rPr>
        <w:t>K</w:t>
      </w:r>
      <w:r>
        <w:rPr>
          <w:rFonts w:ascii="Times New Roman" w:eastAsia="Times New Roman"/>
          <w:color w:val="5B595E"/>
          <w:w w:val="46"/>
          <w:sz w:val="44"/>
        </w:rPr>
        <w:t>V</w:t>
      </w:r>
      <w:r>
        <w:rPr>
          <w:rFonts w:ascii="Times New Roman" w:eastAsia="Times New Roman"/>
          <w:color w:val="5B595E"/>
          <w:sz w:val="44"/>
        </w:rPr>
        <w:tab/>
      </w:r>
      <w:r>
        <w:rPr>
          <w:rFonts w:ascii="宋体" w:eastAsia="宋体" w:hint="eastAsia"/>
          <w:color w:val="2A2864"/>
          <w:w w:val="46"/>
          <w:sz w:val="33"/>
        </w:rPr>
        <w:t>挥</w:t>
      </w:r>
      <w:r>
        <w:rPr>
          <w:rFonts w:ascii="宋体" w:eastAsia="宋体" w:hint="eastAsia"/>
          <w:color w:val="2A2864"/>
          <w:spacing w:val="65"/>
          <w:sz w:val="33"/>
        </w:rPr>
        <w:t xml:space="preserve"> </w:t>
      </w:r>
      <w:r>
        <w:rPr>
          <w:rFonts w:ascii="宋体" w:eastAsia="宋体" w:hint="eastAsia"/>
          <w:color w:val="2A2864"/>
          <w:w w:val="46"/>
          <w:sz w:val="33"/>
        </w:rPr>
        <w:t>发</w:t>
      </w:r>
      <w:r>
        <w:rPr>
          <w:rFonts w:ascii="宋体" w:eastAsia="宋体" w:hint="eastAsia"/>
          <w:color w:val="2A2864"/>
          <w:spacing w:val="57"/>
          <w:sz w:val="33"/>
        </w:rPr>
        <w:t xml:space="preserve"> </w:t>
      </w:r>
      <w:r>
        <w:rPr>
          <w:rFonts w:ascii="宋体" w:eastAsia="宋体" w:hint="eastAsia"/>
          <w:color w:val="2A2864"/>
          <w:w w:val="46"/>
          <w:sz w:val="33"/>
        </w:rPr>
        <w:t>速率</w:t>
      </w:r>
      <w:r>
        <w:rPr>
          <w:rFonts w:ascii="宋体" w:eastAsia="宋体" w:hint="eastAsia"/>
          <w:color w:val="2A2864"/>
          <w:sz w:val="33"/>
        </w:rPr>
        <w:tab/>
      </w:r>
      <w:r>
        <w:rPr>
          <w:rFonts w:ascii="宋体" w:eastAsia="宋体" w:hint="eastAsia"/>
          <w:color w:val="2A2864"/>
          <w:w w:val="46"/>
          <w:sz w:val="33"/>
        </w:rPr>
        <w:t>常</w:t>
      </w:r>
      <w:r>
        <w:rPr>
          <w:rFonts w:ascii="宋体" w:eastAsia="宋体" w:hint="eastAsia"/>
          <w:color w:val="2A2864"/>
          <w:spacing w:val="71"/>
          <w:sz w:val="33"/>
        </w:rPr>
        <w:t xml:space="preserve"> </w:t>
      </w:r>
      <w:r>
        <w:rPr>
          <w:rFonts w:ascii="宋体" w:eastAsia="宋体" w:hint="eastAsia"/>
          <w:color w:val="2A2864"/>
          <w:w w:val="46"/>
          <w:sz w:val="33"/>
        </w:rPr>
        <w:t>数</w:t>
      </w:r>
      <w:r>
        <w:rPr>
          <w:rFonts w:ascii="宋体" w:eastAsia="宋体" w:hint="eastAsia"/>
          <w:color w:val="2A2864"/>
          <w:spacing w:val="48"/>
          <w:sz w:val="33"/>
        </w:rPr>
        <w:t xml:space="preserve"> </w:t>
      </w:r>
      <w:r>
        <w:rPr>
          <w:rFonts w:ascii="宋体" w:eastAsia="宋体" w:hint="eastAsia"/>
          <w:color w:val="2A2864"/>
          <w:w w:val="103"/>
          <w:sz w:val="33"/>
        </w:rPr>
        <w:t>，</w:t>
      </w:r>
      <w:r>
        <w:rPr>
          <w:rFonts w:ascii="宋体" w:eastAsia="宋体" w:hint="eastAsia"/>
          <w:color w:val="2A2864"/>
          <w:spacing w:val="-116"/>
          <w:sz w:val="33"/>
        </w:rPr>
        <w:t xml:space="preserve"> </w:t>
      </w:r>
      <w:r>
        <w:rPr>
          <w:rFonts w:ascii="Times New Roman" w:eastAsia="Times New Roman"/>
          <w:color w:val="2A2864"/>
          <w:spacing w:val="-20"/>
          <w:w w:val="106"/>
          <w:sz w:val="34"/>
        </w:rPr>
        <w:t>m</w:t>
      </w:r>
      <w:r>
        <w:rPr>
          <w:rFonts w:ascii="Times New Roman" w:eastAsia="Times New Roman"/>
          <w:color w:val="5B567E"/>
          <w:spacing w:val="19"/>
          <w:w w:val="106"/>
          <w:sz w:val="34"/>
        </w:rPr>
        <w:t>I</w:t>
      </w:r>
      <w:r>
        <w:rPr>
          <w:rFonts w:ascii="Times New Roman" w:eastAsia="Times New Roman"/>
          <w:color w:val="2A2864"/>
          <w:w w:val="107"/>
          <w:sz w:val="34"/>
        </w:rPr>
        <w:t>b</w:t>
      </w:r>
    </w:p>
    <w:p>
      <w:pPr>
        <w:tabs>
          <w:tab w:val="left" w:pos="4381"/>
          <w:tab w:val="left" w:pos="4771"/>
          <w:tab w:val="left" w:pos="5136"/>
          <w:tab w:val="left" w:pos="5521"/>
          <w:tab w:val="left" w:pos="5889"/>
          <w:tab w:val="left" w:pos="6261"/>
          <w:tab w:val="left" w:pos="6623"/>
          <w:tab w:val="left" w:pos="7000"/>
          <w:tab w:val="left" w:pos="7383"/>
        </w:tabs>
        <w:spacing w:before="211"/>
        <w:ind w:left="2984" w:right="0" w:firstLine="0"/>
        <w:jc w:val="left"/>
        <w:rPr>
          <w:rFonts w:ascii="Arial" w:eastAsia="Arial" w:hAnsi="Arial"/>
          <w:sz w:val="35"/>
        </w:rPr>
      </w:pPr>
      <w:r>
        <w:rPr>
          <w:rFonts w:ascii="Times New Roman" w:eastAsia="Times New Roman" w:hAnsi="Times New Roman"/>
          <w:color w:val="3D3B74"/>
          <w:spacing w:val="-20"/>
          <w:w w:val="107"/>
          <w:sz w:val="39"/>
        </w:rPr>
        <w:t>1</w:t>
      </w:r>
      <w:r>
        <w:rPr>
          <w:rFonts w:ascii="Times New Roman" w:eastAsia="Times New Roman" w:hAnsi="Times New Roman"/>
          <w:color w:val="5B567E"/>
          <w:spacing w:val="-29"/>
          <w:w w:val="107"/>
          <w:sz w:val="39"/>
        </w:rPr>
        <w:t>/</w:t>
      </w:r>
      <w:r>
        <w:rPr>
          <w:rFonts w:ascii="Times New Roman" w:eastAsia="Times New Roman" w:hAnsi="Times New Roman"/>
          <w:color w:val="3D3B74"/>
          <w:spacing w:val="-96"/>
          <w:w w:val="106"/>
          <w:sz w:val="39"/>
        </w:rPr>
        <w:t>K</w:t>
      </w:r>
      <w:r>
        <w:rPr>
          <w:rFonts w:ascii="Times New Roman" w:eastAsia="Times New Roman" w:hAnsi="Times New Roman"/>
          <w:color w:val="9A9AA3"/>
          <w:w w:val="24"/>
          <w:sz w:val="39"/>
        </w:rPr>
        <w:t>?</w:t>
      </w:r>
      <w:r>
        <w:rPr>
          <w:rFonts w:ascii="Times New Roman" w:eastAsia="Times New Roman" w:hAnsi="Times New Roman"/>
          <w:color w:val="9A9AA3"/>
          <w:spacing w:val="-45"/>
          <w:sz w:val="39"/>
        </w:rPr>
        <w:t xml:space="preserve"> </w:t>
      </w:r>
      <w:r>
        <w:rPr>
          <w:rFonts w:ascii="Times New Roman" w:eastAsia="Times New Roman" w:hAnsi="Times New Roman"/>
          <w:color w:val="3D3B74"/>
          <w:spacing w:val="-157"/>
          <w:w w:val="106"/>
          <w:sz w:val="39"/>
        </w:rPr>
        <w:t>~</w:t>
      </w:r>
      <w:r>
        <w:rPr>
          <w:rFonts w:ascii="宋体" w:eastAsia="宋体" w:hAnsi="宋体" w:hint="eastAsia"/>
          <w:color w:val="131318"/>
          <w:w w:val="24"/>
          <w:sz w:val="33"/>
        </w:rPr>
        <w:t>—</w:t>
      </w:r>
      <w:r>
        <w:rPr>
          <w:rFonts w:ascii="宋体" w:eastAsia="宋体" w:hAnsi="宋体" w:hint="eastAsia"/>
          <w:color w:val="131318"/>
          <w:sz w:val="33"/>
        </w:rPr>
        <w:tab/>
      </w:r>
      <w:r>
        <w:rPr>
          <w:rFonts w:ascii="宋体" w:eastAsia="宋体" w:hAnsi="宋体" w:hint="eastAsia"/>
          <w:color w:val="3D3B74"/>
          <w:w w:val="24"/>
          <w:sz w:val="33"/>
        </w:rPr>
        <w:t>挥</w:t>
      </w:r>
      <w:r>
        <w:rPr>
          <w:rFonts w:ascii="宋体" w:eastAsia="宋体" w:hAnsi="宋体" w:hint="eastAsia"/>
          <w:color w:val="3D3B74"/>
          <w:sz w:val="33"/>
        </w:rPr>
        <w:tab/>
      </w:r>
      <w:r>
        <w:rPr>
          <w:rFonts w:ascii="宋体" w:eastAsia="宋体" w:hAnsi="宋体" w:hint="eastAsia"/>
          <w:color w:val="3D3B74"/>
          <w:w w:val="24"/>
          <w:sz w:val="33"/>
        </w:rPr>
        <w:t>发</w:t>
      </w:r>
      <w:r>
        <w:rPr>
          <w:rFonts w:ascii="宋体" w:eastAsia="宋体" w:hAnsi="宋体" w:hint="eastAsia"/>
          <w:color w:val="3D3B74"/>
          <w:sz w:val="33"/>
        </w:rPr>
        <w:tab/>
      </w:r>
      <w:r>
        <w:rPr>
          <w:rFonts w:ascii="宋体" w:eastAsia="宋体" w:hAnsi="宋体" w:hint="eastAsia"/>
          <w:color w:val="3D3B74"/>
          <w:w w:val="24"/>
          <w:sz w:val="33"/>
        </w:rPr>
        <w:t>过</w:t>
      </w:r>
      <w:r>
        <w:rPr>
          <w:rFonts w:ascii="宋体" w:eastAsia="宋体" w:hAnsi="宋体" w:hint="eastAsia"/>
          <w:color w:val="3D3B74"/>
          <w:sz w:val="33"/>
        </w:rPr>
        <w:tab/>
      </w:r>
      <w:r>
        <w:rPr>
          <w:rFonts w:ascii="宋体" w:eastAsia="宋体" w:hAnsi="宋体" w:hint="eastAsia"/>
          <w:color w:val="3D3B74"/>
          <w:w w:val="24"/>
          <w:sz w:val="33"/>
        </w:rPr>
        <w:t>程</w:t>
      </w:r>
      <w:r>
        <w:rPr>
          <w:rFonts w:ascii="宋体" w:eastAsia="宋体" w:hAnsi="宋体" w:hint="eastAsia"/>
          <w:color w:val="3D3B74"/>
          <w:sz w:val="33"/>
        </w:rPr>
        <w:tab/>
      </w:r>
      <w:r>
        <w:rPr>
          <w:rFonts w:ascii="宋体" w:eastAsia="宋体" w:hAnsi="宋体" w:hint="eastAsia"/>
          <w:color w:val="3D3B74"/>
          <w:w w:val="24"/>
          <w:sz w:val="33"/>
        </w:rPr>
        <w:t>的</w:t>
      </w:r>
      <w:r>
        <w:rPr>
          <w:rFonts w:ascii="宋体" w:eastAsia="宋体" w:hAnsi="宋体" w:hint="eastAsia"/>
          <w:color w:val="3D3B74"/>
          <w:sz w:val="33"/>
        </w:rPr>
        <w:tab/>
      </w:r>
      <w:r>
        <w:rPr>
          <w:rFonts w:ascii="宋体" w:eastAsia="宋体" w:hAnsi="宋体" w:hint="eastAsia"/>
          <w:color w:val="3D3B74"/>
          <w:w w:val="24"/>
          <w:sz w:val="33"/>
        </w:rPr>
        <w:t>总</w:t>
      </w:r>
      <w:r>
        <w:rPr>
          <w:rFonts w:ascii="宋体" w:eastAsia="宋体" w:hAnsi="宋体" w:hint="eastAsia"/>
          <w:color w:val="3D3B74"/>
          <w:sz w:val="33"/>
        </w:rPr>
        <w:tab/>
      </w:r>
      <w:r>
        <w:rPr>
          <w:rFonts w:ascii="宋体" w:eastAsia="宋体" w:hAnsi="宋体" w:hint="eastAsia"/>
          <w:color w:val="3D3B74"/>
          <w:w w:val="24"/>
          <w:sz w:val="33"/>
        </w:rPr>
        <w:t>阻</w:t>
      </w:r>
      <w:r>
        <w:rPr>
          <w:rFonts w:ascii="宋体" w:eastAsia="宋体" w:hAnsi="宋体" w:hint="eastAsia"/>
          <w:color w:val="3D3B74"/>
          <w:sz w:val="33"/>
        </w:rPr>
        <w:tab/>
      </w:r>
      <w:r>
        <w:rPr>
          <w:rFonts w:ascii="宋体" w:eastAsia="宋体" w:hAnsi="宋体" w:hint="eastAsia"/>
          <w:color w:val="3D3B74"/>
          <w:w w:val="24"/>
          <w:sz w:val="33"/>
        </w:rPr>
        <w:t>力</w:t>
      </w:r>
      <w:r>
        <w:rPr>
          <w:rFonts w:ascii="宋体" w:eastAsia="宋体" w:hAnsi="宋体" w:hint="eastAsia"/>
          <w:color w:val="3D3B74"/>
          <w:sz w:val="33"/>
        </w:rPr>
        <w:tab/>
      </w:r>
      <w:r>
        <w:rPr>
          <w:rFonts w:ascii="宋体" w:eastAsia="宋体" w:hAnsi="宋体" w:hint="eastAsia"/>
          <w:color w:val="3D3B74"/>
          <w:w w:val="71"/>
          <w:sz w:val="33"/>
        </w:rPr>
        <w:t>，</w:t>
      </w:r>
      <w:r>
        <w:rPr>
          <w:rFonts w:ascii="宋体" w:eastAsia="宋体" w:hAnsi="宋体" w:hint="eastAsia"/>
          <w:color w:val="3D3B74"/>
          <w:spacing w:val="-45"/>
          <w:sz w:val="33"/>
        </w:rPr>
        <w:t xml:space="preserve"> </w:t>
      </w:r>
      <w:r>
        <w:rPr>
          <w:rFonts w:ascii="Arial" w:eastAsia="Arial" w:hAnsi="Arial"/>
          <w:color w:val="3D3B74"/>
          <w:spacing w:val="-1"/>
          <w:w w:val="71"/>
          <w:sz w:val="35"/>
        </w:rPr>
        <w:t>h</w:t>
      </w:r>
      <w:r>
        <w:rPr>
          <w:rFonts w:ascii="Arial" w:eastAsia="Arial" w:hAnsi="Arial"/>
          <w:color w:val="3D3B74"/>
          <w:w w:val="71"/>
          <w:sz w:val="35"/>
        </w:rPr>
        <w:t>i</w:t>
      </w:r>
      <w:r>
        <w:rPr>
          <w:rFonts w:ascii="Arial" w:eastAsia="Arial" w:hAnsi="Arial"/>
          <w:color w:val="3D3B74"/>
          <w:spacing w:val="12"/>
          <w:sz w:val="35"/>
        </w:rPr>
        <w:t xml:space="preserve"> </w:t>
      </w:r>
      <w:r>
        <w:rPr>
          <w:rFonts w:ascii="Arial" w:eastAsia="Arial" w:hAnsi="Arial"/>
          <w:color w:val="3D3B74"/>
          <w:w w:val="106"/>
          <w:sz w:val="35"/>
        </w:rPr>
        <w:t>m</w:t>
      </w:r>
    </w:p>
    <w:p>
      <w:pPr>
        <w:tabs>
          <w:tab w:val="left" w:pos="4600"/>
        </w:tabs>
        <w:spacing w:before="226"/>
        <w:ind w:left="2981" w:right="0" w:firstLine="0"/>
        <w:jc w:val="left"/>
        <w:rPr>
          <w:rFonts w:ascii="Arial" w:eastAsia="Arial"/>
          <w:sz w:val="34"/>
        </w:rPr>
      </w:pPr>
      <w:r>
        <w:rPr>
          <w:rFonts w:ascii="宋体" w:eastAsia="宋体" w:hint="eastAsia"/>
          <w:color w:val="2A2864"/>
          <w:sz w:val="32"/>
        </w:rPr>
        <w:t>凶邓</w:t>
        <w:tab/>
      </w:r>
      <w:r>
        <w:rPr>
          <w:rFonts w:ascii="宋体" w:eastAsia="宋体" w:hint="eastAsia"/>
          <w:color w:val="3D3B74"/>
          <w:spacing w:val="57"/>
          <w:sz w:val="33"/>
        </w:rPr>
        <w:t>水</w:t>
      </w:r>
      <w:r>
        <w:rPr>
          <w:rFonts w:ascii="宋体" w:eastAsia="宋体" w:hint="eastAsia"/>
          <w:color w:val="3D3B74"/>
          <w:spacing w:val="12"/>
          <w:sz w:val="33"/>
        </w:rPr>
        <w:t>相</w:t>
      </w:r>
      <w:r>
        <w:rPr>
          <w:rFonts w:ascii="宋体" w:eastAsia="宋体" w:hint="eastAsia"/>
          <w:color w:val="26262A"/>
          <w:spacing w:val="39"/>
          <w:sz w:val="33"/>
        </w:rPr>
        <w:t>一</w:t>
      </w:r>
      <w:r>
        <w:rPr>
          <w:rFonts w:ascii="宋体" w:eastAsia="宋体" w:hint="eastAsia"/>
          <w:color w:val="3D3B74"/>
          <w:spacing w:val="23"/>
          <w:sz w:val="33"/>
        </w:rPr>
        <w:t>侧</w:t>
      </w:r>
      <w:r>
        <w:rPr>
          <w:rFonts w:ascii="宋体" w:eastAsia="宋体" w:hint="eastAsia"/>
          <w:color w:val="3D3B74"/>
          <w:sz w:val="33"/>
        </w:rPr>
        <w:t>的</w:t>
      </w:r>
      <w:r>
        <w:rPr>
          <w:rFonts w:ascii="宋体" w:eastAsia="宋体" w:hint="eastAsia"/>
          <w:color w:val="3D3B74"/>
          <w:spacing w:val="24"/>
          <w:sz w:val="33"/>
        </w:rPr>
        <w:t>传</w:t>
      </w:r>
      <w:r>
        <w:rPr>
          <w:rFonts w:ascii="宋体" w:eastAsia="宋体" w:hint="eastAsia"/>
          <w:color w:val="3D3B74"/>
          <w:spacing w:val="41"/>
          <w:sz w:val="33"/>
        </w:rPr>
        <w:t>质</w:t>
      </w:r>
      <w:r>
        <w:rPr>
          <w:rFonts w:ascii="宋体" w:eastAsia="宋体" w:hint="eastAsia"/>
          <w:color w:val="3D3B74"/>
          <w:sz w:val="33"/>
        </w:rPr>
        <w:t>距</w:t>
      </w:r>
      <w:r>
        <w:rPr>
          <w:rFonts w:ascii="宋体" w:eastAsia="宋体" w:hint="eastAsia"/>
          <w:color w:val="3D3B74"/>
          <w:spacing w:val="38"/>
          <w:sz w:val="33"/>
        </w:rPr>
        <w:t>力</w:t>
      </w:r>
      <w:r>
        <w:rPr>
          <w:rFonts w:ascii="宋体" w:eastAsia="宋体" w:hint="eastAsia"/>
          <w:color w:val="3D3B74"/>
          <w:w w:val="65"/>
          <w:sz w:val="33"/>
        </w:rPr>
        <w:t>了</w:t>
      </w:r>
      <w:r>
        <w:rPr>
          <w:rFonts w:ascii="宋体" w:eastAsia="宋体" w:hint="eastAsia"/>
          <w:color w:val="3D3B74"/>
          <w:spacing w:val="20"/>
          <w:w w:val="65"/>
          <w:sz w:val="33"/>
        </w:rPr>
        <w:t xml:space="preserve"> </w:t>
      </w:r>
      <w:r>
        <w:rPr>
          <w:rFonts w:ascii="Arial" w:eastAsia="Arial"/>
          <w:color w:val="3D3B74"/>
          <w:w w:val="65"/>
          <w:sz w:val="34"/>
        </w:rPr>
        <w:t>b/m</w:t>
      </w:r>
    </w:p>
    <w:p>
      <w:pPr>
        <w:tabs>
          <w:tab w:val="left" w:pos="3281"/>
          <w:tab w:val="left" w:pos="5360"/>
        </w:tabs>
        <w:spacing w:before="58"/>
        <w:ind w:left="2958" w:right="0" w:firstLine="0"/>
        <w:jc w:val="left"/>
        <w:rPr>
          <w:rFonts w:ascii="Arial" w:eastAsia="Arial" w:hAnsi="Arial"/>
          <w:sz w:val="36"/>
        </w:rPr>
      </w:pPr>
      <w:r>
        <w:rPr>
          <w:rFonts w:ascii="Arial" w:eastAsia="Arial" w:hAnsi="Arial"/>
          <w:color w:val="2A2864"/>
          <w:w w:val="75"/>
          <w:sz w:val="36"/>
        </w:rPr>
        <w:t>R</w:t>
        <w:tab/>
        <w:t>Tl</w:t>
      </w:r>
      <w:r>
        <w:rPr>
          <w:rFonts w:ascii="Arial" w:eastAsia="Arial" w:hAnsi="Arial"/>
          <w:color w:val="2A2864"/>
          <w:spacing w:val="-17"/>
          <w:w w:val="75"/>
          <w:sz w:val="36"/>
        </w:rPr>
        <w:t xml:space="preserve"> </w:t>
      </w:r>
      <w:r>
        <w:rPr>
          <w:rFonts w:ascii="宋体" w:eastAsia="宋体" w:hAnsi="宋体" w:hint="eastAsia"/>
          <w:color w:val="2A2864"/>
          <w:spacing w:val="-48"/>
          <w:w w:val="85"/>
          <w:sz w:val="45"/>
        </w:rPr>
        <w:t>丛</w:t>
      </w:r>
      <w:r>
        <w:rPr>
          <w:rFonts w:ascii="Times New Roman" w:eastAsia="Times New Roman" w:hAnsi="Times New Roman"/>
          <w:color w:val="2A2864"/>
          <w:spacing w:val="-24"/>
          <w:w w:val="85"/>
          <w:sz w:val="58"/>
        </w:rPr>
        <w:t>n:K</w:t>
      </w:r>
      <w:r>
        <w:rPr>
          <w:rFonts w:ascii="Times New Roman" w:eastAsia="Times New Roman" w:hAnsi="Times New Roman"/>
          <w:color w:val="5B567E"/>
          <w:spacing w:val="-24"/>
          <w:w w:val="85"/>
          <w:sz w:val="58"/>
        </w:rPr>
        <w:t>l!</w:t>
      </w:r>
      <w:r>
        <w:rPr>
          <w:rFonts w:ascii="宋体" w:eastAsia="宋体" w:hAnsi="宋体" w:hint="eastAsia"/>
          <w:color w:val="131318"/>
          <w:spacing w:val="-24"/>
          <w:w w:val="85"/>
          <w:sz w:val="33"/>
        </w:rPr>
        <w:t>—</w:t>
        <w:tab/>
      </w:r>
      <w:r>
        <w:rPr>
          <w:rFonts w:ascii="宋体" w:eastAsia="宋体" w:hAnsi="宋体" w:hint="eastAsia"/>
          <w:color w:val="3D3B74"/>
          <w:w w:val="90"/>
          <w:sz w:val="33"/>
        </w:rPr>
        <w:t>气</w:t>
      </w:r>
      <w:r>
        <w:rPr>
          <w:rFonts w:ascii="宋体" w:eastAsia="宋体" w:hAnsi="宋体" w:hint="eastAsia"/>
          <w:color w:val="3D3B74"/>
          <w:spacing w:val="-40"/>
          <w:w w:val="90"/>
          <w:sz w:val="33"/>
        </w:rPr>
        <w:t xml:space="preserve"> </w:t>
      </w:r>
      <w:r>
        <w:rPr>
          <w:rFonts w:ascii="宋体" w:eastAsia="宋体" w:hAnsi="宋体" w:hint="eastAsia"/>
          <w:color w:val="3D3B74"/>
          <w:w w:val="90"/>
          <w:sz w:val="33"/>
        </w:rPr>
        <w:t>相</w:t>
      </w:r>
      <w:r>
        <w:rPr>
          <w:rFonts w:ascii="宋体" w:eastAsia="宋体" w:hAnsi="宋体" w:hint="eastAsia"/>
          <w:color w:val="3D3B74"/>
          <w:spacing w:val="-50"/>
          <w:w w:val="90"/>
          <w:sz w:val="33"/>
        </w:rPr>
        <w:t xml:space="preserve"> </w:t>
      </w:r>
      <w:r>
        <w:rPr>
          <w:rFonts w:ascii="宋体" w:eastAsia="宋体" w:hAnsi="宋体" w:hint="eastAsia"/>
          <w:color w:val="777577"/>
          <w:w w:val="90"/>
          <w:sz w:val="33"/>
        </w:rPr>
        <w:t>—</w:t>
      </w:r>
      <w:r>
        <w:rPr>
          <w:rFonts w:ascii="宋体" w:eastAsia="宋体" w:hAnsi="宋体" w:hint="eastAsia"/>
          <w:color w:val="777577"/>
          <w:spacing w:val="-17"/>
          <w:w w:val="90"/>
          <w:sz w:val="33"/>
        </w:rPr>
        <w:t xml:space="preserve"> </w:t>
      </w:r>
      <w:r>
        <w:rPr>
          <w:rFonts w:ascii="宋体" w:eastAsia="宋体" w:hAnsi="宋体" w:hint="eastAsia"/>
          <w:color w:val="3D3B74"/>
          <w:w w:val="90"/>
          <w:sz w:val="33"/>
        </w:rPr>
        <w:t>侧</w:t>
      </w:r>
      <w:r>
        <w:rPr>
          <w:rFonts w:ascii="宋体" w:eastAsia="宋体" w:hAnsi="宋体" w:hint="eastAsia"/>
          <w:color w:val="3D3B74"/>
          <w:spacing w:val="-42"/>
          <w:w w:val="90"/>
          <w:sz w:val="33"/>
        </w:rPr>
        <w:t xml:space="preserve"> </w:t>
      </w:r>
      <w:r>
        <w:rPr>
          <w:rFonts w:ascii="宋体" w:eastAsia="宋体" w:hAnsi="宋体" w:hint="eastAsia"/>
          <w:color w:val="3D3B74"/>
          <w:w w:val="90"/>
          <w:sz w:val="33"/>
        </w:rPr>
        <w:t>的</w:t>
      </w:r>
      <w:r>
        <w:rPr>
          <w:rFonts w:ascii="宋体" w:eastAsia="宋体" w:hAnsi="宋体" w:hint="eastAsia"/>
          <w:color w:val="3D3B74"/>
          <w:spacing w:val="-40"/>
          <w:w w:val="90"/>
          <w:sz w:val="33"/>
        </w:rPr>
        <w:t xml:space="preserve"> </w:t>
      </w:r>
      <w:r>
        <w:rPr>
          <w:rFonts w:ascii="宋体" w:eastAsia="宋体" w:hAnsi="宋体" w:hint="eastAsia"/>
          <w:color w:val="3D3B74"/>
          <w:w w:val="90"/>
          <w:sz w:val="33"/>
        </w:rPr>
        <w:t>传质</w:t>
      </w:r>
      <w:r>
        <w:rPr>
          <w:rFonts w:ascii="宋体" w:eastAsia="宋体" w:hAnsi="宋体" w:hint="eastAsia"/>
          <w:color w:val="3D3B74"/>
          <w:spacing w:val="28"/>
          <w:w w:val="90"/>
          <w:sz w:val="33"/>
        </w:rPr>
        <w:t xml:space="preserve"> </w:t>
      </w:r>
      <w:r>
        <w:rPr>
          <w:rFonts w:ascii="宋体" w:eastAsia="宋体" w:hAnsi="宋体" w:hint="eastAsia"/>
          <w:color w:val="3D3B74"/>
          <w:w w:val="90"/>
          <w:sz w:val="33"/>
        </w:rPr>
        <w:t>阳</w:t>
      </w:r>
      <w:r>
        <w:rPr>
          <w:rFonts w:ascii="宋体" w:eastAsia="宋体" w:hAnsi="宋体" w:hint="eastAsia"/>
          <w:color w:val="3D3B74"/>
          <w:spacing w:val="-24"/>
          <w:w w:val="90"/>
          <w:sz w:val="33"/>
        </w:rPr>
        <w:t xml:space="preserve"> </w:t>
      </w:r>
      <w:r>
        <w:rPr>
          <w:rFonts w:ascii="宋体" w:eastAsia="宋体" w:hAnsi="宋体" w:hint="eastAsia"/>
          <w:color w:val="3D3B74"/>
          <w:w w:val="90"/>
          <w:sz w:val="33"/>
        </w:rPr>
        <w:t>力</w:t>
      </w:r>
      <w:r>
        <w:rPr>
          <w:rFonts w:ascii="宋体" w:eastAsia="宋体" w:hAnsi="宋体" w:hint="eastAsia"/>
          <w:color w:val="3D3B74"/>
          <w:spacing w:val="-54"/>
          <w:w w:val="90"/>
          <w:sz w:val="33"/>
        </w:rPr>
        <w:t xml:space="preserve"> </w:t>
      </w:r>
      <w:r>
        <w:rPr>
          <w:rFonts w:ascii="宋体" w:eastAsia="宋体" w:hAnsi="宋体" w:hint="eastAsia"/>
          <w:color w:val="3D3B74"/>
          <w:w w:val="90"/>
          <w:sz w:val="33"/>
        </w:rPr>
        <w:t>，</w:t>
      </w:r>
      <w:r>
        <w:rPr>
          <w:rFonts w:ascii="宋体" w:eastAsia="宋体" w:hAnsi="宋体" w:hint="eastAsia"/>
          <w:color w:val="3D3B74"/>
          <w:spacing w:val="-92"/>
          <w:w w:val="90"/>
          <w:sz w:val="33"/>
        </w:rPr>
        <w:t xml:space="preserve"> </w:t>
      </w:r>
      <w:r>
        <w:rPr>
          <w:rFonts w:ascii="Arial" w:eastAsia="Arial" w:hAnsi="Arial"/>
          <w:color w:val="3D3B74"/>
          <w:spacing w:val="-4"/>
          <w:w w:val="90"/>
          <w:sz w:val="36"/>
        </w:rPr>
        <w:t>Wm</w:t>
      </w:r>
      <w:r>
        <w:rPr>
          <w:rFonts w:ascii="Arial" w:eastAsia="Arial" w:hAnsi="Arial"/>
          <w:color w:val="B6AFB5"/>
          <w:spacing w:val="-4"/>
          <w:w w:val="90"/>
          <w:sz w:val="36"/>
        </w:rPr>
        <w:t>.</w:t>
      </w:r>
    </w:p>
    <w:p>
      <w:pPr>
        <w:pStyle w:val="Heading3"/>
        <w:numPr>
          <w:ilvl w:val="0"/>
          <w:numId w:val="21"/>
        </w:numPr>
        <w:tabs>
          <w:tab w:val="left" w:pos="685"/>
        </w:tabs>
        <w:spacing w:before="284" w:after="0" w:line="240" w:lineRule="auto"/>
        <w:ind w:left="684" w:right="0" w:hanging="545"/>
        <w:jc w:val="left"/>
      </w:pPr>
      <w:r>
        <w:rPr>
          <w:color w:val="3E3E3E"/>
        </w:rPr>
        <w:t>什么是干、湿沉降？酸雨的形成原因？确定降水的 pH</w:t>
      </w:r>
      <w:r>
        <w:rPr>
          <w:color w:val="3E3E3E"/>
          <w:spacing w:val="-3"/>
        </w:rPr>
        <w:t xml:space="preserve"> 背景值，需要考虑哪</w:t>
      </w:r>
    </w:p>
    <w:p>
      <w:pPr>
        <w:pStyle w:val="BodyText"/>
        <w:rPr>
          <w:b/>
          <w:sz w:val="20"/>
        </w:rPr>
      </w:pPr>
    </w:p>
    <w:p>
      <w:pPr>
        <w:pStyle w:val="BodyText"/>
        <w:rPr>
          <w:b/>
          <w:sz w:val="20"/>
        </w:rPr>
      </w:pPr>
    </w:p>
    <w:p>
      <w:pPr>
        <w:pStyle w:val="BodyText"/>
        <w:rPr>
          <w:b/>
          <w:sz w:val="20"/>
        </w:rPr>
      </w:pPr>
    </w:p>
    <w:p>
      <w:pPr>
        <w:pStyle w:val="BodyText"/>
        <w:spacing w:before="5"/>
        <w:rPr>
          <w:b/>
          <w:sz w:val="28"/>
        </w:rPr>
      </w:pPr>
    </w:p>
    <w:p>
      <w:pPr>
        <w:spacing w:before="117"/>
        <w:ind w:left="4153" w:right="3844" w:firstLine="0"/>
        <w:jc w:val="center"/>
        <w:rPr>
          <w:rFonts w:ascii="宋体" w:eastAsia="宋体" w:hint="eastAsia"/>
          <w:sz w:val="29"/>
        </w:rPr>
      </w:pPr>
      <w:r>
        <w:rPr>
          <w:rFonts w:ascii="Arial" w:eastAsia="Arial"/>
          <w:spacing w:val="-35"/>
          <w:position w:val="9"/>
          <w:sz w:val="27"/>
        </w:rPr>
        <w:t>11</w:t>
      </w:r>
      <w:r>
        <w:rPr>
          <w:rFonts w:ascii="宋体" w:eastAsia="宋体" w:hint="eastAsia"/>
          <w:color w:val="D7D7D7"/>
          <w:spacing w:val="-172"/>
          <w:sz w:val="29"/>
        </w:rPr>
        <w:t>欢</w:t>
      </w:r>
      <w:r>
        <w:rPr>
          <w:rFonts w:ascii="宋体" w:eastAsia="宋体" w:hint="eastAsia"/>
          <w:spacing w:val="20"/>
          <w:position w:val="9"/>
          <w:sz w:val="15"/>
        </w:rPr>
        <w:t>。</w:t>
      </w:r>
      <w:r>
        <w:rPr>
          <w:rFonts w:ascii="宋体" w:eastAsia="宋体" w:hint="eastAsia"/>
          <w:color w:val="D7D7D7"/>
          <w:sz w:val="29"/>
        </w:rPr>
        <w:t>迎下载</w:t>
      </w:r>
    </w:p>
    <w:p>
      <w:pPr>
        <w:spacing w:after="0"/>
        <w:jc w:val="center"/>
        <w:rPr>
          <w:rFonts w:ascii="宋体" w:eastAsia="宋体" w:hint="eastAsia"/>
          <w:sz w:val="29"/>
        </w:rPr>
        <w:sectPr>
          <w:headerReference w:type="default" r:id="rId82"/>
          <w:footerReference w:type="default" r:id="rId83"/>
          <w:type w:val="continuous"/>
          <w:pgSz w:w="17860" w:h="25260"/>
          <w:pgMar w:top="1320" w:right="2300" w:bottom="280" w:left="2560" w:header="708" w:footer="708"/>
          <w:pgNumType w:start="31"/>
          <w:cols w:space="708"/>
        </w:sectPr>
      </w:pPr>
    </w:p>
    <w:p>
      <w:pPr>
        <w:pStyle w:val="BodyText"/>
        <w:rPr>
          <w:rFonts w:ascii="宋体"/>
          <w:sz w:val="20"/>
        </w:rPr>
      </w:pPr>
    </w:p>
    <w:p>
      <w:pPr>
        <w:pStyle w:val="BodyText"/>
        <w:rPr>
          <w:rFonts w:ascii="宋体"/>
          <w:sz w:val="27"/>
        </w:rPr>
      </w:pPr>
    </w:p>
    <w:p>
      <w:pPr>
        <w:pStyle w:val="Heading3"/>
        <w:spacing w:before="50"/>
        <w:ind w:left="140"/>
      </w:pPr>
      <w:r>
        <w:rPr>
          <w:color w:val="3E3E3E"/>
        </w:rPr>
        <w:t>些因素？</w:t>
      </w:r>
    </w:p>
    <w:p>
      <w:pPr>
        <w:pStyle w:val="ListParagraph"/>
        <w:numPr>
          <w:ilvl w:val="0"/>
          <w:numId w:val="20"/>
        </w:numPr>
        <w:tabs>
          <w:tab w:val="left" w:pos="617"/>
        </w:tabs>
        <w:spacing w:before="195" w:after="0" w:line="283" w:lineRule="auto"/>
        <w:ind w:left="457" w:right="226" w:hanging="317"/>
        <w:jc w:val="left"/>
        <w:rPr>
          <w:sz w:val="31"/>
        </w:rPr>
      </w:pPr>
      <w:r>
        <w:drawing>
          <wp:anchor distT="0" distB="0" distL="0" distR="0" simplePos="0" relativeHeight="251679744" behindDoc="1" locked="0" layoutInCell="1" allowOverlap="1">
            <wp:simplePos x="0" y="0"/>
            <wp:positionH relativeFrom="page">
              <wp:posOffset>2006600</wp:posOffset>
            </wp:positionH>
            <wp:positionV relativeFrom="paragraph">
              <wp:posOffset>92329</wp:posOffset>
            </wp:positionV>
            <wp:extent cx="622300" cy="292100"/>
            <wp:effectExtent l="0" t="0" r="0" b="0"/>
            <wp:wrapNone/>
            <wp:docPr id="2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png"/>
                    <pic:cNvPicPr/>
                  </pic:nvPicPr>
                  <pic:blipFill>
                    <a:blip xmlns:r="http://schemas.openxmlformats.org/officeDocument/2006/relationships" r:embed="rId84" cstate="print"/>
                    <a:stretch>
                      <a:fillRect/>
                    </a:stretch>
                  </pic:blipFill>
                  <pic:spPr>
                    <a:xfrm>
                      <a:off x="0" y="0"/>
                      <a:ext cx="622300" cy="292100"/>
                    </a:xfrm>
                    <a:prstGeom prst="rect">
                      <a:avLst/>
                    </a:prstGeom>
                  </pic:spPr>
                </pic:pic>
              </a:graphicData>
            </a:graphic>
          </wp:anchor>
        </w:drawing>
      </w:r>
      <w:r>
        <w:drawing>
          <wp:anchor distT="0" distB="0" distL="0" distR="0" simplePos="0" relativeHeight="251680768" behindDoc="1" locked="0" layoutInCell="1" allowOverlap="1">
            <wp:simplePos x="0" y="0"/>
            <wp:positionH relativeFrom="page">
              <wp:posOffset>1943100</wp:posOffset>
            </wp:positionH>
            <wp:positionV relativeFrom="paragraph">
              <wp:posOffset>689229</wp:posOffset>
            </wp:positionV>
            <wp:extent cx="622300" cy="279400"/>
            <wp:effectExtent l="0" t="0" r="0" b="0"/>
            <wp:wrapNone/>
            <wp:docPr id="23"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png"/>
                    <pic:cNvPicPr/>
                  </pic:nvPicPr>
                  <pic:blipFill>
                    <a:blip xmlns:r="http://schemas.openxmlformats.org/officeDocument/2006/relationships" r:embed="rId85" cstate="print"/>
                    <a:stretch>
                      <a:fillRect/>
                    </a:stretch>
                  </pic:blipFill>
                  <pic:spPr>
                    <a:xfrm>
                      <a:off x="0" y="0"/>
                      <a:ext cx="622300" cy="279400"/>
                    </a:xfrm>
                    <a:prstGeom prst="rect">
                      <a:avLst/>
                    </a:prstGeom>
                  </pic:spPr>
                </pic:pic>
              </a:graphicData>
            </a:graphic>
          </wp:anchor>
        </w:drawing>
      </w:r>
      <w:r>
        <w:rPr>
          <w:color w:val="3E3E3E"/>
          <w:spacing w:val="-27"/>
          <w:w w:val="102"/>
          <w:sz w:val="31"/>
        </w:rPr>
        <w:t>干沉降</w:t>
      </w:r>
      <w:r>
        <w:rPr>
          <w:color w:val="3E3E3E"/>
          <w:w w:val="102"/>
          <w:sz w:val="31"/>
        </w:rPr>
        <w:t>（Dry</w:t>
      </w:r>
      <w:r>
        <w:rPr>
          <w:color w:val="3E3E3E"/>
          <w:spacing w:val="-80"/>
          <w:sz w:val="31"/>
        </w:rPr>
        <w:t xml:space="preserve"> </w:t>
      </w:r>
      <w:r>
        <w:rPr>
          <w:color w:val="3E3E3E"/>
          <w:w w:val="102"/>
          <w:sz w:val="31"/>
        </w:rPr>
        <w:t>Depositio</w:t>
      </w:r>
      <w:r>
        <w:rPr>
          <w:color w:val="3E3E3E"/>
          <w:spacing w:val="-11"/>
          <w:w w:val="102"/>
          <w:sz w:val="31"/>
        </w:rPr>
        <w:t>n</w:t>
      </w:r>
      <w:r>
        <w:rPr>
          <w:color w:val="3E3E3E"/>
          <w:spacing w:val="-159"/>
          <w:w w:val="102"/>
          <w:sz w:val="31"/>
        </w:rPr>
        <w:t>）</w:t>
      </w:r>
      <w:r>
        <w:rPr>
          <w:color w:val="3E3E3E"/>
          <w:spacing w:val="-14"/>
          <w:w w:val="102"/>
          <w:sz w:val="31"/>
        </w:rPr>
        <w:t>：大气中的污染气体和气溶胶等物质随气流的对流、扩散作用，</w:t>
      </w:r>
      <w:r>
        <w:rPr>
          <w:color w:val="3E3E3E"/>
          <w:sz w:val="31"/>
        </w:rPr>
        <w:t>被地球表面的土壤、水体和植被等吸附去除的过程。</w:t>
      </w:r>
    </w:p>
    <w:p>
      <w:pPr>
        <w:pStyle w:val="BodyText"/>
        <w:spacing w:line="283" w:lineRule="auto"/>
        <w:ind w:left="500" w:right="347"/>
      </w:pPr>
      <w:r>
        <w:rPr>
          <w:color w:val="3E3E3E"/>
          <w:w w:val="102"/>
        </w:rPr>
        <w:t>湿沉降</w:t>
      </w:r>
      <w:r>
        <w:rPr>
          <w:color w:val="3E3E3E"/>
          <w:spacing w:val="-4"/>
          <w:w w:val="102"/>
        </w:rPr>
        <w:t>（</w:t>
      </w:r>
      <w:r>
        <w:rPr>
          <w:color w:val="3E3E3E"/>
          <w:w w:val="102"/>
        </w:rPr>
        <w:t>Wet</w:t>
      </w:r>
      <w:r>
        <w:rPr>
          <w:color w:val="3E3E3E"/>
        </w:rPr>
        <w:t xml:space="preserve"> </w:t>
      </w:r>
      <w:r>
        <w:rPr>
          <w:color w:val="3E3E3E"/>
          <w:w w:val="102"/>
        </w:rPr>
        <w:t>Depositio</w:t>
      </w:r>
      <w:r>
        <w:rPr>
          <w:color w:val="3E3E3E"/>
          <w:spacing w:val="-39"/>
          <w:w w:val="102"/>
        </w:rPr>
        <w:t>n</w:t>
      </w:r>
      <w:r>
        <w:rPr>
          <w:color w:val="3E3E3E"/>
          <w:spacing w:val="-162"/>
          <w:w w:val="102"/>
        </w:rPr>
        <w:t>）</w:t>
      </w:r>
      <w:r>
        <w:rPr>
          <w:color w:val="3E3E3E"/>
          <w:spacing w:val="-1"/>
          <w:w w:val="102"/>
        </w:rPr>
        <w:t>：大气中的物质通过降水而落到地面的过程。湿沉降对气体和</w:t>
      </w:r>
      <w:r>
        <w:rPr>
          <w:color w:val="3E3E3E"/>
          <w:spacing w:val="-2"/>
        </w:rPr>
        <w:t>颗粒物都是最有效的大气净化机制。包括雨除</w:t>
      </w:r>
      <w:r>
        <w:rPr>
          <w:color w:val="3E3E3E"/>
        </w:rPr>
        <w:t>(Rainout</w:t>
      </w:r>
      <w:r>
        <w:rPr>
          <w:color w:val="3E3E3E"/>
          <w:spacing w:val="-2"/>
        </w:rPr>
        <w:t>)和冲刷</w:t>
      </w:r>
      <w:r>
        <w:rPr>
          <w:color w:val="3E3E3E"/>
        </w:rPr>
        <w:t>(Washout)。</w:t>
      </w:r>
    </w:p>
    <w:p>
      <w:pPr>
        <w:pStyle w:val="ListParagraph"/>
        <w:numPr>
          <w:ilvl w:val="0"/>
          <w:numId w:val="20"/>
        </w:numPr>
        <w:tabs>
          <w:tab w:val="left" w:pos="617"/>
        </w:tabs>
        <w:spacing w:before="113" w:after="0" w:line="240" w:lineRule="auto"/>
        <w:ind w:left="617" w:right="0" w:hanging="477"/>
        <w:jc w:val="left"/>
        <w:rPr>
          <w:sz w:val="31"/>
        </w:rPr>
      </w:pPr>
      <w:r>
        <w:rPr>
          <w:color w:val="3E3E3E"/>
          <w:sz w:val="31"/>
        </w:rPr>
        <w:t>酸雨形成原因：</w:t>
      </w:r>
    </w:p>
    <w:p>
      <w:pPr>
        <w:pStyle w:val="BodyText"/>
        <w:spacing w:before="10"/>
        <w:rPr>
          <w:sz w:val="23"/>
        </w:rPr>
      </w:pPr>
    </w:p>
    <w:p>
      <w:pPr>
        <w:pStyle w:val="BodyText"/>
        <w:spacing w:line="424" w:lineRule="auto"/>
        <w:ind w:left="140" w:right="265"/>
      </w:pPr>
      <w:r>
        <w:rPr>
          <w:color w:val="3E3E3E"/>
        </w:rPr>
        <w:t>a 酸性是大气化学过程和物理过程的综合效应。酸雨中含有许多无机酸（硫酸和硝酸）</w:t>
      </w:r>
      <w:r>
        <w:rPr>
          <w:color w:val="3E3E3E"/>
          <w:spacing w:val="-10"/>
        </w:rPr>
        <w:t>和有</w:t>
      </w:r>
      <w:r>
        <w:rPr>
          <w:color w:val="3E3E3E"/>
          <w:w w:val="102"/>
        </w:rPr>
        <w:t>机酸（甲酸和乙酸等</w:t>
      </w:r>
      <w:r>
        <w:rPr>
          <w:color w:val="3E3E3E"/>
          <w:spacing w:val="-173"/>
          <w:w w:val="102"/>
        </w:rPr>
        <w:t>）</w:t>
      </w:r>
      <w:r>
        <w:rPr>
          <w:color w:val="3E3E3E"/>
          <w:w w:val="102"/>
        </w:rPr>
        <w:t>，其中绝大部分是硫酸和硝酸，多数情况下为硫酸。</w:t>
      </w:r>
    </w:p>
    <w:p>
      <w:pPr>
        <w:pStyle w:val="BodyText"/>
        <w:spacing w:line="344" w:lineRule="exact"/>
        <w:ind w:left="140"/>
      </w:pPr>
      <w:r>
        <w:rPr>
          <w:color w:val="3E3E3E"/>
        </w:rPr>
        <w:t>b</w:t>
      </w:r>
      <w:r>
        <w:rPr>
          <w:color w:val="3E3E3E"/>
          <w:spacing w:val="-10"/>
        </w:rPr>
        <w:t xml:space="preserve"> 酸雨的形成过程为：</w:t>
      </w:r>
      <w:r>
        <w:rPr>
          <w:color w:val="3E3E3E"/>
          <w:spacing w:val="-5"/>
        </w:rPr>
        <w:t>SO</w:t>
      </w:r>
      <w:r>
        <w:rPr>
          <w:color w:val="3E3E3E"/>
          <w:spacing w:val="-75"/>
        </w:rPr>
        <w:t xml:space="preserve"> </w:t>
      </w:r>
      <w:r>
        <w:rPr>
          <w:color w:val="3E3E3E"/>
        </w:rPr>
        <w:t>+[O]→SO</w:t>
      </w:r>
    </w:p>
    <w:p>
      <w:pPr>
        <w:tabs>
          <w:tab w:val="left" w:pos="4871"/>
        </w:tabs>
        <w:spacing w:before="0" w:line="154" w:lineRule="exact"/>
        <w:ind w:left="3532" w:right="0" w:firstLine="0"/>
        <w:jc w:val="left"/>
        <w:rPr>
          <w:sz w:val="16"/>
        </w:rPr>
      </w:pPr>
      <w:r>
        <w:rPr>
          <w:color w:val="3E3E3E"/>
          <w:w w:val="105"/>
          <w:sz w:val="16"/>
        </w:rPr>
        <w:t>2</w:t>
        <w:tab/>
        <w:t>3</w:t>
      </w:r>
    </w:p>
    <w:p>
      <w:pPr>
        <w:pStyle w:val="BodyText"/>
        <w:spacing w:before="10"/>
        <w:rPr>
          <w:sz w:val="15"/>
        </w:rPr>
      </w:pPr>
    </w:p>
    <w:p>
      <w:pPr>
        <w:pStyle w:val="BodyText"/>
        <w:spacing w:line="346" w:lineRule="exact"/>
        <w:ind w:left="140"/>
      </w:pPr>
      <w:r>
        <w:rPr>
          <w:color w:val="3E3E3E"/>
        </w:rPr>
        <w:t>SO</w:t>
      </w:r>
      <w:r>
        <w:rPr>
          <w:color w:val="3E3E3E"/>
          <w:spacing w:val="-73"/>
        </w:rPr>
        <w:t xml:space="preserve"> </w:t>
      </w:r>
      <w:r>
        <w:rPr>
          <w:color w:val="3E3E3E"/>
        </w:rPr>
        <w:t>+H</w:t>
      </w:r>
      <w:r>
        <w:rPr>
          <w:color w:val="3E3E3E"/>
          <w:spacing w:val="-73"/>
        </w:rPr>
        <w:t xml:space="preserve"> </w:t>
      </w:r>
      <w:r>
        <w:rPr>
          <w:color w:val="3E3E3E"/>
        </w:rPr>
        <w:t>O→H</w:t>
      </w:r>
      <w:r>
        <w:rPr>
          <w:color w:val="3E3E3E"/>
          <w:spacing w:val="-73"/>
        </w:rPr>
        <w:t xml:space="preserve"> </w:t>
      </w:r>
      <w:r>
        <w:rPr>
          <w:color w:val="3E3E3E"/>
        </w:rPr>
        <w:t>SO</w:t>
      </w:r>
    </w:p>
    <w:p>
      <w:pPr>
        <w:tabs>
          <w:tab w:val="left" w:pos="856"/>
          <w:tab w:val="left" w:pos="1569"/>
          <w:tab w:val="left" w:pos="1965"/>
        </w:tabs>
        <w:spacing w:before="0" w:line="154" w:lineRule="exact"/>
        <w:ind w:left="457" w:right="0" w:firstLine="0"/>
        <w:jc w:val="left"/>
        <w:rPr>
          <w:sz w:val="16"/>
        </w:rPr>
      </w:pPr>
      <w:r>
        <w:rPr>
          <w:color w:val="3E3E3E"/>
          <w:w w:val="105"/>
          <w:sz w:val="16"/>
        </w:rPr>
        <w:t>3</w:t>
        <w:tab/>
        <w:t>2</w:t>
        <w:tab/>
        <w:t>2</w:t>
        <w:tab/>
        <w:t>4</w:t>
      </w:r>
    </w:p>
    <w:p>
      <w:pPr>
        <w:pStyle w:val="BodyText"/>
        <w:spacing w:before="11"/>
        <w:rPr>
          <w:sz w:val="15"/>
        </w:rPr>
      </w:pPr>
    </w:p>
    <w:p>
      <w:pPr>
        <w:pStyle w:val="BodyText"/>
        <w:spacing w:line="346" w:lineRule="exact"/>
        <w:ind w:left="140"/>
      </w:pPr>
      <w:r>
        <w:rPr>
          <w:color w:val="3E3E3E"/>
        </w:rPr>
        <w:t>SO</w:t>
      </w:r>
      <w:r>
        <w:rPr>
          <w:color w:val="3E3E3E"/>
          <w:spacing w:val="-73"/>
        </w:rPr>
        <w:t xml:space="preserve"> </w:t>
      </w:r>
      <w:r>
        <w:rPr>
          <w:color w:val="3E3E3E"/>
        </w:rPr>
        <w:t>+H</w:t>
      </w:r>
      <w:r>
        <w:rPr>
          <w:color w:val="3E3E3E"/>
          <w:spacing w:val="-73"/>
        </w:rPr>
        <w:t xml:space="preserve"> </w:t>
      </w:r>
      <w:r>
        <w:rPr>
          <w:color w:val="3E3E3E"/>
        </w:rPr>
        <w:t>O→H</w:t>
      </w:r>
      <w:r>
        <w:rPr>
          <w:color w:val="3E3E3E"/>
          <w:spacing w:val="-73"/>
        </w:rPr>
        <w:t xml:space="preserve"> </w:t>
      </w:r>
      <w:r>
        <w:rPr>
          <w:color w:val="3E3E3E"/>
        </w:rPr>
        <w:t>SO</w:t>
      </w:r>
    </w:p>
    <w:p>
      <w:pPr>
        <w:tabs>
          <w:tab w:val="left" w:pos="856"/>
          <w:tab w:val="left" w:pos="1569"/>
          <w:tab w:val="left" w:pos="1965"/>
        </w:tabs>
        <w:spacing w:before="0" w:line="154" w:lineRule="exact"/>
        <w:ind w:left="457" w:right="0" w:firstLine="0"/>
        <w:jc w:val="left"/>
        <w:rPr>
          <w:sz w:val="16"/>
        </w:rPr>
      </w:pPr>
      <w:r>
        <w:rPr>
          <w:color w:val="3E3E3E"/>
          <w:w w:val="105"/>
          <w:sz w:val="16"/>
        </w:rPr>
        <w:t>2</w:t>
        <w:tab/>
        <w:t>2</w:t>
        <w:tab/>
        <w:t>2</w:t>
        <w:tab/>
        <w:t>3</w:t>
      </w:r>
    </w:p>
    <w:p>
      <w:pPr>
        <w:pStyle w:val="BodyText"/>
        <w:spacing w:before="10"/>
        <w:rPr>
          <w:sz w:val="15"/>
        </w:rPr>
      </w:pPr>
    </w:p>
    <w:p>
      <w:pPr>
        <w:pStyle w:val="BodyText"/>
        <w:spacing w:line="346" w:lineRule="exact"/>
        <w:ind w:left="140"/>
      </w:pPr>
      <w:r>
        <w:rPr>
          <w:color w:val="3E3E3E"/>
        </w:rPr>
        <w:t>H</w:t>
      </w:r>
      <w:r>
        <w:rPr>
          <w:color w:val="3E3E3E"/>
          <w:spacing w:val="-73"/>
        </w:rPr>
        <w:t xml:space="preserve"> </w:t>
      </w:r>
      <w:r>
        <w:rPr>
          <w:color w:val="3E3E3E"/>
        </w:rPr>
        <w:t>SO</w:t>
      </w:r>
      <w:r>
        <w:rPr>
          <w:color w:val="3E3E3E"/>
          <w:spacing w:val="-73"/>
        </w:rPr>
        <w:t xml:space="preserve"> </w:t>
      </w:r>
      <w:r>
        <w:rPr>
          <w:color w:val="3E3E3E"/>
        </w:rPr>
        <w:t>+[O]→H</w:t>
      </w:r>
      <w:r>
        <w:rPr>
          <w:color w:val="3E3E3E"/>
          <w:spacing w:val="-73"/>
        </w:rPr>
        <w:t xml:space="preserve"> </w:t>
      </w:r>
      <w:r>
        <w:rPr>
          <w:color w:val="3E3E3E"/>
        </w:rPr>
        <w:t>SO</w:t>
      </w:r>
    </w:p>
    <w:p>
      <w:pPr>
        <w:tabs>
          <w:tab w:val="left" w:pos="698"/>
          <w:tab w:val="left" w:pos="1882"/>
          <w:tab w:val="left" w:pos="2282"/>
        </w:tabs>
        <w:spacing w:before="0" w:line="154" w:lineRule="exact"/>
        <w:ind w:left="299" w:right="0" w:firstLine="0"/>
        <w:jc w:val="left"/>
        <w:rPr>
          <w:sz w:val="16"/>
        </w:rPr>
      </w:pPr>
      <w:r>
        <w:rPr>
          <w:color w:val="3E3E3E"/>
          <w:w w:val="105"/>
          <w:sz w:val="16"/>
        </w:rPr>
        <w:t>2</w:t>
        <w:tab/>
        <w:t>3</w:t>
        <w:tab/>
        <w:t>2</w:t>
        <w:tab/>
        <w:t>4</w:t>
      </w:r>
    </w:p>
    <w:p>
      <w:pPr>
        <w:pStyle w:val="BodyText"/>
        <w:spacing w:before="11"/>
        <w:rPr>
          <w:sz w:val="15"/>
        </w:rPr>
      </w:pPr>
    </w:p>
    <w:p>
      <w:pPr>
        <w:pStyle w:val="BodyText"/>
        <w:spacing w:line="346" w:lineRule="exact"/>
        <w:ind w:left="140"/>
      </w:pPr>
      <w:r>
        <w:rPr>
          <w:color w:val="3E3E3E"/>
        </w:rPr>
        <w:t>NO+[O]→NO</w:t>
      </w:r>
    </w:p>
    <w:p>
      <w:pPr>
        <w:spacing w:before="0" w:line="154" w:lineRule="exact"/>
        <w:ind w:left="0" w:right="9481" w:firstLine="0"/>
        <w:jc w:val="center"/>
        <w:rPr>
          <w:sz w:val="16"/>
        </w:rPr>
      </w:pPr>
      <w:r>
        <w:rPr>
          <w:color w:val="3E3E3E"/>
          <w:w w:val="103"/>
          <w:sz w:val="16"/>
        </w:rPr>
        <w:t>2</w:t>
      </w:r>
    </w:p>
    <w:p>
      <w:pPr>
        <w:pStyle w:val="BodyText"/>
        <w:spacing w:before="10"/>
        <w:rPr>
          <w:sz w:val="15"/>
        </w:rPr>
      </w:pPr>
    </w:p>
    <w:p>
      <w:pPr>
        <w:pStyle w:val="BodyText"/>
        <w:spacing w:before="1" w:line="346" w:lineRule="exact"/>
        <w:ind w:left="140"/>
      </w:pPr>
      <w:r>
        <w:rPr>
          <w:color w:val="3E3E3E"/>
        </w:rPr>
        <w:t>2NO</w:t>
      </w:r>
      <w:r>
        <w:rPr>
          <w:color w:val="3E3E3E"/>
          <w:spacing w:val="-73"/>
        </w:rPr>
        <w:t xml:space="preserve"> </w:t>
      </w:r>
      <w:r>
        <w:rPr>
          <w:color w:val="3E3E3E"/>
        </w:rPr>
        <w:t>+H</w:t>
      </w:r>
      <w:r>
        <w:rPr>
          <w:color w:val="3E3E3E"/>
          <w:spacing w:val="-76"/>
        </w:rPr>
        <w:t xml:space="preserve"> </w:t>
      </w:r>
      <w:r>
        <w:rPr>
          <w:color w:val="3E3E3E"/>
        </w:rPr>
        <w:t>O→HNO</w:t>
      </w:r>
      <w:r>
        <w:rPr>
          <w:color w:val="3E3E3E"/>
          <w:spacing w:val="-75"/>
        </w:rPr>
        <w:t xml:space="preserve"> </w:t>
      </w:r>
      <w:r>
        <w:rPr>
          <w:color w:val="3E3E3E"/>
        </w:rPr>
        <w:t>+HNO</w:t>
      </w:r>
    </w:p>
    <w:p>
      <w:pPr>
        <w:tabs>
          <w:tab w:val="left" w:pos="399"/>
          <w:tab w:val="left" w:pos="1425"/>
          <w:tab w:val="left" w:pos="2138"/>
        </w:tabs>
        <w:spacing w:before="0" w:line="154" w:lineRule="exact"/>
        <w:ind w:left="0" w:right="9544" w:firstLine="0"/>
        <w:jc w:val="center"/>
        <w:rPr>
          <w:sz w:val="16"/>
        </w:rPr>
      </w:pPr>
      <w:r>
        <w:rPr>
          <w:color w:val="3E3E3E"/>
          <w:w w:val="105"/>
          <w:sz w:val="16"/>
        </w:rPr>
        <w:t>2</w:t>
        <w:tab/>
        <w:t>2</w:t>
        <w:tab/>
        <w:t>3</w:t>
        <w:tab/>
        <w:t>2</w:t>
      </w:r>
    </w:p>
    <w:p>
      <w:pPr>
        <w:pStyle w:val="BodyText"/>
        <w:spacing w:before="10"/>
        <w:rPr>
          <w:sz w:val="15"/>
        </w:rPr>
      </w:pPr>
    </w:p>
    <w:p>
      <w:pPr>
        <w:pStyle w:val="BodyText"/>
        <w:spacing w:line="346" w:lineRule="exact"/>
        <w:ind w:left="140"/>
      </w:pPr>
      <w:r>
        <w:rPr>
          <w:color w:val="3E3E3E"/>
        </w:rPr>
        <w:t>c</w:t>
      </w:r>
      <w:r>
        <w:rPr>
          <w:color w:val="3E3E3E"/>
          <w:spacing w:val="-20"/>
        </w:rPr>
        <w:t xml:space="preserve"> 自然因素</w:t>
      </w:r>
      <w:r>
        <w:rPr>
          <w:color w:val="3E3E3E"/>
        </w:rPr>
        <w:t>（火山爆发</w:t>
      </w:r>
      <w:r>
        <w:rPr>
          <w:color w:val="3E3E3E"/>
          <w:spacing w:val="-50"/>
        </w:rPr>
        <w:t>）</w:t>
      </w:r>
      <w:r>
        <w:rPr>
          <w:color w:val="3E3E3E"/>
          <w:spacing w:val="-10"/>
        </w:rPr>
        <w:t>和人为因素</w:t>
      </w:r>
      <w:r>
        <w:rPr>
          <w:color w:val="3E3E3E"/>
        </w:rPr>
        <w:t>（含硫化物燃料燃烧等</w:t>
      </w:r>
      <w:r>
        <w:rPr>
          <w:color w:val="3E3E3E"/>
          <w:spacing w:val="-57"/>
        </w:rPr>
        <w:t>）</w:t>
      </w:r>
      <w:r>
        <w:rPr>
          <w:color w:val="3E3E3E"/>
          <w:spacing w:val="-9"/>
        </w:rPr>
        <w:t xml:space="preserve">排放到大气中的 </w:t>
      </w:r>
      <w:r>
        <w:rPr>
          <w:color w:val="3E3E3E"/>
        </w:rPr>
        <w:t>SO</w:t>
      </w:r>
      <w:r>
        <w:rPr>
          <w:color w:val="3E3E3E"/>
          <w:spacing w:val="-18"/>
        </w:rPr>
        <w:t xml:space="preserve"> 和 </w:t>
      </w:r>
      <w:r>
        <w:rPr>
          <w:color w:val="3E3E3E"/>
        </w:rPr>
        <w:t>NO</w:t>
      </w:r>
      <w:r>
        <w:rPr>
          <w:color w:val="3E3E3E"/>
          <w:spacing w:val="1"/>
        </w:rPr>
        <w:t xml:space="preserve"> 经氧</w:t>
      </w:r>
    </w:p>
    <w:p>
      <w:pPr>
        <w:tabs>
          <w:tab w:val="left" w:pos="835"/>
        </w:tabs>
        <w:spacing w:before="0" w:line="154" w:lineRule="exact"/>
        <w:ind w:left="0" w:right="1062" w:firstLine="0"/>
        <w:jc w:val="right"/>
        <w:rPr>
          <w:sz w:val="16"/>
        </w:rPr>
      </w:pPr>
      <w:r>
        <w:rPr>
          <w:color w:val="3E3E3E"/>
          <w:w w:val="105"/>
          <w:sz w:val="16"/>
        </w:rPr>
        <w:t>2</w:t>
        <w:tab/>
      </w:r>
      <w:r>
        <w:rPr>
          <w:color w:val="3E3E3E"/>
          <w:sz w:val="16"/>
        </w:rPr>
        <w:t>X</w:t>
      </w:r>
    </w:p>
    <w:p>
      <w:pPr>
        <w:pStyle w:val="BodyText"/>
        <w:spacing w:before="11"/>
        <w:rPr>
          <w:sz w:val="15"/>
        </w:rPr>
      </w:pPr>
    </w:p>
    <w:p>
      <w:pPr>
        <w:pStyle w:val="BodyText"/>
        <w:ind w:left="140"/>
        <w:jc w:val="both"/>
      </w:pPr>
      <w:r>
        <w:rPr>
          <w:color w:val="3E3E3E"/>
        </w:rPr>
        <w:t>化后溶于水形成硫酸、硝酸和亚硝酸等致酸性物质，这是造成降水pH 降低的主要原因。</w:t>
      </w:r>
    </w:p>
    <w:p>
      <w:pPr>
        <w:pStyle w:val="BodyText"/>
        <w:spacing w:before="10"/>
        <w:rPr>
          <w:sz w:val="23"/>
        </w:rPr>
      </w:pPr>
    </w:p>
    <w:p>
      <w:pPr>
        <w:pStyle w:val="BodyText"/>
        <w:spacing w:line="424" w:lineRule="auto"/>
        <w:ind w:left="140" w:right="358"/>
        <w:jc w:val="both"/>
      </w:pPr>
      <w:r>
        <w:rPr>
          <w:color w:val="3E3E3E"/>
        </w:rPr>
        <w:t>d</w:t>
      </w:r>
      <w:r>
        <w:rPr>
          <w:color w:val="3E3E3E"/>
          <w:spacing w:val="-1"/>
        </w:rPr>
        <w:t xml:space="preserve"> 许多气态或固态物质进入大气对降水 </w:t>
      </w:r>
      <w:r>
        <w:rPr>
          <w:color w:val="3E3E3E"/>
        </w:rPr>
        <w:t>pH</w:t>
      </w:r>
      <w:r>
        <w:rPr>
          <w:color w:val="3E3E3E"/>
          <w:spacing w:val="-1"/>
        </w:rPr>
        <w:t xml:space="preserve"> 也会有影响。大气中存在大量的固体颗粒物使降</w:t>
      </w:r>
      <w:r>
        <w:rPr>
          <w:color w:val="3E3E3E"/>
          <w:spacing w:val="-13"/>
        </w:rPr>
        <w:t>水具备了凝结核。大气颗粒物中许多金属如锰、铜和钒等是酸性气体氧化的催化剂，可以形成更多的酸性物质。</w:t>
      </w:r>
    </w:p>
    <w:p>
      <w:pPr>
        <w:pStyle w:val="BodyText"/>
        <w:spacing w:line="424" w:lineRule="auto"/>
        <w:ind w:left="140" w:right="265"/>
        <w:jc w:val="both"/>
      </w:pPr>
      <w:r>
        <w:rPr>
          <w:color w:val="3E3E3E"/>
        </w:rPr>
        <w:t>e 封闭的地形。在通风条件不好的封闭地区，风速小，空气的流动性差，空气污染物不易扩散，如果空气中酸性污染物的含量过多的话，易形成酸雨。</w:t>
      </w:r>
    </w:p>
    <w:p>
      <w:pPr>
        <w:pStyle w:val="ListParagraph"/>
        <w:numPr>
          <w:ilvl w:val="0"/>
          <w:numId w:val="20"/>
        </w:numPr>
        <w:tabs>
          <w:tab w:val="left" w:pos="775"/>
        </w:tabs>
        <w:spacing w:before="0" w:after="0" w:line="395" w:lineRule="exact"/>
        <w:ind w:left="774" w:right="0" w:hanging="635"/>
        <w:jc w:val="both"/>
        <w:rPr>
          <w:sz w:val="31"/>
        </w:rPr>
      </w:pPr>
      <w:r>
        <w:rPr>
          <w:color w:val="3E3E3E"/>
          <w:spacing w:val="13"/>
          <w:sz w:val="31"/>
        </w:rPr>
        <w:t>确定降水的</w:t>
      </w:r>
      <w:r>
        <w:rPr>
          <w:color w:val="3E3E3E"/>
          <w:sz w:val="31"/>
        </w:rPr>
        <w:t>pH</w:t>
      </w:r>
      <w:r>
        <w:rPr>
          <w:color w:val="3E3E3E"/>
          <w:spacing w:val="-10"/>
          <w:sz w:val="31"/>
        </w:rPr>
        <w:t xml:space="preserve"> 背景值，需要考虑哪些因素</w:t>
      </w:r>
    </w:p>
    <w:p>
      <w:pPr>
        <w:pStyle w:val="BodyText"/>
        <w:spacing w:before="7"/>
        <w:rPr>
          <w:sz w:val="23"/>
        </w:rPr>
      </w:pPr>
    </w:p>
    <w:p>
      <w:pPr>
        <w:pStyle w:val="BodyText"/>
        <w:spacing w:before="1" w:line="346" w:lineRule="exact"/>
        <w:ind w:left="140"/>
      </w:pPr>
      <w:r>
        <w:rPr>
          <w:color w:val="3E3E3E"/>
        </w:rPr>
        <w:t>a 大气中CO 以及各种酸性和碱性气体以及气溶胶物质的含量；</w:t>
      </w:r>
    </w:p>
    <w:p>
      <w:pPr>
        <w:spacing w:before="0" w:line="154" w:lineRule="exact"/>
        <w:ind w:left="0" w:right="9472" w:firstLine="0"/>
        <w:jc w:val="center"/>
        <w:rPr>
          <w:sz w:val="16"/>
        </w:rPr>
      </w:pPr>
      <w:r>
        <w:rPr>
          <w:color w:val="3E3E3E"/>
          <w:w w:val="103"/>
          <w:sz w:val="16"/>
        </w:rPr>
        <w:t>2</w:t>
      </w:r>
    </w:p>
    <w:p>
      <w:pPr>
        <w:pStyle w:val="BodyText"/>
        <w:spacing w:before="10"/>
        <w:rPr>
          <w:sz w:val="15"/>
        </w:rPr>
      </w:pPr>
    </w:p>
    <w:p>
      <w:pPr>
        <w:pStyle w:val="BodyText"/>
        <w:ind w:left="140"/>
        <w:jc w:val="both"/>
      </w:pPr>
      <w:r>
        <w:rPr>
          <w:color w:val="3E3E3E"/>
        </w:rPr>
        <w:t>b 天然来源的强酸；</w:t>
      </w:r>
    </w:p>
    <w:p>
      <w:pPr>
        <w:pStyle w:val="BodyText"/>
        <w:spacing w:before="10"/>
        <w:rPr>
          <w:sz w:val="23"/>
        </w:rPr>
      </w:pPr>
    </w:p>
    <w:p>
      <w:pPr>
        <w:pStyle w:val="BodyText"/>
        <w:spacing w:line="346" w:lineRule="exact"/>
        <w:ind w:left="140"/>
      </w:pPr>
      <w:r>
        <w:rPr>
          <w:color w:val="3E3E3E"/>
          <w:w w:val="102"/>
        </w:rPr>
        <w:t>c</w:t>
      </w:r>
      <w:r>
        <w:rPr>
          <w:color w:val="3E3E3E"/>
          <w:spacing w:val="-76"/>
        </w:rPr>
        <w:t xml:space="preserve"> </w:t>
      </w:r>
      <w:r>
        <w:rPr>
          <w:color w:val="3E3E3E"/>
          <w:w w:val="102"/>
        </w:rPr>
        <w:t>大气中的碱性尘粒和其他碱性气体（</w:t>
      </w:r>
      <w:r>
        <w:rPr>
          <w:color w:val="3E3E3E"/>
          <w:spacing w:val="51"/>
          <w:w w:val="102"/>
        </w:rPr>
        <w:t>如</w:t>
      </w:r>
      <w:r>
        <w:rPr>
          <w:color w:val="3E3E3E"/>
          <w:w w:val="102"/>
        </w:rPr>
        <w:t>NH</w:t>
      </w:r>
      <w:r>
        <w:rPr>
          <w:color w:val="3E3E3E"/>
          <w:spacing w:val="-73"/>
        </w:rPr>
        <w:t xml:space="preserve"> </w:t>
      </w:r>
      <w:r>
        <w:rPr>
          <w:color w:val="3E3E3E"/>
          <w:spacing w:val="-162"/>
          <w:w w:val="102"/>
        </w:rPr>
        <w:t>）</w:t>
      </w:r>
      <w:r>
        <w:rPr>
          <w:color w:val="3E3E3E"/>
          <w:w w:val="102"/>
        </w:rPr>
        <w:t>；</w:t>
      </w:r>
    </w:p>
    <w:p>
      <w:pPr>
        <w:spacing w:before="0" w:line="154" w:lineRule="exact"/>
        <w:ind w:left="0" w:right="651" w:firstLine="0"/>
        <w:jc w:val="center"/>
        <w:rPr>
          <w:sz w:val="16"/>
        </w:rPr>
      </w:pPr>
      <w:r>
        <w:rPr>
          <w:color w:val="3E3E3E"/>
          <w:w w:val="103"/>
          <w:sz w:val="16"/>
        </w:rPr>
        <w:t>3</w:t>
      </w:r>
    </w:p>
    <w:p>
      <w:pPr>
        <w:pStyle w:val="BodyText"/>
        <w:spacing w:before="12"/>
        <w:rPr>
          <w:sz w:val="15"/>
        </w:rPr>
      </w:pPr>
    </w:p>
    <w:p>
      <w:pPr>
        <w:pStyle w:val="BodyText"/>
        <w:ind w:left="140"/>
        <w:jc w:val="both"/>
      </w:pPr>
      <w:r>
        <w:rPr>
          <w:color w:val="3E3E3E"/>
        </w:rPr>
        <w:t>d</w:t>
      </w:r>
      <w:r>
        <w:rPr>
          <w:color w:val="3E3E3E"/>
          <w:spacing w:val="-12"/>
        </w:rPr>
        <w:t xml:space="preserve"> 地区自然条件</w:t>
      </w:r>
      <w:r>
        <w:rPr>
          <w:color w:val="3E3E3E"/>
        </w:rPr>
        <w:t>（如地质、气象、水文等的差异</w:t>
      </w:r>
      <w:r>
        <w:rPr>
          <w:color w:val="3E3E3E"/>
          <w:spacing w:val="-194"/>
        </w:rPr>
        <w:t>）</w:t>
      </w:r>
      <w:r>
        <w:rPr>
          <w:color w:val="3E3E3E"/>
        </w:rPr>
        <w:t>。</w:t>
      </w:r>
    </w:p>
    <w:p>
      <w:pPr>
        <w:pStyle w:val="Heading3"/>
        <w:numPr>
          <w:ilvl w:val="0"/>
          <w:numId w:val="21"/>
        </w:numPr>
        <w:tabs>
          <w:tab w:val="left" w:pos="685"/>
        </w:tabs>
        <w:spacing w:before="236" w:after="0" w:line="240" w:lineRule="auto"/>
        <w:ind w:left="684" w:right="0" w:hanging="545"/>
        <w:jc w:val="both"/>
      </w:pPr>
      <w:r>
        <w:rPr>
          <w:color w:val="3E3E3E"/>
        </w:rPr>
        <w:t>表征有机污染物多介质分配的参数有那些？如何定义？</w:t>
      </w:r>
    </w:p>
    <w:p>
      <w:pPr>
        <w:pStyle w:val="BodyText"/>
        <w:spacing w:before="309"/>
        <w:ind w:left="140"/>
      </w:pPr>
      <w:r>
        <w:rPr>
          <w:color w:val="3E3E3E"/>
        </w:rPr>
        <w:t>答：表征有机污染物在土壤/沉积物、水、空气以及生物体中多介质分配行为的参数有：</w:t>
      </w:r>
    </w:p>
    <w:p>
      <w:pPr>
        <w:pStyle w:val="BodyText"/>
        <w:spacing w:before="8"/>
        <w:rPr>
          <w:sz w:val="16"/>
        </w:rPr>
      </w:pPr>
    </w:p>
    <w:p>
      <w:pPr>
        <w:pStyle w:val="ListParagraph"/>
        <w:numPr>
          <w:ilvl w:val="0"/>
          <w:numId w:val="19"/>
        </w:numPr>
        <w:tabs>
          <w:tab w:val="left" w:pos="775"/>
        </w:tabs>
        <w:spacing w:before="62" w:after="0" w:line="342" w:lineRule="exact"/>
        <w:ind w:left="774" w:right="0" w:hanging="635"/>
        <w:jc w:val="left"/>
        <w:rPr>
          <w:sz w:val="31"/>
        </w:rPr>
      </w:pPr>
      <w:r>
        <w:rPr>
          <w:color w:val="3E3E3E"/>
          <w:sz w:val="31"/>
        </w:rPr>
        <w:t>土壤（沉积物）</w:t>
      </w:r>
      <w:r>
        <w:rPr>
          <w:color w:val="3E3E3E"/>
          <w:spacing w:val="-9"/>
          <w:sz w:val="31"/>
        </w:rPr>
        <w:t>有机碳吸附系数(</w:t>
      </w:r>
      <w:r>
        <w:rPr>
          <w:color w:val="3E3E3E"/>
          <w:position w:val="1"/>
          <w:sz w:val="33"/>
        </w:rPr>
        <w:t>K</w:t>
      </w:r>
      <w:r>
        <w:rPr>
          <w:color w:val="3E3E3E"/>
          <w:spacing w:val="18"/>
          <w:position w:val="1"/>
          <w:sz w:val="33"/>
        </w:rPr>
        <w:t xml:space="preserve"> </w:t>
      </w:r>
      <w:r>
        <w:rPr>
          <w:color w:val="3E3E3E"/>
          <w:spacing w:val="-6"/>
          <w:sz w:val="31"/>
        </w:rPr>
        <w:t>)：</w:t>
      </w:r>
      <w:r>
        <w:rPr>
          <w:color w:val="3E3E3E"/>
          <w:spacing w:val="-6"/>
          <w:position w:val="1"/>
          <w:sz w:val="33"/>
        </w:rPr>
        <w:t>K</w:t>
      </w:r>
      <w:r>
        <w:rPr>
          <w:color w:val="3E3E3E"/>
          <w:spacing w:val="-6"/>
          <w:sz w:val="31"/>
        </w:rPr>
        <w:t>oc=</w:t>
      </w:r>
      <w:r>
        <w:rPr>
          <w:color w:val="3E3E3E"/>
          <w:spacing w:val="-6"/>
          <w:position w:val="1"/>
          <w:sz w:val="33"/>
        </w:rPr>
        <w:t>K</w:t>
      </w:r>
      <w:r>
        <w:rPr>
          <w:color w:val="3E3E3E"/>
          <w:spacing w:val="-79"/>
          <w:position w:val="1"/>
          <w:sz w:val="33"/>
        </w:rPr>
        <w:t xml:space="preserve"> </w:t>
      </w:r>
      <w:r>
        <w:rPr>
          <w:color w:val="3E3E3E"/>
          <w:sz w:val="31"/>
        </w:rPr>
        <w:t>/X</w:t>
      </w:r>
      <w:r>
        <w:rPr>
          <w:color w:val="3E3E3E"/>
          <w:spacing w:val="12"/>
          <w:sz w:val="31"/>
        </w:rPr>
        <w:t xml:space="preserve"> ，</w:t>
      </w:r>
      <w:r>
        <w:rPr>
          <w:color w:val="3E3E3E"/>
          <w:spacing w:val="-11"/>
          <w:position w:val="1"/>
          <w:sz w:val="33"/>
        </w:rPr>
        <w:t>K</w:t>
      </w:r>
      <w:r>
        <w:rPr>
          <w:color w:val="3E3E3E"/>
          <w:spacing w:val="-78"/>
          <w:position w:val="1"/>
          <w:sz w:val="33"/>
        </w:rPr>
        <w:t xml:space="preserve"> </w:t>
      </w:r>
      <w:r>
        <w:rPr>
          <w:color w:val="3E3E3E"/>
          <w:sz w:val="31"/>
        </w:rPr>
        <w:t>=C</w:t>
      </w:r>
      <w:r>
        <w:rPr>
          <w:color w:val="3E3E3E"/>
          <w:spacing w:val="-62"/>
          <w:sz w:val="31"/>
        </w:rPr>
        <w:t xml:space="preserve"> </w:t>
      </w:r>
      <w:r>
        <w:rPr>
          <w:color w:val="3E3E3E"/>
          <w:sz w:val="31"/>
        </w:rPr>
        <w:t>/C</w:t>
      </w:r>
      <w:r>
        <w:rPr>
          <w:color w:val="3E3E3E"/>
          <w:spacing w:val="-3"/>
          <w:sz w:val="31"/>
        </w:rPr>
        <w:t xml:space="preserve"> ，其中</w:t>
      </w:r>
      <w:r>
        <w:rPr>
          <w:color w:val="3E3E3E"/>
          <w:sz w:val="31"/>
        </w:rPr>
        <w:t>C</w:t>
      </w:r>
      <w:r>
        <w:rPr>
          <w:color w:val="3E3E3E"/>
          <w:spacing w:val="-25"/>
          <w:sz w:val="31"/>
        </w:rPr>
        <w:t xml:space="preserve"> 和 </w:t>
      </w:r>
      <w:r>
        <w:rPr>
          <w:color w:val="3E3E3E"/>
          <w:sz w:val="31"/>
        </w:rPr>
        <w:t>C</w:t>
      </w:r>
      <w:r>
        <w:rPr>
          <w:color w:val="3E3E3E"/>
          <w:spacing w:val="-4"/>
          <w:sz w:val="31"/>
        </w:rPr>
        <w:t xml:space="preserve"> 分别表示污染</w:t>
      </w:r>
    </w:p>
    <w:p>
      <w:pPr>
        <w:tabs>
          <w:tab w:val="left" w:pos="6862"/>
          <w:tab w:val="left" w:pos="7259"/>
          <w:tab w:val="left" w:pos="7878"/>
          <w:tab w:val="left" w:pos="8274"/>
          <w:tab w:val="left" w:pos="8673"/>
          <w:tab w:val="left" w:pos="9915"/>
          <w:tab w:val="left" w:pos="10592"/>
        </w:tabs>
        <w:spacing w:before="0" w:line="188" w:lineRule="exact"/>
        <w:ind w:left="5458" w:right="0" w:firstLine="0"/>
        <w:jc w:val="left"/>
        <w:rPr>
          <w:sz w:val="16"/>
        </w:rPr>
      </w:pPr>
      <w:r>
        <w:rPr>
          <w:color w:val="3E3E3E"/>
          <w:w w:val="105"/>
          <w:sz w:val="16"/>
        </w:rPr>
        <w:t>OC</w:t>
        <w:tab/>
        <w:t>p</w:t>
        <w:tab/>
        <w:t>oc</w:t>
        <w:tab/>
        <w:t>p</w:t>
        <w:tab/>
        <w:t>s</w:t>
        <w:tab/>
        <w:t>w</w:t>
        <w:tab/>
        <w:t>s</w:t>
        <w:tab/>
        <w:t>w</w:t>
      </w:r>
    </w:p>
    <w:p>
      <w:pPr>
        <w:pStyle w:val="BodyText"/>
        <w:spacing w:before="8"/>
        <w:rPr>
          <w:sz w:val="8"/>
        </w:rPr>
      </w:pPr>
    </w:p>
    <w:p>
      <w:pPr>
        <w:spacing w:after="0"/>
        <w:rPr>
          <w:sz w:val="8"/>
        </w:rPr>
        <w:sectPr>
          <w:headerReference w:type="default" r:id="rId86"/>
          <w:footerReference w:type="default" r:id="rId87"/>
          <w:pgSz w:w="17860" w:h="25260"/>
          <w:pgMar w:top="1320" w:right="2300" w:bottom="280" w:left="2560" w:header="1121" w:footer="0"/>
          <w:pgNumType w:start="32"/>
          <w:cols w:space="708"/>
        </w:sectPr>
      </w:pPr>
    </w:p>
    <w:p>
      <w:pPr>
        <w:pStyle w:val="BodyText"/>
        <w:spacing w:before="62" w:line="376" w:lineRule="exact"/>
        <w:ind w:left="140"/>
        <w:rPr>
          <w:sz w:val="33"/>
        </w:rPr>
      </w:pPr>
      <w:r>
        <w:rPr>
          <w:color w:val="3E3E3E"/>
          <w:spacing w:val="-21"/>
        </w:rPr>
        <w:t>物在土壤</w:t>
      </w:r>
      <w:r>
        <w:rPr>
          <w:color w:val="3E3E3E"/>
        </w:rPr>
        <w:t>（沉积物</w:t>
      </w:r>
      <w:r>
        <w:rPr>
          <w:color w:val="3E3E3E"/>
          <w:spacing w:val="-87"/>
        </w:rPr>
        <w:t>）</w:t>
      </w:r>
      <w:r>
        <w:rPr>
          <w:color w:val="3E3E3E"/>
          <w:spacing w:val="-5"/>
        </w:rPr>
        <w:t>和水中达到平衡时的浓度，</w:t>
      </w:r>
      <w:r>
        <w:rPr>
          <w:color w:val="3E3E3E"/>
          <w:spacing w:val="-49"/>
          <w:position w:val="1"/>
          <w:sz w:val="33"/>
        </w:rPr>
        <w:t>K</w:t>
      </w:r>
    </w:p>
    <w:p>
      <w:pPr>
        <w:spacing w:before="0" w:line="154" w:lineRule="exact"/>
        <w:ind w:left="0" w:right="0" w:firstLine="0"/>
        <w:jc w:val="right"/>
        <w:rPr>
          <w:sz w:val="16"/>
        </w:rPr>
      </w:pPr>
      <w:r>
        <w:rPr>
          <w:color w:val="3E3E3E"/>
          <w:w w:val="103"/>
          <w:sz w:val="16"/>
        </w:rPr>
        <w:t>p</w:t>
      </w:r>
    </w:p>
    <w:p>
      <w:pPr>
        <w:pStyle w:val="BodyText"/>
        <w:spacing w:before="92" w:line="346" w:lineRule="exact"/>
        <w:ind w:left="-4"/>
      </w:pPr>
      <w:r>
        <w:br w:type="column"/>
      </w:r>
      <w:r>
        <w:rPr>
          <w:color w:val="3E3E3E"/>
        </w:rPr>
        <w:t>为分配系数，X</w:t>
      </w:r>
    </w:p>
    <w:p>
      <w:pPr>
        <w:spacing w:before="0" w:line="154" w:lineRule="exact"/>
        <w:ind w:left="0" w:right="0" w:firstLine="0"/>
        <w:jc w:val="right"/>
        <w:rPr>
          <w:sz w:val="16"/>
        </w:rPr>
      </w:pPr>
      <w:r>
        <w:rPr>
          <w:color w:val="3E3E3E"/>
          <w:sz w:val="16"/>
        </w:rPr>
        <w:t>oc</w:t>
      </w:r>
    </w:p>
    <w:p>
      <w:pPr>
        <w:pStyle w:val="BodyText"/>
        <w:spacing w:before="92"/>
        <w:ind w:left="-1"/>
      </w:pPr>
      <w:r>
        <w:br w:type="column"/>
      </w:r>
      <w:r>
        <w:rPr>
          <w:color w:val="3E3E3E"/>
        </w:rPr>
        <w:t>为沉积物中有机碳的含量；</w:t>
      </w:r>
    </w:p>
    <w:p>
      <w:pPr>
        <w:spacing w:after="0"/>
        <w:sectPr>
          <w:headerReference w:type="default" r:id="rId88"/>
          <w:footerReference w:type="default" r:id="rId89"/>
          <w:type w:val="continuous"/>
          <w:pgSz w:w="17860" w:h="25260"/>
          <w:pgMar w:top="1320" w:right="2300" w:bottom="280" w:left="2560" w:header="708" w:footer="708"/>
          <w:pgNumType w:start="33"/>
          <w:cols w:num="3" w:space="708" w:equalWidth="0">
            <w:col w:w="6770" w:space="40"/>
            <w:col w:w="2136" w:space="39"/>
            <w:col w:w="4015" w:space="0"/>
          </w:cols>
        </w:sectPr>
      </w:pPr>
    </w:p>
    <w:p>
      <w:pPr>
        <w:pStyle w:val="BodyText"/>
        <w:spacing w:before="8"/>
        <w:rPr>
          <w:sz w:val="8"/>
        </w:rPr>
      </w:pPr>
    </w:p>
    <w:p>
      <w:pPr>
        <w:spacing w:after="0"/>
        <w:rPr>
          <w:sz w:val="8"/>
        </w:rPr>
        <w:sectPr>
          <w:headerReference w:type="default" r:id="rId90"/>
          <w:footerReference w:type="default" r:id="rId91"/>
          <w:type w:val="continuous"/>
          <w:pgSz w:w="17860" w:h="25260"/>
          <w:pgMar w:top="1320" w:right="2300" w:bottom="280" w:left="2560" w:header="708" w:footer="708"/>
          <w:pgNumType w:start="34"/>
          <w:cols w:space="708"/>
        </w:sectPr>
      </w:pPr>
    </w:p>
    <w:p>
      <w:pPr>
        <w:pStyle w:val="ListParagraph"/>
        <w:numPr>
          <w:ilvl w:val="0"/>
          <w:numId w:val="19"/>
        </w:numPr>
        <w:tabs>
          <w:tab w:val="left" w:pos="775"/>
        </w:tabs>
        <w:spacing w:before="62" w:after="0" w:line="376" w:lineRule="exact"/>
        <w:ind w:left="774" w:right="0" w:hanging="635"/>
        <w:jc w:val="left"/>
        <w:rPr>
          <w:sz w:val="33"/>
        </w:rPr>
      </w:pPr>
      <w:r>
        <w:rPr>
          <w:color w:val="3E3E3E"/>
          <w:sz w:val="31"/>
        </w:rPr>
        <w:t>正辛醇/水分配系数(</w:t>
      </w:r>
      <w:r>
        <w:rPr>
          <w:color w:val="3E3E3E"/>
          <w:position w:val="1"/>
          <w:sz w:val="33"/>
        </w:rPr>
        <w:t>K</w:t>
      </w:r>
    </w:p>
    <w:p>
      <w:pPr>
        <w:spacing w:before="0" w:line="154" w:lineRule="exact"/>
        <w:ind w:left="0" w:right="0" w:firstLine="0"/>
        <w:jc w:val="right"/>
        <w:rPr>
          <w:sz w:val="16"/>
        </w:rPr>
      </w:pPr>
      <w:r>
        <w:rPr>
          <w:color w:val="3E3E3E"/>
          <w:sz w:val="16"/>
        </w:rPr>
        <w:t>OW</w:t>
      </w:r>
    </w:p>
    <w:p>
      <w:pPr>
        <w:pStyle w:val="BodyText"/>
        <w:spacing w:before="62" w:line="376" w:lineRule="exact"/>
        <w:ind w:left="-40"/>
      </w:pPr>
      <w:r>
        <w:br w:type="column"/>
      </w:r>
      <w:r>
        <w:rPr>
          <w:color w:val="3E3E3E"/>
        </w:rPr>
        <w:t>)：分配平衡时，某一有机化合物在辛醇相中的浓度(</w:t>
      </w:r>
      <w:r>
        <w:rPr>
          <w:color w:val="3E3E3E"/>
          <w:position w:val="1"/>
          <w:sz w:val="33"/>
        </w:rPr>
        <w:t>C</w:t>
      </w:r>
      <w:r>
        <w:rPr>
          <w:color w:val="3E3E3E"/>
          <w:spacing w:val="-68"/>
          <w:position w:val="1"/>
          <w:sz w:val="33"/>
        </w:rPr>
        <w:t xml:space="preserve"> </w:t>
      </w:r>
      <w:r>
        <w:rPr>
          <w:color w:val="3E3E3E"/>
        </w:rPr>
        <w:t>)与其在</w:t>
      </w:r>
    </w:p>
    <w:p>
      <w:pPr>
        <w:spacing w:before="0" w:line="154" w:lineRule="exact"/>
        <w:ind w:left="0" w:right="1496" w:firstLine="0"/>
        <w:jc w:val="right"/>
        <w:rPr>
          <w:sz w:val="16"/>
        </w:rPr>
      </w:pPr>
      <w:r>
        <w:drawing>
          <wp:anchor distT="0" distB="0" distL="0" distR="0" simplePos="0" relativeHeight="251681792" behindDoc="1" locked="0" layoutInCell="1" allowOverlap="1">
            <wp:simplePos x="0" y="0"/>
            <wp:positionH relativeFrom="page">
              <wp:posOffset>4432300</wp:posOffset>
            </wp:positionH>
            <wp:positionV relativeFrom="paragraph">
              <wp:posOffset>-250757</wp:posOffset>
            </wp:positionV>
            <wp:extent cx="1028700" cy="292100"/>
            <wp:effectExtent l="0" t="0" r="0" b="0"/>
            <wp:wrapNone/>
            <wp:docPr id="2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png"/>
                    <pic:cNvPicPr/>
                  </pic:nvPicPr>
                  <pic:blipFill>
                    <a:blip xmlns:r="http://schemas.openxmlformats.org/officeDocument/2006/relationships" r:embed="rId92" cstate="print"/>
                    <a:stretch>
                      <a:fillRect/>
                    </a:stretch>
                  </pic:blipFill>
                  <pic:spPr>
                    <a:xfrm>
                      <a:off x="0" y="0"/>
                      <a:ext cx="1028700" cy="292100"/>
                    </a:xfrm>
                    <a:prstGeom prst="rect">
                      <a:avLst/>
                    </a:prstGeom>
                  </pic:spPr>
                </pic:pic>
              </a:graphicData>
            </a:graphic>
          </wp:anchor>
        </w:drawing>
      </w:r>
      <w:r>
        <w:rPr>
          <w:color w:val="3E3E3E"/>
          <w:w w:val="103"/>
          <w:sz w:val="16"/>
        </w:rPr>
        <w:t>O</w:t>
      </w:r>
    </w:p>
    <w:p>
      <w:pPr>
        <w:spacing w:after="0" w:line="154" w:lineRule="exact"/>
        <w:jc w:val="right"/>
        <w:rPr>
          <w:sz w:val="16"/>
        </w:rPr>
        <w:sectPr>
          <w:headerReference w:type="default" r:id="rId93"/>
          <w:footerReference w:type="default" r:id="rId94"/>
          <w:type w:val="continuous"/>
          <w:pgSz w:w="17860" w:h="25260"/>
          <w:pgMar w:top="1320" w:right="2300" w:bottom="280" w:left="2560" w:header="708" w:footer="708"/>
          <w:pgNumType w:start="35"/>
          <w:cols w:num="2" w:space="708" w:equalWidth="0">
            <w:col w:w="3954" w:space="40"/>
            <w:col w:w="9006" w:space="0"/>
          </w:cols>
        </w:sectPr>
      </w:pPr>
    </w:p>
    <w:p>
      <w:pPr>
        <w:pStyle w:val="BodyText"/>
        <w:rPr>
          <w:sz w:val="20"/>
        </w:rPr>
      </w:pPr>
    </w:p>
    <w:p>
      <w:pPr>
        <w:pStyle w:val="BodyText"/>
        <w:spacing w:before="6"/>
        <w:rPr>
          <w:sz w:val="23"/>
        </w:rPr>
      </w:pPr>
    </w:p>
    <w:p>
      <w:pPr>
        <w:pStyle w:val="ListParagraph"/>
        <w:numPr>
          <w:ilvl w:val="0"/>
          <w:numId w:val="1"/>
        </w:numPr>
        <w:tabs>
          <w:tab w:val="left" w:pos="6294"/>
        </w:tabs>
        <w:spacing w:before="118" w:after="0" w:line="246" w:lineRule="exact"/>
        <w:ind w:left="6294" w:right="580" w:hanging="6294"/>
        <w:jc w:val="left"/>
        <w:rPr>
          <w:rFonts w:ascii="宋体" w:eastAsia="宋体" w:hint="eastAsia"/>
          <w:sz w:val="15"/>
        </w:rPr>
      </w:pPr>
      <w:r>
        <w:rPr>
          <w:rFonts w:ascii="宋体" w:eastAsia="宋体" w:hint="eastAsia"/>
          <w:w w:val="100"/>
          <w:sz w:val="15"/>
        </w:rPr>
        <w:t>。</w:t>
      </w:r>
    </w:p>
    <w:p>
      <w:pPr>
        <w:spacing w:before="0" w:line="141" w:lineRule="exact"/>
        <w:ind w:left="4153" w:right="4126" w:firstLine="0"/>
        <w:jc w:val="center"/>
        <w:rPr>
          <w:rFonts w:ascii="宋体" w:eastAsia="宋体" w:hint="eastAsia"/>
          <w:sz w:val="16"/>
        </w:rPr>
      </w:pPr>
      <w:r>
        <w:rPr>
          <w:rFonts w:ascii="宋体" w:eastAsia="宋体" w:hint="eastAsia"/>
          <w:color w:val="D7D7D7"/>
          <w:w w:val="105"/>
          <w:sz w:val="16"/>
        </w:rPr>
        <w:t>欢迎下载</w:t>
      </w:r>
    </w:p>
    <w:p>
      <w:pPr>
        <w:spacing w:after="0" w:line="141" w:lineRule="exact"/>
        <w:jc w:val="center"/>
        <w:rPr>
          <w:rFonts w:ascii="宋体" w:eastAsia="宋体" w:hint="eastAsia"/>
          <w:sz w:val="16"/>
        </w:rPr>
        <w:sectPr>
          <w:headerReference w:type="default" r:id="rId95"/>
          <w:footerReference w:type="default" r:id="rId96"/>
          <w:type w:val="continuous"/>
          <w:pgSz w:w="17860" w:h="25260"/>
          <w:pgMar w:top="1320" w:right="2300" w:bottom="280" w:left="2560" w:header="708" w:footer="708"/>
          <w:pgNumType w:start="36"/>
          <w:cols w:space="708"/>
        </w:sectPr>
      </w:pPr>
    </w:p>
    <w:p>
      <w:pPr>
        <w:spacing w:before="51"/>
        <w:ind w:left="4104" w:right="4355" w:firstLine="0"/>
        <w:jc w:val="center"/>
        <w:rPr>
          <w:rFonts w:ascii="宋体" w:eastAsia="宋体" w:hint="eastAsia"/>
          <w:sz w:val="15"/>
        </w:rPr>
      </w:pPr>
      <w:r>
        <w:pict>
          <v:group id="_x0000_s1122" style="width:893pt;height:1248pt;margin-top:0;margin-left:0;mso-position-horizontal-relative:page;mso-position-vertical-relative:page;position:absolute;z-index:-251633664" coordorigin="0,0" coordsize="17860,24960">
            <v:shape id="_x0000_s1123" type="#_x0000_t75" style="width:1780;height:640;left:7180;position:absolute;top:3300" stroked="f">
              <v:imagedata r:id="rId97" o:title=""/>
            </v:shape>
            <v:shape id="_x0000_s1124" type="#_x0000_t75" style="width:2100;height:640;left:2600;position:absolute;top:7280" stroked="f">
              <v:imagedata r:id="rId98" o:title=""/>
            </v:shape>
            <v:shape id="_x0000_s1125" type="#_x0000_t75" style="width:1160;height:660;left:2600;position:absolute;top:10080" stroked="f">
              <v:imagedata r:id="rId99" o:title=""/>
            </v:shape>
            <v:shape id="_x0000_s1126" type="#_x0000_t75" style="width:17860;height:24960;position:absolute" stroked="f">
              <v:imagedata r:id="rId100" o:title=""/>
            </v:shape>
          </v:group>
        </w:pict>
      </w:r>
      <w:r>
        <w:rPr>
          <w:rFonts w:ascii="宋体" w:eastAsia="宋体" w:hint="eastAsia"/>
          <w:color w:val="D7D7D7"/>
          <w:sz w:val="15"/>
        </w:rPr>
        <w:t>精品文档</w:t>
      </w:r>
    </w:p>
    <w:p>
      <w:pPr>
        <w:pStyle w:val="BodyText"/>
        <w:rPr>
          <w:rFonts w:ascii="宋体"/>
          <w:sz w:val="14"/>
        </w:rPr>
      </w:pPr>
    </w:p>
    <w:p>
      <w:pPr>
        <w:pStyle w:val="BodyText"/>
        <w:rPr>
          <w:rFonts w:ascii="宋体"/>
          <w:sz w:val="14"/>
        </w:rPr>
      </w:pPr>
    </w:p>
    <w:p>
      <w:pPr>
        <w:pStyle w:val="BodyText"/>
        <w:rPr>
          <w:rFonts w:ascii="宋体"/>
          <w:sz w:val="14"/>
        </w:rPr>
      </w:pPr>
    </w:p>
    <w:p>
      <w:pPr>
        <w:pStyle w:val="BodyText"/>
        <w:spacing w:before="5"/>
        <w:rPr>
          <w:rFonts w:ascii="宋体"/>
          <w:sz w:val="10"/>
        </w:rPr>
      </w:pPr>
    </w:p>
    <w:p>
      <w:pPr>
        <w:pStyle w:val="BodyText"/>
        <w:spacing w:line="376" w:lineRule="exact"/>
        <w:ind w:left="140"/>
      </w:pPr>
      <w:r>
        <w:rPr>
          <w:color w:val="3E3E3E"/>
          <w:spacing w:val="-2"/>
        </w:rPr>
        <w:t>水相中非离解形式浓度(</w:t>
      </w:r>
      <w:r>
        <w:rPr>
          <w:color w:val="3E3E3E"/>
          <w:position w:val="1"/>
          <w:sz w:val="33"/>
        </w:rPr>
        <w:t>C</w:t>
      </w:r>
      <w:r>
        <w:rPr>
          <w:color w:val="3E3E3E"/>
          <w:spacing w:val="-98"/>
          <w:position w:val="1"/>
          <w:sz w:val="33"/>
        </w:rPr>
        <w:t xml:space="preserve"> </w:t>
      </w:r>
      <w:r>
        <w:rPr>
          <w:color w:val="3E3E3E"/>
        </w:rPr>
        <w:t>)的比值；</w:t>
      </w:r>
    </w:p>
    <w:p>
      <w:pPr>
        <w:spacing w:before="0" w:line="154" w:lineRule="exact"/>
        <w:ind w:left="3608" w:right="0" w:firstLine="0"/>
        <w:jc w:val="left"/>
        <w:rPr>
          <w:sz w:val="16"/>
        </w:rPr>
      </w:pPr>
      <w:r>
        <w:rPr>
          <w:color w:val="3E3E3E"/>
          <w:w w:val="103"/>
          <w:sz w:val="16"/>
        </w:rPr>
        <w:t>W</w:t>
      </w:r>
    </w:p>
    <w:p>
      <w:pPr>
        <w:pStyle w:val="BodyText"/>
        <w:spacing w:before="6"/>
        <w:rPr>
          <w:sz w:val="13"/>
        </w:rPr>
      </w:pPr>
    </w:p>
    <w:p>
      <w:pPr>
        <w:pStyle w:val="ListParagraph"/>
        <w:numPr>
          <w:ilvl w:val="0"/>
          <w:numId w:val="19"/>
        </w:numPr>
        <w:tabs>
          <w:tab w:val="left" w:pos="775"/>
        </w:tabs>
        <w:spacing w:before="1" w:after="0" w:line="376" w:lineRule="exact"/>
        <w:ind w:left="774" w:right="0" w:hanging="635"/>
        <w:jc w:val="left"/>
        <w:rPr>
          <w:sz w:val="31"/>
        </w:rPr>
      </w:pPr>
      <w:r>
        <w:rPr>
          <w:color w:val="3E3E3E"/>
          <w:sz w:val="31"/>
        </w:rPr>
        <w:t>水溶解度 (</w:t>
      </w:r>
      <w:r>
        <w:rPr>
          <w:color w:val="3E3E3E"/>
          <w:position w:val="1"/>
          <w:sz w:val="33"/>
        </w:rPr>
        <w:t>S</w:t>
      </w:r>
      <w:r>
        <w:rPr>
          <w:color w:val="3E3E3E"/>
          <w:spacing w:val="-84"/>
          <w:position w:val="1"/>
          <w:sz w:val="33"/>
        </w:rPr>
        <w:t xml:space="preserve"> </w:t>
      </w:r>
      <w:r>
        <w:rPr>
          <w:color w:val="3E3E3E"/>
          <w:sz w:val="31"/>
        </w:rPr>
        <w:t>)：在一定温度下，该物质溶解在单位量的纯水中的最大量；</w:t>
      </w:r>
    </w:p>
    <w:p>
      <w:pPr>
        <w:spacing w:before="0" w:line="154" w:lineRule="exact"/>
        <w:ind w:left="2505" w:right="0" w:firstLine="0"/>
        <w:jc w:val="left"/>
        <w:rPr>
          <w:sz w:val="16"/>
        </w:rPr>
      </w:pPr>
      <w:r>
        <w:rPr>
          <w:color w:val="3E3E3E"/>
          <w:w w:val="103"/>
          <w:sz w:val="16"/>
        </w:rPr>
        <w:t>W</w:t>
      </w:r>
    </w:p>
    <w:p>
      <w:pPr>
        <w:pStyle w:val="BodyText"/>
        <w:spacing w:before="8"/>
        <w:rPr>
          <w:sz w:val="8"/>
        </w:rPr>
      </w:pPr>
    </w:p>
    <w:p>
      <w:pPr>
        <w:pStyle w:val="ListParagraph"/>
        <w:numPr>
          <w:ilvl w:val="0"/>
          <w:numId w:val="19"/>
        </w:numPr>
        <w:tabs>
          <w:tab w:val="left" w:pos="775"/>
        </w:tabs>
        <w:spacing w:before="62" w:after="0" w:line="342" w:lineRule="exact"/>
        <w:ind w:left="774" w:right="0" w:hanging="635"/>
        <w:jc w:val="left"/>
        <w:rPr>
          <w:sz w:val="31"/>
        </w:rPr>
      </w:pPr>
      <w:r>
        <w:rPr>
          <w:color w:val="3E3E3E"/>
          <w:spacing w:val="-2"/>
          <w:sz w:val="31"/>
        </w:rPr>
        <w:t>正辛醇</w:t>
      </w:r>
      <w:r>
        <w:rPr>
          <w:color w:val="3E3E3E"/>
          <w:spacing w:val="-4"/>
          <w:sz w:val="31"/>
        </w:rPr>
        <w:t>/</w:t>
      </w:r>
      <w:r>
        <w:rPr>
          <w:color w:val="3E3E3E"/>
          <w:spacing w:val="-2"/>
          <w:sz w:val="31"/>
        </w:rPr>
        <w:t>空气分配系数(</w:t>
      </w:r>
      <w:r>
        <w:rPr>
          <w:color w:val="3E3E3E"/>
          <w:position w:val="1"/>
          <w:sz w:val="33"/>
        </w:rPr>
        <w:t>K</w:t>
      </w:r>
      <w:r>
        <w:rPr>
          <w:color w:val="3E3E3E"/>
          <w:spacing w:val="66"/>
          <w:position w:val="1"/>
          <w:sz w:val="33"/>
        </w:rPr>
        <w:t xml:space="preserve"> </w:t>
      </w:r>
      <w:r>
        <w:rPr>
          <w:color w:val="3E3E3E"/>
          <w:sz w:val="31"/>
        </w:rPr>
        <w:t>)：分配平衡时，某一有机化合物在正辛醇中的浓度与空气中</w:t>
      </w:r>
    </w:p>
    <w:p>
      <w:pPr>
        <w:spacing w:before="0" w:line="187" w:lineRule="exact"/>
        <w:ind w:left="4083" w:right="0" w:firstLine="0"/>
        <w:jc w:val="left"/>
        <w:rPr>
          <w:sz w:val="16"/>
        </w:rPr>
      </w:pPr>
      <w:r>
        <w:rPr>
          <w:color w:val="3E3E3E"/>
          <w:w w:val="105"/>
          <w:sz w:val="16"/>
        </w:rPr>
        <w:t>OA</w:t>
      </w:r>
    </w:p>
    <w:p>
      <w:pPr>
        <w:pStyle w:val="BodyText"/>
        <w:spacing w:before="10"/>
        <w:rPr>
          <w:sz w:val="15"/>
        </w:rPr>
      </w:pPr>
    </w:p>
    <w:p>
      <w:pPr>
        <w:pStyle w:val="BodyText"/>
        <w:ind w:left="140"/>
      </w:pPr>
      <w:r>
        <w:rPr>
          <w:color w:val="3E3E3E"/>
        </w:rPr>
        <w:t>该化合物浓度的比值；</w:t>
      </w:r>
    </w:p>
    <w:p>
      <w:pPr>
        <w:pStyle w:val="BodyText"/>
        <w:spacing w:before="8"/>
        <w:rPr>
          <w:sz w:val="16"/>
        </w:rPr>
      </w:pPr>
    </w:p>
    <w:p>
      <w:pPr>
        <w:pStyle w:val="ListParagraph"/>
        <w:numPr>
          <w:ilvl w:val="0"/>
          <w:numId w:val="19"/>
        </w:numPr>
        <w:tabs>
          <w:tab w:val="left" w:pos="775"/>
        </w:tabs>
        <w:spacing w:before="62" w:after="0" w:line="376" w:lineRule="exact"/>
        <w:ind w:left="774" w:right="0" w:hanging="635"/>
        <w:jc w:val="left"/>
        <w:rPr>
          <w:sz w:val="31"/>
        </w:rPr>
      </w:pPr>
      <w:r>
        <w:rPr>
          <w:color w:val="3E3E3E"/>
          <w:spacing w:val="-3"/>
          <w:sz w:val="31"/>
        </w:rPr>
        <w:t>空气颗粒物</w:t>
      </w:r>
      <w:r>
        <w:rPr>
          <w:color w:val="3E3E3E"/>
          <w:sz w:val="31"/>
        </w:rPr>
        <w:t>/</w:t>
      </w:r>
      <w:r>
        <w:rPr>
          <w:color w:val="3E3E3E"/>
          <w:spacing w:val="-2"/>
          <w:sz w:val="31"/>
        </w:rPr>
        <w:t>空气分配系数(</w:t>
      </w:r>
      <w:r>
        <w:rPr>
          <w:color w:val="3E3E3E"/>
          <w:position w:val="1"/>
          <w:sz w:val="33"/>
        </w:rPr>
        <w:t>K</w:t>
      </w:r>
      <w:r>
        <w:rPr>
          <w:color w:val="3E3E3E"/>
          <w:spacing w:val="-70"/>
          <w:position w:val="1"/>
          <w:sz w:val="33"/>
        </w:rPr>
        <w:t xml:space="preserve"> </w:t>
      </w:r>
      <w:r>
        <w:rPr>
          <w:color w:val="3E3E3E"/>
          <w:spacing w:val="-1"/>
          <w:sz w:val="31"/>
        </w:rPr>
        <w:t xml:space="preserve">)：某有机物在单位浓度 </w:t>
      </w:r>
      <w:r>
        <w:rPr>
          <w:color w:val="3E3E3E"/>
          <w:sz w:val="31"/>
        </w:rPr>
        <w:t>TSP 中颗粒物中的浓度与在空气</w:t>
      </w:r>
    </w:p>
    <w:p>
      <w:pPr>
        <w:spacing w:before="0" w:line="154" w:lineRule="exact"/>
        <w:ind w:left="0" w:right="3495" w:firstLine="0"/>
        <w:jc w:val="center"/>
        <w:rPr>
          <w:sz w:val="16"/>
        </w:rPr>
      </w:pPr>
      <w:r>
        <w:rPr>
          <w:color w:val="3E3E3E"/>
          <w:w w:val="103"/>
          <w:sz w:val="16"/>
        </w:rPr>
        <w:t>P</w:t>
      </w:r>
    </w:p>
    <w:p>
      <w:pPr>
        <w:pStyle w:val="BodyText"/>
        <w:spacing w:before="10"/>
        <w:rPr>
          <w:sz w:val="15"/>
        </w:rPr>
      </w:pPr>
    </w:p>
    <w:p>
      <w:pPr>
        <w:pStyle w:val="BodyText"/>
        <w:ind w:left="140"/>
      </w:pPr>
      <w:r>
        <w:rPr>
          <w:color w:val="3E3E3E"/>
        </w:rPr>
        <w:t>相中的浓度的比值(单位：m</w:t>
      </w:r>
      <w:r>
        <w:rPr>
          <w:color w:val="3E3E3E"/>
          <w:position w:val="4"/>
          <w:sz w:val="16"/>
        </w:rPr>
        <w:t>3</w:t>
      </w:r>
      <w:r>
        <w:rPr>
          <w:color w:val="3E3E3E"/>
        </w:rPr>
        <w:t>/</w:t>
      </w:r>
      <w:r>
        <w:rPr>
          <w:rFonts w:ascii="宋体" w:eastAsia="宋体" w:hAnsi="宋体" w:hint="eastAsia"/>
          <w:color w:val="3E3E3E"/>
        </w:rPr>
        <w:t>μ</w:t>
      </w:r>
      <w:r>
        <w:rPr>
          <w:color w:val="3E3E3E"/>
        </w:rPr>
        <w:t>g)；</w:t>
      </w:r>
    </w:p>
    <w:p>
      <w:pPr>
        <w:pStyle w:val="BodyText"/>
        <w:spacing w:before="10"/>
        <w:rPr>
          <w:sz w:val="23"/>
        </w:rPr>
      </w:pPr>
    </w:p>
    <w:p>
      <w:pPr>
        <w:pStyle w:val="ListParagraph"/>
        <w:numPr>
          <w:ilvl w:val="0"/>
          <w:numId w:val="19"/>
        </w:numPr>
        <w:tabs>
          <w:tab w:val="left" w:pos="775"/>
        </w:tabs>
        <w:spacing w:before="0" w:after="0" w:line="240" w:lineRule="auto"/>
        <w:ind w:left="774" w:right="0" w:hanging="635"/>
        <w:jc w:val="left"/>
        <w:rPr>
          <w:sz w:val="31"/>
        </w:rPr>
      </w:pPr>
      <w:r>
        <w:rPr>
          <w:color w:val="3E3E3E"/>
          <w:spacing w:val="-3"/>
          <w:sz w:val="31"/>
        </w:rPr>
        <w:t>蒸气压：某物质，当气相与其纯净态(液体或固体)达到平衡时的气压。</w:t>
      </w:r>
    </w:p>
    <w:p>
      <w:pPr>
        <w:pStyle w:val="Heading3"/>
        <w:numPr>
          <w:ilvl w:val="0"/>
          <w:numId w:val="21"/>
        </w:numPr>
        <w:tabs>
          <w:tab w:val="left" w:pos="685"/>
        </w:tabs>
        <w:spacing w:before="117" w:after="0" w:line="240" w:lineRule="auto"/>
        <w:ind w:left="684" w:right="0" w:hanging="545"/>
        <w:jc w:val="left"/>
      </w:pPr>
      <w:r>
        <w:rPr>
          <w:color w:val="3E3E3E"/>
          <w:spacing w:val="-6"/>
        </w:rPr>
        <w:t xml:space="preserve">根据电中性原理，计算降水的 </w:t>
      </w:r>
      <w:r>
        <w:rPr>
          <w:color w:val="3E3E3E"/>
        </w:rPr>
        <w:t>pH。</w:t>
      </w:r>
    </w:p>
    <w:p>
      <w:pPr>
        <w:pStyle w:val="BodyText"/>
        <w:spacing w:before="195"/>
        <w:ind w:left="140"/>
      </w:pPr>
      <w:r>
        <w:rPr>
          <w:color w:val="3E3E3E"/>
        </w:rPr>
        <w:t>电中性原理：</w:t>
      </w:r>
    </w:p>
    <w:p>
      <w:pPr>
        <w:pStyle w:val="BodyText"/>
        <w:spacing w:before="11"/>
        <w:rPr>
          <w:sz w:val="23"/>
        </w:rPr>
      </w:pPr>
    </w:p>
    <w:p>
      <w:pPr>
        <w:pStyle w:val="BodyText"/>
        <w:spacing w:line="424" w:lineRule="auto"/>
        <w:ind w:left="140" w:right="363"/>
        <w:jc w:val="both"/>
      </w:pPr>
      <w:r>
        <w:rPr>
          <w:color w:val="3E3E3E"/>
          <w:spacing w:val="-12"/>
        </w:rPr>
        <w:t>溶液一定是电中性的，即阳离子所带电荷总量与阴离子所带电荷总量一定相等。由于降水要</w:t>
      </w:r>
      <w:r>
        <w:rPr>
          <w:color w:val="3E3E3E"/>
          <w:spacing w:val="-17"/>
        </w:rPr>
        <w:t>维持电中性，如果对降水中化学组分作全面测定，最后阳离子的浓度之和必然等于阴离子的</w:t>
      </w:r>
      <w:r>
        <w:rPr>
          <w:color w:val="3E3E3E"/>
        </w:rPr>
        <w:t>浓度之和。</w:t>
      </w:r>
    </w:p>
    <w:p>
      <w:pPr>
        <w:pStyle w:val="BodyText"/>
        <w:spacing w:line="394" w:lineRule="exact"/>
        <w:ind w:left="140"/>
      </w:pPr>
      <w:r>
        <w:rPr>
          <w:color w:val="3E3E3E"/>
        </w:rPr>
        <w:t>计算：</w:t>
      </w:r>
    </w:p>
    <w:p>
      <w:pPr>
        <w:pStyle w:val="BodyText"/>
        <w:spacing w:before="10"/>
        <w:rPr>
          <w:sz w:val="23"/>
        </w:rPr>
      </w:pPr>
    </w:p>
    <w:p>
      <w:pPr>
        <w:pStyle w:val="BodyText"/>
        <w:spacing w:line="346" w:lineRule="exact"/>
        <w:ind w:left="140"/>
      </w:pPr>
      <w:r>
        <w:rPr>
          <w:color w:val="3E3E3E"/>
        </w:rPr>
        <w:t>在未被污染的大气中，可溶于水且含量比较大的酸性气体是 CO ，如果只把 CO 作为影响天</w:t>
      </w:r>
    </w:p>
    <w:p>
      <w:pPr>
        <w:tabs>
          <w:tab w:val="left" w:pos="2106"/>
        </w:tabs>
        <w:spacing w:before="0" w:line="154" w:lineRule="exact"/>
        <w:ind w:left="0" w:right="2022" w:firstLine="0"/>
        <w:jc w:val="right"/>
        <w:rPr>
          <w:sz w:val="16"/>
        </w:rPr>
      </w:pPr>
      <w:r>
        <w:rPr>
          <w:color w:val="3E3E3E"/>
          <w:w w:val="105"/>
          <w:sz w:val="16"/>
        </w:rPr>
        <w:t>2</w:t>
        <w:tab/>
      </w:r>
      <w:r>
        <w:rPr>
          <w:color w:val="3E3E3E"/>
          <w:sz w:val="16"/>
        </w:rPr>
        <w:t>2</w:t>
      </w:r>
    </w:p>
    <w:p>
      <w:pPr>
        <w:pStyle w:val="BodyText"/>
        <w:spacing w:before="11"/>
        <w:rPr>
          <w:sz w:val="15"/>
        </w:rPr>
      </w:pPr>
    </w:p>
    <w:p>
      <w:pPr>
        <w:pStyle w:val="BodyText"/>
        <w:spacing w:line="346" w:lineRule="exact"/>
        <w:ind w:left="140"/>
      </w:pPr>
      <w:r>
        <w:rPr>
          <w:color w:val="3E3E3E"/>
        </w:rPr>
        <w:t>然降水 pH 的因素，根据 CO 在全球大气浓度 330 mL/m</w:t>
      </w:r>
      <w:r>
        <w:rPr>
          <w:color w:val="3E3E3E"/>
          <w:position w:val="4"/>
          <w:sz w:val="16"/>
        </w:rPr>
        <w:t xml:space="preserve">3 </w:t>
      </w:r>
      <w:r>
        <w:rPr>
          <w:color w:val="3E3E3E"/>
        </w:rPr>
        <w:t>与纯水的平衡，可以求得降水的 pH</w:t>
      </w:r>
    </w:p>
    <w:p>
      <w:pPr>
        <w:spacing w:before="0" w:line="154" w:lineRule="exact"/>
        <w:ind w:left="3946" w:right="0" w:firstLine="0"/>
        <w:jc w:val="left"/>
        <w:rPr>
          <w:sz w:val="16"/>
        </w:rPr>
      </w:pPr>
      <w:r>
        <w:rPr>
          <w:color w:val="3E3E3E"/>
          <w:w w:val="103"/>
          <w:sz w:val="16"/>
        </w:rPr>
        <w:t>2</w:t>
      </w:r>
    </w:p>
    <w:p>
      <w:pPr>
        <w:pStyle w:val="BodyText"/>
        <w:spacing w:before="10"/>
        <w:rPr>
          <w:sz w:val="15"/>
        </w:rPr>
      </w:pPr>
    </w:p>
    <w:p>
      <w:pPr>
        <w:pStyle w:val="BodyText"/>
        <w:ind w:left="140"/>
      </w:pPr>
      <w:r>
        <w:rPr>
          <w:color w:val="3E3E3E"/>
        </w:rPr>
        <w:t>背景值。</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19"/>
        </w:rPr>
      </w:pPr>
    </w:p>
    <w:p>
      <w:pPr>
        <w:pStyle w:val="ListParagraph"/>
        <w:numPr>
          <w:ilvl w:val="0"/>
          <w:numId w:val="1"/>
        </w:numPr>
        <w:tabs>
          <w:tab w:val="left" w:pos="6294"/>
        </w:tabs>
        <w:spacing w:before="114" w:after="0" w:line="246" w:lineRule="exact"/>
        <w:ind w:left="6294" w:right="580" w:hanging="6294"/>
        <w:jc w:val="left"/>
        <w:rPr>
          <w:rFonts w:ascii="宋体" w:eastAsia="宋体" w:hint="eastAsia"/>
          <w:sz w:val="15"/>
        </w:rPr>
      </w:pPr>
      <w:r>
        <w:rPr>
          <w:rFonts w:ascii="宋体" w:eastAsia="宋体" w:hint="eastAsia"/>
          <w:w w:val="100"/>
          <w:sz w:val="15"/>
        </w:rPr>
        <w:t>。</w:t>
      </w:r>
    </w:p>
    <w:p>
      <w:pPr>
        <w:spacing w:before="0" w:line="141" w:lineRule="exact"/>
        <w:ind w:left="4153" w:right="4126" w:firstLine="0"/>
        <w:jc w:val="center"/>
        <w:rPr>
          <w:rFonts w:ascii="宋体" w:eastAsia="宋体" w:hint="eastAsia"/>
          <w:sz w:val="16"/>
        </w:rPr>
      </w:pPr>
      <w:r>
        <w:rPr>
          <w:rFonts w:ascii="宋体" w:eastAsia="宋体" w:hint="eastAsia"/>
          <w:color w:val="D7D7D7"/>
          <w:w w:val="105"/>
          <w:sz w:val="16"/>
        </w:rPr>
        <w:t>欢迎下载</w:t>
      </w:r>
    </w:p>
    <w:p>
      <w:pPr>
        <w:spacing w:after="0" w:line="141" w:lineRule="exact"/>
        <w:jc w:val="center"/>
        <w:rPr>
          <w:rFonts w:ascii="宋体" w:eastAsia="宋体" w:hint="eastAsia"/>
          <w:sz w:val="16"/>
        </w:rPr>
        <w:sectPr>
          <w:headerReference w:type="default" r:id="rId101"/>
          <w:footerReference w:type="default" r:id="rId102"/>
          <w:pgSz w:w="17860" w:h="25260"/>
          <w:pgMar w:top="1080" w:right="2300" w:bottom="280" w:left="2560" w:header="0" w:footer="0"/>
          <w:pgNumType w:start="37"/>
          <w:cols w:space="708"/>
        </w:sectPr>
      </w:pPr>
    </w:p>
    <w:p>
      <w:pPr>
        <w:spacing w:before="51"/>
        <w:ind w:left="4104" w:right="4355" w:firstLine="0"/>
        <w:jc w:val="center"/>
        <w:rPr>
          <w:rFonts w:ascii="宋体" w:eastAsia="宋体" w:hint="eastAsia"/>
          <w:sz w:val="15"/>
        </w:rPr>
      </w:pPr>
      <w:r>
        <w:rPr>
          <w:rFonts w:ascii="宋体" w:eastAsia="宋体" w:hint="eastAsia"/>
          <w:color w:val="D7D7D7"/>
          <w:sz w:val="15"/>
        </w:rPr>
        <w:t>精品文档</w:t>
      </w: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spacing w:before="2"/>
        <w:rPr>
          <w:rFonts w:ascii="宋体"/>
          <w:sz w:val="17"/>
        </w:rPr>
      </w:pPr>
    </w:p>
    <w:p>
      <w:pPr>
        <w:pStyle w:val="BodyText"/>
        <w:ind w:left="140"/>
      </w:pPr>
      <w:r>
        <w:rPr>
          <w:color w:val="3E3E3E"/>
        </w:rPr>
        <w:t>解得 pH = 5.6。</w:t>
      </w:r>
    </w:p>
    <w:p>
      <w:pPr>
        <w:pStyle w:val="Heading3"/>
        <w:numPr>
          <w:ilvl w:val="0"/>
          <w:numId w:val="21"/>
        </w:numPr>
        <w:tabs>
          <w:tab w:val="left" w:pos="685"/>
        </w:tabs>
        <w:spacing w:before="236" w:after="0" w:line="240" w:lineRule="auto"/>
        <w:ind w:left="684" w:right="0" w:hanging="545"/>
        <w:jc w:val="left"/>
      </w:pPr>
      <w:r>
        <w:rPr>
          <w:color w:val="3E3E3E"/>
          <w:spacing w:val="1"/>
        </w:rPr>
        <w:t>理解并论述线性溶解能关系</w:t>
      </w:r>
      <w:r>
        <w:rPr>
          <w:color w:val="3E3E3E"/>
        </w:rPr>
        <w:t>(LSER)。</w:t>
      </w:r>
    </w:p>
    <w:p>
      <w:pPr>
        <w:pStyle w:val="BodyText"/>
        <w:spacing w:before="310" w:line="424" w:lineRule="auto"/>
        <w:ind w:left="140" w:right="1514"/>
      </w:pPr>
      <w:r>
        <w:rPr>
          <w:color w:val="3E3E3E"/>
          <w:spacing w:val="6"/>
        </w:rPr>
        <w:t>答：线性溶解能关系即</w:t>
      </w:r>
      <w:r>
        <w:rPr>
          <w:color w:val="3E3E3E"/>
        </w:rPr>
        <w:t>Linear</w:t>
      </w:r>
      <w:r>
        <w:rPr>
          <w:color w:val="3E3E3E"/>
          <w:spacing w:val="60"/>
        </w:rPr>
        <w:t xml:space="preserve"> </w:t>
      </w:r>
      <w:r>
        <w:rPr>
          <w:color w:val="3E3E3E"/>
        </w:rPr>
        <w:t>Solvation</w:t>
      </w:r>
      <w:r>
        <w:rPr>
          <w:color w:val="3E3E3E"/>
          <w:spacing w:val="60"/>
        </w:rPr>
        <w:t xml:space="preserve"> </w:t>
      </w:r>
      <w:r>
        <w:rPr>
          <w:color w:val="3E3E3E"/>
        </w:rPr>
        <w:t>Energy</w:t>
      </w:r>
      <w:r>
        <w:rPr>
          <w:color w:val="3E3E3E"/>
          <w:spacing w:val="60"/>
        </w:rPr>
        <w:t xml:space="preserve"> </w:t>
      </w:r>
      <w:r>
        <w:rPr>
          <w:color w:val="3E3E3E"/>
        </w:rPr>
        <w:t>Relationships,</w:t>
      </w:r>
      <w:r>
        <w:rPr>
          <w:color w:val="3E3E3E"/>
          <w:spacing w:val="20"/>
        </w:rPr>
        <w:t xml:space="preserve"> 简写为</w:t>
      </w:r>
      <w:r>
        <w:rPr>
          <w:color w:val="3E3E3E"/>
        </w:rPr>
        <w:t>LSER</w:t>
      </w:r>
      <w:r>
        <w:rPr>
          <w:color w:val="3E3E3E"/>
          <w:spacing w:val="-14"/>
        </w:rPr>
        <w:t>。</w:t>
      </w:r>
      <w:r>
        <w:rPr>
          <w:color w:val="3E3E3E"/>
        </w:rPr>
        <w:t>Kamlet 等人的研究表明，溶解包括三个与自由能有关的过程：</w:t>
      </w:r>
    </w:p>
    <w:p>
      <w:pPr>
        <w:pStyle w:val="ListParagraph"/>
        <w:numPr>
          <w:ilvl w:val="0"/>
          <w:numId w:val="18"/>
        </w:numPr>
        <w:tabs>
          <w:tab w:val="left" w:pos="934"/>
        </w:tabs>
        <w:spacing w:before="0" w:after="0" w:line="395" w:lineRule="exact"/>
        <w:ind w:left="933" w:right="0" w:hanging="794"/>
        <w:jc w:val="left"/>
        <w:rPr>
          <w:sz w:val="31"/>
        </w:rPr>
      </w:pPr>
      <w:r>
        <w:rPr>
          <w:color w:val="3E3E3E"/>
          <w:sz w:val="31"/>
        </w:rPr>
        <w:t>在溶剂中形成一个可以容纳溶质分子的空穴；</w:t>
      </w:r>
    </w:p>
    <w:p>
      <w:pPr>
        <w:pStyle w:val="BodyText"/>
        <w:spacing w:before="10"/>
        <w:rPr>
          <w:sz w:val="23"/>
        </w:rPr>
      </w:pPr>
    </w:p>
    <w:p>
      <w:pPr>
        <w:pStyle w:val="ListParagraph"/>
        <w:numPr>
          <w:ilvl w:val="0"/>
          <w:numId w:val="18"/>
        </w:numPr>
        <w:tabs>
          <w:tab w:val="left" w:pos="934"/>
        </w:tabs>
        <w:spacing w:before="0" w:after="0" w:line="240" w:lineRule="auto"/>
        <w:ind w:left="933" w:right="0" w:hanging="794"/>
        <w:jc w:val="left"/>
        <w:rPr>
          <w:sz w:val="31"/>
        </w:rPr>
      </w:pPr>
      <w:r>
        <w:rPr>
          <w:color w:val="3E3E3E"/>
          <w:sz w:val="31"/>
        </w:rPr>
        <w:t>溶质分子互相分离并进入空穴；</w:t>
      </w:r>
    </w:p>
    <w:p>
      <w:pPr>
        <w:pStyle w:val="BodyText"/>
        <w:spacing w:before="10"/>
        <w:rPr>
          <w:sz w:val="23"/>
        </w:rPr>
      </w:pPr>
    </w:p>
    <w:p>
      <w:pPr>
        <w:pStyle w:val="ListParagraph"/>
        <w:numPr>
          <w:ilvl w:val="0"/>
          <w:numId w:val="18"/>
        </w:numPr>
        <w:tabs>
          <w:tab w:val="left" w:pos="934"/>
        </w:tabs>
        <w:spacing w:before="0" w:after="0" w:line="240" w:lineRule="auto"/>
        <w:ind w:left="933" w:right="0" w:hanging="794"/>
        <w:jc w:val="left"/>
        <w:rPr>
          <w:sz w:val="31"/>
        </w:rPr>
      </w:pPr>
      <w:r>
        <w:rPr>
          <w:color w:val="3E3E3E"/>
          <w:sz w:val="31"/>
        </w:rPr>
        <w:t>溶质与溶剂间产生吸引力；</w:t>
      </w:r>
    </w:p>
    <w:p>
      <w:pPr>
        <w:pStyle w:val="BodyText"/>
        <w:spacing w:before="8"/>
        <w:rPr>
          <w:sz w:val="16"/>
        </w:rPr>
      </w:pPr>
    </w:p>
    <w:p>
      <w:pPr>
        <w:spacing w:after="0"/>
        <w:rPr>
          <w:sz w:val="16"/>
        </w:rPr>
        <w:sectPr>
          <w:headerReference w:type="default" r:id="rId103"/>
          <w:footerReference w:type="default" r:id="rId104"/>
          <w:pgSz w:w="17860" w:h="25260"/>
          <w:pgMar w:top="1080" w:right="2300" w:bottom="280" w:left="2560" w:header="0" w:footer="0"/>
          <w:pgNumType w:start="38"/>
          <w:cols w:space="708"/>
        </w:sectPr>
      </w:pPr>
    </w:p>
    <w:p>
      <w:pPr>
        <w:spacing w:before="62" w:line="376" w:lineRule="exact"/>
        <w:ind w:left="0" w:right="63" w:firstLine="0"/>
        <w:jc w:val="right"/>
        <w:rPr>
          <w:sz w:val="33"/>
        </w:rPr>
      </w:pPr>
      <w:r>
        <w:rPr>
          <w:color w:val="3E3E3E"/>
          <w:position w:val="1"/>
          <w:sz w:val="33"/>
        </w:rPr>
        <w:t xml:space="preserve">SP </w:t>
      </w:r>
      <w:r>
        <w:rPr>
          <w:color w:val="3E3E3E"/>
          <w:sz w:val="31"/>
        </w:rPr>
        <w:t xml:space="preserve">＝ </w:t>
      </w:r>
      <w:r>
        <w:rPr>
          <w:color w:val="3E3E3E"/>
          <w:position w:val="1"/>
          <w:sz w:val="33"/>
        </w:rPr>
        <w:t>SP</w:t>
      </w:r>
    </w:p>
    <w:p>
      <w:pPr>
        <w:spacing w:before="0" w:line="154" w:lineRule="exact"/>
        <w:ind w:left="0" w:right="0" w:firstLine="0"/>
        <w:jc w:val="right"/>
        <w:rPr>
          <w:sz w:val="16"/>
        </w:rPr>
      </w:pPr>
      <w:r>
        <w:rPr>
          <w:color w:val="3E3E3E"/>
          <w:w w:val="103"/>
          <w:sz w:val="16"/>
        </w:rPr>
        <w:t>0</w:t>
      </w:r>
    </w:p>
    <w:p>
      <w:pPr>
        <w:pStyle w:val="BodyText"/>
        <w:tabs>
          <w:tab w:val="left" w:pos="1691"/>
        </w:tabs>
        <w:spacing w:before="92"/>
        <w:ind w:left="114"/>
      </w:pPr>
      <w:r>
        <w:br w:type="column"/>
      </w:r>
      <w:r>
        <w:rPr>
          <w:color w:val="3E3E3E"/>
        </w:rPr>
        <w:t>+</w:t>
      </w:r>
      <w:r>
        <w:rPr>
          <w:color w:val="3E3E3E"/>
          <w:spacing w:val="13"/>
        </w:rPr>
        <w:t xml:space="preserve"> </w:t>
      </w:r>
      <w:r>
        <w:rPr>
          <w:color w:val="3E3E3E"/>
        </w:rPr>
        <w:t>空穴项</w:t>
        <w:tab/>
        <w:t>+</w:t>
      </w:r>
      <w:r>
        <w:rPr>
          <w:color w:val="3E3E3E"/>
          <w:spacing w:val="1"/>
        </w:rPr>
        <w:t xml:space="preserve"> </w:t>
      </w:r>
      <w:r>
        <w:rPr>
          <w:color w:val="3E3E3E"/>
        </w:rPr>
        <w:t>偶极项</w:t>
      </w:r>
      <w:r>
        <w:rPr>
          <w:color w:val="3E3E3E"/>
          <w:spacing w:val="2"/>
        </w:rPr>
        <w:t xml:space="preserve"> </w:t>
      </w:r>
      <w:r>
        <w:rPr>
          <w:color w:val="3E3E3E"/>
        </w:rPr>
        <w:t>+ 氢键项</w:t>
      </w:r>
    </w:p>
    <w:p>
      <w:pPr>
        <w:spacing w:after="0"/>
        <w:sectPr>
          <w:headerReference w:type="default" r:id="rId105"/>
          <w:footerReference w:type="default" r:id="rId106"/>
          <w:type w:val="continuous"/>
          <w:pgSz w:w="17860" w:h="25260"/>
          <w:pgMar w:top="1320" w:right="2300" w:bottom="280" w:left="2560" w:header="708" w:footer="708"/>
          <w:pgNumType w:start="39"/>
          <w:cols w:num="2" w:space="708" w:equalWidth="0">
            <w:col w:w="4840" w:space="40"/>
            <w:col w:w="8120" w:space="0"/>
          </w:cols>
        </w:sectPr>
      </w:pPr>
    </w:p>
    <w:p>
      <w:pPr>
        <w:pStyle w:val="BodyText"/>
        <w:spacing w:before="9"/>
        <w:rPr>
          <w:sz w:val="8"/>
        </w:rPr>
      </w:pPr>
      <w:r>
        <w:pict>
          <v:group id="_x0000_s1127" style="width:893pt;height:1248pt;margin-top:0;margin-left:0;mso-position-horizontal-relative:page;mso-position-vertical-relative:page;position:absolute;z-index:-251632640" coordorigin="0,0" coordsize="17860,24960">
            <v:shape id="_x0000_s1128" type="#_x0000_t75" style="width:420;height:440;left:2700;position:absolute;top:13240" stroked="f">
              <v:imagedata r:id="rId107" o:title=""/>
            </v:shape>
            <v:shape id="_x0000_s1129" type="#_x0000_t75" style="width:440;height:440;left:2700;position:absolute;top:14640" stroked="f">
              <v:imagedata r:id="rId108" o:title=""/>
            </v:shape>
            <v:shape id="_x0000_s1130" type="#_x0000_t75" style="width:980;height:440;left:2700;position:absolute;top:15340" stroked="f">
              <v:imagedata r:id="rId85" o:title=""/>
            </v:shape>
            <v:shape id="_x0000_s1131" type="#_x0000_t75" style="width:980;height:440;left:2700;position:absolute;top:16040" stroked="f">
              <v:imagedata r:id="rId85" o:title=""/>
            </v:shape>
            <v:shape id="_x0000_s1132" type="#_x0000_t75" style="width:980;height:460;left:2700;position:absolute;top:17440" stroked="f">
              <v:imagedata r:id="rId68" o:title=""/>
            </v:shape>
            <v:shape id="_x0000_s1133" type="#_x0000_t75" style="width:1820;height:460;left:2700;position:absolute;top:22120" stroked="f">
              <v:imagedata r:id="rId109" o:title=""/>
            </v:shape>
            <v:shape id="_x0000_s1134" type="#_x0000_t75" style="width:17860;height:24960;position:absolute" stroked="f">
              <v:imagedata r:id="rId110" o:title=""/>
            </v:shape>
          </v:group>
        </w:pict>
      </w:r>
    </w:p>
    <w:p>
      <w:pPr>
        <w:pStyle w:val="BodyText"/>
        <w:spacing w:before="62" w:line="412" w:lineRule="auto"/>
        <w:ind w:left="140" w:right="352"/>
      </w:pPr>
      <w:r>
        <w:rPr>
          <w:color w:val="3E3E3E"/>
          <w:position w:val="1"/>
          <w:sz w:val="33"/>
        </w:rPr>
        <w:t xml:space="preserve">SP </w:t>
      </w:r>
      <w:r>
        <w:rPr>
          <w:color w:val="3E3E3E"/>
        </w:rPr>
        <w:t>代表溶解度或与溶解、分配有关的性质 (例如水溶解度、有机溶剂/水分配系数、生物组织间分配系数等)，常以某一测得值的对数表示；</w:t>
      </w:r>
    </w:p>
    <w:p>
      <w:pPr>
        <w:spacing w:before="0" w:line="365" w:lineRule="exact"/>
        <w:ind w:left="140" w:right="0" w:firstLine="0"/>
        <w:jc w:val="left"/>
        <w:rPr>
          <w:sz w:val="31"/>
        </w:rPr>
      </w:pPr>
      <w:r>
        <w:rPr>
          <w:color w:val="3E3E3E"/>
          <w:position w:val="1"/>
          <w:sz w:val="33"/>
        </w:rPr>
        <w:t>SP</w:t>
      </w:r>
      <w:r>
        <w:rPr>
          <w:color w:val="3E3E3E"/>
          <w:spacing w:val="59"/>
          <w:position w:val="1"/>
          <w:sz w:val="33"/>
        </w:rPr>
        <w:t xml:space="preserve"> </w:t>
      </w:r>
      <w:r>
        <w:rPr>
          <w:color w:val="3E3E3E"/>
          <w:sz w:val="31"/>
        </w:rPr>
        <w:t>代表模型中的常数项；</w:t>
      </w:r>
    </w:p>
    <w:p>
      <w:pPr>
        <w:spacing w:before="0" w:line="154" w:lineRule="exact"/>
        <w:ind w:left="457" w:right="0" w:firstLine="0"/>
        <w:jc w:val="left"/>
        <w:rPr>
          <w:sz w:val="16"/>
        </w:rPr>
      </w:pPr>
      <w:r>
        <w:rPr>
          <w:color w:val="3E3E3E"/>
          <w:w w:val="103"/>
          <w:sz w:val="16"/>
        </w:rPr>
        <w:t>0</w:t>
      </w:r>
    </w:p>
    <w:p>
      <w:pPr>
        <w:pStyle w:val="BodyText"/>
        <w:spacing w:before="12"/>
        <w:rPr>
          <w:sz w:val="10"/>
        </w:rPr>
      </w:pPr>
    </w:p>
    <w:p>
      <w:pPr>
        <w:pStyle w:val="BodyText"/>
        <w:spacing w:before="62"/>
        <w:ind w:left="140"/>
      </w:pPr>
      <w:r>
        <w:rPr>
          <w:color w:val="3E3E3E"/>
        </w:rPr>
        <w:t>空穴项描述在溶剂分子中形成空穴时的吸收能量效应；</w:t>
      </w:r>
    </w:p>
    <w:p>
      <w:pPr>
        <w:pStyle w:val="BodyText"/>
        <w:spacing w:before="10"/>
        <w:rPr>
          <w:sz w:val="23"/>
        </w:rPr>
      </w:pPr>
    </w:p>
    <w:p>
      <w:pPr>
        <w:pStyle w:val="BodyText"/>
        <w:spacing w:line="424" w:lineRule="auto"/>
        <w:ind w:left="140" w:right="381"/>
      </w:pPr>
      <w:r>
        <w:rPr>
          <w:color w:val="3E3E3E"/>
          <w:spacing w:val="-9"/>
        </w:rPr>
        <w:t>偶极项表示溶质分子与溶剂分子间的偶极-偶极和偶极-诱导偶极相互作用，这种作用常常是</w:t>
      </w:r>
      <w:r>
        <w:rPr>
          <w:color w:val="3E3E3E"/>
        </w:rPr>
        <w:t>释放能量的；</w:t>
      </w:r>
    </w:p>
    <w:p>
      <w:pPr>
        <w:pStyle w:val="BodyText"/>
        <w:spacing w:line="395" w:lineRule="exact"/>
        <w:ind w:left="140"/>
      </w:pPr>
      <w:r>
        <w:rPr>
          <w:color w:val="3E3E3E"/>
        </w:rPr>
        <w:t>氢键项表示溶质分子与溶剂分子间的氢健作用，这种作用也是释放能量的。</w:t>
      </w:r>
    </w:p>
    <w:p>
      <w:pPr>
        <w:pStyle w:val="Heading3"/>
        <w:numPr>
          <w:ilvl w:val="0"/>
          <w:numId w:val="21"/>
        </w:numPr>
        <w:tabs>
          <w:tab w:val="left" w:pos="685"/>
        </w:tabs>
        <w:spacing w:before="237" w:after="0" w:line="240" w:lineRule="auto"/>
        <w:ind w:left="684" w:right="0" w:hanging="545"/>
        <w:jc w:val="left"/>
      </w:pPr>
      <w:r>
        <w:rPr>
          <w:color w:val="3E3E3E"/>
          <w:w w:val="95"/>
        </w:rPr>
        <w:t>论述在哪些环境介质中，污染物可以有哪些吸附分配行为。</w:t>
      </w:r>
    </w:p>
    <w:p>
      <w:pPr>
        <w:pStyle w:val="ListParagraph"/>
        <w:numPr>
          <w:ilvl w:val="0"/>
          <w:numId w:val="17"/>
        </w:numPr>
        <w:tabs>
          <w:tab w:val="left" w:pos="934"/>
        </w:tabs>
        <w:spacing w:before="195" w:after="0" w:line="240" w:lineRule="auto"/>
        <w:ind w:left="933" w:right="0" w:hanging="794"/>
        <w:jc w:val="left"/>
        <w:rPr>
          <w:sz w:val="31"/>
        </w:rPr>
      </w:pPr>
      <w:r>
        <w:rPr>
          <w:color w:val="3E3E3E"/>
          <w:spacing w:val="-2"/>
          <w:sz w:val="31"/>
        </w:rPr>
        <w:t>吸附</w:t>
      </w:r>
      <w:r>
        <w:rPr>
          <w:color w:val="3E3E3E"/>
          <w:sz w:val="31"/>
        </w:rPr>
        <w:t>(adsorption)：溶质在界面层浓度升高的现象。</w:t>
      </w:r>
    </w:p>
    <w:p>
      <w:pPr>
        <w:pStyle w:val="BodyText"/>
        <w:spacing w:before="70" w:line="283" w:lineRule="auto"/>
        <w:ind w:left="3856" w:right="406" w:hanging="2834"/>
      </w:pPr>
      <w:r>
        <w:rPr>
          <w:color w:val="3E3E3E"/>
        </w:rPr>
        <w:t>分配(partition)作用：物质在两种环境介质(Phase, media)之间迁移，最后达到平衡的现象。</w:t>
      </w:r>
    </w:p>
    <w:p>
      <w:pPr>
        <w:pStyle w:val="ListParagraph"/>
        <w:numPr>
          <w:ilvl w:val="0"/>
          <w:numId w:val="17"/>
        </w:numPr>
        <w:tabs>
          <w:tab w:val="left" w:pos="934"/>
        </w:tabs>
        <w:spacing w:before="0" w:after="0" w:line="396" w:lineRule="exact"/>
        <w:ind w:left="933" w:right="0" w:hanging="794"/>
        <w:jc w:val="left"/>
        <w:rPr>
          <w:sz w:val="31"/>
        </w:rPr>
      </w:pPr>
      <w:r>
        <w:rPr>
          <w:color w:val="3E3E3E"/>
          <w:sz w:val="31"/>
        </w:rPr>
        <w:t>吸附分配作用的类型包括：</w:t>
      </w:r>
    </w:p>
    <w:p>
      <w:pPr>
        <w:pStyle w:val="BodyText"/>
        <w:spacing w:before="71" w:line="283" w:lineRule="auto"/>
        <w:ind w:left="140" w:right="3085"/>
      </w:pPr>
      <w:r>
        <w:rPr>
          <w:color w:val="3E3E3E"/>
        </w:rPr>
        <w:t>a</w:t>
      </w:r>
      <w:r>
        <w:rPr>
          <w:color w:val="3E3E3E"/>
          <w:spacing w:val="-7"/>
        </w:rPr>
        <w:t xml:space="preserve"> 水体颗粒物-水</w:t>
      </w:r>
      <w:r>
        <w:rPr>
          <w:color w:val="3E3E3E"/>
        </w:rPr>
        <w:t>；b</w:t>
      </w:r>
      <w:r>
        <w:rPr>
          <w:color w:val="3E3E3E"/>
          <w:spacing w:val="-7"/>
        </w:rPr>
        <w:t xml:space="preserve"> 水体沉积物-水；</w:t>
      </w:r>
      <w:r>
        <w:rPr>
          <w:color w:val="3E3E3E"/>
        </w:rPr>
        <w:t>c</w:t>
      </w:r>
      <w:r>
        <w:rPr>
          <w:color w:val="3E3E3E"/>
          <w:spacing w:val="-7"/>
        </w:rPr>
        <w:t xml:space="preserve"> 大气颗粒物-空气；</w:t>
      </w:r>
      <w:r>
        <w:rPr>
          <w:color w:val="3E3E3E"/>
        </w:rPr>
        <w:t>d</w:t>
      </w:r>
      <w:r>
        <w:rPr>
          <w:color w:val="3E3E3E"/>
          <w:spacing w:val="-7"/>
        </w:rPr>
        <w:t xml:space="preserve"> 土壤-水； e</w:t>
      </w:r>
      <w:r>
        <w:rPr>
          <w:color w:val="3E3E3E"/>
          <w:spacing w:val="-12"/>
        </w:rPr>
        <w:t xml:space="preserve"> 土壤-空气；</w:t>
      </w:r>
      <w:r>
        <w:rPr>
          <w:color w:val="3E3E3E"/>
        </w:rPr>
        <w:t>f</w:t>
      </w:r>
      <w:r>
        <w:rPr>
          <w:color w:val="3E3E3E"/>
          <w:spacing w:val="-14"/>
        </w:rPr>
        <w:t xml:space="preserve"> 植物-空气；</w:t>
      </w:r>
      <w:r>
        <w:rPr>
          <w:color w:val="3E3E3E"/>
          <w:spacing w:val="-4"/>
        </w:rPr>
        <w:t>g</w:t>
      </w:r>
      <w:r>
        <w:rPr>
          <w:color w:val="3E3E3E"/>
          <w:spacing w:val="-14"/>
        </w:rPr>
        <w:t xml:space="preserve"> 水-空气；</w:t>
      </w:r>
      <w:r>
        <w:rPr>
          <w:color w:val="3E3E3E"/>
        </w:rPr>
        <w:t>h</w:t>
      </w:r>
      <w:r>
        <w:rPr>
          <w:color w:val="3E3E3E"/>
          <w:spacing w:val="-12"/>
        </w:rPr>
        <w:t xml:space="preserve"> 水-脂相等等。</w:t>
      </w:r>
    </w:p>
    <w:p>
      <w:pPr>
        <w:pStyle w:val="ListParagraph"/>
        <w:numPr>
          <w:ilvl w:val="0"/>
          <w:numId w:val="17"/>
        </w:numPr>
        <w:tabs>
          <w:tab w:val="left" w:pos="934"/>
        </w:tabs>
        <w:spacing w:before="0" w:after="0" w:line="396" w:lineRule="exact"/>
        <w:ind w:left="933" w:right="0" w:hanging="794"/>
        <w:jc w:val="left"/>
        <w:rPr>
          <w:sz w:val="31"/>
        </w:rPr>
      </w:pPr>
      <w:r>
        <w:rPr>
          <w:color w:val="3E3E3E"/>
          <w:sz w:val="31"/>
        </w:rPr>
        <w:t>吸附分配行为的机理分为：表面吸附、离子交换吸附以及专属吸附。</w:t>
      </w:r>
    </w:p>
    <w:p>
      <w:pPr>
        <w:pStyle w:val="BodyText"/>
        <w:spacing w:before="186"/>
        <w:ind w:left="140"/>
      </w:pPr>
      <w:r>
        <w:rPr>
          <w:color w:val="3E3E3E"/>
        </w:rPr>
        <w:t>a 表面吸附：由于颗粒物具有巨大的比表面和表面能，颗粒物表面积越大，所产生的表面吸</w:t>
      </w:r>
    </w:p>
    <w:p>
      <w:pPr>
        <w:pStyle w:val="BodyText"/>
        <w:rPr>
          <w:sz w:val="20"/>
        </w:rPr>
      </w:pPr>
    </w:p>
    <w:p>
      <w:pPr>
        <w:pStyle w:val="BodyText"/>
        <w:rPr>
          <w:sz w:val="20"/>
        </w:rPr>
      </w:pPr>
    </w:p>
    <w:p>
      <w:pPr>
        <w:pStyle w:val="BodyText"/>
        <w:spacing w:before="9"/>
        <w:rPr>
          <w:sz w:val="20"/>
        </w:rPr>
      </w:pPr>
    </w:p>
    <w:p>
      <w:pPr>
        <w:pStyle w:val="ListParagraph"/>
        <w:numPr>
          <w:ilvl w:val="0"/>
          <w:numId w:val="1"/>
        </w:numPr>
        <w:tabs>
          <w:tab w:val="left" w:pos="6294"/>
        </w:tabs>
        <w:spacing w:before="0" w:after="0" w:line="246" w:lineRule="exact"/>
        <w:ind w:left="6294" w:right="580" w:hanging="6294"/>
        <w:jc w:val="left"/>
        <w:rPr>
          <w:rFonts w:ascii="宋体" w:eastAsia="宋体" w:hint="eastAsia"/>
          <w:sz w:val="15"/>
        </w:rPr>
      </w:pPr>
      <w:r>
        <w:rPr>
          <w:rFonts w:ascii="宋体" w:eastAsia="宋体" w:hint="eastAsia"/>
          <w:w w:val="100"/>
          <w:sz w:val="15"/>
        </w:rPr>
        <w:t>。</w:t>
      </w:r>
    </w:p>
    <w:p>
      <w:pPr>
        <w:spacing w:before="0" w:line="141" w:lineRule="exact"/>
        <w:ind w:left="4153" w:right="4126" w:firstLine="0"/>
        <w:jc w:val="center"/>
        <w:rPr>
          <w:rFonts w:ascii="宋体" w:eastAsia="宋体" w:hint="eastAsia"/>
          <w:sz w:val="16"/>
        </w:rPr>
      </w:pPr>
      <w:r>
        <w:rPr>
          <w:rFonts w:ascii="宋体" w:eastAsia="宋体" w:hint="eastAsia"/>
          <w:color w:val="D7D7D7"/>
          <w:w w:val="105"/>
          <w:sz w:val="16"/>
        </w:rPr>
        <w:t>欢迎下载</w:t>
      </w:r>
    </w:p>
    <w:p>
      <w:pPr>
        <w:spacing w:after="0" w:line="141" w:lineRule="exact"/>
        <w:jc w:val="center"/>
        <w:rPr>
          <w:rFonts w:ascii="宋体" w:eastAsia="宋体" w:hint="eastAsia"/>
          <w:sz w:val="16"/>
        </w:rPr>
        <w:sectPr>
          <w:headerReference w:type="default" r:id="rId111"/>
          <w:footerReference w:type="default" r:id="rId112"/>
          <w:type w:val="continuous"/>
          <w:pgSz w:w="17860" w:h="25260"/>
          <w:pgMar w:top="1320" w:right="2300" w:bottom="280" w:left="2560" w:header="708" w:footer="708"/>
          <w:pgNumType w:start="40"/>
          <w:cols w:space="708"/>
        </w:sectPr>
      </w:pPr>
    </w:p>
    <w:p>
      <w:pPr>
        <w:pStyle w:val="BodyText"/>
        <w:rPr>
          <w:rFonts w:ascii="宋体"/>
          <w:sz w:val="20"/>
        </w:rPr>
      </w:pPr>
    </w:p>
    <w:p>
      <w:pPr>
        <w:pStyle w:val="BodyText"/>
        <w:rPr>
          <w:rFonts w:ascii="宋体"/>
          <w:sz w:val="20"/>
        </w:rPr>
      </w:pPr>
    </w:p>
    <w:p>
      <w:pPr>
        <w:pStyle w:val="BodyText"/>
        <w:spacing w:before="209"/>
        <w:ind w:left="140"/>
      </w:pPr>
      <w:r>
        <w:rPr>
          <w:color w:val="3E3E3E"/>
        </w:rPr>
        <w:t>附能也越大，颗粒物的吸附作用也越强，它属于物理吸附；</w:t>
      </w:r>
    </w:p>
    <w:p>
      <w:pPr>
        <w:pStyle w:val="BodyText"/>
        <w:spacing w:before="10"/>
        <w:rPr>
          <w:sz w:val="23"/>
        </w:rPr>
      </w:pPr>
    </w:p>
    <w:p>
      <w:pPr>
        <w:pStyle w:val="BodyText"/>
        <w:spacing w:line="424" w:lineRule="auto"/>
        <w:ind w:left="140" w:right="216"/>
      </w:pPr>
      <w:r>
        <w:drawing>
          <wp:anchor distT="0" distB="0" distL="0" distR="0" simplePos="0" relativeHeight="251684864" behindDoc="1" locked="0" layoutInCell="1" allowOverlap="1">
            <wp:simplePos x="0" y="0"/>
            <wp:positionH relativeFrom="page">
              <wp:posOffset>1714500</wp:posOffset>
            </wp:positionH>
            <wp:positionV relativeFrom="paragraph">
              <wp:posOffset>-28447</wp:posOffset>
            </wp:positionV>
            <wp:extent cx="1498600" cy="279400"/>
            <wp:effectExtent l="0" t="0" r="0" b="0"/>
            <wp:wrapNone/>
            <wp:docPr id="2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1.png"/>
                    <pic:cNvPicPr/>
                  </pic:nvPicPr>
                  <pic:blipFill>
                    <a:blip xmlns:r="http://schemas.openxmlformats.org/officeDocument/2006/relationships" r:embed="rId113" cstate="print"/>
                    <a:stretch>
                      <a:fillRect/>
                    </a:stretch>
                  </pic:blipFill>
                  <pic:spPr>
                    <a:xfrm>
                      <a:off x="0" y="0"/>
                      <a:ext cx="1498600" cy="279400"/>
                    </a:xfrm>
                    <a:prstGeom prst="rect">
                      <a:avLst/>
                    </a:prstGeom>
                  </pic:spPr>
                </pic:pic>
              </a:graphicData>
            </a:graphic>
          </wp:anchor>
        </w:drawing>
      </w:r>
      <w:r>
        <w:drawing>
          <wp:anchor distT="0" distB="0" distL="0" distR="0" simplePos="0" relativeHeight="251685888" behindDoc="1" locked="0" layoutInCell="1" allowOverlap="1">
            <wp:simplePos x="0" y="0"/>
            <wp:positionH relativeFrom="page">
              <wp:posOffset>1714500</wp:posOffset>
            </wp:positionH>
            <wp:positionV relativeFrom="paragraph">
              <wp:posOffset>1305052</wp:posOffset>
            </wp:positionV>
            <wp:extent cx="1155700" cy="292100"/>
            <wp:effectExtent l="0" t="0" r="0" b="0"/>
            <wp:wrapNone/>
            <wp:docPr id="29"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png"/>
                    <pic:cNvPicPr/>
                  </pic:nvPicPr>
                  <pic:blipFill>
                    <a:blip xmlns:r="http://schemas.openxmlformats.org/officeDocument/2006/relationships" r:embed="rId109" cstate="print"/>
                    <a:stretch>
                      <a:fillRect/>
                    </a:stretch>
                  </pic:blipFill>
                  <pic:spPr>
                    <a:xfrm>
                      <a:off x="0" y="0"/>
                      <a:ext cx="1155700" cy="292100"/>
                    </a:xfrm>
                    <a:prstGeom prst="rect">
                      <a:avLst/>
                    </a:prstGeom>
                  </pic:spPr>
                </pic:pic>
              </a:graphicData>
            </a:graphic>
          </wp:anchor>
        </w:drawing>
      </w:r>
      <w:r>
        <w:rPr>
          <w:color w:val="3E3E3E"/>
        </w:rPr>
        <w:t>b</w:t>
      </w:r>
      <w:r>
        <w:rPr>
          <w:color w:val="3E3E3E"/>
          <w:spacing w:val="-6"/>
        </w:rPr>
        <w:t xml:space="preserve"> 离子交换吸附：由于环境中大部分以胶体形式存在的颗粒带负电荷，容易吸附各种阳离子， </w:t>
      </w:r>
      <w:r>
        <w:rPr>
          <w:color w:val="3E3E3E"/>
          <w:spacing w:val="-13"/>
        </w:rPr>
        <w:t>在吸附过程中，胶体每吸附一部分阳离子，同时也放出等量的其他阳离子，它属于物理化学 吸附。</w:t>
      </w:r>
    </w:p>
    <w:p>
      <w:pPr>
        <w:pStyle w:val="BodyText"/>
        <w:spacing w:line="424" w:lineRule="auto"/>
        <w:ind w:left="140" w:right="184"/>
      </w:pPr>
      <w:r>
        <w:rPr>
          <w:color w:val="3E3E3E"/>
        </w:rPr>
        <w:t>c 专属吸附：是指吸附过程中，除了化学键的作用外，尚有加强的憎水键和范德华力或氢键</w:t>
      </w:r>
      <w:r>
        <w:rPr>
          <w:color w:val="3E3E3E"/>
          <w:spacing w:val="-14"/>
        </w:rPr>
        <w:t xml:space="preserve">在起作用。专属吸附不但可使表面电荷改变符号，而且可以使离子化合物吸附在同号电荷表 </w:t>
      </w:r>
      <w:r>
        <w:rPr>
          <w:color w:val="3E3E3E"/>
          <w:spacing w:val="-15"/>
        </w:rPr>
        <w:t>面。在水环境中，配合离子、有机离子、有机高分子和无机高分子的专属吸附作用特别强。</w:t>
      </w:r>
    </w:p>
    <w:p>
      <w:pPr>
        <w:pStyle w:val="BodyText"/>
        <w:rPr>
          <w:sz w:val="32"/>
        </w:rPr>
      </w:pPr>
    </w:p>
    <w:p>
      <w:pPr>
        <w:pStyle w:val="BodyText"/>
        <w:spacing w:before="10"/>
        <w:rPr>
          <w:sz w:val="33"/>
        </w:rPr>
      </w:pPr>
    </w:p>
    <w:p>
      <w:pPr>
        <w:pStyle w:val="Heading1"/>
      </w:pPr>
      <w:r>
        <w:rPr>
          <w:color w:val="3E3E3E"/>
        </w:rPr>
        <w:t>第三章：</w:t>
      </w:r>
    </w:p>
    <w:p>
      <w:pPr>
        <w:pStyle w:val="Heading3"/>
        <w:numPr>
          <w:ilvl w:val="0"/>
          <w:numId w:val="16"/>
        </w:numPr>
        <w:tabs>
          <w:tab w:val="left" w:pos="685"/>
        </w:tabs>
        <w:spacing w:before="379" w:after="0" w:line="240" w:lineRule="auto"/>
        <w:ind w:left="684" w:right="0" w:hanging="545"/>
        <w:jc w:val="both"/>
      </w:pPr>
      <w:r>
        <w:rPr>
          <w:color w:val="3E3E3E"/>
        </w:rPr>
        <w:t>重金属类污染物在环境中可以发生哪些迁移和转化行为？</w:t>
      </w:r>
    </w:p>
    <w:p>
      <w:pPr>
        <w:pStyle w:val="BodyText"/>
        <w:spacing w:before="310" w:line="424" w:lineRule="auto"/>
        <w:ind w:left="140" w:right="374"/>
        <w:jc w:val="both"/>
      </w:pPr>
      <w:r>
        <w:drawing>
          <wp:anchor distT="0" distB="0" distL="0" distR="0" simplePos="0" relativeHeight="251686912" behindDoc="1" locked="0" layoutInCell="1" allowOverlap="1">
            <wp:simplePos x="0" y="0"/>
            <wp:positionH relativeFrom="page">
              <wp:posOffset>7658100</wp:posOffset>
            </wp:positionH>
            <wp:positionV relativeFrom="paragraph">
              <wp:posOffset>163956</wp:posOffset>
            </wp:positionV>
            <wp:extent cx="419100" cy="292100"/>
            <wp:effectExtent l="0" t="0" r="0" b="0"/>
            <wp:wrapNone/>
            <wp:docPr id="3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2.png"/>
                    <pic:cNvPicPr/>
                  </pic:nvPicPr>
                  <pic:blipFill>
                    <a:blip xmlns:r="http://schemas.openxmlformats.org/officeDocument/2006/relationships" r:embed="rId114" cstate="print"/>
                    <a:stretch>
                      <a:fillRect/>
                    </a:stretch>
                  </pic:blipFill>
                  <pic:spPr>
                    <a:xfrm>
                      <a:off x="0" y="0"/>
                      <a:ext cx="419100" cy="292100"/>
                    </a:xfrm>
                    <a:prstGeom prst="rect">
                      <a:avLst/>
                    </a:prstGeom>
                  </pic:spPr>
                </pic:pic>
              </a:graphicData>
            </a:graphic>
          </wp:anchor>
        </w:drawing>
      </w:r>
      <w:r>
        <w:drawing>
          <wp:anchor distT="0" distB="0" distL="0" distR="0" simplePos="0" relativeHeight="251687936" behindDoc="1" locked="0" layoutInCell="1" allowOverlap="1">
            <wp:simplePos x="0" y="0"/>
            <wp:positionH relativeFrom="page">
              <wp:posOffset>9423400</wp:posOffset>
            </wp:positionH>
            <wp:positionV relativeFrom="paragraph">
              <wp:posOffset>163956</wp:posOffset>
            </wp:positionV>
            <wp:extent cx="228600" cy="292100"/>
            <wp:effectExtent l="0" t="0" r="0" b="0"/>
            <wp:wrapNone/>
            <wp:docPr id="3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png"/>
                    <pic:cNvPicPr/>
                  </pic:nvPicPr>
                  <pic:blipFill>
                    <a:blip xmlns:r="http://schemas.openxmlformats.org/officeDocument/2006/relationships" r:embed="rId115" cstate="print"/>
                    <a:stretch>
                      <a:fillRect/>
                    </a:stretch>
                  </pic:blipFill>
                  <pic:spPr>
                    <a:xfrm>
                      <a:off x="0" y="0"/>
                      <a:ext cx="228600" cy="292100"/>
                    </a:xfrm>
                    <a:prstGeom prst="rect">
                      <a:avLst/>
                    </a:prstGeom>
                  </pic:spPr>
                </pic:pic>
              </a:graphicData>
            </a:graphic>
          </wp:anchor>
        </w:drawing>
      </w:r>
      <w:r>
        <w:drawing>
          <wp:anchor distT="0" distB="0" distL="0" distR="0" simplePos="0" relativeHeight="251688960" behindDoc="1" locked="0" layoutInCell="1" allowOverlap="1">
            <wp:simplePos x="0" y="0"/>
            <wp:positionH relativeFrom="page">
              <wp:posOffset>1714500</wp:posOffset>
            </wp:positionH>
            <wp:positionV relativeFrom="paragraph">
              <wp:posOffset>608456</wp:posOffset>
            </wp:positionV>
            <wp:extent cx="215900" cy="292100"/>
            <wp:effectExtent l="0" t="0" r="0" b="0"/>
            <wp:wrapNone/>
            <wp:docPr id="3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png"/>
                    <pic:cNvPicPr/>
                  </pic:nvPicPr>
                  <pic:blipFill>
                    <a:blip xmlns:r="http://schemas.openxmlformats.org/officeDocument/2006/relationships" r:embed="rId116" cstate="print"/>
                    <a:stretch>
                      <a:fillRect/>
                    </a:stretch>
                  </pic:blipFill>
                  <pic:spPr>
                    <a:xfrm>
                      <a:off x="0" y="0"/>
                      <a:ext cx="215900" cy="292100"/>
                    </a:xfrm>
                    <a:prstGeom prst="rect">
                      <a:avLst/>
                    </a:prstGeom>
                  </pic:spPr>
                </pic:pic>
              </a:graphicData>
            </a:graphic>
          </wp:anchor>
        </w:drawing>
      </w:r>
      <w:r>
        <w:drawing>
          <wp:anchor distT="0" distB="0" distL="0" distR="0" simplePos="0" relativeHeight="251689984" behindDoc="1" locked="0" layoutInCell="1" allowOverlap="1">
            <wp:simplePos x="0" y="0"/>
            <wp:positionH relativeFrom="page">
              <wp:posOffset>5676900</wp:posOffset>
            </wp:positionH>
            <wp:positionV relativeFrom="paragraph">
              <wp:posOffset>608456</wp:posOffset>
            </wp:positionV>
            <wp:extent cx="431800" cy="292100"/>
            <wp:effectExtent l="0" t="0" r="0" b="0"/>
            <wp:wrapNone/>
            <wp:docPr id="37"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png"/>
                    <pic:cNvPicPr/>
                  </pic:nvPicPr>
                  <pic:blipFill>
                    <a:blip xmlns:r="http://schemas.openxmlformats.org/officeDocument/2006/relationships" r:embed="rId117" cstate="print"/>
                    <a:stretch>
                      <a:fillRect/>
                    </a:stretch>
                  </pic:blipFill>
                  <pic:spPr>
                    <a:xfrm>
                      <a:off x="0" y="0"/>
                      <a:ext cx="431800" cy="292100"/>
                    </a:xfrm>
                    <a:prstGeom prst="rect">
                      <a:avLst/>
                    </a:prstGeom>
                  </pic:spPr>
                </pic:pic>
              </a:graphicData>
            </a:graphic>
          </wp:anchor>
        </w:drawing>
      </w:r>
      <w:r>
        <w:drawing>
          <wp:anchor distT="0" distB="0" distL="0" distR="0" simplePos="0" relativeHeight="251691008" behindDoc="1" locked="0" layoutInCell="1" allowOverlap="1">
            <wp:simplePos x="0" y="0"/>
            <wp:positionH relativeFrom="page">
              <wp:posOffset>7251700</wp:posOffset>
            </wp:positionH>
            <wp:positionV relativeFrom="paragraph">
              <wp:posOffset>608456</wp:posOffset>
            </wp:positionV>
            <wp:extent cx="1028700" cy="292100"/>
            <wp:effectExtent l="0" t="0" r="0" b="0"/>
            <wp:wrapNone/>
            <wp:docPr id="39"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png"/>
                    <pic:cNvPicPr/>
                  </pic:nvPicPr>
                  <pic:blipFill>
                    <a:blip xmlns:r="http://schemas.openxmlformats.org/officeDocument/2006/relationships" r:embed="rId118" cstate="print"/>
                    <a:stretch>
                      <a:fillRect/>
                    </a:stretch>
                  </pic:blipFill>
                  <pic:spPr>
                    <a:xfrm>
                      <a:off x="0" y="0"/>
                      <a:ext cx="1028700" cy="292100"/>
                    </a:xfrm>
                    <a:prstGeom prst="rect">
                      <a:avLst/>
                    </a:prstGeom>
                  </pic:spPr>
                </pic:pic>
              </a:graphicData>
            </a:graphic>
          </wp:anchor>
        </w:drawing>
      </w:r>
      <w:r>
        <w:drawing>
          <wp:anchor distT="0" distB="0" distL="0" distR="0" simplePos="0" relativeHeight="251692032" behindDoc="1" locked="0" layoutInCell="1" allowOverlap="1">
            <wp:simplePos x="0" y="0"/>
            <wp:positionH relativeFrom="page">
              <wp:posOffset>4318000</wp:posOffset>
            </wp:positionH>
            <wp:positionV relativeFrom="paragraph">
              <wp:posOffset>1065656</wp:posOffset>
            </wp:positionV>
            <wp:extent cx="622300" cy="279400"/>
            <wp:effectExtent l="0" t="0" r="0" b="0"/>
            <wp:wrapNone/>
            <wp:docPr id="41"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png"/>
                    <pic:cNvPicPr/>
                  </pic:nvPicPr>
                  <pic:blipFill>
                    <a:blip xmlns:r="http://schemas.openxmlformats.org/officeDocument/2006/relationships" r:embed="rId119" cstate="print"/>
                    <a:stretch>
                      <a:fillRect/>
                    </a:stretch>
                  </pic:blipFill>
                  <pic:spPr>
                    <a:xfrm>
                      <a:off x="0" y="0"/>
                      <a:ext cx="622300" cy="279400"/>
                    </a:xfrm>
                    <a:prstGeom prst="rect">
                      <a:avLst/>
                    </a:prstGeom>
                  </pic:spPr>
                </pic:pic>
              </a:graphicData>
            </a:graphic>
          </wp:anchor>
        </w:drawing>
      </w:r>
      <w:r>
        <w:drawing>
          <wp:anchor distT="0" distB="0" distL="0" distR="0" simplePos="0" relativeHeight="251693056" behindDoc="1" locked="0" layoutInCell="1" allowOverlap="1">
            <wp:simplePos x="0" y="0"/>
            <wp:positionH relativeFrom="page">
              <wp:posOffset>6489700</wp:posOffset>
            </wp:positionH>
            <wp:positionV relativeFrom="paragraph">
              <wp:posOffset>1065656</wp:posOffset>
            </wp:positionV>
            <wp:extent cx="419100" cy="279400"/>
            <wp:effectExtent l="0" t="0" r="0" b="0"/>
            <wp:wrapNone/>
            <wp:docPr id="43"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png"/>
                    <pic:cNvPicPr/>
                  </pic:nvPicPr>
                  <pic:blipFill>
                    <a:blip xmlns:r="http://schemas.openxmlformats.org/officeDocument/2006/relationships" r:embed="rId120" cstate="print"/>
                    <a:stretch>
                      <a:fillRect/>
                    </a:stretch>
                  </pic:blipFill>
                  <pic:spPr>
                    <a:xfrm>
                      <a:off x="0" y="0"/>
                      <a:ext cx="419100" cy="279400"/>
                    </a:xfrm>
                    <a:prstGeom prst="rect">
                      <a:avLst/>
                    </a:prstGeom>
                  </pic:spPr>
                </pic:pic>
              </a:graphicData>
            </a:graphic>
          </wp:anchor>
        </w:drawing>
      </w:r>
      <w:r>
        <w:drawing>
          <wp:anchor distT="0" distB="0" distL="0" distR="0" simplePos="0" relativeHeight="251694080" behindDoc="1" locked="0" layoutInCell="1" allowOverlap="1">
            <wp:simplePos x="0" y="0"/>
            <wp:positionH relativeFrom="page">
              <wp:posOffset>2514600</wp:posOffset>
            </wp:positionH>
            <wp:positionV relativeFrom="paragraph">
              <wp:posOffset>1510156</wp:posOffset>
            </wp:positionV>
            <wp:extent cx="419100" cy="279400"/>
            <wp:effectExtent l="0" t="0" r="0" b="0"/>
            <wp:wrapNone/>
            <wp:docPr id="45"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png"/>
                    <pic:cNvPicPr/>
                  </pic:nvPicPr>
                  <pic:blipFill>
                    <a:blip xmlns:r="http://schemas.openxmlformats.org/officeDocument/2006/relationships" r:embed="rId121" cstate="print"/>
                    <a:stretch>
                      <a:fillRect/>
                    </a:stretch>
                  </pic:blipFill>
                  <pic:spPr>
                    <a:xfrm>
                      <a:off x="0" y="0"/>
                      <a:ext cx="419100" cy="279400"/>
                    </a:xfrm>
                    <a:prstGeom prst="rect">
                      <a:avLst/>
                    </a:prstGeom>
                  </pic:spPr>
                </pic:pic>
              </a:graphicData>
            </a:graphic>
          </wp:anchor>
        </w:drawing>
      </w:r>
      <w:r>
        <w:drawing>
          <wp:anchor distT="0" distB="0" distL="0" distR="0" simplePos="0" relativeHeight="251695104" behindDoc="1" locked="0" layoutInCell="1" allowOverlap="1">
            <wp:simplePos x="0" y="0"/>
            <wp:positionH relativeFrom="page">
              <wp:posOffset>6667500</wp:posOffset>
            </wp:positionH>
            <wp:positionV relativeFrom="paragraph">
              <wp:posOffset>1510156</wp:posOffset>
            </wp:positionV>
            <wp:extent cx="2184400" cy="279400"/>
            <wp:effectExtent l="0" t="0" r="0" b="0"/>
            <wp:wrapNone/>
            <wp:docPr id="47"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png"/>
                    <pic:cNvPicPr/>
                  </pic:nvPicPr>
                  <pic:blipFill>
                    <a:blip xmlns:r="http://schemas.openxmlformats.org/officeDocument/2006/relationships" r:embed="rId122" cstate="print"/>
                    <a:stretch>
                      <a:fillRect/>
                    </a:stretch>
                  </pic:blipFill>
                  <pic:spPr>
                    <a:xfrm>
                      <a:off x="0" y="0"/>
                      <a:ext cx="2184400" cy="279400"/>
                    </a:xfrm>
                    <a:prstGeom prst="rect">
                      <a:avLst/>
                    </a:prstGeom>
                  </pic:spPr>
                </pic:pic>
              </a:graphicData>
            </a:graphic>
          </wp:anchor>
        </w:drawing>
      </w:r>
      <w:r>
        <w:rPr>
          <w:color w:val="3E3E3E"/>
          <w:spacing w:val="-14"/>
        </w:rPr>
        <w:t>答：重金属类污染物的环境行为有：它们在环境中可以以游离态形式溶解，非溶解的可以挥</w:t>
      </w:r>
      <w:r>
        <w:rPr>
          <w:color w:val="3E3E3E"/>
          <w:spacing w:val="-12"/>
        </w:rPr>
        <w:t>发进入另一环境介质，也可以与某些物质形成沉淀，也可以发生氧化与还原作用，同时也可</w:t>
      </w:r>
      <w:r>
        <w:rPr>
          <w:color w:val="3E3E3E"/>
          <w:spacing w:val="-20"/>
        </w:rPr>
        <w:t>以与环境介质中某些物质形成配合物，还可以被动植物摄取，沿食物链进行迁移，难降解的</w:t>
      </w:r>
      <w:r>
        <w:rPr>
          <w:color w:val="3E3E3E"/>
          <w:spacing w:val="-21"/>
        </w:rPr>
        <w:t>物质可以富集在生物体内，同时重金属类物质还可以经过烷基化，吸附和淋溶作用在环境中</w:t>
      </w:r>
      <w:r>
        <w:rPr>
          <w:color w:val="3E3E3E"/>
        </w:rPr>
        <w:t>进行迁移和转化。</w:t>
      </w:r>
    </w:p>
    <w:p>
      <w:pPr>
        <w:pStyle w:val="Heading3"/>
        <w:numPr>
          <w:ilvl w:val="0"/>
          <w:numId w:val="16"/>
        </w:numPr>
        <w:tabs>
          <w:tab w:val="left" w:pos="685"/>
        </w:tabs>
        <w:spacing w:before="0" w:after="0" w:line="388" w:lineRule="exact"/>
        <w:ind w:left="684" w:right="0" w:hanging="545"/>
        <w:jc w:val="both"/>
      </w:pPr>
      <w:r>
        <w:rPr>
          <w:color w:val="3E3E3E"/>
        </w:rPr>
        <w:t>有机污染物的主要理化参数有那些？</w:t>
      </w:r>
    </w:p>
    <w:p>
      <w:pPr>
        <w:pStyle w:val="BodyText"/>
        <w:spacing w:before="310"/>
        <w:ind w:left="140"/>
      </w:pPr>
      <w:r>
        <w:rPr>
          <w:color w:val="3E3E3E"/>
        </w:rPr>
        <w:t>答：共有 12 个参数，分别是：</w:t>
      </w:r>
    </w:p>
    <w:p>
      <w:pPr>
        <w:pStyle w:val="BodyText"/>
        <w:spacing w:before="7"/>
        <w:rPr>
          <w:sz w:val="16"/>
        </w:rPr>
      </w:pPr>
    </w:p>
    <w:p>
      <w:pPr>
        <w:spacing w:after="0"/>
        <w:rPr>
          <w:sz w:val="16"/>
        </w:rPr>
        <w:sectPr>
          <w:headerReference w:type="default" r:id="rId123"/>
          <w:footerReference w:type="default" r:id="rId124"/>
          <w:pgSz w:w="17860" w:h="25260"/>
          <w:pgMar w:top="1320" w:right="2300" w:bottom="1900" w:left="2560" w:header="1121" w:footer="1701"/>
          <w:pgNumType w:start="15"/>
          <w:cols w:space="708"/>
        </w:sectPr>
      </w:pPr>
    </w:p>
    <w:p>
      <w:pPr>
        <w:pStyle w:val="ListParagraph"/>
        <w:numPr>
          <w:ilvl w:val="0"/>
          <w:numId w:val="15"/>
        </w:numPr>
        <w:tabs>
          <w:tab w:val="left" w:pos="617"/>
        </w:tabs>
        <w:spacing w:before="62" w:after="0" w:line="342" w:lineRule="exact"/>
        <w:ind w:left="617" w:right="0" w:hanging="477"/>
        <w:jc w:val="left"/>
        <w:rPr>
          <w:sz w:val="33"/>
        </w:rPr>
      </w:pPr>
      <w:r>
        <w:rPr>
          <w:color w:val="3E3E3E"/>
          <w:sz w:val="31"/>
        </w:rPr>
        <w:t>土壤（沉积物）</w:t>
      </w:r>
      <w:r>
        <w:rPr>
          <w:color w:val="3E3E3E"/>
          <w:spacing w:val="-4"/>
          <w:sz w:val="31"/>
        </w:rPr>
        <w:t>有机碳吸附系数(</w:t>
      </w:r>
      <w:r>
        <w:rPr>
          <w:color w:val="3E3E3E"/>
          <w:position w:val="1"/>
          <w:sz w:val="33"/>
        </w:rPr>
        <w:t>K</w:t>
      </w:r>
      <w:r>
        <w:rPr>
          <w:color w:val="3E3E3E"/>
          <w:spacing w:val="91"/>
          <w:position w:val="1"/>
          <w:sz w:val="33"/>
        </w:rPr>
        <w:t xml:space="preserve"> </w:t>
      </w:r>
      <w:r>
        <w:rPr>
          <w:color w:val="3E3E3E"/>
          <w:spacing w:val="-8"/>
          <w:sz w:val="31"/>
        </w:rPr>
        <w:t>)：</w:t>
      </w:r>
      <w:r>
        <w:rPr>
          <w:color w:val="3E3E3E"/>
          <w:spacing w:val="-8"/>
          <w:position w:val="1"/>
          <w:sz w:val="33"/>
        </w:rPr>
        <w:t>K</w:t>
      </w:r>
    </w:p>
    <w:p>
      <w:pPr>
        <w:spacing w:before="62" w:line="342" w:lineRule="exact"/>
        <w:ind w:left="116" w:right="0" w:firstLine="0"/>
        <w:jc w:val="left"/>
        <w:rPr>
          <w:sz w:val="31"/>
        </w:rPr>
      </w:pPr>
      <w:r>
        <w:br w:type="column"/>
      </w:r>
      <w:r>
        <w:rPr>
          <w:color w:val="3E3E3E"/>
          <w:spacing w:val="12"/>
          <w:sz w:val="31"/>
        </w:rPr>
        <w:t xml:space="preserve">= </w:t>
      </w:r>
      <w:r>
        <w:rPr>
          <w:color w:val="3E3E3E"/>
          <w:position w:val="1"/>
          <w:sz w:val="33"/>
        </w:rPr>
        <w:t>K</w:t>
      </w:r>
      <w:r>
        <w:rPr>
          <w:color w:val="3E3E3E"/>
          <w:spacing w:val="-99"/>
          <w:position w:val="1"/>
          <w:sz w:val="33"/>
        </w:rPr>
        <w:t xml:space="preserve"> </w:t>
      </w:r>
      <w:r>
        <w:rPr>
          <w:color w:val="3E3E3E"/>
          <w:sz w:val="31"/>
        </w:rPr>
        <w:t>/X</w:t>
      </w:r>
      <w:r>
        <w:rPr>
          <w:color w:val="3E3E3E"/>
          <w:spacing w:val="9"/>
          <w:sz w:val="31"/>
        </w:rPr>
        <w:t xml:space="preserve"> ，</w:t>
      </w:r>
      <w:r>
        <w:rPr>
          <w:color w:val="3E3E3E"/>
          <w:position w:val="1"/>
          <w:sz w:val="33"/>
        </w:rPr>
        <w:t>K</w:t>
      </w:r>
      <w:r>
        <w:rPr>
          <w:color w:val="3E3E3E"/>
          <w:spacing w:val="-85"/>
          <w:position w:val="1"/>
          <w:sz w:val="33"/>
        </w:rPr>
        <w:t xml:space="preserve"> </w:t>
      </w:r>
      <w:r>
        <w:rPr>
          <w:color w:val="3E3E3E"/>
          <w:sz w:val="31"/>
        </w:rPr>
        <w:t>=C</w:t>
      </w:r>
      <w:r>
        <w:rPr>
          <w:color w:val="3E3E3E"/>
          <w:spacing w:val="-69"/>
          <w:sz w:val="31"/>
        </w:rPr>
        <w:t xml:space="preserve"> </w:t>
      </w:r>
      <w:r>
        <w:rPr>
          <w:color w:val="3E3E3E"/>
          <w:sz w:val="31"/>
        </w:rPr>
        <w:t>/C</w:t>
      </w:r>
      <w:r>
        <w:rPr>
          <w:color w:val="3E3E3E"/>
          <w:spacing w:val="-23"/>
          <w:sz w:val="31"/>
        </w:rPr>
        <w:t xml:space="preserve"> ，其中 </w:t>
      </w:r>
      <w:r>
        <w:rPr>
          <w:color w:val="3E3E3E"/>
          <w:spacing w:val="-17"/>
          <w:sz w:val="31"/>
        </w:rPr>
        <w:t>C</w:t>
      </w:r>
    </w:p>
    <w:p>
      <w:pPr>
        <w:pStyle w:val="BodyText"/>
        <w:spacing w:before="92" w:line="312" w:lineRule="exact"/>
        <w:ind w:left="82"/>
      </w:pPr>
      <w:r>
        <w:br w:type="column"/>
      </w:r>
      <w:r>
        <w:rPr>
          <w:color w:val="3E3E3E"/>
        </w:rPr>
        <w:t>和 C 分别表示污染</w:t>
      </w:r>
    </w:p>
    <w:p>
      <w:pPr>
        <w:spacing w:after="0" w:line="312" w:lineRule="exact"/>
        <w:sectPr>
          <w:headerReference w:type="default" r:id="rId125"/>
          <w:footerReference w:type="default" r:id="rId126"/>
          <w:type w:val="continuous"/>
          <w:pgSz w:w="17860" w:h="25260"/>
          <w:pgMar w:top="1320" w:right="2300" w:bottom="280" w:left="2560" w:header="708" w:footer="708"/>
          <w:pgNumType w:start="16"/>
          <w:cols w:num="3" w:space="708" w:equalWidth="0">
            <w:col w:w="6145" w:space="40"/>
            <w:col w:w="3718" w:space="39"/>
            <w:col w:w="3058" w:space="0"/>
          </w:cols>
        </w:sectPr>
      </w:pPr>
    </w:p>
    <w:p>
      <w:pPr>
        <w:tabs>
          <w:tab w:val="left" w:pos="795"/>
        </w:tabs>
        <w:spacing w:before="0" w:line="188" w:lineRule="exact"/>
        <w:ind w:left="0" w:right="0" w:firstLine="0"/>
        <w:jc w:val="right"/>
        <w:rPr>
          <w:sz w:val="16"/>
        </w:rPr>
      </w:pPr>
      <w:r>
        <w:rPr>
          <w:color w:val="3E3E3E"/>
          <w:w w:val="105"/>
          <w:sz w:val="16"/>
        </w:rPr>
        <w:t>oc</w:t>
        <w:tab/>
      </w:r>
      <w:r>
        <w:rPr>
          <w:color w:val="3E3E3E"/>
          <w:sz w:val="16"/>
        </w:rPr>
        <w:t>oc</w:t>
      </w:r>
    </w:p>
    <w:p>
      <w:pPr>
        <w:tabs>
          <w:tab w:val="left" w:pos="831"/>
        </w:tabs>
        <w:spacing w:before="0" w:line="188" w:lineRule="exact"/>
        <w:ind w:left="431" w:right="0" w:firstLine="0"/>
        <w:jc w:val="left"/>
        <w:rPr>
          <w:sz w:val="16"/>
        </w:rPr>
      </w:pPr>
      <w:r>
        <w:br w:type="column"/>
      </w:r>
      <w:r>
        <w:rPr>
          <w:color w:val="3E3E3E"/>
          <w:w w:val="105"/>
          <w:sz w:val="16"/>
        </w:rPr>
        <w:t>p</w:t>
        <w:tab/>
      </w:r>
      <w:r>
        <w:rPr>
          <w:color w:val="3E3E3E"/>
          <w:spacing w:val="-10"/>
          <w:w w:val="105"/>
          <w:sz w:val="16"/>
        </w:rPr>
        <w:t>oc</w:t>
      </w:r>
    </w:p>
    <w:p>
      <w:pPr>
        <w:tabs>
          <w:tab w:val="left" w:pos="831"/>
          <w:tab w:val="left" w:pos="1227"/>
          <w:tab w:val="left" w:pos="2523"/>
          <w:tab w:val="left" w:pos="3228"/>
        </w:tabs>
        <w:spacing w:before="0" w:line="188" w:lineRule="exact"/>
        <w:ind w:left="431" w:right="0" w:firstLine="0"/>
        <w:jc w:val="left"/>
        <w:rPr>
          <w:sz w:val="16"/>
        </w:rPr>
      </w:pPr>
      <w:r>
        <w:br w:type="column"/>
      </w:r>
      <w:r>
        <w:rPr>
          <w:color w:val="3E3E3E"/>
          <w:w w:val="105"/>
          <w:sz w:val="16"/>
        </w:rPr>
        <w:t>p</w:t>
        <w:tab/>
        <w:t>s</w:t>
        <w:tab/>
        <w:t>w</w:t>
        <w:tab/>
        <w:t>s</w:t>
        <w:tab/>
        <w:t>w</w:t>
      </w:r>
    </w:p>
    <w:p>
      <w:pPr>
        <w:spacing w:after="0" w:line="188" w:lineRule="exact"/>
        <w:jc w:val="left"/>
        <w:rPr>
          <w:sz w:val="16"/>
        </w:rPr>
        <w:sectPr>
          <w:headerReference w:type="default" r:id="rId127"/>
          <w:footerReference w:type="default" r:id="rId128"/>
          <w:type w:val="continuous"/>
          <w:pgSz w:w="17860" w:h="25260"/>
          <w:pgMar w:top="1320" w:right="2300" w:bottom="280" w:left="2560" w:header="708" w:footer="708"/>
          <w:pgNumType w:start="17"/>
          <w:cols w:num="3" w:space="708" w:equalWidth="0">
            <w:col w:w="6302" w:space="40"/>
            <w:col w:w="998" w:space="39"/>
            <w:col w:w="5621" w:space="0"/>
          </w:cols>
        </w:sectPr>
      </w:pPr>
    </w:p>
    <w:p>
      <w:pPr>
        <w:pStyle w:val="BodyText"/>
        <w:spacing w:before="8"/>
        <w:rPr>
          <w:sz w:val="8"/>
        </w:rPr>
      </w:pPr>
    </w:p>
    <w:p>
      <w:pPr>
        <w:spacing w:after="0"/>
        <w:rPr>
          <w:sz w:val="8"/>
        </w:rPr>
        <w:sectPr>
          <w:headerReference w:type="default" r:id="rId129"/>
          <w:footerReference w:type="default" r:id="rId130"/>
          <w:type w:val="continuous"/>
          <w:pgSz w:w="17860" w:h="25260"/>
          <w:pgMar w:top="1320" w:right="2300" w:bottom="280" w:left="2560" w:header="708" w:footer="708"/>
          <w:pgNumType w:start="18"/>
          <w:cols w:space="708"/>
        </w:sectPr>
      </w:pPr>
    </w:p>
    <w:p>
      <w:pPr>
        <w:pStyle w:val="BodyText"/>
        <w:spacing w:before="62" w:line="376" w:lineRule="exact"/>
        <w:ind w:left="612"/>
        <w:rPr>
          <w:sz w:val="33"/>
        </w:rPr>
      </w:pPr>
      <w:r>
        <w:rPr>
          <w:color w:val="3E3E3E"/>
        </w:rPr>
        <w:t>物在土壤（沉积物）和水中达到平衡时的浓度，</w:t>
      </w:r>
      <w:r>
        <w:rPr>
          <w:color w:val="3E3E3E"/>
          <w:position w:val="1"/>
          <w:sz w:val="33"/>
        </w:rPr>
        <w:t>K</w:t>
      </w:r>
    </w:p>
    <w:p>
      <w:pPr>
        <w:spacing w:before="0" w:line="154" w:lineRule="exact"/>
        <w:ind w:left="0" w:right="0" w:firstLine="0"/>
        <w:jc w:val="right"/>
        <w:rPr>
          <w:sz w:val="16"/>
        </w:rPr>
      </w:pPr>
      <w:r>
        <w:rPr>
          <w:color w:val="3E3E3E"/>
          <w:w w:val="103"/>
          <w:sz w:val="16"/>
        </w:rPr>
        <w:t>p</w:t>
      </w:r>
    </w:p>
    <w:p>
      <w:pPr>
        <w:pStyle w:val="BodyText"/>
        <w:spacing w:before="92" w:line="346" w:lineRule="exact"/>
        <w:ind w:left="-1"/>
      </w:pPr>
      <w:r>
        <w:br w:type="column"/>
      </w:r>
      <w:r>
        <w:rPr>
          <w:color w:val="3E3E3E"/>
        </w:rPr>
        <w:t>为分配系数，X</w:t>
      </w:r>
    </w:p>
    <w:p>
      <w:pPr>
        <w:spacing w:before="0" w:line="154" w:lineRule="exact"/>
        <w:ind w:left="0" w:right="0" w:firstLine="0"/>
        <w:jc w:val="right"/>
        <w:rPr>
          <w:sz w:val="16"/>
        </w:rPr>
      </w:pPr>
      <w:r>
        <w:rPr>
          <w:color w:val="3E3E3E"/>
          <w:sz w:val="16"/>
        </w:rPr>
        <w:t>oc</w:t>
      </w:r>
    </w:p>
    <w:p>
      <w:pPr>
        <w:pStyle w:val="BodyText"/>
        <w:spacing w:before="92"/>
        <w:ind w:left="-1"/>
      </w:pPr>
      <w:r>
        <w:br w:type="column"/>
      </w:r>
      <w:r>
        <w:rPr>
          <w:color w:val="3E3E3E"/>
        </w:rPr>
        <w:t>为沉积物中有机碳的</w:t>
      </w:r>
    </w:p>
    <w:p>
      <w:pPr>
        <w:spacing w:after="0"/>
        <w:sectPr>
          <w:headerReference w:type="default" r:id="rId131"/>
          <w:footerReference w:type="default" r:id="rId132"/>
          <w:type w:val="continuous"/>
          <w:pgSz w:w="17860" w:h="25260"/>
          <w:pgMar w:top="1320" w:right="2300" w:bottom="280" w:left="2560" w:header="708" w:footer="708"/>
          <w:pgNumType w:start="19"/>
          <w:cols w:num="3" w:space="708" w:equalWidth="0">
            <w:col w:w="7472" w:space="40"/>
            <w:col w:w="2218" w:space="39"/>
            <w:col w:w="3231" w:space="0"/>
          </w:cols>
        </w:sectPr>
      </w:pPr>
    </w:p>
    <w:p>
      <w:pPr>
        <w:pStyle w:val="BodyText"/>
        <w:spacing w:before="12"/>
        <w:rPr>
          <w:sz w:val="10"/>
        </w:rPr>
      </w:pPr>
    </w:p>
    <w:p>
      <w:pPr>
        <w:pStyle w:val="BodyText"/>
        <w:spacing w:before="63"/>
        <w:ind w:left="612"/>
      </w:pPr>
      <w:r>
        <w:rPr>
          <w:color w:val="3E3E3E"/>
        </w:rPr>
        <w:t>含量。</w:t>
      </w:r>
    </w:p>
    <w:p>
      <w:pPr>
        <w:pStyle w:val="BodyText"/>
        <w:spacing w:before="7"/>
        <w:rPr>
          <w:sz w:val="16"/>
        </w:rPr>
      </w:pPr>
    </w:p>
    <w:p>
      <w:pPr>
        <w:pStyle w:val="ListParagraph"/>
        <w:numPr>
          <w:ilvl w:val="0"/>
          <w:numId w:val="15"/>
        </w:numPr>
        <w:tabs>
          <w:tab w:val="left" w:pos="617"/>
        </w:tabs>
        <w:spacing w:before="62" w:after="0" w:line="342" w:lineRule="exact"/>
        <w:ind w:left="617" w:right="0" w:hanging="477"/>
        <w:jc w:val="left"/>
        <w:rPr>
          <w:sz w:val="31"/>
        </w:rPr>
      </w:pPr>
      <w:r>
        <w:rPr>
          <w:color w:val="3E3E3E"/>
          <w:spacing w:val="-2"/>
          <w:sz w:val="31"/>
        </w:rPr>
        <w:t>正辛醇</w:t>
      </w:r>
      <w:r>
        <w:rPr>
          <w:color w:val="3E3E3E"/>
          <w:spacing w:val="-4"/>
          <w:sz w:val="31"/>
        </w:rPr>
        <w:t>/</w:t>
      </w:r>
      <w:r>
        <w:rPr>
          <w:color w:val="3E3E3E"/>
          <w:spacing w:val="-2"/>
          <w:sz w:val="31"/>
        </w:rPr>
        <w:t>水分配系数(</w:t>
      </w:r>
      <w:r>
        <w:rPr>
          <w:color w:val="3E3E3E"/>
          <w:position w:val="1"/>
          <w:sz w:val="33"/>
        </w:rPr>
        <w:t>K</w:t>
      </w:r>
      <w:r>
        <w:rPr>
          <w:color w:val="3E3E3E"/>
          <w:spacing w:val="44"/>
          <w:position w:val="1"/>
          <w:sz w:val="33"/>
        </w:rPr>
        <w:t xml:space="preserve"> </w:t>
      </w:r>
      <w:r>
        <w:rPr>
          <w:color w:val="3E3E3E"/>
          <w:spacing w:val="-10"/>
          <w:sz w:val="31"/>
        </w:rPr>
        <w:t>)：分配平衡时，某一有机化合物在辛醇相中的浓度(</w:t>
      </w:r>
      <w:r>
        <w:rPr>
          <w:color w:val="3E3E3E"/>
          <w:position w:val="1"/>
          <w:sz w:val="33"/>
        </w:rPr>
        <w:t>C</w:t>
      </w:r>
      <w:r>
        <w:rPr>
          <w:color w:val="3E3E3E"/>
          <w:spacing w:val="-61"/>
          <w:position w:val="1"/>
          <w:sz w:val="33"/>
        </w:rPr>
        <w:t xml:space="preserve"> </w:t>
      </w:r>
      <w:r>
        <w:rPr>
          <w:color w:val="3E3E3E"/>
          <w:sz w:val="31"/>
        </w:rPr>
        <w:t>)与其在水</w:t>
      </w:r>
    </w:p>
    <w:p>
      <w:pPr>
        <w:tabs>
          <w:tab w:val="left" w:pos="11101"/>
        </w:tabs>
        <w:spacing w:before="0" w:line="188" w:lineRule="exact"/>
        <w:ind w:left="3608" w:right="0" w:firstLine="0"/>
        <w:jc w:val="left"/>
        <w:rPr>
          <w:sz w:val="16"/>
        </w:rPr>
      </w:pPr>
      <w:r>
        <w:rPr>
          <w:color w:val="3E3E3E"/>
          <w:w w:val="105"/>
          <w:sz w:val="16"/>
        </w:rPr>
        <w:t>OW</w:t>
        <w:tab/>
        <w:t>O</w:t>
      </w:r>
    </w:p>
    <w:p>
      <w:pPr>
        <w:pStyle w:val="BodyText"/>
        <w:spacing w:before="6"/>
        <w:rPr>
          <w:sz w:val="13"/>
        </w:rPr>
      </w:pPr>
    </w:p>
    <w:p>
      <w:pPr>
        <w:pStyle w:val="BodyText"/>
        <w:spacing w:line="376" w:lineRule="exact"/>
        <w:ind w:left="612"/>
      </w:pPr>
      <w:r>
        <w:rPr>
          <w:color w:val="3E3E3E"/>
          <w:spacing w:val="-2"/>
        </w:rPr>
        <w:t>相中非离解形式浓度(</w:t>
      </w:r>
      <w:r>
        <w:rPr>
          <w:color w:val="3E3E3E"/>
          <w:position w:val="1"/>
          <w:sz w:val="33"/>
        </w:rPr>
        <w:t>C</w:t>
      </w:r>
      <w:r>
        <w:rPr>
          <w:color w:val="3E3E3E"/>
          <w:spacing w:val="-91"/>
          <w:position w:val="1"/>
          <w:sz w:val="33"/>
        </w:rPr>
        <w:t xml:space="preserve"> </w:t>
      </w:r>
      <w:r>
        <w:rPr>
          <w:color w:val="3E3E3E"/>
          <w:spacing w:val="-2"/>
        </w:rPr>
        <w:t>)的比值。</w:t>
      </w:r>
    </w:p>
    <w:p>
      <w:pPr>
        <w:spacing w:before="0" w:line="154" w:lineRule="exact"/>
        <w:ind w:left="3766" w:right="0" w:firstLine="0"/>
        <w:jc w:val="left"/>
        <w:rPr>
          <w:sz w:val="16"/>
        </w:rPr>
      </w:pPr>
      <w:r>
        <w:rPr>
          <w:color w:val="3E3E3E"/>
          <w:w w:val="103"/>
          <w:sz w:val="16"/>
        </w:rPr>
        <w:t>W</w:t>
      </w:r>
    </w:p>
    <w:p>
      <w:pPr>
        <w:pStyle w:val="BodyText"/>
        <w:spacing w:before="6"/>
        <w:rPr>
          <w:sz w:val="13"/>
        </w:rPr>
      </w:pPr>
    </w:p>
    <w:p>
      <w:pPr>
        <w:pStyle w:val="ListParagraph"/>
        <w:numPr>
          <w:ilvl w:val="0"/>
          <w:numId w:val="15"/>
        </w:numPr>
        <w:tabs>
          <w:tab w:val="left" w:pos="617"/>
        </w:tabs>
        <w:spacing w:before="0" w:after="0" w:line="376" w:lineRule="exact"/>
        <w:ind w:left="617" w:right="0" w:hanging="477"/>
        <w:jc w:val="left"/>
        <w:rPr>
          <w:sz w:val="31"/>
        </w:rPr>
      </w:pPr>
      <w:r>
        <w:rPr>
          <w:color w:val="3E3E3E"/>
          <w:sz w:val="31"/>
        </w:rPr>
        <w:t>水溶解度 (</w:t>
      </w:r>
      <w:r>
        <w:rPr>
          <w:color w:val="3E3E3E"/>
          <w:position w:val="1"/>
          <w:sz w:val="33"/>
        </w:rPr>
        <w:t>S</w:t>
      </w:r>
      <w:r>
        <w:rPr>
          <w:color w:val="3E3E3E"/>
          <w:spacing w:val="-89"/>
          <w:position w:val="1"/>
          <w:sz w:val="33"/>
        </w:rPr>
        <w:t xml:space="preserve"> </w:t>
      </w:r>
      <w:r>
        <w:rPr>
          <w:color w:val="3E3E3E"/>
          <w:sz w:val="31"/>
        </w:rPr>
        <w:t>)：在一定温度下，该物质溶解在单位量的纯水中的最大量。</w:t>
      </w:r>
    </w:p>
    <w:p>
      <w:pPr>
        <w:spacing w:before="0" w:line="154" w:lineRule="exact"/>
        <w:ind w:left="2347" w:right="0" w:firstLine="0"/>
        <w:jc w:val="left"/>
        <w:rPr>
          <w:sz w:val="16"/>
        </w:rPr>
      </w:pPr>
      <w:r>
        <w:rPr>
          <w:color w:val="3E3E3E"/>
          <w:w w:val="103"/>
          <w:sz w:val="16"/>
        </w:rPr>
        <w:t>W</w:t>
      </w:r>
    </w:p>
    <w:p>
      <w:pPr>
        <w:pStyle w:val="BodyText"/>
        <w:spacing w:before="9"/>
        <w:rPr>
          <w:sz w:val="8"/>
        </w:rPr>
      </w:pPr>
    </w:p>
    <w:p>
      <w:pPr>
        <w:pStyle w:val="ListParagraph"/>
        <w:numPr>
          <w:ilvl w:val="0"/>
          <w:numId w:val="15"/>
        </w:numPr>
        <w:tabs>
          <w:tab w:val="left" w:pos="617"/>
        </w:tabs>
        <w:spacing w:before="62" w:after="0" w:line="342" w:lineRule="exact"/>
        <w:ind w:left="617" w:right="0" w:hanging="477"/>
        <w:jc w:val="left"/>
        <w:rPr>
          <w:sz w:val="31"/>
        </w:rPr>
      </w:pPr>
      <w:r>
        <w:rPr>
          <w:color w:val="3E3E3E"/>
          <w:spacing w:val="-2"/>
          <w:sz w:val="31"/>
        </w:rPr>
        <w:t>正辛醇</w:t>
      </w:r>
      <w:r>
        <w:rPr>
          <w:color w:val="3E3E3E"/>
          <w:spacing w:val="-4"/>
          <w:sz w:val="31"/>
        </w:rPr>
        <w:t>/</w:t>
      </w:r>
      <w:r>
        <w:rPr>
          <w:color w:val="3E3E3E"/>
          <w:spacing w:val="-2"/>
          <w:sz w:val="31"/>
        </w:rPr>
        <w:t>空气分配系数(</w:t>
      </w:r>
      <w:r>
        <w:rPr>
          <w:color w:val="3E3E3E"/>
          <w:position w:val="1"/>
          <w:sz w:val="33"/>
        </w:rPr>
        <w:t>K</w:t>
      </w:r>
      <w:r>
        <w:rPr>
          <w:color w:val="3E3E3E"/>
          <w:spacing w:val="68"/>
          <w:position w:val="1"/>
          <w:sz w:val="33"/>
        </w:rPr>
        <w:t xml:space="preserve"> </w:t>
      </w:r>
      <w:r>
        <w:rPr>
          <w:color w:val="3E3E3E"/>
          <w:spacing w:val="-14"/>
          <w:sz w:val="31"/>
        </w:rPr>
        <w:t>)：分配平衡时，某一有机化合物在正辛醇中的浓度与空气中该</w:t>
      </w:r>
    </w:p>
    <w:p>
      <w:pPr>
        <w:spacing w:before="0" w:line="188" w:lineRule="exact"/>
        <w:ind w:left="3921" w:right="0" w:firstLine="0"/>
        <w:jc w:val="left"/>
        <w:rPr>
          <w:sz w:val="16"/>
        </w:rPr>
      </w:pPr>
      <w:r>
        <w:rPr>
          <w:color w:val="3E3E3E"/>
          <w:w w:val="105"/>
          <w:sz w:val="16"/>
        </w:rPr>
        <w:t>OA</w:t>
      </w:r>
    </w:p>
    <w:p>
      <w:pPr>
        <w:pStyle w:val="BodyText"/>
        <w:spacing w:before="10"/>
        <w:rPr>
          <w:sz w:val="15"/>
        </w:rPr>
      </w:pPr>
    </w:p>
    <w:p>
      <w:pPr>
        <w:pStyle w:val="BodyText"/>
        <w:ind w:left="612"/>
      </w:pPr>
      <w:r>
        <w:rPr>
          <w:color w:val="3E3E3E"/>
        </w:rPr>
        <w:t>化合物浓度的比值。</w:t>
      </w:r>
    </w:p>
    <w:p>
      <w:pPr>
        <w:pStyle w:val="BodyText"/>
        <w:spacing w:before="8"/>
        <w:rPr>
          <w:sz w:val="16"/>
        </w:rPr>
      </w:pPr>
    </w:p>
    <w:p>
      <w:pPr>
        <w:pStyle w:val="ListParagraph"/>
        <w:numPr>
          <w:ilvl w:val="0"/>
          <w:numId w:val="15"/>
        </w:numPr>
        <w:tabs>
          <w:tab w:val="left" w:pos="617"/>
        </w:tabs>
        <w:spacing w:before="62" w:after="0" w:line="376" w:lineRule="exact"/>
        <w:ind w:left="617" w:right="0" w:hanging="477"/>
        <w:jc w:val="left"/>
        <w:rPr>
          <w:sz w:val="31"/>
        </w:rPr>
      </w:pPr>
      <w:r>
        <w:rPr>
          <w:color w:val="3E3E3E"/>
          <w:spacing w:val="-2"/>
          <w:sz w:val="31"/>
        </w:rPr>
        <w:t>空气颗粒物</w:t>
      </w:r>
      <w:r>
        <w:rPr>
          <w:color w:val="3E3E3E"/>
          <w:spacing w:val="-4"/>
          <w:sz w:val="31"/>
        </w:rPr>
        <w:t>/</w:t>
      </w:r>
      <w:r>
        <w:rPr>
          <w:color w:val="3E3E3E"/>
          <w:spacing w:val="-2"/>
          <w:sz w:val="31"/>
        </w:rPr>
        <w:t>空气分配系数(</w:t>
      </w:r>
      <w:r>
        <w:rPr>
          <w:color w:val="3E3E3E"/>
          <w:position w:val="1"/>
          <w:sz w:val="33"/>
        </w:rPr>
        <w:t>K</w:t>
      </w:r>
      <w:r>
        <w:rPr>
          <w:color w:val="3E3E3E"/>
          <w:spacing w:val="-65"/>
          <w:position w:val="1"/>
          <w:sz w:val="33"/>
        </w:rPr>
        <w:t xml:space="preserve"> </w:t>
      </w:r>
      <w:r>
        <w:rPr>
          <w:color w:val="3E3E3E"/>
          <w:spacing w:val="-14"/>
          <w:sz w:val="31"/>
        </w:rPr>
        <w:t xml:space="preserve">)：某有机物在单位浓度 </w:t>
      </w:r>
      <w:r>
        <w:rPr>
          <w:color w:val="3E3E3E"/>
          <w:sz w:val="31"/>
        </w:rPr>
        <w:t>TSP</w:t>
      </w:r>
      <w:r>
        <w:rPr>
          <w:color w:val="3E3E3E"/>
          <w:spacing w:val="-7"/>
          <w:sz w:val="31"/>
        </w:rPr>
        <w:t xml:space="preserve"> 中颗粒物中的浓度与在空气相</w:t>
      </w:r>
    </w:p>
    <w:p>
      <w:pPr>
        <w:spacing w:before="0" w:line="154" w:lineRule="exact"/>
        <w:ind w:left="0" w:right="3804" w:firstLine="0"/>
        <w:jc w:val="center"/>
        <w:rPr>
          <w:sz w:val="16"/>
        </w:rPr>
      </w:pPr>
      <w:r>
        <w:rPr>
          <w:color w:val="3E3E3E"/>
          <w:w w:val="103"/>
          <w:sz w:val="16"/>
        </w:rPr>
        <w:t>P</w:t>
      </w:r>
    </w:p>
    <w:p>
      <w:pPr>
        <w:pStyle w:val="BodyText"/>
        <w:spacing w:before="12"/>
        <w:rPr>
          <w:sz w:val="10"/>
        </w:rPr>
      </w:pPr>
    </w:p>
    <w:p>
      <w:pPr>
        <w:pStyle w:val="BodyText"/>
        <w:spacing w:before="62"/>
        <w:ind w:left="612"/>
      </w:pPr>
      <w:r>
        <w:rPr>
          <w:color w:val="3E3E3E"/>
        </w:rPr>
        <w:t>中的浓度的比值。</w:t>
      </w:r>
    </w:p>
    <w:p>
      <w:pPr>
        <w:pStyle w:val="ListParagraph"/>
        <w:numPr>
          <w:ilvl w:val="0"/>
          <w:numId w:val="15"/>
        </w:numPr>
        <w:tabs>
          <w:tab w:val="left" w:pos="617"/>
        </w:tabs>
        <w:spacing w:before="275" w:after="0" w:line="240" w:lineRule="auto"/>
        <w:ind w:left="617" w:right="0" w:hanging="477"/>
        <w:jc w:val="left"/>
        <w:rPr>
          <w:sz w:val="31"/>
        </w:rPr>
      </w:pPr>
      <w:r>
        <w:rPr>
          <w:color w:val="3E3E3E"/>
          <w:spacing w:val="24"/>
          <w:sz w:val="31"/>
        </w:rPr>
        <w:t>蒸气压</w:t>
      </w:r>
      <w:r>
        <w:rPr>
          <w:color w:val="3E3E3E"/>
          <w:spacing w:val="-5"/>
          <w:position w:val="1"/>
          <w:sz w:val="33"/>
        </w:rPr>
        <w:t>P</w:t>
      </w:r>
      <w:r>
        <w:rPr>
          <w:color w:val="3E3E3E"/>
          <w:spacing w:val="-5"/>
          <w:sz w:val="31"/>
        </w:rPr>
        <w:t>：某物质，当气相与其纯净态(液体或固体)达到平衡时的气压。</w:t>
      </w:r>
    </w:p>
    <w:p>
      <w:pPr>
        <w:spacing w:after="0" w:line="240" w:lineRule="auto"/>
        <w:jc w:val="left"/>
        <w:rPr>
          <w:sz w:val="31"/>
        </w:rPr>
        <w:sectPr>
          <w:headerReference w:type="default" r:id="rId133"/>
          <w:footerReference w:type="default" r:id="rId134"/>
          <w:type w:val="continuous"/>
          <w:pgSz w:w="17860" w:h="25260"/>
          <w:pgMar w:top="1320" w:right="2300" w:bottom="280" w:left="2560" w:header="708" w:footer="708"/>
          <w:pgNumType w:start="20"/>
          <w:cols w:space="708"/>
        </w:sectPr>
      </w:pPr>
    </w:p>
    <w:p>
      <w:pPr>
        <w:pStyle w:val="BodyText"/>
        <w:rPr>
          <w:sz w:val="20"/>
        </w:rPr>
      </w:pPr>
    </w:p>
    <w:p>
      <w:pPr>
        <w:pStyle w:val="BodyText"/>
        <w:rPr>
          <w:sz w:val="20"/>
        </w:rPr>
      </w:pPr>
    </w:p>
    <w:p>
      <w:pPr>
        <w:pStyle w:val="BodyText"/>
        <w:spacing w:before="3"/>
        <w:rPr>
          <w:sz w:val="14"/>
        </w:rPr>
      </w:pPr>
    </w:p>
    <w:p>
      <w:pPr>
        <w:spacing w:after="0"/>
        <w:rPr>
          <w:sz w:val="14"/>
        </w:rPr>
        <w:sectPr>
          <w:headerReference w:type="default" r:id="rId135"/>
          <w:footerReference w:type="default" r:id="rId136"/>
          <w:pgSz w:w="17860" w:h="25260"/>
          <w:pgMar w:top="1320" w:right="2300" w:bottom="1900" w:left="2560" w:header="1121" w:footer="1701"/>
          <w:pgNumType w:start="21"/>
          <w:cols w:space="708"/>
        </w:sectPr>
      </w:pPr>
    </w:p>
    <w:p>
      <w:pPr>
        <w:pStyle w:val="ListParagraph"/>
        <w:numPr>
          <w:ilvl w:val="0"/>
          <w:numId w:val="15"/>
        </w:numPr>
        <w:tabs>
          <w:tab w:val="left" w:pos="617"/>
        </w:tabs>
        <w:spacing w:before="312" w:after="0" w:line="274" w:lineRule="exact"/>
        <w:ind w:left="617" w:right="0" w:hanging="477"/>
        <w:jc w:val="left"/>
        <w:rPr>
          <w:rFonts w:ascii="Times New Roman" w:eastAsia="Times New Roman"/>
          <w:i/>
          <w:sz w:val="35"/>
        </w:rPr>
      </w:pPr>
      <w:r>
        <w:rPr>
          <w:color w:val="3E3E3E"/>
          <w:spacing w:val="4"/>
          <w:sz w:val="31"/>
        </w:rPr>
        <w:t xml:space="preserve">酸解离常数 </w:t>
      </w:r>
      <w:r>
        <w:rPr>
          <w:color w:val="3E3E3E"/>
          <w:position w:val="1"/>
          <w:sz w:val="33"/>
        </w:rPr>
        <w:t>K</w:t>
      </w:r>
      <w:r>
        <w:rPr>
          <w:color w:val="3E3E3E"/>
          <w:spacing w:val="-75"/>
          <w:position w:val="1"/>
          <w:sz w:val="33"/>
        </w:rPr>
        <w:t xml:space="preserve"> </w:t>
      </w:r>
      <w:r>
        <w:rPr>
          <w:color w:val="3E3E3E"/>
          <w:spacing w:val="-16"/>
          <w:sz w:val="31"/>
        </w:rPr>
        <w:t xml:space="preserve">：定义为 </w:t>
      </w:r>
      <w:r>
        <w:rPr>
          <w:rFonts w:ascii="Times New Roman" w:eastAsia="Times New Roman"/>
          <w:i/>
          <w:position w:val="4"/>
          <w:sz w:val="35"/>
        </w:rPr>
        <w:t>K</w:t>
      </w:r>
    </w:p>
    <w:p>
      <w:pPr>
        <w:spacing w:before="89" w:line="308" w:lineRule="exact"/>
        <w:ind w:left="152" w:right="0" w:firstLine="0"/>
        <w:jc w:val="left"/>
        <w:rPr>
          <w:rFonts w:ascii="Times New Roman" w:hAnsi="Times New Roman"/>
          <w:sz w:val="35"/>
        </w:rPr>
      </w:pPr>
      <w:r>
        <w:br w:type="column"/>
      </w:r>
      <w:r>
        <w:rPr>
          <w:rFonts w:ascii="Times New Roman" w:hAnsi="Times New Roman"/>
          <w:sz w:val="35"/>
        </w:rPr>
        <w:t>[H</w:t>
      </w:r>
      <w:r>
        <w:rPr>
          <w:rFonts w:ascii="Symbol" w:hAnsi="Symbol"/>
          <w:position w:val="3"/>
          <w:sz w:val="20"/>
        </w:rPr>
        <w:sym w:font="Symbol" w:char="F02B"/>
      </w:r>
      <w:r>
        <w:rPr>
          <w:rFonts w:ascii="Times New Roman" w:hAnsi="Times New Roman"/>
          <w:position w:val="3"/>
          <w:sz w:val="20"/>
        </w:rPr>
        <w:t xml:space="preserve"> </w:t>
      </w:r>
      <w:r>
        <w:rPr>
          <w:rFonts w:ascii="Times New Roman" w:hAnsi="Times New Roman"/>
          <w:sz w:val="35"/>
        </w:rPr>
        <w:t>][A</w:t>
      </w:r>
      <w:r>
        <w:rPr>
          <w:rFonts w:ascii="Symbol" w:hAnsi="Symbol"/>
          <w:position w:val="3"/>
          <w:sz w:val="20"/>
        </w:rPr>
        <w:sym w:font="Symbol" w:char="F02D"/>
      </w:r>
      <w:r>
        <w:rPr>
          <w:rFonts w:ascii="Times New Roman" w:hAnsi="Times New Roman"/>
          <w:position w:val="3"/>
          <w:sz w:val="20"/>
        </w:rPr>
        <w:t xml:space="preserve"> </w:t>
      </w:r>
      <w:r>
        <w:rPr>
          <w:rFonts w:ascii="Times New Roman" w:hAnsi="Times New Roman"/>
          <w:sz w:val="35"/>
        </w:rPr>
        <w:t>]</w:t>
      </w:r>
    </w:p>
    <w:p>
      <w:pPr>
        <w:tabs>
          <w:tab w:val="left" w:pos="3981"/>
          <w:tab w:val="left" w:pos="4737"/>
        </w:tabs>
        <w:spacing w:before="0" w:line="189" w:lineRule="exact"/>
        <w:ind w:left="1598" w:right="0" w:firstLine="0"/>
        <w:jc w:val="left"/>
        <w:rPr>
          <w:sz w:val="33"/>
        </w:rPr>
      </w:pPr>
      <w:r>
        <w:drawing>
          <wp:anchor distT="0" distB="0" distL="0" distR="0" simplePos="0" relativeHeight="251696128" behindDoc="1" locked="0" layoutInCell="1" allowOverlap="1">
            <wp:simplePos x="0" y="0"/>
            <wp:positionH relativeFrom="page">
              <wp:posOffset>4559300</wp:posOffset>
            </wp:positionH>
            <wp:positionV relativeFrom="paragraph">
              <wp:posOffset>87879</wp:posOffset>
            </wp:positionV>
            <wp:extent cx="889000" cy="38100"/>
            <wp:effectExtent l="0" t="0" r="0" b="0"/>
            <wp:wrapNone/>
            <wp:docPr id="49"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png"/>
                    <pic:cNvPicPr/>
                  </pic:nvPicPr>
                  <pic:blipFill>
                    <a:blip xmlns:r="http://schemas.openxmlformats.org/officeDocument/2006/relationships" r:embed="rId137" cstate="print"/>
                    <a:stretch>
                      <a:fillRect/>
                    </a:stretch>
                  </pic:blipFill>
                  <pic:spPr>
                    <a:xfrm>
                      <a:off x="0" y="0"/>
                      <a:ext cx="889000" cy="38100"/>
                    </a:xfrm>
                    <a:prstGeom prst="rect">
                      <a:avLst/>
                    </a:prstGeom>
                  </pic:spPr>
                </pic:pic>
              </a:graphicData>
            </a:graphic>
          </wp:anchor>
        </w:drawing>
      </w:r>
      <w:r>
        <w:pict>
          <v:shape id="_x0000_s1135" type="#_x0000_t202" style="width:240.05pt;height:22.1pt;margin-top:-5.79pt;margin-left:345.58pt;mso-position-horizontal-relative:page;position:absolute;z-index:-251619328" filled="f" stroked="f">
            <v:textbox inset="0,0,0,0">
              <w:txbxContent>
                <w:p>
                  <w:pPr>
                    <w:tabs>
                      <w:tab w:val="left" w:pos="3649"/>
                      <w:tab w:val="left" w:pos="4603"/>
                    </w:tabs>
                    <w:spacing w:before="0"/>
                    <w:ind w:left="0" w:right="0" w:firstLine="0"/>
                    <w:jc w:val="left"/>
                    <w:rPr>
                      <w:rFonts w:ascii="Symbol" w:hAnsi="Symbol"/>
                      <w:sz w:val="36"/>
                    </w:rPr>
                  </w:pPr>
                  <w:r>
                    <w:rPr>
                      <w:rFonts w:ascii="Symbol" w:hAnsi="Symbol"/>
                      <w:sz w:val="35"/>
                    </w:rPr>
                    <w:sym w:font="Symbol" w:char="F03D"/>
                  </w:r>
                  <w:r>
                    <w:rPr>
                      <w:rFonts w:ascii="Times New Roman" w:hAnsi="Times New Roman"/>
                      <w:sz w:val="35"/>
                    </w:rPr>
                    <w:tab/>
                  </w:r>
                  <w:r>
                    <w:rPr>
                      <w:rFonts w:ascii="Symbol" w:hAnsi="Symbol"/>
                      <w:sz w:val="36"/>
                    </w:rPr>
                    <w:sym w:font="Symbol" w:char="F0AB"/>
                  </w:r>
                  <w:r>
                    <w:rPr>
                      <w:rFonts w:ascii="Times New Roman" w:hAnsi="Times New Roman"/>
                      <w:sz w:val="36"/>
                    </w:rPr>
                    <w:tab/>
                  </w:r>
                  <w:r>
                    <w:rPr>
                      <w:rFonts w:ascii="Symbol" w:hAnsi="Symbol"/>
                      <w:spacing w:val="-20"/>
                      <w:sz w:val="36"/>
                    </w:rPr>
                    <w:sym w:font="Symbol" w:char="F02B"/>
                  </w:r>
                </w:p>
              </w:txbxContent>
            </v:textbox>
          </v:shape>
        </w:pict>
      </w:r>
      <w:r>
        <w:rPr>
          <w:color w:val="3E3E3E"/>
          <w:w w:val="102"/>
          <w:sz w:val="31"/>
        </w:rPr>
        <w:t>（对反</w:t>
      </w:r>
      <w:r>
        <w:rPr>
          <w:color w:val="3E3E3E"/>
          <w:spacing w:val="47"/>
          <w:w w:val="102"/>
          <w:sz w:val="31"/>
        </w:rPr>
        <w:t>应</w:t>
      </w:r>
      <w:r>
        <w:rPr>
          <w:rFonts w:ascii="Times New Roman" w:eastAsia="Times New Roman" w:hAnsi="Times New Roman"/>
          <w:w w:val="99"/>
          <w:position w:val="4"/>
          <w:sz w:val="36"/>
        </w:rPr>
        <w:t>HA</w:t>
      </w:r>
      <w:r>
        <w:rPr>
          <w:rFonts w:ascii="Times New Roman" w:eastAsia="Times New Roman" w:hAnsi="Times New Roman"/>
          <w:position w:val="4"/>
          <w:sz w:val="36"/>
        </w:rPr>
        <w:tab/>
      </w:r>
      <w:r>
        <w:rPr>
          <w:rFonts w:ascii="Times New Roman" w:eastAsia="Times New Roman" w:hAnsi="Times New Roman"/>
          <w:spacing w:val="20"/>
          <w:w w:val="99"/>
          <w:position w:val="4"/>
          <w:sz w:val="36"/>
        </w:rPr>
        <w:t>A</w:t>
      </w:r>
      <w:r>
        <w:rPr>
          <w:rFonts w:ascii="Symbol" w:eastAsia="Symbol" w:hAnsi="Symbol"/>
          <w:w w:val="103"/>
          <w:position w:val="7"/>
          <w:sz w:val="20"/>
        </w:rPr>
        <w:sym w:font="Symbol" w:char="F02D"/>
      </w:r>
      <w:r>
        <w:rPr>
          <w:rFonts w:ascii="Times New Roman" w:eastAsia="Times New Roman" w:hAnsi="Times New Roman"/>
          <w:position w:val="7"/>
          <w:sz w:val="20"/>
        </w:rPr>
        <w:tab/>
      </w:r>
      <w:r>
        <w:rPr>
          <w:rFonts w:ascii="Times New Roman" w:eastAsia="Times New Roman" w:hAnsi="Times New Roman"/>
          <w:spacing w:val="20"/>
          <w:w w:val="99"/>
          <w:position w:val="4"/>
          <w:sz w:val="36"/>
        </w:rPr>
        <w:t>H</w:t>
      </w:r>
      <w:r>
        <w:rPr>
          <w:rFonts w:ascii="Symbol" w:eastAsia="Symbol" w:hAnsi="Symbol"/>
          <w:w w:val="103"/>
          <w:position w:val="7"/>
          <w:sz w:val="20"/>
        </w:rPr>
        <w:sym w:font="Symbol" w:char="F02B"/>
      </w:r>
      <w:r>
        <w:rPr>
          <w:rFonts w:ascii="Times New Roman" w:eastAsia="Times New Roman" w:hAnsi="Times New Roman"/>
          <w:spacing w:val="16"/>
          <w:position w:val="7"/>
          <w:sz w:val="20"/>
        </w:rPr>
        <w:t xml:space="preserve"> </w:t>
      </w:r>
      <w:r>
        <w:rPr>
          <w:color w:val="3E3E3E"/>
          <w:spacing w:val="-159"/>
          <w:w w:val="102"/>
          <w:sz w:val="31"/>
        </w:rPr>
        <w:t>）</w:t>
      </w:r>
      <w:r>
        <w:rPr>
          <w:color w:val="3E3E3E"/>
          <w:w w:val="102"/>
          <w:sz w:val="31"/>
        </w:rPr>
        <w:t>，为了表示方便</w:t>
      </w:r>
      <w:r>
        <w:rPr>
          <w:color w:val="3E3E3E"/>
          <w:spacing w:val="-7"/>
          <w:w w:val="102"/>
          <w:sz w:val="31"/>
        </w:rPr>
        <w:t>，</w:t>
      </w:r>
      <w:r>
        <w:rPr>
          <w:color w:val="3E3E3E"/>
          <w:w w:val="101"/>
          <w:position w:val="1"/>
          <w:sz w:val="33"/>
        </w:rPr>
        <w:t>K</w:t>
      </w:r>
    </w:p>
    <w:p>
      <w:pPr>
        <w:spacing w:after="0" w:line="189" w:lineRule="exact"/>
        <w:jc w:val="left"/>
        <w:rPr>
          <w:sz w:val="33"/>
        </w:rPr>
        <w:sectPr>
          <w:headerReference w:type="default" r:id="rId138"/>
          <w:footerReference w:type="default" r:id="rId139"/>
          <w:type w:val="continuous"/>
          <w:pgSz w:w="17860" w:h="25260"/>
          <w:pgMar w:top="1320" w:right="2300" w:bottom="280" w:left="2560" w:header="708" w:footer="708"/>
          <w:pgNumType w:start="22"/>
          <w:cols w:num="2" w:space="708" w:equalWidth="0">
            <w:col w:w="4200" w:space="279"/>
            <w:col w:w="8521" w:space="0"/>
          </w:cols>
        </w:sectPr>
      </w:pPr>
    </w:p>
    <w:p>
      <w:pPr>
        <w:tabs>
          <w:tab w:val="left" w:pos="4162"/>
          <w:tab w:val="left" w:pos="4926"/>
          <w:tab w:val="left" w:pos="12523"/>
        </w:tabs>
        <w:spacing w:before="0" w:line="407" w:lineRule="exact"/>
        <w:ind w:left="2509" w:right="0" w:firstLine="0"/>
        <w:jc w:val="left"/>
        <w:rPr>
          <w:sz w:val="16"/>
        </w:rPr>
      </w:pPr>
      <w:r>
        <w:rPr>
          <w:color w:val="3E3E3E"/>
          <w:w w:val="105"/>
          <w:position w:val="9"/>
          <w:sz w:val="16"/>
        </w:rPr>
        <w:t>a</w:t>
        <w:tab/>
      </w:r>
      <w:r>
        <w:rPr>
          <w:rFonts w:ascii="Times New Roman"/>
          <w:w w:val="105"/>
          <w:position w:val="15"/>
          <w:sz w:val="20"/>
        </w:rPr>
        <w:t>a</w:t>
        <w:tab/>
      </w:r>
      <w:r>
        <w:rPr>
          <w:rFonts w:ascii="Times New Roman"/>
          <w:w w:val="105"/>
          <w:sz w:val="35"/>
        </w:rPr>
        <w:t>[HA]</w:t>
        <w:tab/>
      </w:r>
      <w:r>
        <w:rPr>
          <w:color w:val="3E3E3E"/>
          <w:w w:val="105"/>
          <w:position w:val="9"/>
          <w:sz w:val="16"/>
        </w:rPr>
        <w:t>a</w:t>
      </w:r>
    </w:p>
    <w:p>
      <w:pPr>
        <w:pStyle w:val="BodyText"/>
        <w:rPr>
          <w:sz w:val="27"/>
        </w:rPr>
      </w:pPr>
    </w:p>
    <w:p>
      <w:pPr>
        <w:pStyle w:val="BodyText"/>
        <w:spacing w:before="62" w:line="376" w:lineRule="exact"/>
        <w:ind w:left="457"/>
      </w:pPr>
      <w:r>
        <w:rPr>
          <w:color w:val="3E3E3E"/>
          <w:spacing w:val="3"/>
        </w:rPr>
        <w:t>通常以负对数的形式表示，即表示成</w:t>
      </w:r>
      <w:r>
        <w:rPr>
          <w:color w:val="3E3E3E"/>
        </w:rPr>
        <w:t>p</w:t>
      </w:r>
      <w:r>
        <w:rPr>
          <w:color w:val="3E3E3E"/>
          <w:position w:val="1"/>
          <w:sz w:val="33"/>
        </w:rPr>
        <w:t>K</w:t>
      </w:r>
      <w:r>
        <w:rPr>
          <w:color w:val="3E3E3E"/>
          <w:spacing w:val="-94"/>
          <w:position w:val="1"/>
          <w:sz w:val="33"/>
        </w:rPr>
        <w:t xml:space="preserve"> </w:t>
      </w:r>
      <w:r>
        <w:rPr>
          <w:color w:val="3E3E3E"/>
          <w:spacing w:val="-26"/>
        </w:rPr>
        <w:t xml:space="preserve">。书 </w:t>
      </w:r>
      <w:r>
        <w:rPr>
          <w:color w:val="3E3E3E"/>
        </w:rPr>
        <w:t>146</w:t>
      </w:r>
      <w:r>
        <w:rPr>
          <w:color w:val="3E3E3E"/>
          <w:spacing w:val="-39"/>
        </w:rPr>
        <w:t xml:space="preserve"> 页</w:t>
      </w:r>
    </w:p>
    <w:p>
      <w:pPr>
        <w:spacing w:before="0" w:line="154" w:lineRule="exact"/>
        <w:ind w:left="0" w:right="1119" w:firstLine="0"/>
        <w:jc w:val="center"/>
        <w:rPr>
          <w:sz w:val="16"/>
        </w:rPr>
      </w:pPr>
      <w:r>
        <w:rPr>
          <w:color w:val="3E3E3E"/>
          <w:w w:val="103"/>
          <w:sz w:val="16"/>
        </w:rPr>
        <w:t>a</w:t>
      </w:r>
    </w:p>
    <w:p>
      <w:pPr>
        <w:pStyle w:val="BodyText"/>
        <w:spacing w:before="8"/>
        <w:rPr>
          <w:sz w:val="20"/>
        </w:rPr>
      </w:pPr>
    </w:p>
    <w:p>
      <w:pPr>
        <w:spacing w:before="0" w:line="193" w:lineRule="exact"/>
        <w:ind w:left="2423" w:right="4355" w:firstLine="0"/>
        <w:jc w:val="center"/>
        <w:rPr>
          <w:rFonts w:ascii="Times New Roman" w:hAnsi="Times New Roman"/>
          <w:sz w:val="35"/>
        </w:rPr>
      </w:pPr>
      <w:r>
        <w:rPr>
          <w:rFonts w:ascii="Times New Roman" w:hAnsi="Times New Roman"/>
          <w:sz w:val="35"/>
        </w:rPr>
        <w:t>[BH</w:t>
      </w:r>
      <w:r>
        <w:rPr>
          <w:rFonts w:ascii="Symbol" w:hAnsi="Symbol"/>
          <w:position w:val="3"/>
          <w:sz w:val="20"/>
        </w:rPr>
        <w:sym w:font="Symbol" w:char="F02B"/>
      </w:r>
      <w:r>
        <w:rPr>
          <w:rFonts w:ascii="Times New Roman" w:hAnsi="Times New Roman"/>
          <w:position w:val="3"/>
          <w:sz w:val="20"/>
        </w:rPr>
        <w:t xml:space="preserve"> </w:t>
      </w:r>
      <w:r>
        <w:rPr>
          <w:rFonts w:ascii="Times New Roman" w:hAnsi="Times New Roman"/>
          <w:sz w:val="35"/>
        </w:rPr>
        <w:t>][OH</w:t>
      </w:r>
      <w:r>
        <w:rPr>
          <w:rFonts w:ascii="Symbol" w:hAnsi="Symbol"/>
          <w:position w:val="3"/>
          <w:sz w:val="20"/>
        </w:rPr>
        <w:sym w:font="Symbol" w:char="F02D"/>
      </w:r>
      <w:r>
        <w:rPr>
          <w:rFonts w:ascii="Times New Roman" w:hAnsi="Times New Roman"/>
          <w:position w:val="3"/>
          <w:sz w:val="20"/>
        </w:rPr>
        <w:t xml:space="preserve"> </w:t>
      </w:r>
      <w:r>
        <w:rPr>
          <w:rFonts w:ascii="Times New Roman" w:hAnsi="Times New Roman"/>
          <w:sz w:val="35"/>
        </w:rPr>
        <w:t>]</w:t>
      </w:r>
    </w:p>
    <w:p>
      <w:pPr>
        <w:spacing w:after="0" w:line="193" w:lineRule="exact"/>
        <w:jc w:val="center"/>
        <w:rPr>
          <w:rFonts w:ascii="Times New Roman" w:hAnsi="Times New Roman"/>
          <w:sz w:val="35"/>
        </w:rPr>
        <w:sectPr>
          <w:headerReference w:type="default" r:id="rId140"/>
          <w:footerReference w:type="default" r:id="rId141"/>
          <w:type w:val="continuous"/>
          <w:pgSz w:w="17860" w:h="25260"/>
          <w:pgMar w:top="1320" w:right="2300" w:bottom="280" w:left="2560" w:header="708" w:footer="708"/>
          <w:pgNumType w:start="23"/>
          <w:cols w:space="708"/>
        </w:sectPr>
      </w:pPr>
    </w:p>
    <w:p>
      <w:pPr>
        <w:pStyle w:val="ListParagraph"/>
        <w:numPr>
          <w:ilvl w:val="0"/>
          <w:numId w:val="15"/>
        </w:numPr>
        <w:tabs>
          <w:tab w:val="left" w:pos="617"/>
        </w:tabs>
        <w:spacing w:before="31" w:after="0" w:line="403" w:lineRule="exact"/>
        <w:ind w:left="617" w:right="0" w:hanging="477"/>
        <w:jc w:val="left"/>
        <w:rPr>
          <w:rFonts w:ascii="Times New Roman" w:eastAsia="Times New Roman"/>
          <w:i/>
          <w:sz w:val="35"/>
        </w:rPr>
      </w:pPr>
      <w:r>
        <w:rPr>
          <w:color w:val="3E3E3E"/>
          <w:spacing w:val="13"/>
          <w:sz w:val="31"/>
        </w:rPr>
        <w:t>碱解离常数</w:t>
      </w:r>
      <w:r>
        <w:rPr>
          <w:color w:val="3E3E3E"/>
          <w:position w:val="1"/>
          <w:sz w:val="33"/>
        </w:rPr>
        <w:t>K</w:t>
      </w:r>
      <w:r>
        <w:rPr>
          <w:color w:val="3E3E3E"/>
          <w:spacing w:val="-72"/>
          <w:position w:val="1"/>
          <w:sz w:val="33"/>
        </w:rPr>
        <w:t xml:space="preserve"> </w:t>
      </w:r>
      <w:r>
        <w:rPr>
          <w:color w:val="3E3E3E"/>
          <w:spacing w:val="-17"/>
          <w:sz w:val="31"/>
        </w:rPr>
        <w:t xml:space="preserve">：定义为 </w:t>
      </w:r>
      <w:r>
        <w:rPr>
          <w:rFonts w:ascii="Times New Roman" w:eastAsia="Times New Roman"/>
          <w:i/>
          <w:position w:val="4"/>
          <w:sz w:val="35"/>
        </w:rPr>
        <w:t>K</w:t>
      </w:r>
    </w:p>
    <w:p>
      <w:pPr>
        <w:tabs>
          <w:tab w:val="left" w:pos="4092"/>
        </w:tabs>
        <w:spacing w:before="0" w:line="192" w:lineRule="exact"/>
        <w:ind w:left="2426" w:right="0" w:firstLine="0"/>
        <w:jc w:val="left"/>
        <w:rPr>
          <w:rFonts w:ascii="Times New Roman"/>
          <w:sz w:val="20"/>
        </w:rPr>
      </w:pPr>
      <w:r>
        <w:rPr>
          <w:color w:val="3E3E3E"/>
          <w:w w:val="105"/>
          <w:sz w:val="16"/>
        </w:rPr>
        <w:t>b</w:t>
        <w:tab/>
      </w:r>
      <w:r>
        <w:rPr>
          <w:rFonts w:ascii="Times New Roman"/>
          <w:spacing w:val="-20"/>
          <w:w w:val="105"/>
          <w:position w:val="-3"/>
          <w:sz w:val="20"/>
        </w:rPr>
        <w:t>b</w:t>
      </w:r>
    </w:p>
    <w:p>
      <w:pPr>
        <w:tabs>
          <w:tab w:val="left" w:pos="2292"/>
        </w:tabs>
        <w:spacing w:before="6" w:line="391" w:lineRule="exact"/>
        <w:ind w:left="84" w:right="0" w:firstLine="0"/>
        <w:jc w:val="left"/>
        <w:rPr>
          <w:rFonts w:ascii="Symbol" w:hAnsi="Symbol"/>
          <w:sz w:val="20"/>
        </w:rPr>
      </w:pPr>
      <w:r>
        <w:br w:type="column"/>
      </w:r>
      <w:r>
        <w:rPr>
          <w:rFonts w:ascii="Symbol" w:hAnsi="Symbol"/>
          <w:position w:val="4"/>
          <w:sz w:val="35"/>
        </w:rPr>
        <w:sym w:font="Symbol" w:char="F03D"/>
      </w:r>
      <w:r>
        <w:rPr>
          <w:rFonts w:ascii="Times New Roman" w:hAnsi="Times New Roman"/>
          <w:position w:val="4"/>
          <w:sz w:val="35"/>
        </w:rPr>
        <w:tab/>
      </w:r>
      <w:r>
        <w:rPr>
          <w:color w:val="3E3E3E"/>
          <w:sz w:val="31"/>
        </w:rPr>
        <w:t>（</w:t>
      </w:r>
      <w:r>
        <w:rPr>
          <w:color w:val="3E3E3E"/>
          <w:spacing w:val="15"/>
          <w:sz w:val="31"/>
        </w:rPr>
        <w:t>对反应</w:t>
      </w:r>
      <w:r>
        <w:rPr>
          <w:rFonts w:ascii="Times New Roman" w:hAnsi="Times New Roman"/>
          <w:position w:val="4"/>
          <w:sz w:val="36"/>
        </w:rPr>
        <w:t>H</w:t>
      </w:r>
      <w:r>
        <w:rPr>
          <w:rFonts w:ascii="Symbol" w:hAnsi="Symbol"/>
          <w:position w:val="7"/>
          <w:sz w:val="20"/>
        </w:rPr>
        <w:sym w:font="Symbol" w:char="F02B"/>
      </w:r>
    </w:p>
    <w:p>
      <w:pPr>
        <w:pStyle w:val="Heading5"/>
        <w:spacing w:line="315" w:lineRule="exact"/>
        <w:ind w:left="1055"/>
      </w:pPr>
      <w:r>
        <w:drawing>
          <wp:anchor distT="0" distB="0" distL="0" distR="0" simplePos="0" relativeHeight="251698176" behindDoc="1" locked="0" layoutInCell="1" allowOverlap="1">
            <wp:simplePos x="0" y="0"/>
            <wp:positionH relativeFrom="page">
              <wp:posOffset>4546600</wp:posOffset>
            </wp:positionH>
            <wp:positionV relativeFrom="paragraph">
              <wp:posOffset>-94560</wp:posOffset>
            </wp:positionV>
            <wp:extent cx="1206500" cy="38100"/>
            <wp:effectExtent l="0" t="0" r="0" b="0"/>
            <wp:wrapNone/>
            <wp:docPr id="51"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2.png"/>
                    <pic:cNvPicPr/>
                  </pic:nvPicPr>
                  <pic:blipFill>
                    <a:blip xmlns:r="http://schemas.openxmlformats.org/officeDocument/2006/relationships" r:embed="rId142" cstate="print"/>
                    <a:stretch>
                      <a:fillRect/>
                    </a:stretch>
                  </pic:blipFill>
                  <pic:spPr>
                    <a:xfrm>
                      <a:off x="0" y="0"/>
                      <a:ext cx="1206500" cy="38100"/>
                    </a:xfrm>
                    <a:prstGeom prst="rect">
                      <a:avLst/>
                    </a:prstGeom>
                  </pic:spPr>
                </pic:pic>
              </a:graphicData>
            </a:graphic>
          </wp:anchor>
        </w:drawing>
      </w:r>
      <w:r>
        <w:t>[B]</w:t>
      </w:r>
    </w:p>
    <w:p>
      <w:pPr>
        <w:pStyle w:val="ListParagraph"/>
        <w:numPr>
          <w:ilvl w:val="0"/>
          <w:numId w:val="14"/>
        </w:numPr>
        <w:tabs>
          <w:tab w:val="left" w:pos="328"/>
        </w:tabs>
        <w:spacing w:before="0" w:after="0" w:line="485" w:lineRule="exact"/>
        <w:ind w:left="327" w:right="0" w:hanging="266"/>
        <w:jc w:val="left"/>
        <w:rPr>
          <w:rFonts w:ascii="Symbol" w:eastAsia="Symbol" w:hAnsi="Symbol"/>
          <w:sz w:val="36"/>
        </w:rPr>
      </w:pPr>
      <w:r>
        <w:rPr>
          <w:rFonts w:ascii="Times New Roman" w:eastAsia="Times New Roman" w:hAnsi="Times New Roman"/>
          <w:position w:val="4"/>
          <w:sz w:val="36"/>
        </w:rPr>
        <w:br w:type="column"/>
        <w:t>B</w:t>
      </w:r>
      <w:r>
        <w:rPr>
          <w:rFonts w:ascii="Times New Roman" w:eastAsia="Times New Roman" w:hAnsi="Times New Roman"/>
          <w:spacing w:val="-15"/>
          <w:position w:val="4"/>
          <w:sz w:val="36"/>
        </w:rPr>
        <w:t xml:space="preserve"> </w:t>
      </w:r>
      <w:r>
        <w:rPr>
          <w:rFonts w:ascii="Symbol" w:eastAsia="Symbol" w:hAnsi="Symbol"/>
          <w:position w:val="4"/>
          <w:sz w:val="36"/>
        </w:rPr>
        <w:sym w:font="Symbol" w:char="F0AB"/>
      </w:r>
      <w:r>
        <w:rPr>
          <w:rFonts w:ascii="Times New Roman" w:eastAsia="Times New Roman" w:hAnsi="Times New Roman"/>
          <w:spacing w:val="-4"/>
          <w:position w:val="4"/>
          <w:sz w:val="36"/>
        </w:rPr>
        <w:t xml:space="preserve"> </w:t>
      </w:r>
      <w:r>
        <w:rPr>
          <w:rFonts w:ascii="Times New Roman" w:eastAsia="Times New Roman" w:hAnsi="Times New Roman"/>
          <w:w w:val="99"/>
          <w:position w:val="4"/>
          <w:sz w:val="36"/>
        </w:rPr>
        <w:t>B</w:t>
      </w:r>
      <w:r>
        <w:rPr>
          <w:rFonts w:ascii="Times New Roman" w:eastAsia="Times New Roman" w:hAnsi="Times New Roman"/>
          <w:spacing w:val="16"/>
          <w:w w:val="99"/>
          <w:position w:val="4"/>
          <w:sz w:val="36"/>
        </w:rPr>
        <w:t>H</w:t>
      </w:r>
      <w:r>
        <w:rPr>
          <w:rFonts w:ascii="Symbol" w:eastAsia="Symbol" w:hAnsi="Symbol"/>
          <w:w w:val="103"/>
          <w:position w:val="7"/>
          <w:sz w:val="20"/>
        </w:rPr>
        <w:sym w:font="Symbol" w:char="F02B"/>
      </w:r>
      <w:r>
        <w:rPr>
          <w:rFonts w:ascii="Times New Roman" w:eastAsia="Times New Roman" w:hAnsi="Times New Roman"/>
          <w:spacing w:val="3"/>
          <w:position w:val="7"/>
          <w:sz w:val="20"/>
        </w:rPr>
        <w:t xml:space="preserve"> </w:t>
      </w:r>
      <w:r>
        <w:rPr>
          <w:color w:val="3E3E3E"/>
          <w:spacing w:val="-159"/>
          <w:w w:val="102"/>
          <w:sz w:val="31"/>
        </w:rPr>
        <w:t>）</w:t>
      </w:r>
      <w:r>
        <w:rPr>
          <w:color w:val="3E3E3E"/>
          <w:w w:val="102"/>
          <w:sz w:val="31"/>
        </w:rPr>
        <w:t>，为了表示方便，</w:t>
      </w:r>
    </w:p>
    <w:p>
      <w:pPr>
        <w:spacing w:after="0" w:line="485" w:lineRule="exact"/>
        <w:jc w:val="left"/>
        <w:rPr>
          <w:rFonts w:ascii="Symbol" w:eastAsia="Symbol" w:hAnsi="Symbol"/>
          <w:sz w:val="36"/>
        </w:rPr>
        <w:sectPr>
          <w:headerReference w:type="default" r:id="rId143"/>
          <w:footerReference w:type="default" r:id="rId144"/>
          <w:type w:val="continuous"/>
          <w:pgSz w:w="17860" w:h="25260"/>
          <w:pgMar w:top="1320" w:right="2300" w:bottom="280" w:left="2560" w:header="708" w:footer="708"/>
          <w:pgNumType w:start="24"/>
          <w:cols w:num="3" w:space="708" w:equalWidth="0">
            <w:col w:w="4196" w:space="40"/>
            <w:col w:w="4002" w:space="39"/>
            <w:col w:w="4723" w:space="0"/>
          </w:cols>
        </w:sectPr>
      </w:pPr>
    </w:p>
    <w:p>
      <w:pPr>
        <w:pStyle w:val="BodyText"/>
        <w:rPr>
          <w:sz w:val="27"/>
        </w:rPr>
      </w:pPr>
    </w:p>
    <w:p>
      <w:pPr>
        <w:pStyle w:val="BodyText"/>
        <w:spacing w:before="62" w:line="376" w:lineRule="exact"/>
        <w:ind w:left="457"/>
      </w:pPr>
      <w:r>
        <w:rPr>
          <w:color w:val="3E3E3E"/>
          <w:position w:val="1"/>
          <w:sz w:val="33"/>
        </w:rPr>
        <w:t xml:space="preserve">K </w:t>
      </w:r>
      <w:r>
        <w:rPr>
          <w:color w:val="3E3E3E"/>
          <w:spacing w:val="3"/>
        </w:rPr>
        <w:t>通常以负对数的形式表示，即表示成</w:t>
      </w:r>
      <w:r>
        <w:rPr>
          <w:color w:val="3E3E3E"/>
        </w:rPr>
        <w:t>p</w:t>
      </w:r>
      <w:r>
        <w:rPr>
          <w:color w:val="3E3E3E"/>
          <w:position w:val="1"/>
          <w:sz w:val="33"/>
        </w:rPr>
        <w:t>K</w:t>
      </w:r>
      <w:r>
        <w:rPr>
          <w:color w:val="3E3E3E"/>
          <w:spacing w:val="-89"/>
          <w:position w:val="1"/>
          <w:sz w:val="33"/>
        </w:rPr>
        <w:t xml:space="preserve"> </w:t>
      </w:r>
      <w:r>
        <w:rPr>
          <w:color w:val="3E3E3E"/>
          <w:spacing w:val="-26"/>
        </w:rPr>
        <w:t xml:space="preserve">。书 </w:t>
      </w:r>
      <w:r>
        <w:rPr>
          <w:color w:val="3E3E3E"/>
        </w:rPr>
        <w:t>146</w:t>
      </w:r>
      <w:r>
        <w:rPr>
          <w:color w:val="3E3E3E"/>
          <w:spacing w:val="-41"/>
        </w:rPr>
        <w:t xml:space="preserve"> 页</w:t>
      </w:r>
    </w:p>
    <w:p>
      <w:pPr>
        <w:tabs>
          <w:tab w:val="left" w:pos="6175"/>
        </w:tabs>
        <w:spacing w:before="0" w:line="154" w:lineRule="exact"/>
        <w:ind w:left="615" w:right="0" w:firstLine="0"/>
        <w:jc w:val="left"/>
        <w:rPr>
          <w:sz w:val="16"/>
        </w:rPr>
      </w:pPr>
      <w:r>
        <w:rPr>
          <w:color w:val="3E3E3E"/>
          <w:w w:val="105"/>
          <w:sz w:val="16"/>
        </w:rPr>
        <w:t>b</w:t>
        <w:tab/>
        <w:t>b</w:t>
      </w:r>
    </w:p>
    <w:p>
      <w:pPr>
        <w:pStyle w:val="BodyText"/>
        <w:spacing w:before="8"/>
        <w:rPr>
          <w:sz w:val="8"/>
        </w:rPr>
      </w:pPr>
    </w:p>
    <w:p>
      <w:pPr>
        <w:pStyle w:val="ListParagraph"/>
        <w:numPr>
          <w:ilvl w:val="0"/>
          <w:numId w:val="15"/>
        </w:numPr>
        <w:tabs>
          <w:tab w:val="left" w:pos="617"/>
        </w:tabs>
        <w:spacing w:before="62" w:after="0" w:line="376" w:lineRule="exact"/>
        <w:ind w:left="617" w:right="0" w:hanging="477"/>
        <w:jc w:val="left"/>
        <w:rPr>
          <w:sz w:val="31"/>
        </w:rPr>
      </w:pPr>
      <w:r>
        <w:rPr>
          <w:color w:val="3E3E3E"/>
          <w:spacing w:val="11"/>
          <w:sz w:val="31"/>
        </w:rPr>
        <w:t>水解速率常数</w:t>
      </w:r>
      <w:r>
        <w:rPr>
          <w:color w:val="3E3E3E"/>
          <w:position w:val="1"/>
          <w:sz w:val="33"/>
        </w:rPr>
        <w:t>k</w:t>
      </w:r>
      <w:r>
        <w:rPr>
          <w:color w:val="3E3E3E"/>
          <w:spacing w:val="-66"/>
          <w:position w:val="1"/>
          <w:sz w:val="33"/>
        </w:rPr>
        <w:t xml:space="preserve"> </w:t>
      </w:r>
      <w:r>
        <w:rPr>
          <w:color w:val="3E3E3E"/>
          <w:spacing w:val="-18"/>
          <w:sz w:val="31"/>
        </w:rPr>
        <w:t xml:space="preserve">：它实际上是某 </w:t>
      </w:r>
      <w:r>
        <w:rPr>
          <w:color w:val="3E3E3E"/>
          <w:sz w:val="31"/>
        </w:rPr>
        <w:t>pH</w:t>
      </w:r>
      <w:r>
        <w:rPr>
          <w:color w:val="3E3E3E"/>
          <w:spacing w:val="-13"/>
          <w:sz w:val="31"/>
        </w:rPr>
        <w:t xml:space="preserve"> 条件下的准一级水解反应速率常数，包括中性水解速</w:t>
      </w:r>
    </w:p>
    <w:p>
      <w:pPr>
        <w:spacing w:before="0" w:line="154" w:lineRule="exact"/>
        <w:ind w:left="2743" w:right="0" w:firstLine="0"/>
        <w:jc w:val="left"/>
        <w:rPr>
          <w:sz w:val="16"/>
        </w:rPr>
      </w:pPr>
      <w:r>
        <w:rPr>
          <w:color w:val="3E3E3E"/>
          <w:w w:val="103"/>
          <w:sz w:val="16"/>
        </w:rPr>
        <w:t>T</w:t>
      </w:r>
    </w:p>
    <w:p>
      <w:pPr>
        <w:pStyle w:val="BodyText"/>
        <w:spacing w:before="10"/>
        <w:rPr>
          <w:sz w:val="15"/>
        </w:rPr>
      </w:pPr>
    </w:p>
    <w:p>
      <w:pPr>
        <w:pStyle w:val="BodyText"/>
        <w:ind w:left="457"/>
      </w:pPr>
      <w:r>
        <w:rPr>
          <w:color w:val="3E3E3E"/>
        </w:rPr>
        <w:t>率常数、强酸和强碱催化水解速率常数以及普通酸、普通碱催化水解速率常数等的贡献。</w:t>
      </w:r>
    </w:p>
    <w:p>
      <w:pPr>
        <w:pStyle w:val="BodyText"/>
        <w:rPr>
          <w:sz w:val="18"/>
        </w:rPr>
      </w:pPr>
    </w:p>
    <w:p>
      <w:pPr>
        <w:spacing w:after="0"/>
        <w:rPr>
          <w:sz w:val="18"/>
        </w:rPr>
        <w:sectPr>
          <w:headerReference w:type="default" r:id="rId145"/>
          <w:footerReference w:type="default" r:id="rId146"/>
          <w:type w:val="continuous"/>
          <w:pgSz w:w="17860" w:h="25260"/>
          <w:pgMar w:top="1320" w:right="2300" w:bottom="280" w:left="2560" w:header="708" w:footer="708"/>
          <w:pgNumType w:start="25"/>
          <w:cols w:space="708"/>
        </w:sectPr>
      </w:pPr>
    </w:p>
    <w:p>
      <w:pPr>
        <w:spacing w:before="127" w:line="402" w:lineRule="exact"/>
        <w:ind w:left="457" w:right="0" w:firstLine="0"/>
        <w:jc w:val="left"/>
        <w:rPr>
          <w:rFonts w:ascii="Times New Roman" w:eastAsia="Times New Roman"/>
          <w:i/>
          <w:sz w:val="35"/>
        </w:rPr>
      </w:pPr>
      <w:r>
        <w:rPr>
          <w:color w:val="3E3E3E"/>
          <w:position w:val="1"/>
          <w:sz w:val="33"/>
        </w:rPr>
        <w:t>k</w:t>
      </w:r>
      <w:r>
        <w:rPr>
          <w:color w:val="3E3E3E"/>
          <w:spacing w:val="12"/>
          <w:position w:val="1"/>
          <w:sz w:val="33"/>
        </w:rPr>
        <w:t xml:space="preserve"> </w:t>
      </w:r>
      <w:r>
        <w:rPr>
          <w:color w:val="3E3E3E"/>
          <w:spacing w:val="4"/>
          <w:sz w:val="31"/>
        </w:rPr>
        <w:t>的表达式可以简化为</w:t>
      </w:r>
      <w:r>
        <w:rPr>
          <w:rFonts w:ascii="Times New Roman" w:eastAsia="Times New Roman"/>
          <w:i/>
          <w:position w:val="4"/>
          <w:sz w:val="35"/>
        </w:rPr>
        <w:t>k</w:t>
      </w:r>
    </w:p>
    <w:p>
      <w:pPr>
        <w:tabs>
          <w:tab w:val="left" w:pos="3795"/>
        </w:tabs>
        <w:spacing w:before="0" w:line="192" w:lineRule="exact"/>
        <w:ind w:left="615" w:right="0" w:firstLine="0"/>
        <w:jc w:val="left"/>
        <w:rPr>
          <w:rFonts w:ascii="Times New Roman"/>
          <w:sz w:val="20"/>
        </w:rPr>
      </w:pPr>
      <w:r>
        <w:rPr>
          <w:color w:val="3E3E3E"/>
          <w:w w:val="105"/>
          <w:sz w:val="16"/>
        </w:rPr>
        <w:t>T</w:t>
        <w:tab/>
      </w:r>
      <w:r>
        <w:rPr>
          <w:rFonts w:ascii="Times New Roman"/>
          <w:spacing w:val="-20"/>
          <w:w w:val="105"/>
          <w:position w:val="-3"/>
          <w:sz w:val="20"/>
        </w:rPr>
        <w:t>T</w:t>
      </w:r>
    </w:p>
    <w:p>
      <w:pPr>
        <w:spacing w:before="104" w:line="406" w:lineRule="exact"/>
        <w:ind w:left="86" w:right="0" w:firstLine="0"/>
        <w:jc w:val="left"/>
        <w:rPr>
          <w:rFonts w:ascii="Times New Roman" w:hAnsi="Times New Roman"/>
          <w:i/>
          <w:sz w:val="35"/>
        </w:rPr>
      </w:pPr>
      <w:r>
        <w:br w:type="column"/>
      </w:r>
      <w:r>
        <w:rPr>
          <w:rFonts w:ascii="Symbol" w:hAnsi="Symbol"/>
          <w:sz w:val="35"/>
        </w:rPr>
        <w:sym w:font="Symbol" w:char="F03D"/>
      </w:r>
      <w:r>
        <w:rPr>
          <w:rFonts w:ascii="Times New Roman" w:hAnsi="Times New Roman"/>
          <w:sz w:val="35"/>
        </w:rPr>
        <w:t xml:space="preserve"> </w:t>
      </w:r>
      <w:r>
        <w:rPr>
          <w:rFonts w:ascii="Times New Roman" w:hAnsi="Times New Roman"/>
          <w:i/>
          <w:sz w:val="35"/>
        </w:rPr>
        <w:t xml:space="preserve">k </w:t>
      </w:r>
      <w:r>
        <w:rPr>
          <w:rFonts w:ascii="Times New Roman" w:hAnsi="Times New Roman"/>
          <w:spacing w:val="11"/>
          <w:sz w:val="35"/>
        </w:rPr>
        <w:t>[H</w:t>
      </w:r>
      <w:r>
        <w:rPr>
          <w:rFonts w:ascii="Symbol" w:hAnsi="Symbol"/>
          <w:spacing w:val="11"/>
          <w:position w:val="3"/>
          <w:sz w:val="20"/>
        </w:rPr>
        <w:sym w:font="Symbol" w:char="F02B"/>
      </w:r>
      <w:r>
        <w:rPr>
          <w:rFonts w:ascii="Times New Roman" w:hAnsi="Times New Roman"/>
          <w:spacing w:val="11"/>
          <w:position w:val="3"/>
          <w:sz w:val="20"/>
        </w:rPr>
        <w:t xml:space="preserve"> </w:t>
      </w:r>
      <w:r>
        <w:rPr>
          <w:rFonts w:ascii="Times New Roman" w:hAnsi="Times New Roman"/>
          <w:sz w:val="35"/>
        </w:rPr>
        <w:t xml:space="preserve">] </w:t>
      </w:r>
      <w:r>
        <w:rPr>
          <w:rFonts w:ascii="Symbol" w:hAnsi="Symbol"/>
          <w:sz w:val="35"/>
        </w:rPr>
        <w:sym w:font="Symbol" w:char="F02B"/>
      </w:r>
      <w:r>
        <w:rPr>
          <w:rFonts w:ascii="Times New Roman" w:hAnsi="Times New Roman"/>
          <w:spacing w:val="-59"/>
          <w:sz w:val="35"/>
        </w:rPr>
        <w:t xml:space="preserve"> </w:t>
      </w:r>
      <w:r>
        <w:rPr>
          <w:rFonts w:ascii="Times New Roman" w:hAnsi="Times New Roman"/>
          <w:i/>
          <w:sz w:val="35"/>
        </w:rPr>
        <w:t>k</w:t>
      </w:r>
    </w:p>
    <w:p>
      <w:pPr>
        <w:tabs>
          <w:tab w:val="left" w:pos="1872"/>
        </w:tabs>
        <w:spacing w:before="0" w:line="207" w:lineRule="exact"/>
        <w:ind w:left="533" w:right="0" w:firstLine="0"/>
        <w:jc w:val="left"/>
        <w:rPr>
          <w:rFonts w:ascii="Times New Roman"/>
          <w:sz w:val="20"/>
        </w:rPr>
      </w:pPr>
      <w:r>
        <w:rPr>
          <w:rFonts w:ascii="Times New Roman"/>
          <w:sz w:val="20"/>
        </w:rPr>
        <w:t>A</w:t>
        <w:tab/>
      </w:r>
      <w:r>
        <w:rPr>
          <w:rFonts w:ascii="Times New Roman"/>
          <w:spacing w:val="-20"/>
          <w:sz w:val="20"/>
        </w:rPr>
        <w:t>N</w:t>
      </w:r>
    </w:p>
    <w:p>
      <w:pPr>
        <w:pStyle w:val="ListParagraph"/>
        <w:numPr>
          <w:ilvl w:val="0"/>
          <w:numId w:val="14"/>
        </w:numPr>
        <w:tabs>
          <w:tab w:val="left" w:pos="329"/>
        </w:tabs>
        <w:spacing w:before="104" w:after="0" w:line="431" w:lineRule="exact"/>
        <w:ind w:left="328" w:right="0" w:hanging="264"/>
        <w:jc w:val="left"/>
        <w:rPr>
          <w:rFonts w:ascii="Symbol" w:eastAsia="Symbol" w:hAnsi="Symbol"/>
          <w:sz w:val="35"/>
        </w:rPr>
      </w:pPr>
      <w:r>
        <w:rPr>
          <w:rFonts w:ascii="Times New Roman" w:eastAsia="Times New Roman" w:hAnsi="Times New Roman"/>
          <w:i/>
          <w:w w:val="101"/>
          <w:sz w:val="35"/>
        </w:rPr>
        <w:br w:type="column"/>
      </w:r>
      <w:r>
        <w:rPr>
          <w:rFonts w:ascii="Times New Roman" w:eastAsia="Times New Roman" w:hAnsi="Times New Roman"/>
          <w:i/>
          <w:sz w:val="35"/>
        </w:rPr>
        <w:t>k</w:t>
      </w:r>
      <w:r>
        <w:rPr>
          <w:rFonts w:ascii="Times New Roman" w:eastAsia="Times New Roman" w:hAnsi="Times New Roman"/>
          <w:i/>
          <w:spacing w:val="76"/>
          <w:sz w:val="35"/>
        </w:rPr>
        <w:t xml:space="preserve"> </w:t>
      </w:r>
      <w:r>
        <w:rPr>
          <w:rFonts w:ascii="Times New Roman" w:eastAsia="Times New Roman" w:hAnsi="Times New Roman"/>
          <w:spacing w:val="8"/>
          <w:sz w:val="35"/>
        </w:rPr>
        <w:t>[OH</w:t>
      </w:r>
      <w:r>
        <w:rPr>
          <w:rFonts w:ascii="Symbol" w:eastAsia="Symbol" w:hAnsi="Symbol"/>
          <w:spacing w:val="8"/>
          <w:position w:val="3"/>
          <w:sz w:val="20"/>
        </w:rPr>
        <w:sym w:font="Symbol" w:char="F02D"/>
      </w:r>
      <w:r>
        <w:rPr>
          <w:rFonts w:ascii="Times New Roman" w:eastAsia="Times New Roman" w:hAnsi="Times New Roman"/>
          <w:spacing w:val="-7"/>
          <w:position w:val="3"/>
          <w:sz w:val="20"/>
        </w:rPr>
        <w:t xml:space="preserve"> </w:t>
      </w:r>
      <w:r>
        <w:rPr>
          <w:rFonts w:ascii="Times New Roman" w:eastAsia="Times New Roman" w:hAnsi="Times New Roman"/>
          <w:spacing w:val="-18"/>
          <w:sz w:val="35"/>
        </w:rPr>
        <w:t xml:space="preserve">] </w:t>
      </w:r>
      <w:r>
        <w:rPr>
          <w:color w:val="3E3E3E"/>
          <w:position w:val="-3"/>
          <w:sz w:val="31"/>
        </w:rPr>
        <w:t>或者</w:t>
      </w:r>
    </w:p>
    <w:p>
      <w:pPr>
        <w:spacing w:before="0" w:line="182" w:lineRule="exact"/>
        <w:ind w:left="495" w:right="0" w:firstLine="0"/>
        <w:jc w:val="left"/>
        <w:rPr>
          <w:rFonts w:ascii="Times New Roman"/>
          <w:sz w:val="20"/>
        </w:rPr>
      </w:pPr>
      <w:r>
        <w:rPr>
          <w:rFonts w:ascii="Times New Roman"/>
          <w:w w:val="102"/>
          <w:sz w:val="20"/>
        </w:rPr>
        <w:t>B</w:t>
      </w:r>
    </w:p>
    <w:p>
      <w:pPr>
        <w:spacing w:after="0" w:line="182" w:lineRule="exact"/>
        <w:jc w:val="left"/>
        <w:rPr>
          <w:rFonts w:ascii="Times New Roman"/>
          <w:sz w:val="20"/>
        </w:rPr>
        <w:sectPr>
          <w:headerReference w:type="default" r:id="rId147"/>
          <w:footerReference w:type="default" r:id="rId148"/>
          <w:type w:val="continuous"/>
          <w:pgSz w:w="17860" w:h="25260"/>
          <w:pgMar w:top="1320" w:right="2300" w:bottom="280" w:left="2560" w:header="708" w:footer="708"/>
          <w:pgNumType w:start="26"/>
          <w:cols w:num="3" w:space="708" w:equalWidth="0">
            <w:col w:w="3921" w:space="40"/>
            <w:col w:w="2021" w:space="39"/>
            <w:col w:w="6979" w:space="0"/>
          </w:cols>
        </w:sectPr>
      </w:pPr>
    </w:p>
    <w:p>
      <w:pPr>
        <w:pStyle w:val="BodyText"/>
        <w:spacing w:before="8"/>
        <w:rPr>
          <w:rFonts w:ascii="Times New Roman"/>
          <w:sz w:val="18"/>
        </w:rPr>
      </w:pPr>
    </w:p>
    <w:p>
      <w:pPr>
        <w:spacing w:after="0"/>
        <w:rPr>
          <w:rFonts w:ascii="Times New Roman"/>
          <w:sz w:val="18"/>
        </w:rPr>
        <w:sectPr>
          <w:headerReference w:type="default" r:id="rId149"/>
          <w:footerReference w:type="default" r:id="rId150"/>
          <w:type w:val="continuous"/>
          <w:pgSz w:w="17860" w:h="25260"/>
          <w:pgMar w:top="1320" w:right="2300" w:bottom="280" w:left="2560" w:header="708" w:footer="708"/>
          <w:pgNumType w:start="27"/>
          <w:cols w:space="708"/>
        </w:sectPr>
      </w:pPr>
    </w:p>
    <w:p>
      <w:pPr>
        <w:tabs>
          <w:tab w:val="left" w:pos="971"/>
          <w:tab w:val="left" w:pos="3011"/>
          <w:tab w:val="left" w:pos="4133"/>
        </w:tabs>
        <w:spacing w:before="104" w:line="389" w:lineRule="exact"/>
        <w:ind w:left="556" w:right="0" w:firstLine="0"/>
        <w:jc w:val="left"/>
        <w:rPr>
          <w:sz w:val="33"/>
        </w:rPr>
      </w:pPr>
      <w:r>
        <w:rPr>
          <w:rFonts w:ascii="Times New Roman" w:eastAsia="Times New Roman" w:hAnsi="Times New Roman"/>
          <w:i/>
          <w:sz w:val="35"/>
        </w:rPr>
        <w:t>k</w:t>
        <w:tab/>
      </w:r>
      <w:r>
        <w:rPr>
          <w:rFonts w:ascii="Symbol" w:eastAsia="Symbol" w:hAnsi="Symbol"/>
          <w:sz w:val="35"/>
        </w:rPr>
        <w:sym w:font="Symbol" w:char="F03D"/>
      </w:r>
      <w:r>
        <w:rPr>
          <w:rFonts w:ascii="Times New Roman" w:eastAsia="Times New Roman" w:hAnsi="Times New Roman"/>
          <w:sz w:val="35"/>
        </w:rPr>
        <w:t xml:space="preserve"> </w:t>
      </w:r>
      <w:r>
        <w:rPr>
          <w:rFonts w:ascii="Times New Roman" w:eastAsia="Times New Roman" w:hAnsi="Times New Roman"/>
          <w:i/>
          <w:sz w:val="35"/>
        </w:rPr>
        <w:t xml:space="preserve">k  </w:t>
      </w:r>
      <w:r>
        <w:rPr>
          <w:rFonts w:ascii="Times New Roman" w:eastAsia="Times New Roman" w:hAnsi="Times New Roman"/>
          <w:spacing w:val="11"/>
          <w:sz w:val="35"/>
        </w:rPr>
        <w:t>[H</w:t>
      </w:r>
      <w:r>
        <w:rPr>
          <w:rFonts w:ascii="Symbol" w:eastAsia="Symbol" w:hAnsi="Symbol"/>
          <w:spacing w:val="11"/>
          <w:position w:val="3"/>
          <w:sz w:val="20"/>
        </w:rPr>
        <w:sym w:font="Symbol" w:char="F02B"/>
      </w:r>
      <w:r>
        <w:rPr>
          <w:rFonts w:ascii="Times New Roman" w:eastAsia="Times New Roman" w:hAnsi="Times New Roman"/>
          <w:spacing w:val="11"/>
          <w:position w:val="3"/>
          <w:sz w:val="20"/>
        </w:rPr>
        <w:t xml:space="preserve"> </w:t>
      </w:r>
      <w:r>
        <w:rPr>
          <w:rFonts w:ascii="Times New Roman" w:eastAsia="Times New Roman" w:hAnsi="Times New Roman"/>
          <w:spacing w:val="-22"/>
          <w:sz w:val="35"/>
        </w:rPr>
        <w:t xml:space="preserve">] </w:t>
      </w:r>
      <w:r>
        <w:rPr>
          <w:rFonts w:ascii="Symbol" w:eastAsia="Symbol" w:hAnsi="Symbol"/>
          <w:sz w:val="35"/>
        </w:rPr>
        <w:sym w:font="Symbol" w:char="F02B"/>
      </w:r>
      <w:r>
        <w:rPr>
          <w:rFonts w:ascii="Times New Roman" w:eastAsia="Times New Roman" w:hAnsi="Times New Roman"/>
          <w:spacing w:val="-16"/>
          <w:sz w:val="35"/>
        </w:rPr>
        <w:t xml:space="preserve"> </w:t>
      </w:r>
      <w:r>
        <w:rPr>
          <w:rFonts w:ascii="Times New Roman" w:eastAsia="Times New Roman" w:hAnsi="Times New Roman"/>
          <w:i/>
          <w:sz w:val="35"/>
        </w:rPr>
        <w:t>k</w:t>
        <w:tab/>
      </w:r>
      <w:r>
        <w:rPr>
          <w:rFonts w:ascii="Symbol" w:eastAsia="Symbol" w:hAnsi="Symbol"/>
          <w:sz w:val="35"/>
        </w:rPr>
        <w:sym w:font="Symbol" w:char="F02B"/>
      </w:r>
      <w:r>
        <w:rPr>
          <w:rFonts w:ascii="Times New Roman" w:eastAsia="Times New Roman" w:hAnsi="Times New Roman"/>
          <w:spacing w:val="-18"/>
          <w:sz w:val="35"/>
        </w:rPr>
        <w:t xml:space="preserve"> </w:t>
      </w:r>
      <w:r>
        <w:rPr>
          <w:rFonts w:ascii="Times New Roman" w:eastAsia="Times New Roman" w:hAnsi="Times New Roman"/>
          <w:i/>
          <w:sz w:val="35"/>
        </w:rPr>
        <w:t>k</w:t>
      </w:r>
      <w:r>
        <w:rPr>
          <w:rFonts w:ascii="Times New Roman" w:eastAsia="Times New Roman" w:hAnsi="Times New Roman"/>
          <w:i/>
          <w:spacing w:val="2"/>
          <w:sz w:val="35"/>
        </w:rPr>
        <w:t xml:space="preserve">  </w:t>
      </w:r>
      <w:r>
        <w:rPr>
          <w:rFonts w:ascii="Times New Roman" w:eastAsia="Times New Roman" w:hAnsi="Times New Roman"/>
          <w:i/>
          <w:sz w:val="35"/>
        </w:rPr>
        <w:t>K</w:t>
        <w:tab/>
      </w:r>
      <w:r>
        <w:rPr>
          <w:rFonts w:ascii="Times New Roman" w:eastAsia="Times New Roman" w:hAnsi="Times New Roman"/>
          <w:sz w:val="35"/>
        </w:rPr>
        <w:t>/</w:t>
      </w:r>
      <w:r>
        <w:rPr>
          <w:rFonts w:ascii="Times New Roman" w:eastAsia="Times New Roman" w:hAnsi="Times New Roman"/>
          <w:spacing w:val="-13"/>
          <w:sz w:val="35"/>
        </w:rPr>
        <w:t xml:space="preserve"> [</w:t>
      </w:r>
      <w:r>
        <w:rPr>
          <w:rFonts w:ascii="Times New Roman" w:eastAsia="Times New Roman" w:hAnsi="Times New Roman"/>
          <w:spacing w:val="11"/>
          <w:sz w:val="35"/>
        </w:rPr>
        <w:t>H</w:t>
      </w:r>
      <w:r>
        <w:rPr>
          <w:rFonts w:ascii="Symbol" w:eastAsia="Symbol" w:hAnsi="Symbol"/>
          <w:spacing w:val="11"/>
          <w:position w:val="3"/>
          <w:sz w:val="20"/>
        </w:rPr>
        <w:sym w:font="Symbol" w:char="F02B"/>
      </w:r>
      <w:r>
        <w:rPr>
          <w:rFonts w:ascii="Times New Roman" w:eastAsia="Times New Roman" w:hAnsi="Times New Roman"/>
          <w:spacing w:val="-1"/>
          <w:position w:val="3"/>
          <w:sz w:val="20"/>
        </w:rPr>
        <w:t xml:space="preserve"> </w:t>
      </w:r>
      <w:r>
        <w:rPr>
          <w:rFonts w:ascii="Times New Roman" w:eastAsia="Times New Roman" w:hAnsi="Times New Roman"/>
          <w:spacing w:val="-7"/>
          <w:sz w:val="35"/>
        </w:rPr>
        <w:t xml:space="preserve">] </w:t>
      </w:r>
      <w:r>
        <w:rPr>
          <w:color w:val="3E3E3E"/>
          <w:spacing w:val="2"/>
          <w:position w:val="-3"/>
          <w:sz w:val="31"/>
        </w:rPr>
        <w:t xml:space="preserve">，其中 </w:t>
      </w:r>
      <w:r>
        <w:rPr>
          <w:color w:val="3E3E3E"/>
          <w:spacing w:val="-17"/>
          <w:position w:val="-1"/>
          <w:sz w:val="33"/>
        </w:rPr>
        <w:t>K</w:t>
      </w:r>
    </w:p>
    <w:p>
      <w:pPr>
        <w:spacing w:before="153" w:line="340" w:lineRule="exact"/>
        <w:ind w:left="109" w:right="0" w:firstLine="0"/>
        <w:jc w:val="left"/>
        <w:rPr>
          <w:sz w:val="33"/>
        </w:rPr>
      </w:pPr>
      <w:r>
        <w:br w:type="column"/>
      </w:r>
      <w:r>
        <w:rPr>
          <w:color w:val="3E3E3E"/>
          <w:spacing w:val="-1"/>
          <w:sz w:val="31"/>
        </w:rPr>
        <w:t>为水的离子积常数；</w:t>
      </w:r>
      <w:r>
        <w:rPr>
          <w:color w:val="3E3E3E"/>
          <w:spacing w:val="-7"/>
          <w:position w:val="1"/>
          <w:sz w:val="33"/>
        </w:rPr>
        <w:t>k</w:t>
      </w:r>
      <w:r>
        <w:rPr>
          <w:color w:val="3E3E3E"/>
          <w:spacing w:val="-61"/>
          <w:position w:val="1"/>
          <w:sz w:val="33"/>
        </w:rPr>
        <w:t xml:space="preserve"> </w:t>
      </w:r>
      <w:r>
        <w:rPr>
          <w:color w:val="3E3E3E"/>
          <w:sz w:val="31"/>
        </w:rPr>
        <w:t>、</w:t>
      </w:r>
      <w:r>
        <w:rPr>
          <w:color w:val="3E3E3E"/>
          <w:position w:val="1"/>
          <w:sz w:val="33"/>
        </w:rPr>
        <w:t>k</w:t>
      </w:r>
      <w:r>
        <w:rPr>
          <w:color w:val="3E3E3E"/>
          <w:spacing w:val="-60"/>
          <w:position w:val="1"/>
          <w:sz w:val="33"/>
        </w:rPr>
        <w:t xml:space="preserve"> </w:t>
      </w:r>
      <w:r>
        <w:rPr>
          <w:color w:val="3E3E3E"/>
          <w:sz w:val="31"/>
        </w:rPr>
        <w:t>、</w:t>
      </w:r>
      <w:r>
        <w:rPr>
          <w:color w:val="3E3E3E"/>
          <w:spacing w:val="-17"/>
          <w:position w:val="1"/>
          <w:sz w:val="33"/>
        </w:rPr>
        <w:t>k</w:t>
      </w:r>
    </w:p>
    <w:p>
      <w:pPr>
        <w:pStyle w:val="BodyText"/>
        <w:spacing w:before="183" w:line="310" w:lineRule="exact"/>
        <w:ind w:left="110"/>
      </w:pPr>
      <w:r>
        <w:br w:type="column"/>
      </w:r>
      <w:r>
        <w:rPr>
          <w:color w:val="3E3E3E"/>
        </w:rPr>
        <w:t>分别为酸性催</w:t>
      </w:r>
    </w:p>
    <w:p>
      <w:pPr>
        <w:spacing w:after="0" w:line="310" w:lineRule="exact"/>
        <w:sectPr>
          <w:headerReference w:type="default" r:id="rId151"/>
          <w:footerReference w:type="default" r:id="rId152"/>
          <w:type w:val="continuous"/>
          <w:pgSz w:w="17860" w:h="25260"/>
          <w:pgMar w:top="1320" w:right="2300" w:bottom="280" w:left="2560" w:header="708" w:footer="708"/>
          <w:pgNumType w:start="28"/>
          <w:cols w:num="3" w:space="708" w:equalWidth="0">
            <w:col w:w="6299" w:space="40"/>
            <w:col w:w="4224" w:space="39"/>
            <w:col w:w="2398" w:space="0"/>
          </w:cols>
        </w:sectPr>
      </w:pPr>
    </w:p>
    <w:p>
      <w:pPr>
        <w:tabs>
          <w:tab w:val="left" w:pos="1419"/>
          <w:tab w:val="left" w:pos="2759"/>
          <w:tab w:val="left" w:pos="3442"/>
          <w:tab w:val="left" w:pos="3869"/>
          <w:tab w:val="left" w:pos="6290"/>
        </w:tabs>
        <w:spacing w:before="0" w:line="225" w:lineRule="exact"/>
        <w:ind w:left="720" w:right="0" w:firstLine="0"/>
        <w:jc w:val="left"/>
        <w:rPr>
          <w:sz w:val="16"/>
        </w:rPr>
      </w:pPr>
      <w:r>
        <w:rPr>
          <w:rFonts w:ascii="Times New Roman"/>
          <w:sz w:val="20"/>
        </w:rPr>
        <w:t>T</w:t>
        <w:tab/>
        <w:t>A</w:t>
        <w:tab/>
        <w:t>N</w:t>
        <w:tab/>
        <w:t>B</w:t>
        <w:tab/>
        <w:t>w</w:t>
        <w:tab/>
      </w:r>
      <w:r>
        <w:rPr>
          <w:color w:val="3E3E3E"/>
          <w:position w:val="4"/>
          <w:sz w:val="16"/>
        </w:rPr>
        <w:t>w</w:t>
      </w:r>
    </w:p>
    <w:p>
      <w:pPr>
        <w:tabs>
          <w:tab w:val="left" w:pos="1274"/>
          <w:tab w:val="left" w:pos="1828"/>
        </w:tabs>
        <w:spacing w:before="0" w:line="189" w:lineRule="exact"/>
        <w:ind w:left="720" w:right="0" w:firstLine="0"/>
        <w:jc w:val="left"/>
        <w:rPr>
          <w:sz w:val="16"/>
        </w:rPr>
      </w:pPr>
      <w:r>
        <w:br w:type="column"/>
      </w:r>
      <w:r>
        <w:rPr>
          <w:color w:val="3E3E3E"/>
          <w:w w:val="105"/>
          <w:sz w:val="16"/>
        </w:rPr>
        <w:t>A</w:t>
        <w:tab/>
        <w:t>B</w:t>
        <w:tab/>
        <w:t>N</w:t>
      </w:r>
    </w:p>
    <w:p>
      <w:pPr>
        <w:spacing w:after="0" w:line="189" w:lineRule="exact"/>
        <w:jc w:val="left"/>
        <w:rPr>
          <w:sz w:val="16"/>
        </w:rPr>
        <w:sectPr>
          <w:headerReference w:type="default" r:id="rId153"/>
          <w:footerReference w:type="default" r:id="rId154"/>
          <w:type w:val="continuous"/>
          <w:pgSz w:w="17860" w:h="25260"/>
          <w:pgMar w:top="1320" w:right="2300" w:bottom="280" w:left="2560" w:header="708" w:footer="708"/>
          <w:pgNumType w:start="29"/>
          <w:cols w:num="2" w:space="708" w:equalWidth="0">
            <w:col w:w="6414" w:space="2310"/>
            <w:col w:w="4276" w:space="0"/>
          </w:cols>
        </w:sectPr>
      </w:pPr>
    </w:p>
    <w:p>
      <w:pPr>
        <w:pStyle w:val="BodyText"/>
        <w:rPr>
          <w:sz w:val="18"/>
        </w:rPr>
      </w:pPr>
    </w:p>
    <w:p>
      <w:pPr>
        <w:pStyle w:val="BodyText"/>
        <w:spacing w:before="63"/>
        <w:ind w:left="500"/>
      </w:pPr>
      <w:r>
        <w:rPr>
          <w:color w:val="3E3E3E"/>
        </w:rPr>
        <w:t>化、碱性催化、中性过程的二级反应水解速率常数，可以由实验测得。书149 页</w:t>
      </w:r>
    </w:p>
    <w:p>
      <w:pPr>
        <w:pStyle w:val="BodyText"/>
        <w:spacing w:before="8"/>
        <w:rPr>
          <w:sz w:val="16"/>
        </w:rPr>
      </w:pPr>
    </w:p>
    <w:p>
      <w:pPr>
        <w:pStyle w:val="ListParagraph"/>
        <w:numPr>
          <w:ilvl w:val="0"/>
          <w:numId w:val="15"/>
        </w:numPr>
        <w:tabs>
          <w:tab w:val="left" w:pos="776"/>
        </w:tabs>
        <w:spacing w:before="62" w:after="0" w:line="342" w:lineRule="exact"/>
        <w:ind w:left="775" w:right="0" w:hanging="636"/>
        <w:jc w:val="left"/>
        <w:rPr>
          <w:sz w:val="31"/>
        </w:rPr>
      </w:pPr>
      <w:r>
        <w:rPr>
          <w:color w:val="3E3E3E"/>
          <w:spacing w:val="-2"/>
          <w:sz w:val="31"/>
        </w:rPr>
        <w:t>气相中有机污染物与</w:t>
      </w:r>
      <w:r>
        <w:rPr>
          <w:rFonts w:ascii="宋体" w:eastAsia="宋体" w:hAnsi="宋体" w:hint="eastAsia"/>
          <w:color w:val="3E3E3E"/>
          <w:sz w:val="31"/>
        </w:rPr>
        <w:t>·</w:t>
      </w:r>
      <w:r>
        <w:rPr>
          <w:color w:val="3E3E3E"/>
          <w:sz w:val="31"/>
        </w:rPr>
        <w:t>OH 的反应速率常数</w:t>
      </w:r>
      <w:r>
        <w:rPr>
          <w:color w:val="3E3E3E"/>
          <w:position w:val="1"/>
          <w:sz w:val="33"/>
        </w:rPr>
        <w:t>k</w:t>
      </w:r>
      <w:r>
        <w:rPr>
          <w:color w:val="3E3E3E"/>
          <w:spacing w:val="36"/>
          <w:position w:val="1"/>
          <w:sz w:val="33"/>
        </w:rPr>
        <w:t xml:space="preserve"> </w:t>
      </w:r>
      <w:r>
        <w:rPr>
          <w:color w:val="3E3E3E"/>
          <w:spacing w:val="-22"/>
          <w:sz w:val="31"/>
        </w:rPr>
        <w:t>：</w:t>
      </w:r>
      <w:r>
        <w:rPr>
          <w:color w:val="3E3E3E"/>
          <w:spacing w:val="-22"/>
          <w:position w:val="1"/>
          <w:sz w:val="33"/>
        </w:rPr>
        <w:t>k</w:t>
      </w:r>
      <w:r>
        <w:rPr>
          <w:color w:val="3E3E3E"/>
          <w:spacing w:val="91"/>
          <w:position w:val="1"/>
          <w:sz w:val="33"/>
        </w:rPr>
        <w:t xml:space="preserve"> </w:t>
      </w:r>
      <w:r>
        <w:rPr>
          <w:color w:val="3E3E3E"/>
          <w:sz w:val="31"/>
        </w:rPr>
        <w:t>是表征有机污染物在大气中归趋的重</w:t>
      </w:r>
    </w:p>
    <w:p>
      <w:pPr>
        <w:spacing w:after="0" w:line="342" w:lineRule="exact"/>
        <w:jc w:val="left"/>
        <w:rPr>
          <w:sz w:val="31"/>
        </w:rPr>
        <w:sectPr>
          <w:headerReference w:type="default" r:id="rId155"/>
          <w:footerReference w:type="default" r:id="rId156"/>
          <w:type w:val="continuous"/>
          <w:pgSz w:w="17860" w:h="25260"/>
          <w:pgMar w:top="1320" w:right="2300" w:bottom="280" w:left="2560" w:header="708" w:footer="708"/>
          <w:pgNumType w:start="30"/>
          <w:cols w:space="708"/>
        </w:sectPr>
      </w:pPr>
    </w:p>
    <w:p>
      <w:pPr>
        <w:pStyle w:val="BodyText"/>
        <w:spacing w:before="5"/>
        <w:rPr>
          <w:sz w:val="30"/>
        </w:rPr>
      </w:pPr>
    </w:p>
    <w:p>
      <w:pPr>
        <w:pStyle w:val="BodyText"/>
        <w:ind w:left="612"/>
      </w:pPr>
      <w:r>
        <w:rPr>
          <w:color w:val="3E3E3E"/>
          <w:spacing w:val="-11"/>
        </w:rPr>
        <w:t xml:space="preserve">要参数。书 </w:t>
      </w:r>
      <w:r>
        <w:rPr>
          <w:color w:val="3E3E3E"/>
        </w:rPr>
        <w:t>152</w:t>
      </w:r>
      <w:r>
        <w:rPr>
          <w:color w:val="3E3E3E"/>
          <w:spacing w:val="-30"/>
        </w:rPr>
        <w:t xml:space="preserve"> 页</w:t>
      </w:r>
    </w:p>
    <w:p>
      <w:pPr>
        <w:tabs>
          <w:tab w:val="left" w:pos="1206"/>
        </w:tabs>
        <w:spacing w:before="0" w:line="187" w:lineRule="exact"/>
        <w:ind w:left="612" w:right="0" w:firstLine="0"/>
        <w:jc w:val="left"/>
        <w:rPr>
          <w:sz w:val="16"/>
        </w:rPr>
      </w:pPr>
      <w:r>
        <w:br w:type="column"/>
      </w:r>
      <w:r>
        <w:rPr>
          <w:color w:val="3E3E3E"/>
          <w:w w:val="105"/>
          <w:sz w:val="16"/>
        </w:rPr>
        <w:t>OH</w:t>
        <w:tab/>
        <w:t>OH</w:t>
      </w:r>
    </w:p>
    <w:p>
      <w:pPr>
        <w:spacing w:after="0" w:line="187" w:lineRule="exact"/>
        <w:jc w:val="left"/>
        <w:rPr>
          <w:sz w:val="16"/>
        </w:rPr>
        <w:sectPr>
          <w:headerReference w:type="default" r:id="rId157"/>
          <w:footerReference w:type="default" r:id="rId158"/>
          <w:type w:val="continuous"/>
          <w:pgSz w:w="17860" w:h="25260"/>
          <w:pgMar w:top="1320" w:right="2300" w:bottom="280" w:left="2560" w:header="708" w:footer="708"/>
          <w:pgNumType w:start="31"/>
          <w:cols w:num="2" w:space="708" w:equalWidth="0">
            <w:col w:w="3176" w:space="2973"/>
            <w:col w:w="6851" w:space="0"/>
          </w:cols>
        </w:sectPr>
      </w:pPr>
    </w:p>
    <w:p>
      <w:pPr>
        <w:pStyle w:val="BodyText"/>
        <w:spacing w:before="8"/>
        <w:rPr>
          <w:sz w:val="16"/>
        </w:rPr>
      </w:pPr>
    </w:p>
    <w:p>
      <w:pPr>
        <w:pStyle w:val="ListParagraph"/>
        <w:numPr>
          <w:ilvl w:val="0"/>
          <w:numId w:val="15"/>
        </w:numPr>
        <w:tabs>
          <w:tab w:val="left" w:pos="776"/>
        </w:tabs>
        <w:spacing w:before="62" w:after="0" w:line="342" w:lineRule="exact"/>
        <w:ind w:left="775" w:right="0" w:hanging="636"/>
        <w:jc w:val="left"/>
        <w:rPr>
          <w:sz w:val="31"/>
        </w:rPr>
      </w:pPr>
      <w:r>
        <w:rPr>
          <w:color w:val="3E3E3E"/>
          <w:spacing w:val="-2"/>
          <w:sz w:val="31"/>
        </w:rPr>
        <w:t>水相中有机污染物被</w:t>
      </w:r>
      <w:r>
        <w:rPr>
          <w:rFonts w:ascii="宋体" w:eastAsia="宋体" w:hAnsi="宋体" w:hint="eastAsia"/>
          <w:color w:val="3E3E3E"/>
          <w:sz w:val="31"/>
        </w:rPr>
        <w:t>·</w:t>
      </w:r>
      <w:r>
        <w:rPr>
          <w:color w:val="3E3E3E"/>
          <w:sz w:val="31"/>
        </w:rPr>
        <w:t>OH</w:t>
      </w:r>
      <w:r>
        <w:rPr>
          <w:color w:val="3E3E3E"/>
          <w:spacing w:val="-3"/>
          <w:sz w:val="31"/>
        </w:rPr>
        <w:t xml:space="preserve"> 氧化降解的反应速率常数</w:t>
      </w:r>
      <w:r>
        <w:rPr>
          <w:color w:val="3E3E3E"/>
          <w:position w:val="1"/>
          <w:sz w:val="33"/>
        </w:rPr>
        <w:t>k</w:t>
      </w:r>
      <w:r>
        <w:rPr>
          <w:color w:val="3E3E3E"/>
          <w:spacing w:val="34"/>
          <w:position w:val="1"/>
          <w:sz w:val="33"/>
        </w:rPr>
        <w:t xml:space="preserve"> </w:t>
      </w:r>
      <w:r>
        <w:rPr>
          <w:color w:val="3E3E3E"/>
          <w:spacing w:val="-20"/>
          <w:sz w:val="31"/>
        </w:rPr>
        <w:t>：</w:t>
      </w:r>
      <w:r>
        <w:rPr>
          <w:color w:val="3E3E3E"/>
          <w:spacing w:val="-20"/>
          <w:position w:val="1"/>
          <w:sz w:val="33"/>
        </w:rPr>
        <w:t>k</w:t>
      </w:r>
      <w:r>
        <w:rPr>
          <w:color w:val="3E3E3E"/>
          <w:spacing w:val="91"/>
          <w:position w:val="1"/>
          <w:sz w:val="33"/>
        </w:rPr>
        <w:t xml:space="preserve"> </w:t>
      </w:r>
      <w:r>
        <w:rPr>
          <w:color w:val="3E3E3E"/>
          <w:sz w:val="31"/>
        </w:rPr>
        <w:t>是表征有机污染物在水环境</w:t>
      </w:r>
    </w:p>
    <w:p>
      <w:pPr>
        <w:spacing w:after="0" w:line="342" w:lineRule="exact"/>
        <w:jc w:val="left"/>
        <w:rPr>
          <w:sz w:val="31"/>
        </w:rPr>
        <w:sectPr>
          <w:headerReference w:type="default" r:id="rId159"/>
          <w:footerReference w:type="default" r:id="rId160"/>
          <w:type w:val="continuous"/>
          <w:pgSz w:w="17860" w:h="25260"/>
          <w:pgMar w:top="1320" w:right="2300" w:bottom="280" w:left="2560" w:header="708" w:footer="708"/>
          <w:pgNumType w:start="32"/>
          <w:cols w:space="708"/>
        </w:sectPr>
      </w:pPr>
    </w:p>
    <w:p>
      <w:pPr>
        <w:pStyle w:val="BodyText"/>
        <w:spacing w:before="6"/>
        <w:rPr>
          <w:sz w:val="30"/>
        </w:rPr>
      </w:pPr>
    </w:p>
    <w:p>
      <w:pPr>
        <w:pStyle w:val="BodyText"/>
        <w:ind w:left="612"/>
      </w:pPr>
      <w:r>
        <w:rPr>
          <w:color w:val="3E3E3E"/>
          <w:spacing w:val="-5"/>
        </w:rPr>
        <w:t xml:space="preserve">中的环境行为的基础数据。书 </w:t>
      </w:r>
      <w:r>
        <w:rPr>
          <w:color w:val="3E3E3E"/>
        </w:rPr>
        <w:t>155</w:t>
      </w:r>
      <w:r>
        <w:rPr>
          <w:color w:val="3E3E3E"/>
          <w:spacing w:val="-18"/>
        </w:rPr>
        <w:t xml:space="preserve"> 页</w:t>
      </w:r>
    </w:p>
    <w:p>
      <w:pPr>
        <w:tabs>
          <w:tab w:val="left" w:pos="1209"/>
        </w:tabs>
        <w:spacing w:before="0" w:line="188" w:lineRule="exact"/>
        <w:ind w:left="612" w:right="0" w:firstLine="0"/>
        <w:jc w:val="left"/>
        <w:rPr>
          <w:sz w:val="16"/>
        </w:rPr>
      </w:pPr>
      <w:r>
        <w:br w:type="column"/>
      </w:r>
      <w:r>
        <w:rPr>
          <w:color w:val="3E3E3E"/>
          <w:w w:val="105"/>
          <w:sz w:val="16"/>
        </w:rPr>
        <w:t>OH</w:t>
        <w:tab/>
        <w:t>OH</w:t>
      </w:r>
    </w:p>
    <w:p>
      <w:pPr>
        <w:spacing w:after="0" w:line="188" w:lineRule="exact"/>
        <w:jc w:val="left"/>
        <w:rPr>
          <w:sz w:val="16"/>
        </w:rPr>
        <w:sectPr>
          <w:headerReference w:type="default" r:id="rId161"/>
          <w:footerReference w:type="default" r:id="rId162"/>
          <w:type w:val="continuous"/>
          <w:pgSz w:w="17860" w:h="25260"/>
          <w:pgMar w:top="1320" w:right="2300" w:bottom="280" w:left="2560" w:header="708" w:footer="708"/>
          <w:pgNumType w:start="33"/>
          <w:cols w:num="2" w:space="708" w:equalWidth="0">
            <w:col w:w="5701" w:space="1710"/>
            <w:col w:w="5589" w:space="0"/>
          </w:cols>
        </w:sectPr>
      </w:pPr>
    </w:p>
    <w:p>
      <w:pPr>
        <w:pStyle w:val="BodyText"/>
        <w:spacing w:before="4"/>
        <w:rPr>
          <w:sz w:val="19"/>
        </w:rPr>
      </w:pPr>
    </w:p>
    <w:p>
      <w:pPr>
        <w:spacing w:after="0"/>
        <w:rPr>
          <w:sz w:val="19"/>
        </w:rPr>
        <w:sectPr>
          <w:headerReference w:type="default" r:id="rId163"/>
          <w:footerReference w:type="default" r:id="rId164"/>
          <w:type w:val="continuous"/>
          <w:pgSz w:w="17860" w:h="25260"/>
          <w:pgMar w:top="1320" w:right="2300" w:bottom="280" w:left="2560" w:header="708" w:footer="708"/>
          <w:pgNumType w:start="34"/>
          <w:cols w:space="708"/>
        </w:sectPr>
      </w:pPr>
    </w:p>
    <w:p>
      <w:pPr>
        <w:pStyle w:val="ListParagraph"/>
        <w:numPr>
          <w:ilvl w:val="0"/>
          <w:numId w:val="15"/>
        </w:numPr>
        <w:tabs>
          <w:tab w:val="left" w:pos="776"/>
          <w:tab w:val="left" w:pos="6635"/>
        </w:tabs>
        <w:spacing w:before="94" w:after="0" w:line="476" w:lineRule="exact"/>
        <w:ind w:left="775" w:right="0" w:hanging="636"/>
        <w:jc w:val="left"/>
        <w:rPr>
          <w:sz w:val="33"/>
        </w:rPr>
      </w:pPr>
      <w:r>
        <w:drawing>
          <wp:anchor distT="0" distB="0" distL="0" distR="0" simplePos="0" relativeHeight="251699200" behindDoc="0" locked="0" layoutInCell="1" allowOverlap="1">
            <wp:simplePos x="0" y="0"/>
            <wp:positionH relativeFrom="page">
              <wp:posOffset>4533900</wp:posOffset>
            </wp:positionH>
            <wp:positionV relativeFrom="paragraph">
              <wp:posOffset>346936</wp:posOffset>
            </wp:positionV>
            <wp:extent cx="457200" cy="38100"/>
            <wp:effectExtent l="0" t="0" r="0" b="0"/>
            <wp:wrapNone/>
            <wp:docPr id="53"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3.png"/>
                    <pic:cNvPicPr/>
                  </pic:nvPicPr>
                  <pic:blipFill>
                    <a:blip xmlns:r="http://schemas.openxmlformats.org/officeDocument/2006/relationships" r:embed="rId165" cstate="print"/>
                    <a:stretch>
                      <a:fillRect/>
                    </a:stretch>
                  </pic:blipFill>
                  <pic:spPr>
                    <a:xfrm>
                      <a:off x="0" y="0"/>
                      <a:ext cx="457200" cy="38100"/>
                    </a:xfrm>
                    <a:prstGeom prst="rect">
                      <a:avLst/>
                    </a:prstGeom>
                  </pic:spPr>
                </pic:pic>
              </a:graphicData>
            </a:graphic>
          </wp:anchor>
        </w:drawing>
      </w:r>
      <w:r>
        <w:rPr>
          <w:color w:val="3E3E3E"/>
          <w:sz w:val="31"/>
        </w:rPr>
        <w:t>微生物降解速率常数</w:t>
      </w:r>
      <w:r>
        <w:rPr>
          <w:color w:val="3E3E3E"/>
          <w:spacing w:val="-30"/>
          <w:sz w:val="31"/>
        </w:rPr>
        <w:t xml:space="preserve"> </w:t>
      </w:r>
      <w:r>
        <w:rPr>
          <w:color w:val="3E3E3E"/>
          <w:position w:val="1"/>
          <w:sz w:val="33"/>
        </w:rPr>
        <w:t>k</w:t>
      </w:r>
      <w:r>
        <w:rPr>
          <w:color w:val="3E3E3E"/>
          <w:spacing w:val="-77"/>
          <w:position w:val="1"/>
          <w:sz w:val="33"/>
        </w:rPr>
        <w:t xml:space="preserve"> </w:t>
      </w:r>
      <w:r>
        <w:rPr>
          <w:color w:val="3E3E3E"/>
          <w:sz w:val="31"/>
        </w:rPr>
        <w:t>：</w:t>
      </w:r>
      <w:r>
        <w:rPr>
          <w:color w:val="3E3E3E"/>
          <w:spacing w:val="-94"/>
          <w:sz w:val="31"/>
        </w:rPr>
        <w:t xml:space="preserve"> </w:t>
      </w:r>
      <w:r>
        <w:rPr>
          <w:rFonts w:ascii="Symbol" w:eastAsia="Symbol" w:hAnsi="Symbol"/>
          <w:position w:val="4"/>
          <w:sz w:val="35"/>
        </w:rPr>
        <w:sym w:font="Symbol" w:char="F02D"/>
      </w:r>
      <w:r>
        <w:rPr>
          <w:rFonts w:ascii="Times New Roman" w:eastAsia="Times New Roman" w:hAnsi="Times New Roman"/>
          <w:spacing w:val="-2"/>
          <w:position w:val="4"/>
          <w:sz w:val="35"/>
        </w:rPr>
        <w:t xml:space="preserve"> </w:t>
      </w:r>
      <w:r>
        <w:rPr>
          <w:rFonts w:ascii="Times New Roman" w:eastAsia="Times New Roman" w:hAnsi="Times New Roman"/>
          <w:position w:val="26"/>
          <w:sz w:val="35"/>
        </w:rPr>
        <w:t>d[C]</w:t>
      </w:r>
      <w:r>
        <w:rPr>
          <w:rFonts w:ascii="Times New Roman" w:eastAsia="Times New Roman" w:hAnsi="Times New Roman"/>
          <w:spacing w:val="16"/>
          <w:position w:val="26"/>
          <w:sz w:val="35"/>
        </w:rPr>
        <w:t xml:space="preserve"> </w:t>
      </w:r>
      <w:r>
        <w:rPr>
          <w:rFonts w:ascii="Symbol" w:eastAsia="Symbol" w:hAnsi="Symbol"/>
          <w:position w:val="4"/>
          <w:sz w:val="35"/>
        </w:rPr>
        <w:sym w:font="Symbol" w:char="F03D"/>
      </w:r>
      <w:r>
        <w:rPr>
          <w:rFonts w:ascii="Times New Roman" w:eastAsia="Times New Roman" w:hAnsi="Times New Roman"/>
          <w:spacing w:val="11"/>
          <w:position w:val="4"/>
          <w:sz w:val="35"/>
        </w:rPr>
        <w:t xml:space="preserve"> </w:t>
      </w:r>
      <w:r>
        <w:rPr>
          <w:rFonts w:ascii="Times New Roman" w:eastAsia="Times New Roman" w:hAnsi="Times New Roman"/>
          <w:i/>
          <w:position w:val="4"/>
          <w:sz w:val="35"/>
        </w:rPr>
        <w:t>k</w:t>
      </w:r>
      <w:r>
        <w:rPr>
          <w:rFonts w:ascii="Times New Roman" w:eastAsia="Times New Roman" w:hAnsi="Times New Roman"/>
          <w:i/>
          <w:spacing w:val="65"/>
          <w:position w:val="4"/>
          <w:sz w:val="35"/>
        </w:rPr>
        <w:t xml:space="preserve"> </w:t>
      </w:r>
      <w:r>
        <w:rPr>
          <w:rFonts w:ascii="Times New Roman" w:eastAsia="Times New Roman" w:hAnsi="Times New Roman"/>
          <w:position w:val="4"/>
          <w:sz w:val="35"/>
        </w:rPr>
        <w:t>[C]</w:t>
        <w:tab/>
      </w:r>
      <w:r>
        <w:rPr>
          <w:color w:val="3E3E3E"/>
          <w:sz w:val="31"/>
        </w:rPr>
        <w:t>，符合一级反应动力学</w:t>
      </w:r>
      <w:r>
        <w:rPr>
          <w:color w:val="3E3E3E"/>
          <w:spacing w:val="-19"/>
          <w:sz w:val="31"/>
        </w:rPr>
        <w:t>，</w:t>
      </w:r>
      <w:r>
        <w:rPr>
          <w:color w:val="3E3E3E"/>
          <w:spacing w:val="-19"/>
          <w:position w:val="1"/>
          <w:sz w:val="33"/>
        </w:rPr>
        <w:t>k</w:t>
      </w:r>
    </w:p>
    <w:p>
      <w:pPr>
        <w:pStyle w:val="BodyText"/>
        <w:spacing w:before="12"/>
        <w:rPr>
          <w:sz w:val="28"/>
        </w:rPr>
      </w:pPr>
      <w:r>
        <w:br w:type="column"/>
      </w:r>
    </w:p>
    <w:p>
      <w:pPr>
        <w:pStyle w:val="BodyText"/>
        <w:spacing w:line="199" w:lineRule="exact"/>
        <w:ind w:left="84"/>
      </w:pPr>
      <w:r>
        <w:rPr>
          <w:color w:val="3E3E3E"/>
        </w:rPr>
        <w:t>越大，降解半衰</w:t>
      </w:r>
    </w:p>
    <w:p>
      <w:pPr>
        <w:spacing w:after="0" w:line="199" w:lineRule="exact"/>
        <w:sectPr>
          <w:headerReference w:type="default" r:id="rId166"/>
          <w:footerReference w:type="default" r:id="rId167"/>
          <w:type w:val="continuous"/>
          <w:pgSz w:w="17860" w:h="25260"/>
          <w:pgMar w:top="1320" w:right="2300" w:bottom="280" w:left="2560" w:header="708" w:footer="708"/>
          <w:pgNumType w:start="35"/>
          <w:cols w:num="2" w:space="708" w:equalWidth="0">
            <w:col w:w="10271" w:space="40"/>
            <w:col w:w="2689" w:space="0"/>
          </w:cols>
        </w:sectPr>
      </w:pPr>
    </w:p>
    <w:p>
      <w:pPr>
        <w:tabs>
          <w:tab w:val="left" w:pos="4672"/>
          <w:tab w:val="left" w:pos="5802"/>
          <w:tab w:val="left" w:pos="10258"/>
        </w:tabs>
        <w:spacing w:before="22"/>
        <w:ind w:left="3892" w:right="0" w:firstLine="0"/>
        <w:jc w:val="left"/>
        <w:rPr>
          <w:sz w:val="16"/>
        </w:rPr>
      </w:pPr>
      <w:r>
        <w:rPr>
          <w:color w:val="3E3E3E"/>
          <w:position w:val="10"/>
          <w:sz w:val="16"/>
        </w:rPr>
        <w:t>b</w:t>
        <w:tab/>
      </w:r>
      <w:r>
        <w:rPr>
          <w:rFonts w:ascii="Times New Roman"/>
          <w:spacing w:val="2"/>
          <w:sz w:val="35"/>
        </w:rPr>
        <w:t>d[</w:t>
      </w:r>
      <w:r>
        <w:rPr>
          <w:rFonts w:ascii="Times New Roman"/>
          <w:i/>
          <w:spacing w:val="2"/>
          <w:sz w:val="35"/>
        </w:rPr>
        <w:t>t</w:t>
      </w:r>
      <w:r>
        <w:rPr>
          <w:rFonts w:ascii="Times New Roman"/>
          <w:spacing w:val="2"/>
          <w:sz w:val="35"/>
        </w:rPr>
        <w:t>]</w:t>
        <w:tab/>
      </w:r>
      <w:r>
        <w:rPr>
          <w:rFonts w:ascii="Times New Roman"/>
          <w:position w:val="6"/>
          <w:sz w:val="29"/>
        </w:rPr>
        <w:t>b</w:t>
        <w:tab/>
      </w:r>
      <w:r>
        <w:rPr>
          <w:color w:val="3E3E3E"/>
          <w:position w:val="10"/>
          <w:sz w:val="16"/>
        </w:rPr>
        <w:t>b</w:t>
      </w:r>
    </w:p>
    <w:p>
      <w:pPr>
        <w:pStyle w:val="BodyText"/>
        <w:rPr>
          <w:sz w:val="20"/>
        </w:rPr>
      </w:pPr>
    </w:p>
    <w:p>
      <w:pPr>
        <w:pStyle w:val="BodyText"/>
        <w:spacing w:before="208"/>
        <w:ind w:left="612"/>
      </w:pPr>
      <w:r>
        <w:rPr>
          <w:color w:val="3E3E3E"/>
        </w:rPr>
        <w:t>期越短，微生物降解能力越强。书 156 页</w:t>
      </w:r>
    </w:p>
    <w:p>
      <w:pPr>
        <w:pStyle w:val="Heading3"/>
        <w:numPr>
          <w:ilvl w:val="0"/>
          <w:numId w:val="16"/>
        </w:numPr>
        <w:tabs>
          <w:tab w:val="left" w:pos="685"/>
        </w:tabs>
        <w:spacing w:before="235" w:after="0" w:line="240" w:lineRule="auto"/>
        <w:ind w:left="684" w:right="0" w:hanging="545"/>
        <w:jc w:val="left"/>
      </w:pPr>
      <w:r>
        <w:rPr>
          <w:color w:val="3E3E3E"/>
        </w:rPr>
        <w:t>简述有机污染物的主要环境行为及其参数。</w:t>
      </w:r>
    </w:p>
    <w:p>
      <w:pPr>
        <w:pStyle w:val="BodyText"/>
        <w:spacing w:before="310" w:line="424" w:lineRule="auto"/>
        <w:ind w:left="140" w:right="6837"/>
      </w:pPr>
      <w:r>
        <w:drawing>
          <wp:anchor distT="0" distB="0" distL="0" distR="0" simplePos="0" relativeHeight="251700224" behindDoc="1" locked="0" layoutInCell="1" allowOverlap="1">
            <wp:simplePos x="0" y="0"/>
            <wp:positionH relativeFrom="page">
              <wp:posOffset>3314700</wp:posOffset>
            </wp:positionH>
            <wp:positionV relativeFrom="paragraph">
              <wp:posOffset>164845</wp:posOffset>
            </wp:positionV>
            <wp:extent cx="825500" cy="292100"/>
            <wp:effectExtent l="0" t="0" r="0" b="0"/>
            <wp:wrapNone/>
            <wp:docPr id="55"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png"/>
                    <pic:cNvPicPr/>
                  </pic:nvPicPr>
                  <pic:blipFill>
                    <a:blip xmlns:r="http://schemas.openxmlformats.org/officeDocument/2006/relationships" r:embed="rId168" cstate="print"/>
                    <a:stretch>
                      <a:fillRect/>
                    </a:stretch>
                  </pic:blipFill>
                  <pic:spPr>
                    <a:xfrm>
                      <a:off x="0" y="0"/>
                      <a:ext cx="825500" cy="292100"/>
                    </a:xfrm>
                    <a:prstGeom prst="rect">
                      <a:avLst/>
                    </a:prstGeom>
                  </pic:spPr>
                </pic:pic>
              </a:graphicData>
            </a:graphic>
          </wp:anchor>
        </w:drawing>
      </w:r>
      <w:r>
        <w:drawing>
          <wp:anchor distT="0" distB="0" distL="0" distR="0" simplePos="0" relativeHeight="251701248" behindDoc="1" locked="0" layoutInCell="1" allowOverlap="1">
            <wp:simplePos x="0" y="0"/>
            <wp:positionH relativeFrom="page">
              <wp:posOffset>4318000</wp:posOffset>
            </wp:positionH>
            <wp:positionV relativeFrom="paragraph">
              <wp:posOffset>164845</wp:posOffset>
            </wp:positionV>
            <wp:extent cx="825500" cy="292100"/>
            <wp:effectExtent l="0" t="0" r="0" b="0"/>
            <wp:wrapNone/>
            <wp:docPr id="57"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4.png"/>
                    <pic:cNvPicPr/>
                  </pic:nvPicPr>
                  <pic:blipFill>
                    <a:blip xmlns:r="http://schemas.openxmlformats.org/officeDocument/2006/relationships" r:embed="rId168" cstate="print"/>
                    <a:stretch>
                      <a:fillRect/>
                    </a:stretch>
                  </pic:blipFill>
                  <pic:spPr>
                    <a:xfrm>
                      <a:off x="0" y="0"/>
                      <a:ext cx="825500" cy="292100"/>
                    </a:xfrm>
                    <a:prstGeom prst="rect">
                      <a:avLst/>
                    </a:prstGeom>
                  </pic:spPr>
                </pic:pic>
              </a:graphicData>
            </a:graphic>
          </wp:anchor>
        </w:drawing>
      </w:r>
      <w:r>
        <w:drawing>
          <wp:anchor distT="0" distB="0" distL="0" distR="0" simplePos="0" relativeHeight="251702272" behindDoc="1" locked="0" layoutInCell="1" allowOverlap="1">
            <wp:simplePos x="0" y="0"/>
            <wp:positionH relativeFrom="page">
              <wp:posOffset>2311400</wp:posOffset>
            </wp:positionH>
            <wp:positionV relativeFrom="paragraph">
              <wp:posOffset>609345</wp:posOffset>
            </wp:positionV>
            <wp:extent cx="825500" cy="292100"/>
            <wp:effectExtent l="0" t="0" r="0" b="0"/>
            <wp:wrapNone/>
            <wp:docPr id="59"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4.png"/>
                    <pic:cNvPicPr/>
                  </pic:nvPicPr>
                  <pic:blipFill>
                    <a:blip xmlns:r="http://schemas.openxmlformats.org/officeDocument/2006/relationships" r:embed="rId168" cstate="print"/>
                    <a:stretch>
                      <a:fillRect/>
                    </a:stretch>
                  </pic:blipFill>
                  <pic:spPr>
                    <a:xfrm>
                      <a:off x="0" y="0"/>
                      <a:ext cx="825500" cy="292100"/>
                    </a:xfrm>
                    <a:prstGeom prst="rect">
                      <a:avLst/>
                    </a:prstGeom>
                  </pic:spPr>
                </pic:pic>
              </a:graphicData>
            </a:graphic>
          </wp:anchor>
        </w:drawing>
      </w:r>
      <w:r>
        <w:rPr>
          <w:color w:val="3E3E3E"/>
        </w:rPr>
        <w:t xml:space="preserve">答：环境行为分为迁移行为和转化行为。 </w:t>
      </w:r>
      <w:r>
        <w:rPr>
          <w:color w:val="3E3E3E"/>
          <w:spacing w:val="-1"/>
        </w:rPr>
        <w:t>其中，迁移行为包括挥发、吸附和分配等。</w:t>
      </w:r>
    </w:p>
    <w:p>
      <w:pPr>
        <w:pStyle w:val="BodyText"/>
        <w:spacing w:line="395" w:lineRule="exact"/>
        <w:ind w:left="140"/>
      </w:pPr>
      <w:r>
        <w:rPr>
          <w:rFonts w:ascii="宋体" w:eastAsia="宋体" w:hAnsi="宋体" w:hint="eastAsia"/>
          <w:color w:val="3E3E3E"/>
        </w:rPr>
        <w:t>①</w:t>
      </w:r>
      <w:r>
        <w:rPr>
          <w:color w:val="3E3E3E"/>
        </w:rPr>
        <w:t>挥发：只污染物从水相、土壤相或植物相中迁移到气相的过程。与其相关的参数为挥发速</w:t>
      </w:r>
    </w:p>
    <w:p>
      <w:pPr>
        <w:spacing w:before="275" w:line="376" w:lineRule="exact"/>
        <w:ind w:left="140" w:right="0" w:firstLine="0"/>
        <w:jc w:val="left"/>
        <w:rPr>
          <w:sz w:val="31"/>
        </w:rPr>
      </w:pPr>
      <w:r>
        <w:rPr>
          <w:color w:val="3E3E3E"/>
          <w:spacing w:val="25"/>
          <w:sz w:val="31"/>
        </w:rPr>
        <w:t>率常数</w:t>
      </w:r>
      <w:r>
        <w:rPr>
          <w:color w:val="3E3E3E"/>
          <w:position w:val="1"/>
          <w:sz w:val="33"/>
        </w:rPr>
        <w:t>K</w:t>
      </w:r>
      <w:r>
        <w:rPr>
          <w:color w:val="3E3E3E"/>
          <w:spacing w:val="-91"/>
          <w:position w:val="1"/>
          <w:sz w:val="33"/>
        </w:rPr>
        <w:t xml:space="preserve"> </w:t>
      </w:r>
      <w:r>
        <w:rPr>
          <w:color w:val="3E3E3E"/>
          <w:sz w:val="31"/>
        </w:rPr>
        <w:t>。</w:t>
      </w:r>
    </w:p>
    <w:p>
      <w:pPr>
        <w:spacing w:before="0" w:line="154" w:lineRule="exact"/>
        <w:ind w:left="1325" w:right="0" w:firstLine="0"/>
        <w:jc w:val="left"/>
        <w:rPr>
          <w:sz w:val="16"/>
        </w:rPr>
      </w:pPr>
      <w:r>
        <w:rPr>
          <w:color w:val="3E3E3E"/>
          <w:w w:val="103"/>
          <w:sz w:val="16"/>
        </w:rPr>
        <w:t>v</w:t>
      </w:r>
    </w:p>
    <w:p>
      <w:pPr>
        <w:pStyle w:val="BodyText"/>
        <w:spacing w:before="11"/>
        <w:rPr>
          <w:sz w:val="15"/>
        </w:rPr>
      </w:pPr>
    </w:p>
    <w:p>
      <w:pPr>
        <w:pStyle w:val="BodyText"/>
        <w:ind w:left="140"/>
      </w:pPr>
      <w:r>
        <w:rPr>
          <w:rFonts w:ascii="宋体" w:eastAsia="宋体" w:hAnsi="宋体" w:hint="eastAsia"/>
          <w:color w:val="3E3E3E"/>
        </w:rPr>
        <w:t>②</w:t>
      </w:r>
      <w:r>
        <w:rPr>
          <w:color w:val="3E3E3E"/>
        </w:rPr>
        <w:t>吸附和分配：吸附是指溶质在界面层浓度升高的现象；分配是指物质在两种不同环境介质</w:t>
      </w:r>
    </w:p>
    <w:p>
      <w:pPr>
        <w:pStyle w:val="BodyText"/>
        <w:spacing w:before="8"/>
        <w:rPr>
          <w:sz w:val="16"/>
        </w:rPr>
      </w:pPr>
    </w:p>
    <w:p>
      <w:pPr>
        <w:pStyle w:val="BodyText"/>
        <w:spacing w:before="62" w:line="342" w:lineRule="exact"/>
        <w:ind w:left="140"/>
      </w:pPr>
      <w:r>
        <w:rPr>
          <w:color w:val="3E3E3E"/>
        </w:rPr>
        <w:t>间迁移，最后达到平衡的现象。与其相关的参数主要有土壤（沉积物）</w:t>
      </w:r>
      <w:r>
        <w:rPr>
          <w:color w:val="3E3E3E"/>
          <w:spacing w:val="-8"/>
        </w:rPr>
        <w:t>有机碳吸附系数</w:t>
      </w:r>
      <w:r>
        <w:rPr>
          <w:color w:val="3E3E3E"/>
          <w:position w:val="1"/>
          <w:sz w:val="33"/>
        </w:rPr>
        <w:t>K</w:t>
      </w:r>
      <w:r>
        <w:rPr>
          <w:color w:val="3E3E3E"/>
          <w:spacing w:val="99"/>
          <w:position w:val="1"/>
          <w:sz w:val="33"/>
        </w:rPr>
        <w:t xml:space="preserve"> </w:t>
      </w:r>
      <w:r>
        <w:rPr>
          <w:color w:val="3E3E3E"/>
        </w:rPr>
        <w:t>、</w:t>
      </w:r>
    </w:p>
    <w:p>
      <w:pPr>
        <w:spacing w:before="0" w:line="188" w:lineRule="exact"/>
        <w:ind w:left="0" w:right="546" w:firstLine="0"/>
        <w:jc w:val="right"/>
        <w:rPr>
          <w:sz w:val="16"/>
        </w:rPr>
      </w:pPr>
      <w:r>
        <w:rPr>
          <w:color w:val="3E3E3E"/>
          <w:sz w:val="16"/>
        </w:rPr>
        <w:t>oc</w:t>
      </w:r>
    </w:p>
    <w:p>
      <w:pPr>
        <w:pStyle w:val="BodyText"/>
        <w:spacing w:before="6"/>
        <w:rPr>
          <w:sz w:val="13"/>
        </w:rPr>
      </w:pPr>
    </w:p>
    <w:p>
      <w:pPr>
        <w:pStyle w:val="BodyText"/>
        <w:spacing w:line="342" w:lineRule="exact"/>
        <w:ind w:left="140"/>
      </w:pPr>
      <w:r>
        <w:rPr>
          <w:color w:val="3E3E3E"/>
          <w:spacing w:val="18"/>
        </w:rPr>
        <w:t>水溶解度</w:t>
      </w:r>
      <w:r>
        <w:rPr>
          <w:color w:val="3E3E3E"/>
          <w:position w:val="1"/>
          <w:sz w:val="33"/>
        </w:rPr>
        <w:t>S</w:t>
      </w:r>
      <w:r>
        <w:rPr>
          <w:color w:val="3E3E3E"/>
          <w:spacing w:val="-90"/>
          <w:position w:val="1"/>
          <w:sz w:val="33"/>
        </w:rPr>
        <w:t xml:space="preserve"> </w:t>
      </w:r>
      <w:r>
        <w:rPr>
          <w:color w:val="3E3E3E"/>
          <w:spacing w:val="18"/>
        </w:rPr>
        <w:t>、蒸气压</w:t>
      </w:r>
      <w:r>
        <w:rPr>
          <w:color w:val="3E3E3E"/>
          <w:spacing w:val="-8"/>
          <w:position w:val="1"/>
          <w:sz w:val="33"/>
        </w:rPr>
        <w:t>P</w:t>
      </w:r>
      <w:r>
        <w:rPr>
          <w:color w:val="3E3E3E"/>
          <w:spacing w:val="-2"/>
        </w:rPr>
        <w:t>、正辛醇</w:t>
      </w:r>
      <w:r>
        <w:rPr>
          <w:color w:val="3E3E3E"/>
        </w:rPr>
        <w:t>/</w:t>
      </w:r>
      <w:r>
        <w:rPr>
          <w:color w:val="3E3E3E"/>
          <w:spacing w:val="13"/>
        </w:rPr>
        <w:t>水分配系数</w:t>
      </w:r>
      <w:r>
        <w:rPr>
          <w:color w:val="3E3E3E"/>
          <w:position w:val="1"/>
          <w:sz w:val="33"/>
        </w:rPr>
        <w:t xml:space="preserve">K </w:t>
      </w:r>
      <w:r>
        <w:rPr>
          <w:color w:val="3E3E3E"/>
          <w:spacing w:val="-2"/>
        </w:rPr>
        <w:t>、正辛醇</w:t>
      </w:r>
      <w:r>
        <w:rPr>
          <w:color w:val="3E3E3E"/>
        </w:rPr>
        <w:t>/</w:t>
      </w:r>
      <w:r>
        <w:rPr>
          <w:color w:val="3E3E3E"/>
          <w:spacing w:val="11"/>
        </w:rPr>
        <w:t>空气分配系数</w:t>
      </w:r>
      <w:r>
        <w:rPr>
          <w:color w:val="3E3E3E"/>
          <w:position w:val="1"/>
          <w:sz w:val="33"/>
        </w:rPr>
        <w:t xml:space="preserve">K </w:t>
      </w:r>
      <w:r>
        <w:rPr>
          <w:color w:val="3E3E3E"/>
        </w:rPr>
        <w:t>。</w:t>
      </w:r>
    </w:p>
    <w:p>
      <w:pPr>
        <w:tabs>
          <w:tab w:val="left" w:pos="6448"/>
          <w:tab w:val="left" w:pos="10160"/>
        </w:tabs>
        <w:spacing w:before="0" w:line="187" w:lineRule="exact"/>
        <w:ind w:left="1641" w:right="0" w:firstLine="0"/>
        <w:jc w:val="left"/>
        <w:rPr>
          <w:sz w:val="16"/>
        </w:rPr>
      </w:pPr>
      <w:r>
        <w:rPr>
          <w:color w:val="3E3E3E"/>
          <w:w w:val="105"/>
          <w:sz w:val="16"/>
        </w:rPr>
        <w:t>w</w:t>
        <w:tab/>
        <w:t>ow</w:t>
        <w:tab/>
        <w:t>oa</w:t>
      </w:r>
    </w:p>
    <w:p>
      <w:pPr>
        <w:pStyle w:val="BodyText"/>
        <w:spacing w:before="10"/>
        <w:rPr>
          <w:sz w:val="15"/>
        </w:rPr>
      </w:pPr>
    </w:p>
    <w:p>
      <w:pPr>
        <w:pStyle w:val="BodyText"/>
        <w:ind w:left="140"/>
      </w:pPr>
      <w:r>
        <w:drawing>
          <wp:anchor distT="0" distB="0" distL="0" distR="0" simplePos="0" relativeHeight="251703296" behindDoc="1" locked="0" layoutInCell="1" allowOverlap="1">
            <wp:simplePos x="0" y="0"/>
            <wp:positionH relativeFrom="page">
              <wp:posOffset>1714500</wp:posOffset>
            </wp:positionH>
            <wp:positionV relativeFrom="paragraph">
              <wp:posOffset>-28702</wp:posOffset>
            </wp:positionV>
            <wp:extent cx="825500" cy="279400"/>
            <wp:effectExtent l="0" t="0" r="0" b="0"/>
            <wp:wrapNone/>
            <wp:docPr id="61"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5.png"/>
                    <pic:cNvPicPr/>
                  </pic:nvPicPr>
                  <pic:blipFill>
                    <a:blip xmlns:r="http://schemas.openxmlformats.org/officeDocument/2006/relationships" r:embed="rId169" cstate="print"/>
                    <a:stretch>
                      <a:fillRect/>
                    </a:stretch>
                  </pic:blipFill>
                  <pic:spPr>
                    <a:xfrm>
                      <a:off x="0" y="0"/>
                      <a:ext cx="825500" cy="279400"/>
                    </a:xfrm>
                    <a:prstGeom prst="rect">
                      <a:avLst/>
                    </a:prstGeom>
                  </pic:spPr>
                </pic:pic>
              </a:graphicData>
            </a:graphic>
          </wp:anchor>
        </w:drawing>
      </w:r>
      <w:r>
        <w:rPr>
          <w:color w:val="3E3E3E"/>
        </w:rPr>
        <w:t>转化行为分为以下几种：</w:t>
      </w:r>
    </w:p>
    <w:p>
      <w:pPr>
        <w:pStyle w:val="BodyText"/>
        <w:spacing w:before="12"/>
        <w:rPr>
          <w:sz w:val="18"/>
        </w:rPr>
      </w:pPr>
    </w:p>
    <w:p>
      <w:pPr>
        <w:pStyle w:val="BodyText"/>
        <w:spacing w:before="62"/>
        <w:ind w:left="140"/>
      </w:pPr>
      <w:r>
        <w:rPr>
          <w:rFonts w:ascii="宋体" w:eastAsia="宋体" w:hAnsi="宋体" w:hint="eastAsia"/>
          <w:color w:val="3E3E3E"/>
        </w:rPr>
        <w:t>①</w:t>
      </w:r>
      <w:r>
        <w:rPr>
          <w:color w:val="3E3E3E"/>
        </w:rPr>
        <w:t>光化学反应：主要参数为量子产率和速率常数。</w:t>
      </w:r>
    </w:p>
    <w:p>
      <w:pPr>
        <w:pStyle w:val="BodyText"/>
        <w:spacing w:before="10"/>
        <w:rPr>
          <w:sz w:val="23"/>
        </w:rPr>
      </w:pPr>
    </w:p>
    <w:p>
      <w:pPr>
        <w:pStyle w:val="BodyText"/>
        <w:ind w:left="140"/>
      </w:pPr>
      <w:r>
        <w:rPr>
          <w:rFonts w:ascii="宋体" w:eastAsia="宋体" w:hAnsi="宋体" w:hint="eastAsia"/>
          <w:color w:val="3E3E3E"/>
        </w:rPr>
        <w:t>②</w:t>
      </w:r>
      <w:r>
        <w:rPr>
          <w:color w:val="3E3E3E"/>
        </w:rPr>
        <w:t>酸碱解离反应：主要参数为酸碱解离常数。</w:t>
      </w:r>
    </w:p>
    <w:p>
      <w:pPr>
        <w:spacing w:after="0"/>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0" w:history="1">
        <w:r>
          <w:rPr>
            <w:rFonts w:ascii="SimSun" w:eastAsia="SimSun" w:hAnsi="SimSun" w:cs="SimSun"/>
            <w:b/>
            <w:bCs/>
            <w:color w:val="0000EE"/>
            <w:sz w:val="30"/>
            <w:szCs w:val="30"/>
            <w:u w:val="single" w:color="0000EE"/>
          </w:rPr>
          <w:t>https://d.book118.com/605021302130011034</w:t>
        </w:r>
      </w:hyperlink>
    </w:p>
    <w:p>
      <w:pPr>
        <w:spacing w:after="0"/>
      </w:pPr>
    </w:p>
    <w:sectPr>
      <w:headerReference w:type="default" r:id="rId171"/>
      <w:footerReference w:type="default" r:id="rId172"/>
      <w:type w:val="continuous"/>
      <w:pgSz w:w="17860" w:h="25260"/>
      <w:pgMar w:top="1320" w:right="2300" w:bottom="280" w:left="2560" w:header="708" w:footer="708"/>
      <w:pgNumType w:start="36"/>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Arial">
    <w:altName w:val="Arial"/>
    <w:charset w:val="00"/>
    <w:family w:val="swiss"/>
    <w:pitch w:val="variable"/>
    <w:sig w:usb0="00000000" w:usb1="00000000" w:usb2="00000000" w:usb3="00000000" w:csb0="00000001" w:csb1="00000000"/>
  </w:font>
  <w:font w:name="新宋体">
    <w:altName w:val="新宋体"/>
    <w:charset w:val="86"/>
    <w:family w:val="modern"/>
    <w:pitch w:val="fixed"/>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 w:name="Symbol">
    <w:altName w:val="Symbol"/>
    <w:charset w:val="02"/>
    <w:family w:val="roman"/>
    <w:pitch w:val="variable"/>
    <w:sig w:usb0="00000000" w:usb1="00000000" w:usb2="00000000" w:usb3="00000000" w:csb0="80000000" w:csb1="00000000"/>
  </w:font>
  <w:font w:name="Courier New">
    <w:altName w:val="Courier New"/>
    <w:charset w:val="00"/>
    <w:family w:val="modern"/>
    <w:pitch w:val="fixed"/>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width:30.6pt;height:18.45pt;margin-top:1165.29pt;margin-left:423.67pt;mso-position-horizontal-relative:page;mso-position-vertical-relative:page;position:absolute;z-index:-251658240"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2</w:t>
                </w:r>
                <w:r>
                  <w:fldChar w:fldCharType="end"/>
                </w:r>
                <w:r>
                  <w:rPr>
                    <w:rFonts w:ascii="Arial" w:eastAsia="Arial"/>
                    <w:sz w:val="27"/>
                  </w:rPr>
                  <w:t xml:space="preserve"> </w:t>
                </w:r>
                <w:r>
                  <w:rPr>
                    <w:rFonts w:ascii="宋体" w:eastAsia="宋体" w:hint="eastAsia"/>
                    <w:sz w:val="15"/>
                  </w:rPr>
                  <w:t>。</w:t>
                </w:r>
              </w:p>
            </w:txbxContent>
          </v:textbox>
        </v:shape>
      </w:pict>
    </w:r>
    <w:r>
      <w:pict>
        <v:shape id="_x0000_s2052" type="#_x0000_t202" style="width:47pt;height:21.15pt;margin-top:1165.29pt;margin-left:423.67pt;mso-position-horizontal-relative:page;mso-position-vertical-relative:page;position:absolute;z-index:-251657216"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width:30.6pt;height:18.45pt;margin-top:1165.29pt;margin-left:423.67pt;mso-position-horizontal-relative:page;mso-position-vertical-relative:page;position:absolute;z-index:-251656192"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3</w:t>
                </w:r>
                <w:r>
                  <w:fldChar w:fldCharType="end"/>
                </w:r>
                <w:r>
                  <w:rPr>
                    <w:rFonts w:ascii="Arial" w:eastAsia="Arial"/>
                    <w:sz w:val="27"/>
                  </w:rPr>
                  <w:t xml:space="preserve"> </w:t>
                </w:r>
                <w:r>
                  <w:rPr>
                    <w:rFonts w:ascii="宋体" w:eastAsia="宋体" w:hint="eastAsia"/>
                    <w:sz w:val="15"/>
                  </w:rPr>
                  <w:t>。</w:t>
                </w:r>
              </w:p>
            </w:txbxContent>
          </v:textbox>
        </v:shape>
      </w:pict>
    </w:r>
    <w:r>
      <w:pict>
        <v:shape id="_x0000_s2055" type="#_x0000_t202" style="width:47pt;height:21.15pt;margin-top:1165.29pt;margin-left:423.67pt;mso-position-horizontal-relative:page;mso-position-vertical-relative:page;position:absolute;z-index:-251655168"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7" type="#_x0000_t202" style="width:30.6pt;height:18.45pt;margin-top:1165.29pt;margin-left:423.67pt;mso-position-horizontal-relative:page;mso-position-vertical-relative:page;position:absolute;z-index:-251654144"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58" type="#_x0000_t202" style="width:47pt;height:21.15pt;margin-top:1165.29pt;margin-left:423.67pt;mso-position-horizontal-relative:page;mso-position-vertical-relative:page;position:absolute;z-index:-251653120"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0" type="#_x0000_t202" style="width:30.6pt;height:18.45pt;margin-top:1165.29pt;margin-left:423.67pt;mso-position-horizontal-relative:page;mso-position-vertical-relative:page;position:absolute;z-index:-251652096"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61" type="#_x0000_t202" style="width:47pt;height:21.15pt;margin-top:1165.29pt;margin-left:423.67pt;mso-position-horizontal-relative:page;mso-position-vertical-relative:page;position:absolute;z-index:-251651072"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3" type="#_x0000_t202" style="width:30.6pt;height:18.45pt;margin-top:1165.29pt;margin-left:423.67pt;mso-position-horizontal-relative:page;mso-position-vertical-relative:page;position:absolute;z-index:-251650048"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6</w:t>
                </w:r>
                <w:r>
                  <w:fldChar w:fldCharType="end"/>
                </w:r>
                <w:r>
                  <w:rPr>
                    <w:rFonts w:ascii="Arial" w:eastAsia="Arial"/>
                    <w:sz w:val="27"/>
                  </w:rPr>
                  <w:t xml:space="preserve"> </w:t>
                </w:r>
                <w:r>
                  <w:rPr>
                    <w:rFonts w:ascii="宋体" w:eastAsia="宋体" w:hint="eastAsia"/>
                    <w:sz w:val="15"/>
                  </w:rPr>
                  <w:t>。</w:t>
                </w:r>
              </w:p>
            </w:txbxContent>
          </v:textbox>
        </v:shape>
      </w:pict>
    </w:r>
    <w:r>
      <w:pict>
        <v:shape id="_x0000_s2064" type="#_x0000_t202" style="width:47pt;height:21.15pt;margin-top:1165.29pt;margin-left:423.67pt;mso-position-horizontal-relative:page;mso-position-vertical-relative:page;position:absolute;z-index:-251649024"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6" type="#_x0000_t202" style="width:30.6pt;height:18.45pt;margin-top:1165.29pt;margin-left:423.67pt;mso-position-horizontal-relative:page;mso-position-vertical-relative:page;position:absolute;z-index:-251648000"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67" type="#_x0000_t202" style="width:47pt;height:21.15pt;margin-top:1165.29pt;margin-left:423.67pt;mso-position-horizontal-relative:page;mso-position-vertical-relative:page;position:absolute;z-index:-251646976"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9" type="#_x0000_t202" style="width:30.6pt;height:18.45pt;margin-top:1165.29pt;margin-left:423.67pt;mso-position-horizontal-relative:page;mso-position-vertical-relative:page;position:absolute;z-index:-251645952"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70" type="#_x0000_t202" style="width:47pt;height:21.15pt;margin-top:1165.29pt;margin-left:423.67pt;mso-position-horizontal-relative:page;mso-position-vertical-relative:page;position:absolute;z-index:-251644928"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2" type="#_x0000_t202" style="width:30.6pt;height:18.45pt;margin-top:1165.29pt;margin-left:423.67pt;mso-position-horizontal-relative:page;mso-position-vertical-relative:page;position:absolute;z-index:-251643904"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73" type="#_x0000_t202" style="width:47pt;height:21.15pt;margin-top:1165.29pt;margin-left:423.67pt;mso-position-horizontal-relative:page;mso-position-vertical-relative:page;position:absolute;z-index:-251642880"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5" type="#_x0000_t202" style="width:30.6pt;height:18.45pt;margin-top:1165.29pt;margin-left:423.67pt;mso-position-horizontal-relative:page;mso-position-vertical-relative:page;position:absolute;z-index:-251641856"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10</w:t>
                </w:r>
                <w:r>
                  <w:fldChar w:fldCharType="end"/>
                </w:r>
                <w:r>
                  <w:rPr>
                    <w:rFonts w:ascii="Arial" w:eastAsia="Arial"/>
                    <w:sz w:val="27"/>
                  </w:rPr>
                  <w:t xml:space="preserve"> </w:t>
                </w:r>
                <w:r>
                  <w:rPr>
                    <w:rFonts w:ascii="宋体" w:eastAsia="宋体" w:hint="eastAsia"/>
                    <w:sz w:val="15"/>
                  </w:rPr>
                  <w:t>。</w:t>
                </w:r>
              </w:p>
            </w:txbxContent>
          </v:textbox>
        </v:shape>
      </w:pict>
    </w:r>
    <w:r>
      <w:pict>
        <v:shape id="_x0000_s2076" type="#_x0000_t202" style="width:47pt;height:21.15pt;margin-top:1165.29pt;margin-left:423.67pt;mso-position-horizontal-relative:page;mso-position-vertical-relative:page;position:absolute;z-index:-251640832"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8" type="#_x0000_t202" style="width:30.6pt;height:18.45pt;margin-top:1165.29pt;margin-left:423.67pt;mso-position-horizontal-relative:page;mso-position-vertical-relative:page;position:absolute;z-index:-251639808"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11</w:t>
                </w:r>
                <w:r>
                  <w:fldChar w:fldCharType="end"/>
                </w:r>
                <w:r>
                  <w:rPr>
                    <w:rFonts w:ascii="Arial" w:eastAsia="Arial"/>
                    <w:sz w:val="27"/>
                  </w:rPr>
                  <w:t xml:space="preserve"> </w:t>
                </w:r>
                <w:r>
                  <w:rPr>
                    <w:rFonts w:ascii="宋体" w:eastAsia="宋体" w:hint="eastAsia"/>
                    <w:sz w:val="15"/>
                  </w:rPr>
                  <w:t>。</w:t>
                </w:r>
              </w:p>
            </w:txbxContent>
          </v:textbox>
        </v:shape>
      </w:pict>
    </w:r>
    <w:r>
      <w:pict>
        <v:shape id="_x0000_s2079" type="#_x0000_t202" style="width:47pt;height:21.15pt;margin-top:1165.29pt;margin-left:423.67pt;mso-position-horizontal-relative:page;mso-position-vertical-relative:page;position:absolute;z-index:-251638784"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1" type="#_x0000_t202" style="width:30.6pt;height:18.45pt;margin-top:1165.29pt;margin-left:423.67pt;mso-position-horizontal-relative:page;mso-position-vertical-relative:page;position:absolute;z-index:-251637760"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82" type="#_x0000_t202" style="width:47pt;height:21.15pt;margin-top:1165.29pt;margin-left:423.67pt;mso-position-horizontal-relative:page;mso-position-vertical-relative:page;position:absolute;z-index:-251636736"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4" type="#_x0000_t202" style="width:30.6pt;height:18.45pt;margin-top:1165.29pt;margin-left:423.67pt;mso-position-horizontal-relative:page;mso-position-vertical-relative:page;position:absolute;z-index:-251635712"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85" type="#_x0000_t202" style="width:47pt;height:21.15pt;margin-top:1165.29pt;margin-left:423.67pt;mso-position-horizontal-relative:page;mso-position-vertical-relative:page;position:absolute;z-index:-251634688"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7" type="#_x0000_t202" style="width:30.6pt;height:18.45pt;margin-top:1165.29pt;margin-left:423.67pt;mso-position-horizontal-relative:page;mso-position-vertical-relative:page;position:absolute;z-index:-251633664"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88" type="#_x0000_t202" style="width:47pt;height:21.15pt;margin-top:1165.29pt;margin-left:423.67pt;mso-position-horizontal-relative:page;mso-position-vertical-relative:page;position:absolute;z-index:-251632640"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0" type="#_x0000_t202" style="width:30.6pt;height:18.45pt;margin-top:1165.29pt;margin-left:423.67pt;mso-position-horizontal-relative:page;mso-position-vertical-relative:page;position:absolute;z-index:-251631616"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91" type="#_x0000_t202" style="width:47pt;height:21.15pt;margin-top:1165.29pt;margin-left:423.67pt;mso-position-horizontal-relative:page;mso-position-vertical-relative:page;position:absolute;z-index:-251630592"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3" type="#_x0000_t202" style="width:30.6pt;height:18.45pt;margin-top:1165.29pt;margin-left:423.67pt;mso-position-horizontal-relative:page;mso-position-vertical-relative:page;position:absolute;z-index:-251629568"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94" type="#_x0000_t202" style="width:47pt;height:21.15pt;margin-top:1165.29pt;margin-left:423.67pt;mso-position-horizontal-relative:page;mso-position-vertical-relative:page;position:absolute;z-index:-251628544"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6" type="#_x0000_t202" style="width:30.6pt;height:18.45pt;margin-top:1165.29pt;margin-left:423.67pt;mso-position-horizontal-relative:page;mso-position-vertical-relative:page;position:absolute;z-index:-251627520"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097" type="#_x0000_t202" style="width:47pt;height:21.15pt;margin-top:1165.29pt;margin-left:423.67pt;mso-position-horizontal-relative:page;mso-position-vertical-relative:page;position:absolute;z-index:-251626496"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9" type="#_x0000_t202" style="width:30.6pt;height:18.45pt;margin-top:1165.29pt;margin-left:423.67pt;mso-position-horizontal-relative:page;mso-position-vertical-relative:page;position:absolute;z-index:-251625472"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100" type="#_x0000_t202" style="width:47pt;height:21.15pt;margin-top:1165.29pt;margin-left:423.67pt;mso-position-horizontal-relative:page;mso-position-vertical-relative:page;position:absolute;z-index:-251624448"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2" type="#_x0000_t202" style="width:30.6pt;height:18.45pt;margin-top:1165.29pt;margin-left:423.67pt;mso-position-horizontal-relative:page;mso-position-vertical-relative:page;position:absolute;z-index:-251623424"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19</w:t>
                </w:r>
                <w:r>
                  <w:fldChar w:fldCharType="end"/>
                </w:r>
                <w:r>
                  <w:rPr>
                    <w:rFonts w:ascii="Arial" w:eastAsia="Arial"/>
                    <w:sz w:val="27"/>
                  </w:rPr>
                  <w:t xml:space="preserve"> </w:t>
                </w:r>
                <w:r>
                  <w:rPr>
                    <w:rFonts w:ascii="宋体" w:eastAsia="宋体" w:hint="eastAsia"/>
                    <w:sz w:val="15"/>
                  </w:rPr>
                  <w:t>。</w:t>
                </w:r>
              </w:p>
            </w:txbxContent>
          </v:textbox>
        </v:shape>
      </w:pict>
    </w:r>
    <w:r>
      <w:pict>
        <v:shape id="_x0000_s2103" type="#_x0000_t202" style="width:47pt;height:21.15pt;margin-top:1165.29pt;margin-left:423.67pt;mso-position-horizontal-relative:page;mso-position-vertical-relative:page;position:absolute;z-index:-251622400"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5" type="#_x0000_t202" style="width:30.6pt;height:18.45pt;margin-top:1165.29pt;margin-left:423.67pt;mso-position-horizontal-relative:page;mso-position-vertical-relative:page;position:absolute;z-index:-251621376"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20</w:t>
                </w:r>
                <w:r>
                  <w:fldChar w:fldCharType="end"/>
                </w:r>
                <w:r>
                  <w:rPr>
                    <w:rFonts w:ascii="Arial" w:eastAsia="Arial"/>
                    <w:sz w:val="27"/>
                  </w:rPr>
                  <w:t xml:space="preserve"> </w:t>
                </w:r>
                <w:r>
                  <w:rPr>
                    <w:rFonts w:ascii="宋体" w:eastAsia="宋体" w:hint="eastAsia"/>
                    <w:sz w:val="15"/>
                  </w:rPr>
                  <w:t>。</w:t>
                </w:r>
              </w:p>
            </w:txbxContent>
          </v:textbox>
        </v:shape>
      </w:pict>
    </w:r>
    <w:r>
      <w:pict>
        <v:shape id="_x0000_s2106" type="#_x0000_t202" style="width:47pt;height:21.15pt;margin-top:1165.29pt;margin-left:423.67pt;mso-position-horizontal-relative:page;mso-position-vertical-relative:page;position:absolute;z-index:-251620352"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8" type="#_x0000_t202" style="width:30.6pt;height:18.45pt;margin-top:1165.29pt;margin-left:423.67pt;mso-position-horizontal-relative:page;mso-position-vertical-relative:page;position:absolute;z-index:-251619328"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109" type="#_x0000_t202" style="width:47pt;height:21.15pt;margin-top:1165.29pt;margin-left:423.67pt;mso-position-horizontal-relative:page;mso-position-vertical-relative:page;position:absolute;z-index:-251618304"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1" type="#_x0000_t202" style="width:30.6pt;height:18.45pt;margin-top:1165.29pt;margin-left:423.67pt;mso-position-horizontal-relative:page;mso-position-vertical-relative:page;position:absolute;z-index:-251617280" filled="f" stroked="f">
          <v:textbox inset="0,0,0,0">
            <w:txbxContent>
              <w:p>
                <w:pPr>
                  <w:spacing w:before="38"/>
                  <w:ind w:left="60" w:right="0" w:firstLine="0"/>
                  <w:jc w:val="left"/>
                  <w:rPr>
                    <w:rFonts w:ascii="宋体" w:eastAsia="宋体" w:hint="eastAsia"/>
                    <w:sz w:val="15"/>
                  </w:rPr>
                </w:pPr>
                <w:r>
                  <w:fldChar w:fldCharType="begin"/>
                </w:r>
                <w:r>
                  <w:rPr>
                    <w:rFonts w:ascii="Arial" w:eastAsia="Arial"/>
                    <w:sz w:val="27"/>
                  </w:rPr>
                  <w:instrText xml:space="preserve"> PAGE </w:instrText>
                </w:r>
                <w:r>
                  <w:fldChar w:fldCharType="separate"/>
                </w:r>
                <w:r>
                  <w:rPr>
                    <w:rFonts w:ascii="Arial" w:eastAsia="Arial"/>
                    <w:sz w:val="27"/>
                  </w:rPr>
                  <w:t>8</w:t>
                </w:r>
                <w:r>
                  <w:fldChar w:fldCharType="end"/>
                </w:r>
                <w:r>
                  <w:rPr>
                    <w:rFonts w:ascii="Arial" w:eastAsia="Arial"/>
                    <w:sz w:val="27"/>
                  </w:rPr>
                  <w:t xml:space="preserve"> </w:t>
                </w:r>
                <w:r>
                  <w:rPr>
                    <w:rFonts w:ascii="宋体" w:eastAsia="宋体" w:hint="eastAsia"/>
                    <w:sz w:val="15"/>
                  </w:rPr>
                  <w:t>。</w:t>
                </w:r>
              </w:p>
            </w:txbxContent>
          </v:textbox>
        </v:shape>
      </w:pict>
    </w:r>
    <w:r>
      <w:pict>
        <v:shape id="_x0000_s2112" type="#_x0000_t202" style="width:47pt;height:21.15pt;margin-top:1165.29pt;margin-left:423.67pt;mso-position-horizontal-relative:page;mso-position-vertical-relative:page;position:absolute;z-index:-251616256" filled="f" stroked="f">
          <v:textbox inset="0,0,0,0">
            <w:txbxContent>
              <w:p>
                <w:pPr>
                  <w:pStyle w:val="BodyText"/>
                  <w:spacing w:before="1"/>
                  <w:rPr>
                    <w:rFonts w:ascii="宋体"/>
                    <w:sz w:val="17"/>
                  </w:rPr>
                </w:pPr>
              </w:p>
              <w:p>
                <w:pPr>
                  <w:spacing w:before="0" w:line="203" w:lineRule="exact"/>
                  <w:ind w:left="196"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8" type="#_x0000_t202" style="width:30.6pt;height:17.4pt;margin-top:1165.5pt;margin-left:423.67pt;mso-position-horizontal-relative:page;mso-position-vertical-relative:page;position:absolute;z-index:-251615232"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15</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29" type="#_x0000_t202" style="width:50.6pt;height:20.95pt;margin-top:1165.5pt;margin-left:423.67pt;mso-position-horizontal-relative:page;mso-position-vertical-relative:page;position:absolute;z-index:-251614208"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31" type="#_x0000_t202" style="width:30.6pt;height:17.4pt;margin-top:1165.5pt;margin-left:423.67pt;mso-position-horizontal-relative:page;mso-position-vertical-relative:page;position:absolute;z-index:-251613184"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32" type="#_x0000_t202" style="width:50.6pt;height:20.95pt;margin-top:1165.5pt;margin-left:423.67pt;mso-position-horizontal-relative:page;mso-position-vertical-relative:page;position:absolute;z-index:-251612160"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34" type="#_x0000_t202" style="width:30.6pt;height:17.4pt;margin-top:1165.5pt;margin-left:423.67pt;mso-position-horizontal-relative:page;mso-position-vertical-relative:page;position:absolute;z-index:-251611136"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35" type="#_x0000_t202" style="width:50.6pt;height:20.95pt;margin-top:1165.5pt;margin-left:423.67pt;mso-position-horizontal-relative:page;mso-position-vertical-relative:page;position:absolute;z-index:-251610112"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37" type="#_x0000_t202" style="width:30.6pt;height:17.4pt;margin-top:1165.5pt;margin-left:423.67pt;mso-position-horizontal-relative:page;mso-position-vertical-relative:page;position:absolute;z-index:-251609088"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38" type="#_x0000_t202" style="width:50.6pt;height:20.95pt;margin-top:1165.5pt;margin-left:423.67pt;mso-position-horizontal-relative:page;mso-position-vertical-relative:page;position:absolute;z-index:-251608064"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40" type="#_x0000_t202" style="width:30.6pt;height:17.4pt;margin-top:1165.5pt;margin-left:423.67pt;mso-position-horizontal-relative:page;mso-position-vertical-relative:page;position:absolute;z-index:-251607040"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41" type="#_x0000_t202" style="width:50.6pt;height:20.95pt;margin-top:1165.5pt;margin-left:423.67pt;mso-position-horizontal-relative:page;mso-position-vertical-relative:page;position:absolute;z-index:-251606016"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43" type="#_x0000_t202" style="width:30.6pt;height:17.4pt;margin-top:1165.5pt;margin-left:423.67pt;mso-position-horizontal-relative:page;mso-position-vertical-relative:page;position:absolute;z-index:-251604992"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44" type="#_x0000_t202" style="width:50.6pt;height:20.95pt;margin-top:1165.5pt;margin-left:423.67pt;mso-position-horizontal-relative:page;mso-position-vertical-relative:page;position:absolute;z-index:-251603968"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46" type="#_x0000_t202" style="width:30.6pt;height:17.4pt;margin-top:1165.5pt;margin-left:423.67pt;mso-position-horizontal-relative:page;mso-position-vertical-relative:page;position:absolute;z-index:-251602944"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21</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47" type="#_x0000_t202" style="width:50.6pt;height:20.95pt;margin-top:1165.5pt;margin-left:423.67pt;mso-position-horizontal-relative:page;mso-position-vertical-relative:page;position:absolute;z-index:-251601920"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49" type="#_x0000_t202" style="width:30.6pt;height:17.4pt;margin-top:1165.5pt;margin-left:423.67pt;mso-position-horizontal-relative:page;mso-position-vertical-relative:page;position:absolute;z-index:-251600896"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50" type="#_x0000_t202" style="width:50.6pt;height:20.95pt;margin-top:1165.5pt;margin-left:423.67pt;mso-position-horizontal-relative:page;mso-position-vertical-relative:page;position:absolute;z-index:-251599872"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52" type="#_x0000_t202" style="width:30.6pt;height:17.4pt;margin-top:1165.5pt;margin-left:423.67pt;mso-position-horizontal-relative:page;mso-position-vertical-relative:page;position:absolute;z-index:-251598848"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53" type="#_x0000_t202" style="width:50.6pt;height:20.95pt;margin-top:1165.5pt;margin-left:423.67pt;mso-position-horizontal-relative:page;mso-position-vertical-relative:page;position:absolute;z-index:-251597824"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55" type="#_x0000_t202" style="width:30.6pt;height:17.4pt;margin-top:1165.5pt;margin-left:423.67pt;mso-position-horizontal-relative:page;mso-position-vertical-relative:page;position:absolute;z-index:-251596800"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56" type="#_x0000_t202" style="width:50.6pt;height:20.95pt;margin-top:1165.5pt;margin-left:423.67pt;mso-position-horizontal-relative:page;mso-position-vertical-relative:page;position:absolute;z-index:-251595776"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58" type="#_x0000_t202" style="width:30.6pt;height:17.4pt;margin-top:1165.5pt;margin-left:423.67pt;mso-position-horizontal-relative:page;mso-position-vertical-relative:page;position:absolute;z-index:-251594752"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59" type="#_x0000_t202" style="width:50.6pt;height:20.95pt;margin-top:1165.5pt;margin-left:423.67pt;mso-position-horizontal-relative:page;mso-position-vertical-relative:page;position:absolute;z-index:-251593728"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61" type="#_x0000_t202" style="width:30.6pt;height:17.4pt;margin-top:1165.5pt;margin-left:423.67pt;mso-position-horizontal-relative:page;mso-position-vertical-relative:page;position:absolute;z-index:-251592704"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62" type="#_x0000_t202" style="width:50.6pt;height:20.95pt;margin-top:1165.5pt;margin-left:423.67pt;mso-position-horizontal-relative:page;mso-position-vertical-relative:page;position:absolute;z-index:-251591680"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64" type="#_x0000_t202" style="width:30.6pt;height:17.4pt;margin-top:1165.5pt;margin-left:423.67pt;mso-position-horizontal-relative:page;mso-position-vertical-relative:page;position:absolute;z-index:-251590656"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65" type="#_x0000_t202" style="width:50.6pt;height:20.95pt;margin-top:1165.5pt;margin-left:423.67pt;mso-position-horizontal-relative:page;mso-position-vertical-relative:page;position:absolute;z-index:-251589632"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67" type="#_x0000_t202" style="width:30.6pt;height:17.4pt;margin-top:1165.5pt;margin-left:423.67pt;mso-position-horizontal-relative:page;mso-position-vertical-relative:page;position:absolute;z-index:-251588608"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68" type="#_x0000_t202" style="width:50.6pt;height:20.95pt;margin-top:1165.5pt;margin-left:423.67pt;mso-position-horizontal-relative:page;mso-position-vertical-relative:page;position:absolute;z-index:-251587584"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70" type="#_x0000_t202" style="width:30.6pt;height:17.4pt;margin-top:1165.5pt;margin-left:423.67pt;mso-position-horizontal-relative:page;mso-position-vertical-relative:page;position:absolute;z-index:-251586560"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71" type="#_x0000_t202" style="width:50.6pt;height:20.95pt;margin-top:1165.5pt;margin-left:423.67pt;mso-position-horizontal-relative:page;mso-position-vertical-relative:page;position:absolute;z-index:-251585536"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73" type="#_x0000_t202" style="width:30.6pt;height:17.4pt;margin-top:1165.5pt;margin-left:423.67pt;mso-position-horizontal-relative:page;mso-position-vertical-relative:page;position:absolute;z-index:-251584512"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74" type="#_x0000_t202" style="width:50.6pt;height:20.95pt;margin-top:1165.5pt;margin-left:423.67pt;mso-position-horizontal-relative:page;mso-position-vertical-relative:page;position:absolute;z-index:-251583488"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76" type="#_x0000_t202" style="width:30.6pt;height:17.4pt;margin-top:1165.5pt;margin-left:423.67pt;mso-position-horizontal-relative:page;mso-position-vertical-relative:page;position:absolute;z-index:-251582464"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77" type="#_x0000_t202" style="width:50.6pt;height:20.95pt;margin-top:1165.5pt;margin-left:423.67pt;mso-position-horizontal-relative:page;mso-position-vertical-relative:page;position:absolute;z-index:-251581440"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79" type="#_x0000_t202" style="width:30.6pt;height:17.4pt;margin-top:1165.5pt;margin-left:423.67pt;mso-position-horizontal-relative:page;mso-position-vertical-relative:page;position:absolute;z-index:-251580416"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80" type="#_x0000_t202" style="width:50.6pt;height:20.95pt;margin-top:1165.5pt;margin-left:423.67pt;mso-position-horizontal-relative:page;mso-position-vertical-relative:page;position:absolute;z-index:-251579392"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82" type="#_x0000_t202" style="width:30.6pt;height:17.4pt;margin-top:1165.5pt;margin-left:423.67pt;mso-position-horizontal-relative:page;mso-position-vertical-relative:page;position:absolute;z-index:-251578368"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83" type="#_x0000_t202" style="width:50.6pt;height:20.95pt;margin-top:1165.5pt;margin-left:423.67pt;mso-position-horizontal-relative:page;mso-position-vertical-relative:page;position:absolute;z-index:-251577344"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85" type="#_x0000_t202" style="width:30.6pt;height:17.4pt;margin-top:1165.5pt;margin-left:423.67pt;mso-position-horizontal-relative:page;mso-position-vertical-relative:page;position:absolute;z-index:-251576320"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86" type="#_x0000_t202" style="width:50.6pt;height:20.95pt;margin-top:1165.5pt;margin-left:423.67pt;mso-position-horizontal-relative:page;mso-position-vertical-relative:page;position:absolute;z-index:-251575296"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88" type="#_x0000_t202" style="width:30.6pt;height:17.4pt;margin-top:1165.5pt;margin-left:423.67pt;mso-position-horizontal-relative:page;mso-position-vertical-relative:page;position:absolute;z-index:-251574272"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89" type="#_x0000_t202" style="width:50.6pt;height:20.95pt;margin-top:1165.5pt;margin-left:423.67pt;mso-position-horizontal-relative:page;mso-position-vertical-relative:page;position:absolute;z-index:-251573248"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91" type="#_x0000_t202" style="width:30.6pt;height:17.4pt;margin-top:1165.5pt;margin-left:423.67pt;mso-position-horizontal-relative:page;mso-position-vertical-relative:page;position:absolute;z-index:-251572224" filled="f" stroked="f">
          <v:textbox inset="0,0,0,0">
            <w:txbxContent>
              <w:p>
                <w:pPr>
                  <w:spacing w:before="35"/>
                  <w:ind w:left="60" w:right="0" w:firstLine="0"/>
                  <w:jc w:val="left"/>
                  <w:rPr>
                    <w:rFonts w:ascii="宋体" w:eastAsia="宋体" w:hint="eastAsia"/>
                    <w:sz w:val="15"/>
                  </w:rPr>
                </w:pPr>
                <w:r>
                  <w:fldChar w:fldCharType="begin"/>
                </w:r>
                <w:r>
                  <w:rPr>
                    <w:rFonts w:ascii="Times New Roman" w:eastAsia="Times New Roman"/>
                    <w:sz w:val="27"/>
                  </w:rPr>
                  <w:instrText xml:space="preserve"> PAGE </w:instrText>
                </w:r>
                <w:r>
                  <w:fldChar w:fldCharType="separate"/>
                </w:r>
                <w:r>
                  <w:rPr>
                    <w:rFonts w:ascii="Times New Roman" w:eastAsia="Times New Roman"/>
                    <w:sz w:val="27"/>
                  </w:rPr>
                  <w:t>16</w:t>
                </w:r>
                <w:r>
                  <w:fldChar w:fldCharType="end"/>
                </w:r>
                <w:r>
                  <w:rPr>
                    <w:rFonts w:ascii="Times New Roman" w:eastAsia="Times New Roman"/>
                    <w:sz w:val="27"/>
                  </w:rPr>
                  <w:t xml:space="preserve"> </w:t>
                </w:r>
                <w:r>
                  <w:rPr>
                    <w:rFonts w:ascii="宋体" w:eastAsia="宋体" w:hint="eastAsia"/>
                    <w:sz w:val="15"/>
                  </w:rPr>
                  <w:t>。</w:t>
                </w:r>
              </w:p>
            </w:txbxContent>
          </v:textbox>
        </v:shape>
      </w:pict>
    </w:r>
    <w:r>
      <w:pict>
        <v:shape id="_x0000_s2192" type="#_x0000_t202" style="width:50.6pt;height:20.95pt;margin-top:1165.5pt;margin-left:423.67pt;mso-position-horizontal-relative:page;mso-position-vertical-relative:page;position:absolute;z-index:-251571200" filled="f" stroked="f">
          <v:textbox inset="0,0,0,0">
            <w:txbxContent>
              <w:p>
                <w:pPr>
                  <w:pStyle w:val="BodyText"/>
                  <w:spacing w:before="10"/>
                  <w:rPr>
                    <w:rFonts w:ascii="宋体"/>
                    <w:sz w:val="16"/>
                  </w:rPr>
                </w:pPr>
              </w:p>
              <w:p>
                <w:pPr>
                  <w:spacing w:before="0" w:line="203" w:lineRule="exact"/>
                  <w:ind w:left="268" w:right="0" w:firstLine="0"/>
                  <w:jc w:val="left"/>
                  <w:rPr>
                    <w:rFonts w:ascii="宋体" w:eastAsia="宋体" w:hint="eastAsia"/>
                    <w:sz w:val="16"/>
                  </w:rPr>
                </w:pPr>
                <w:r>
                  <w:rPr>
                    <w:rFonts w:ascii="宋体" w:eastAsia="宋体" w:hint="eastAsia"/>
                    <w:color w:val="D7D7D7"/>
                    <w:w w:val="105"/>
                    <w:sz w:val="16"/>
                  </w:rPr>
                  <w:t>欢迎下载</w:t>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width:32.25pt;height:9.6pt;margin-top:57.47pt;margin-left:430.53pt;mso-position-horizontal-relative:page;mso-position-vertical-relative:page;position:absolute;z-index:-25165824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width:32.25pt;height:9.6pt;margin-top:57.47pt;margin-left:430.53pt;mso-position-horizontal-relative:page;mso-position-vertical-relative:page;position:absolute;z-index:-25165721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style="width:32.25pt;height:9.6pt;margin-top:57.47pt;margin-left:430.53pt;mso-position-horizontal-relative:page;mso-position-vertical-relative:page;position:absolute;z-index:-25165619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6" type="#_x0000_t202" style="width:32.25pt;height:9.6pt;margin-top:57.47pt;margin-left:430.53pt;mso-position-horizontal-relative:page;mso-position-vertical-relative:page;position:absolute;z-index:-25165516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9" type="#_x0000_t202" style="width:32.25pt;height:9.6pt;margin-top:57.47pt;margin-left:430.53pt;mso-position-horizontal-relative:page;mso-position-vertical-relative:page;position:absolute;z-index:-25165414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2" type="#_x0000_t202" style="width:32.25pt;height:9.6pt;margin-top:57.47pt;margin-left:430.53pt;mso-position-horizontal-relative:page;mso-position-vertical-relative:page;position:absolute;z-index:-25165312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5" type="#_x0000_t202" style="width:32.25pt;height:9.6pt;margin-top:57.47pt;margin-left:430.53pt;mso-position-horizontal-relative:page;mso-position-vertical-relative:page;position:absolute;z-index:-25165209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8" type="#_x0000_t202" style="width:32.25pt;height:9.6pt;margin-top:57.47pt;margin-left:430.53pt;mso-position-horizontal-relative:page;mso-position-vertical-relative:page;position:absolute;z-index:-25165107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1" type="#_x0000_t202" style="width:32.25pt;height:9.6pt;margin-top:57.47pt;margin-left:430.53pt;mso-position-horizontal-relative:page;mso-position-vertical-relative:page;position:absolute;z-index:-25165004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4" type="#_x0000_t202" style="width:32.25pt;height:9.6pt;margin-top:57.47pt;margin-left:430.53pt;mso-position-horizontal-relative:page;mso-position-vertical-relative:page;position:absolute;z-index:-25164902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7" type="#_x0000_t202" style="width:32.25pt;height:9.6pt;margin-top:57.47pt;margin-left:430.53pt;mso-position-horizontal-relative:page;mso-position-vertical-relative:page;position:absolute;z-index:-25164800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0" type="#_x0000_t202" style="width:32.25pt;height:9.6pt;margin-top:57.47pt;margin-left:430.53pt;mso-position-horizontal-relative:page;mso-position-vertical-relative:page;position:absolute;z-index:-25164697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3" type="#_x0000_t202" style="width:32.25pt;height:9.6pt;margin-top:57.47pt;margin-left:430.53pt;mso-position-horizontal-relative:page;mso-position-vertical-relative:page;position:absolute;z-index:-25164595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6" type="#_x0000_t202" style="width:32.25pt;height:9.6pt;margin-top:57.47pt;margin-left:430.53pt;mso-position-horizontal-relative:page;mso-position-vertical-relative:page;position:absolute;z-index:-25164492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9" type="#_x0000_t202" style="width:32.25pt;height:9.6pt;margin-top:57.47pt;margin-left:430.53pt;mso-position-horizontal-relative:page;mso-position-vertical-relative:page;position:absolute;z-index:-25164390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2" type="#_x0000_t202" style="width:32.25pt;height:9.6pt;margin-top:57.47pt;margin-left:430.53pt;mso-position-horizontal-relative:page;mso-position-vertical-relative:page;position:absolute;z-index:-25164288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5" type="#_x0000_t202" style="width:32.25pt;height:9.6pt;margin-top:57.47pt;margin-left:430.53pt;mso-position-horizontal-relative:page;mso-position-vertical-relative:page;position:absolute;z-index:-25164185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8" type="#_x0000_t202" style="width:32.25pt;height:9.6pt;margin-top:57.47pt;margin-left:430.53pt;mso-position-horizontal-relative:page;mso-position-vertical-relative:page;position:absolute;z-index:-25164083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1" type="#_x0000_t202" style="width:32.25pt;height:9.6pt;margin-top:57.47pt;margin-left:430.53pt;mso-position-horizontal-relative:page;mso-position-vertical-relative:page;position:absolute;z-index:-25163980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4" type="#_x0000_t202" style="width:32.25pt;height:9.6pt;margin-top:57.47pt;margin-left:430.53pt;mso-position-horizontal-relative:page;mso-position-vertical-relative:page;position:absolute;z-index:-25163878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7" type="#_x0000_t202" style="width:32.25pt;height:9.6pt;margin-top:57.47pt;margin-left:430.53pt;mso-position-horizontal-relative:page;mso-position-vertical-relative:page;position:absolute;z-index:-25163776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0" type="#_x0000_t202" style="width:32.25pt;height:9.6pt;margin-top:57.47pt;margin-left:430.53pt;mso-position-horizontal-relative:page;mso-position-vertical-relative:page;position:absolute;z-index:-25163673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3" type="#_x0000_t202" style="width:32.25pt;height:9.6pt;margin-top:57.47pt;margin-left:430.53pt;mso-position-horizontal-relative:page;mso-position-vertical-relative:page;position:absolute;z-index:-25163571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4" type="#_x0000_t202" style="width:32.25pt;height:9.6pt;margin-top:57.47pt;margin-left:430.53pt;mso-position-horizontal-relative:page;mso-position-vertical-relative:page;position:absolute;z-index:-25163468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5" type="#_x0000_t202" style="width:32.25pt;height:9.6pt;margin-top:57.47pt;margin-left:430.53pt;mso-position-horizontal-relative:page;mso-position-vertical-relative:page;position:absolute;z-index:-25163366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6" type="#_x0000_t202" style="width:32.25pt;height:9.6pt;margin-top:57.47pt;margin-left:430.53pt;mso-position-horizontal-relative:page;mso-position-vertical-relative:page;position:absolute;z-index:-25163264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7" type="#_x0000_t202" style="width:32.25pt;height:9.6pt;margin-top:57.47pt;margin-left:430.53pt;mso-position-horizontal-relative:page;mso-position-vertical-relative:page;position:absolute;z-index:-25163161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8" type="#_x0000_t202" style="width:32.25pt;height:9.6pt;margin-top:57.47pt;margin-left:430.53pt;mso-position-horizontal-relative:page;mso-position-vertical-relative:page;position:absolute;z-index:-25163059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9" type="#_x0000_t202" style="width:32.25pt;height:9.6pt;margin-top:57.47pt;margin-left:430.53pt;mso-position-horizontal-relative:page;mso-position-vertical-relative:page;position:absolute;z-index:-25162956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0" type="#_x0000_t202" style="width:32.25pt;height:9.6pt;margin-top:57.47pt;margin-left:430.53pt;mso-position-horizontal-relative:page;mso-position-vertical-relative:page;position:absolute;z-index:-25162854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1" type="#_x0000_t202" style="width:32.25pt;height:9.6pt;margin-top:57.47pt;margin-left:430.53pt;mso-position-horizontal-relative:page;mso-position-vertical-relative:page;position:absolute;z-index:-25162752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2" type="#_x0000_t202" style="width:32.25pt;height:9.6pt;margin-top:57.47pt;margin-left:430.53pt;mso-position-horizontal-relative:page;mso-position-vertical-relative:page;position:absolute;z-index:-25162649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3" type="#_x0000_t202" style="width:32.25pt;height:9.6pt;margin-top:57.47pt;margin-left:430.53pt;mso-position-horizontal-relative:page;mso-position-vertical-relative:page;position:absolute;z-index:-25162547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4" type="#_x0000_t202" style="width:32.25pt;height:9.6pt;margin-top:57.47pt;margin-left:430.53pt;mso-position-horizontal-relative:page;mso-position-vertical-relative:page;position:absolute;z-index:-25162444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5" type="#_x0000_t202" style="width:32.25pt;height:9.6pt;margin-top:57.47pt;margin-left:430.53pt;mso-position-horizontal-relative:page;mso-position-vertical-relative:page;position:absolute;z-index:-25162342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6" type="#_x0000_t202" style="width:32.25pt;height:9.6pt;margin-top:57.47pt;margin-left:430.53pt;mso-position-horizontal-relative:page;mso-position-vertical-relative:page;position:absolute;z-index:-25162240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7" type="#_x0000_t202" style="width:32.25pt;height:9.6pt;margin-top:57.47pt;margin-left:430.53pt;mso-position-horizontal-relative:page;mso-position-vertical-relative:page;position:absolute;z-index:-25162137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30" type="#_x0000_t202" style="width:32.25pt;height:9.6pt;margin-top:57.47pt;margin-left:430.53pt;mso-position-horizontal-relative:page;mso-position-vertical-relative:page;position:absolute;z-index:-25162035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33" type="#_x0000_t202" style="width:32.25pt;height:9.6pt;margin-top:57.47pt;margin-left:430.53pt;mso-position-horizontal-relative:page;mso-position-vertical-relative:page;position:absolute;z-index:-25161932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36" type="#_x0000_t202" style="width:32.25pt;height:9.6pt;margin-top:57.47pt;margin-left:430.53pt;mso-position-horizontal-relative:page;mso-position-vertical-relative:page;position:absolute;z-index:-25161830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39" type="#_x0000_t202" style="width:32.25pt;height:9.6pt;margin-top:57.47pt;margin-left:430.53pt;mso-position-horizontal-relative:page;mso-position-vertical-relative:page;position:absolute;z-index:-25161728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42" type="#_x0000_t202" style="width:32.25pt;height:9.6pt;margin-top:57.47pt;margin-left:430.53pt;mso-position-horizontal-relative:page;mso-position-vertical-relative:page;position:absolute;z-index:-25161625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45" type="#_x0000_t202" style="width:32.25pt;height:9.6pt;margin-top:57.47pt;margin-left:430.53pt;mso-position-horizontal-relative:page;mso-position-vertical-relative:page;position:absolute;z-index:-25161523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48" type="#_x0000_t202" style="width:32.25pt;height:9.6pt;margin-top:57.47pt;margin-left:430.53pt;mso-position-horizontal-relative:page;mso-position-vertical-relative:page;position:absolute;z-index:-25161420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51" type="#_x0000_t202" style="width:32.25pt;height:9.6pt;margin-top:57.47pt;margin-left:430.53pt;mso-position-horizontal-relative:page;mso-position-vertical-relative:page;position:absolute;z-index:-25161318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54" type="#_x0000_t202" style="width:32.25pt;height:9.6pt;margin-top:57.47pt;margin-left:430.53pt;mso-position-horizontal-relative:page;mso-position-vertical-relative:page;position:absolute;z-index:-25161216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57" type="#_x0000_t202" style="width:32.25pt;height:9.6pt;margin-top:57.47pt;margin-left:430.53pt;mso-position-horizontal-relative:page;mso-position-vertical-relative:page;position:absolute;z-index:-25161113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60" type="#_x0000_t202" style="width:32.25pt;height:9.6pt;margin-top:57.47pt;margin-left:430.53pt;mso-position-horizontal-relative:page;mso-position-vertical-relative:page;position:absolute;z-index:-25161011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63" type="#_x0000_t202" style="width:32.25pt;height:9.6pt;margin-top:57.47pt;margin-left:430.53pt;mso-position-horizontal-relative:page;mso-position-vertical-relative:page;position:absolute;z-index:-25160908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66" type="#_x0000_t202" style="width:32.25pt;height:9.6pt;margin-top:57.47pt;margin-left:430.53pt;mso-position-horizontal-relative:page;mso-position-vertical-relative:page;position:absolute;z-index:-25160806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69" type="#_x0000_t202" style="width:32.25pt;height:9.6pt;margin-top:57.47pt;margin-left:430.53pt;mso-position-horizontal-relative:page;mso-position-vertical-relative:page;position:absolute;z-index:-25160704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72" type="#_x0000_t202" style="width:32.25pt;height:9.6pt;margin-top:57.47pt;margin-left:430.53pt;mso-position-horizontal-relative:page;mso-position-vertical-relative:page;position:absolute;z-index:-25160601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75" type="#_x0000_t202" style="width:32.25pt;height:9.6pt;margin-top:57.47pt;margin-left:430.53pt;mso-position-horizontal-relative:page;mso-position-vertical-relative:page;position:absolute;z-index:-25160499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78" type="#_x0000_t202" style="width:32.25pt;height:9.6pt;margin-top:57.47pt;margin-left:430.53pt;mso-position-horizontal-relative:page;mso-position-vertical-relative:page;position:absolute;z-index:-251603968"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81" type="#_x0000_t202" style="width:32.25pt;height:9.6pt;margin-top:57.47pt;margin-left:430.53pt;mso-position-horizontal-relative:page;mso-position-vertical-relative:page;position:absolute;z-index:-251602944"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84" type="#_x0000_t202" style="width:32.25pt;height:9.6pt;margin-top:57.47pt;margin-left:430.53pt;mso-position-horizontal-relative:page;mso-position-vertical-relative:page;position:absolute;z-index:-251601920"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87" type="#_x0000_t202" style="width:32.25pt;height:9.6pt;margin-top:57.47pt;margin-left:430.53pt;mso-position-horizontal-relative:page;mso-position-vertical-relative:page;position:absolute;z-index:-251600896"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90" type="#_x0000_t202" style="width:32.25pt;height:9.6pt;margin-top:57.47pt;margin-left:430.53pt;mso-position-horizontal-relative:page;mso-position-vertical-relative:page;position:absolute;z-index:-251599872" filled="f" stroked="f">
          <v:textbox inset="0,0,0,0">
            <w:txbxContent>
              <w:p>
                <w:pPr>
                  <w:spacing w:before="0" w:line="191" w:lineRule="exact"/>
                  <w:ind w:left="20" w:right="0" w:firstLine="0"/>
                  <w:jc w:val="left"/>
                  <w:rPr>
                    <w:rFonts w:ascii="宋体" w:eastAsia="宋体" w:hint="eastAsia"/>
                    <w:sz w:val="15"/>
                  </w:rPr>
                </w:pPr>
                <w:r>
                  <w:rPr>
                    <w:rFonts w:ascii="宋体" w:eastAsia="宋体" w:hint="eastAsia"/>
                    <w:color w:val="D7D7D7"/>
                    <w:sz w:val="15"/>
                  </w:rPr>
                  <w:t>精品文档</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94E21"/>
    <w:multiLevelType w:val="hybridMultilevel"/>
    <w:tmpl w:val="00000000"/>
    <w:lvl w:ilvl="0">
      <w:start w:val="0"/>
      <w:numFmt w:val="bullet"/>
      <w:lvlText w:val=""/>
      <w:lvlJc w:val="left"/>
      <w:pPr>
        <w:ind w:left="327" w:hanging="266"/>
      </w:pPr>
      <w:rPr>
        <w:rFonts w:hint="default"/>
        <w:w w:val="100"/>
        <w:position w:val="4"/>
      </w:rPr>
    </w:lvl>
    <w:lvl w:ilvl="1">
      <w:start w:val="0"/>
      <w:numFmt w:val="bullet"/>
      <w:lvlText w:val="•"/>
      <w:lvlJc w:val="left"/>
      <w:pPr>
        <w:ind w:left="760" w:hanging="266"/>
      </w:pPr>
      <w:rPr>
        <w:rFonts w:hint="default"/>
      </w:rPr>
    </w:lvl>
    <w:lvl w:ilvl="2">
      <w:start w:val="0"/>
      <w:numFmt w:val="bullet"/>
      <w:lvlText w:val="•"/>
      <w:lvlJc w:val="left"/>
      <w:pPr>
        <w:ind w:left="1200" w:hanging="266"/>
      </w:pPr>
      <w:rPr>
        <w:rFonts w:hint="default"/>
      </w:rPr>
    </w:lvl>
    <w:lvl w:ilvl="3">
      <w:start w:val="0"/>
      <w:numFmt w:val="bullet"/>
      <w:lvlText w:val="•"/>
      <w:lvlJc w:val="left"/>
      <w:pPr>
        <w:ind w:left="1640" w:hanging="266"/>
      </w:pPr>
      <w:rPr>
        <w:rFonts w:hint="default"/>
      </w:rPr>
    </w:lvl>
    <w:lvl w:ilvl="4">
      <w:start w:val="0"/>
      <w:numFmt w:val="bullet"/>
      <w:lvlText w:val="•"/>
      <w:lvlJc w:val="left"/>
      <w:pPr>
        <w:ind w:left="2081" w:hanging="266"/>
      </w:pPr>
      <w:rPr>
        <w:rFonts w:hint="default"/>
      </w:rPr>
    </w:lvl>
    <w:lvl w:ilvl="5">
      <w:start w:val="0"/>
      <w:numFmt w:val="bullet"/>
      <w:lvlText w:val="•"/>
      <w:lvlJc w:val="left"/>
      <w:pPr>
        <w:ind w:left="2521" w:hanging="266"/>
      </w:pPr>
      <w:rPr>
        <w:rFonts w:hint="default"/>
      </w:rPr>
    </w:lvl>
    <w:lvl w:ilvl="6">
      <w:start w:val="0"/>
      <w:numFmt w:val="bullet"/>
      <w:lvlText w:val="•"/>
      <w:lvlJc w:val="left"/>
      <w:pPr>
        <w:ind w:left="2961" w:hanging="266"/>
      </w:pPr>
      <w:rPr>
        <w:rFonts w:hint="default"/>
      </w:rPr>
    </w:lvl>
    <w:lvl w:ilvl="7">
      <w:start w:val="0"/>
      <w:numFmt w:val="bullet"/>
      <w:lvlText w:val="•"/>
      <w:lvlJc w:val="left"/>
      <w:pPr>
        <w:ind w:left="3401" w:hanging="266"/>
      </w:pPr>
      <w:rPr>
        <w:rFonts w:hint="default"/>
      </w:rPr>
    </w:lvl>
    <w:lvl w:ilvl="8">
      <w:start w:val="0"/>
      <w:numFmt w:val="bullet"/>
      <w:lvlText w:val="•"/>
      <w:lvlJc w:val="left"/>
      <w:pPr>
        <w:ind w:left="3842" w:hanging="266"/>
      </w:pPr>
      <w:rPr>
        <w:rFonts w:hint="default"/>
      </w:rPr>
    </w:lvl>
  </w:abstractNum>
  <w:abstractNum w:abstractNumId="1">
    <w:nsid w:val="11CDA632"/>
    <w:multiLevelType w:val="hybridMultilevel"/>
    <w:tmpl w:val="00000000"/>
    <w:lvl w:ilvl="0">
      <w:start w:val="1"/>
      <w:numFmt w:val="decimal"/>
      <w:lvlText w:val="(%1)"/>
      <w:lvlJc w:val="left"/>
      <w:pPr>
        <w:ind w:left="617" w:hanging="477"/>
        <w:jc w:val="left"/>
      </w:pPr>
      <w:rPr>
        <w:rFonts w:ascii="新宋体" w:eastAsia="新宋体" w:hAnsi="新宋体" w:cs="新宋体" w:hint="default"/>
        <w:color w:val="3E3E3E"/>
        <w:spacing w:val="-1"/>
        <w:w w:val="102"/>
        <w:sz w:val="29"/>
        <w:szCs w:val="29"/>
      </w:rPr>
    </w:lvl>
    <w:lvl w:ilvl="1">
      <w:start w:val="0"/>
      <w:numFmt w:val="bullet"/>
      <w:lvlText w:val="•"/>
      <w:lvlJc w:val="left"/>
      <w:pPr>
        <w:ind w:left="840" w:hanging="477"/>
      </w:pPr>
      <w:rPr>
        <w:rFonts w:hint="default"/>
      </w:rPr>
    </w:lvl>
    <w:lvl w:ilvl="2">
      <w:start w:val="0"/>
      <w:numFmt w:val="bullet"/>
      <w:lvlText w:val="•"/>
      <w:lvlJc w:val="left"/>
      <w:pPr>
        <w:ind w:left="4160" w:hanging="477"/>
      </w:pPr>
      <w:rPr>
        <w:rFonts w:hint="default"/>
      </w:rPr>
    </w:lvl>
    <w:lvl w:ilvl="3">
      <w:start w:val="0"/>
      <w:numFmt w:val="bullet"/>
      <w:lvlText w:val="•"/>
      <w:lvlJc w:val="left"/>
      <w:pPr>
        <w:ind w:left="3615" w:hanging="477"/>
      </w:pPr>
      <w:rPr>
        <w:rFonts w:hint="default"/>
      </w:rPr>
    </w:lvl>
    <w:lvl w:ilvl="4">
      <w:start w:val="0"/>
      <w:numFmt w:val="bullet"/>
      <w:lvlText w:val="•"/>
      <w:lvlJc w:val="left"/>
      <w:pPr>
        <w:ind w:left="3070" w:hanging="477"/>
      </w:pPr>
      <w:rPr>
        <w:rFonts w:hint="default"/>
      </w:rPr>
    </w:lvl>
    <w:lvl w:ilvl="5">
      <w:start w:val="0"/>
      <w:numFmt w:val="bullet"/>
      <w:lvlText w:val="•"/>
      <w:lvlJc w:val="left"/>
      <w:pPr>
        <w:ind w:left="2526" w:hanging="477"/>
      </w:pPr>
      <w:rPr>
        <w:rFonts w:hint="default"/>
      </w:rPr>
    </w:lvl>
    <w:lvl w:ilvl="6">
      <w:start w:val="0"/>
      <w:numFmt w:val="bullet"/>
      <w:lvlText w:val="•"/>
      <w:lvlJc w:val="left"/>
      <w:pPr>
        <w:ind w:left="1981" w:hanging="477"/>
      </w:pPr>
      <w:rPr>
        <w:rFonts w:hint="default"/>
      </w:rPr>
    </w:lvl>
    <w:lvl w:ilvl="7">
      <w:start w:val="0"/>
      <w:numFmt w:val="bullet"/>
      <w:lvlText w:val="•"/>
      <w:lvlJc w:val="left"/>
      <w:pPr>
        <w:ind w:left="1437" w:hanging="477"/>
      </w:pPr>
      <w:rPr>
        <w:rFonts w:hint="default"/>
      </w:rPr>
    </w:lvl>
    <w:lvl w:ilvl="8">
      <w:start w:val="0"/>
      <w:numFmt w:val="bullet"/>
      <w:lvlText w:val="•"/>
      <w:lvlJc w:val="left"/>
      <w:pPr>
        <w:ind w:left="892" w:hanging="477"/>
      </w:pPr>
      <w:rPr>
        <w:rFonts w:hint="default"/>
      </w:rPr>
    </w:lvl>
  </w:abstractNum>
  <w:abstractNum w:abstractNumId="2">
    <w:nsid w:val="1375AE71"/>
    <w:multiLevelType w:val="hybridMultilevel"/>
    <w:tmpl w:val="00000000"/>
    <w:lvl w:ilvl="0">
      <w:start w:val="2"/>
      <w:numFmt w:val="decimal"/>
      <w:lvlText w:val="(%1)"/>
      <w:lvlJc w:val="left"/>
      <w:pPr>
        <w:ind w:left="774" w:hanging="634"/>
        <w:jc w:val="left"/>
      </w:pPr>
      <w:rPr>
        <w:rFonts w:ascii="新宋体" w:eastAsia="新宋体" w:hAnsi="新宋体" w:cs="新宋体" w:hint="default"/>
        <w:color w:val="3E3E3E"/>
        <w:w w:val="102"/>
        <w:sz w:val="31"/>
        <w:szCs w:val="31"/>
      </w:rPr>
    </w:lvl>
    <w:lvl w:ilvl="1">
      <w:start w:val="0"/>
      <w:numFmt w:val="bullet"/>
      <w:lvlText w:val="•"/>
      <w:lvlJc w:val="left"/>
      <w:pPr>
        <w:ind w:left="2001" w:hanging="634"/>
      </w:pPr>
      <w:rPr>
        <w:rFonts w:hint="default"/>
      </w:rPr>
    </w:lvl>
    <w:lvl w:ilvl="2">
      <w:start w:val="0"/>
      <w:numFmt w:val="bullet"/>
      <w:lvlText w:val="•"/>
      <w:lvlJc w:val="left"/>
      <w:pPr>
        <w:ind w:left="3223" w:hanging="634"/>
      </w:pPr>
      <w:rPr>
        <w:rFonts w:hint="default"/>
      </w:rPr>
    </w:lvl>
    <w:lvl w:ilvl="3">
      <w:start w:val="0"/>
      <w:numFmt w:val="bullet"/>
      <w:lvlText w:val="•"/>
      <w:lvlJc w:val="left"/>
      <w:pPr>
        <w:ind w:left="4445" w:hanging="634"/>
      </w:pPr>
      <w:rPr>
        <w:rFonts w:hint="default"/>
      </w:rPr>
    </w:lvl>
    <w:lvl w:ilvl="4">
      <w:start w:val="0"/>
      <w:numFmt w:val="bullet"/>
      <w:lvlText w:val="•"/>
      <w:lvlJc w:val="left"/>
      <w:pPr>
        <w:ind w:left="5667" w:hanging="634"/>
      </w:pPr>
      <w:rPr>
        <w:rFonts w:hint="default"/>
      </w:rPr>
    </w:lvl>
    <w:lvl w:ilvl="5">
      <w:start w:val="0"/>
      <w:numFmt w:val="bullet"/>
      <w:lvlText w:val="•"/>
      <w:lvlJc w:val="left"/>
      <w:pPr>
        <w:ind w:left="6889" w:hanging="634"/>
      </w:pPr>
      <w:rPr>
        <w:rFonts w:hint="default"/>
      </w:rPr>
    </w:lvl>
    <w:lvl w:ilvl="6">
      <w:start w:val="0"/>
      <w:numFmt w:val="bullet"/>
      <w:lvlText w:val="•"/>
      <w:lvlJc w:val="left"/>
      <w:pPr>
        <w:ind w:left="8111" w:hanging="634"/>
      </w:pPr>
      <w:rPr>
        <w:rFonts w:hint="default"/>
      </w:rPr>
    </w:lvl>
    <w:lvl w:ilvl="7">
      <w:start w:val="0"/>
      <w:numFmt w:val="bullet"/>
      <w:lvlText w:val="•"/>
      <w:lvlJc w:val="left"/>
      <w:pPr>
        <w:ind w:left="9333" w:hanging="634"/>
      </w:pPr>
      <w:rPr>
        <w:rFonts w:hint="default"/>
      </w:rPr>
    </w:lvl>
    <w:lvl w:ilvl="8">
      <w:start w:val="0"/>
      <w:numFmt w:val="bullet"/>
      <w:lvlText w:val="•"/>
      <w:lvlJc w:val="left"/>
      <w:pPr>
        <w:ind w:left="10555" w:hanging="634"/>
      </w:pPr>
      <w:rPr>
        <w:rFonts w:hint="default"/>
      </w:rPr>
    </w:lvl>
  </w:abstractNum>
  <w:abstractNum w:abstractNumId="3">
    <w:nsid w:val="1B64A84F"/>
    <w:multiLevelType w:val="hybridMultilevel"/>
    <w:tmpl w:val="00000000"/>
    <w:lvl w:ilvl="0">
      <w:start w:val="1"/>
      <w:numFmt w:val="decimal"/>
      <w:lvlText w:val="%1"/>
      <w:lvlJc w:val="left"/>
      <w:pPr>
        <w:ind w:left="378" w:hanging="238"/>
        <w:jc w:val="left"/>
      </w:pPr>
      <w:rPr>
        <w:rFonts w:ascii="新宋体" w:eastAsia="新宋体" w:hAnsi="新宋体" w:cs="新宋体" w:hint="default"/>
        <w:color w:val="3E3E3E"/>
        <w:w w:val="102"/>
        <w:sz w:val="31"/>
        <w:szCs w:val="31"/>
      </w:rPr>
    </w:lvl>
    <w:lvl w:ilvl="1">
      <w:start w:val="0"/>
      <w:numFmt w:val="bullet"/>
      <w:lvlText w:val="•"/>
      <w:lvlJc w:val="left"/>
      <w:pPr>
        <w:ind w:left="1641" w:hanging="238"/>
      </w:pPr>
      <w:rPr>
        <w:rFonts w:hint="default"/>
      </w:rPr>
    </w:lvl>
    <w:lvl w:ilvl="2">
      <w:start w:val="0"/>
      <w:numFmt w:val="bullet"/>
      <w:lvlText w:val="•"/>
      <w:lvlJc w:val="left"/>
      <w:pPr>
        <w:ind w:left="2903" w:hanging="238"/>
      </w:pPr>
      <w:rPr>
        <w:rFonts w:hint="default"/>
      </w:rPr>
    </w:lvl>
    <w:lvl w:ilvl="3">
      <w:start w:val="0"/>
      <w:numFmt w:val="bullet"/>
      <w:lvlText w:val="•"/>
      <w:lvlJc w:val="left"/>
      <w:pPr>
        <w:ind w:left="4165" w:hanging="238"/>
      </w:pPr>
      <w:rPr>
        <w:rFonts w:hint="default"/>
      </w:rPr>
    </w:lvl>
    <w:lvl w:ilvl="4">
      <w:start w:val="0"/>
      <w:numFmt w:val="bullet"/>
      <w:lvlText w:val="•"/>
      <w:lvlJc w:val="left"/>
      <w:pPr>
        <w:ind w:left="5427" w:hanging="238"/>
      </w:pPr>
      <w:rPr>
        <w:rFonts w:hint="default"/>
      </w:rPr>
    </w:lvl>
    <w:lvl w:ilvl="5">
      <w:start w:val="0"/>
      <w:numFmt w:val="bullet"/>
      <w:lvlText w:val="•"/>
      <w:lvlJc w:val="left"/>
      <w:pPr>
        <w:ind w:left="6689" w:hanging="238"/>
      </w:pPr>
      <w:rPr>
        <w:rFonts w:hint="default"/>
      </w:rPr>
    </w:lvl>
    <w:lvl w:ilvl="6">
      <w:start w:val="0"/>
      <w:numFmt w:val="bullet"/>
      <w:lvlText w:val="•"/>
      <w:lvlJc w:val="left"/>
      <w:pPr>
        <w:ind w:left="7951" w:hanging="238"/>
      </w:pPr>
      <w:rPr>
        <w:rFonts w:hint="default"/>
      </w:rPr>
    </w:lvl>
    <w:lvl w:ilvl="7">
      <w:start w:val="0"/>
      <w:numFmt w:val="bullet"/>
      <w:lvlText w:val="•"/>
      <w:lvlJc w:val="left"/>
      <w:pPr>
        <w:ind w:left="9213" w:hanging="238"/>
      </w:pPr>
      <w:rPr>
        <w:rFonts w:hint="default"/>
      </w:rPr>
    </w:lvl>
    <w:lvl w:ilvl="8">
      <w:start w:val="0"/>
      <w:numFmt w:val="bullet"/>
      <w:lvlText w:val="•"/>
      <w:lvlJc w:val="left"/>
      <w:pPr>
        <w:ind w:left="10475" w:hanging="238"/>
      </w:pPr>
      <w:rPr>
        <w:rFonts w:hint="default"/>
      </w:rPr>
    </w:lvl>
  </w:abstractNum>
  <w:abstractNum w:abstractNumId="4">
    <w:nsid w:val="1EDCFEDA"/>
    <w:multiLevelType w:val="hybridMultilevel"/>
    <w:tmpl w:val="00000000"/>
    <w:lvl w:ilvl="0">
      <w:start w:val="1"/>
      <w:numFmt w:val="decimal"/>
      <w:lvlText w:val="(%1)"/>
      <w:lvlJc w:val="left"/>
      <w:pPr>
        <w:ind w:left="457" w:hanging="477"/>
        <w:jc w:val="left"/>
      </w:pPr>
      <w:rPr>
        <w:rFonts w:ascii="新宋体" w:eastAsia="新宋体" w:hAnsi="新宋体" w:cs="新宋体" w:hint="default"/>
        <w:color w:val="3E3E3E"/>
        <w:spacing w:val="-1"/>
        <w:w w:val="102"/>
        <w:sz w:val="29"/>
        <w:szCs w:val="29"/>
      </w:rPr>
    </w:lvl>
    <w:lvl w:ilvl="1">
      <w:start w:val="0"/>
      <w:numFmt w:val="bullet"/>
      <w:lvlText w:val="•"/>
      <w:lvlJc w:val="left"/>
      <w:pPr>
        <w:ind w:left="1713" w:hanging="477"/>
      </w:pPr>
      <w:rPr>
        <w:rFonts w:hint="default"/>
      </w:rPr>
    </w:lvl>
    <w:lvl w:ilvl="2">
      <w:start w:val="0"/>
      <w:numFmt w:val="bullet"/>
      <w:lvlText w:val="•"/>
      <w:lvlJc w:val="left"/>
      <w:pPr>
        <w:ind w:left="2967" w:hanging="477"/>
      </w:pPr>
      <w:rPr>
        <w:rFonts w:hint="default"/>
      </w:rPr>
    </w:lvl>
    <w:lvl w:ilvl="3">
      <w:start w:val="0"/>
      <w:numFmt w:val="bullet"/>
      <w:lvlText w:val="•"/>
      <w:lvlJc w:val="left"/>
      <w:pPr>
        <w:ind w:left="4221" w:hanging="477"/>
      </w:pPr>
      <w:rPr>
        <w:rFonts w:hint="default"/>
      </w:rPr>
    </w:lvl>
    <w:lvl w:ilvl="4">
      <w:start w:val="0"/>
      <w:numFmt w:val="bullet"/>
      <w:lvlText w:val="•"/>
      <w:lvlJc w:val="left"/>
      <w:pPr>
        <w:ind w:left="5475" w:hanging="477"/>
      </w:pPr>
      <w:rPr>
        <w:rFonts w:hint="default"/>
      </w:rPr>
    </w:lvl>
    <w:lvl w:ilvl="5">
      <w:start w:val="0"/>
      <w:numFmt w:val="bullet"/>
      <w:lvlText w:val="•"/>
      <w:lvlJc w:val="left"/>
      <w:pPr>
        <w:ind w:left="6729" w:hanging="477"/>
      </w:pPr>
      <w:rPr>
        <w:rFonts w:hint="default"/>
      </w:rPr>
    </w:lvl>
    <w:lvl w:ilvl="6">
      <w:start w:val="0"/>
      <w:numFmt w:val="bullet"/>
      <w:lvlText w:val="•"/>
      <w:lvlJc w:val="left"/>
      <w:pPr>
        <w:ind w:left="7983" w:hanging="477"/>
      </w:pPr>
      <w:rPr>
        <w:rFonts w:hint="default"/>
      </w:rPr>
    </w:lvl>
    <w:lvl w:ilvl="7">
      <w:start w:val="0"/>
      <w:numFmt w:val="bullet"/>
      <w:lvlText w:val="•"/>
      <w:lvlJc w:val="left"/>
      <w:pPr>
        <w:ind w:left="9237" w:hanging="477"/>
      </w:pPr>
      <w:rPr>
        <w:rFonts w:hint="default"/>
      </w:rPr>
    </w:lvl>
    <w:lvl w:ilvl="8">
      <w:start w:val="0"/>
      <w:numFmt w:val="bullet"/>
      <w:lvlText w:val="•"/>
      <w:lvlJc w:val="left"/>
      <w:pPr>
        <w:ind w:left="10491" w:hanging="477"/>
      </w:pPr>
      <w:rPr>
        <w:rFonts w:hint="default"/>
      </w:rPr>
    </w:lvl>
  </w:abstractNum>
  <w:abstractNum w:abstractNumId="5">
    <w:nsid w:val="28C713B0"/>
    <w:multiLevelType w:val="hybridMultilevel"/>
    <w:tmpl w:val="00000000"/>
    <w:lvl w:ilvl="0">
      <w:start w:val="1"/>
      <w:numFmt w:val="decimal"/>
      <w:lvlText w:val="(%1)"/>
      <w:lvlJc w:val="left"/>
      <w:pPr>
        <w:ind w:left="774" w:hanging="634"/>
        <w:jc w:val="left"/>
      </w:pPr>
      <w:rPr>
        <w:rFonts w:ascii="新宋体" w:eastAsia="新宋体" w:hAnsi="新宋体" w:cs="新宋体" w:hint="default"/>
        <w:color w:val="3E3E3E"/>
        <w:w w:val="102"/>
        <w:sz w:val="31"/>
        <w:szCs w:val="31"/>
      </w:rPr>
    </w:lvl>
    <w:lvl w:ilvl="1">
      <w:start w:val="0"/>
      <w:numFmt w:val="bullet"/>
      <w:lvlText w:val="•"/>
      <w:lvlJc w:val="left"/>
      <w:pPr>
        <w:ind w:left="1145" w:hanging="634"/>
      </w:pPr>
      <w:rPr>
        <w:rFonts w:hint="default"/>
      </w:rPr>
    </w:lvl>
    <w:lvl w:ilvl="2">
      <w:start w:val="0"/>
      <w:numFmt w:val="bullet"/>
      <w:lvlText w:val="•"/>
      <w:lvlJc w:val="left"/>
      <w:pPr>
        <w:ind w:left="1511" w:hanging="634"/>
      </w:pPr>
      <w:rPr>
        <w:rFonts w:hint="default"/>
      </w:rPr>
    </w:lvl>
    <w:lvl w:ilvl="3">
      <w:start w:val="0"/>
      <w:numFmt w:val="bullet"/>
      <w:lvlText w:val="•"/>
      <w:lvlJc w:val="left"/>
      <w:pPr>
        <w:ind w:left="1876" w:hanging="634"/>
      </w:pPr>
      <w:rPr>
        <w:rFonts w:hint="default"/>
      </w:rPr>
    </w:lvl>
    <w:lvl w:ilvl="4">
      <w:start w:val="0"/>
      <w:numFmt w:val="bullet"/>
      <w:lvlText w:val="•"/>
      <w:lvlJc w:val="left"/>
      <w:pPr>
        <w:ind w:left="2242" w:hanging="634"/>
      </w:pPr>
      <w:rPr>
        <w:rFonts w:hint="default"/>
      </w:rPr>
    </w:lvl>
    <w:lvl w:ilvl="5">
      <w:start w:val="0"/>
      <w:numFmt w:val="bullet"/>
      <w:lvlText w:val="•"/>
      <w:lvlJc w:val="left"/>
      <w:pPr>
        <w:ind w:left="2608" w:hanging="634"/>
      </w:pPr>
      <w:rPr>
        <w:rFonts w:hint="default"/>
      </w:rPr>
    </w:lvl>
    <w:lvl w:ilvl="6">
      <w:start w:val="0"/>
      <w:numFmt w:val="bullet"/>
      <w:lvlText w:val="•"/>
      <w:lvlJc w:val="left"/>
      <w:pPr>
        <w:ind w:left="2973" w:hanging="634"/>
      </w:pPr>
      <w:rPr>
        <w:rFonts w:hint="default"/>
      </w:rPr>
    </w:lvl>
    <w:lvl w:ilvl="7">
      <w:start w:val="0"/>
      <w:numFmt w:val="bullet"/>
      <w:lvlText w:val="•"/>
      <w:lvlJc w:val="left"/>
      <w:pPr>
        <w:ind w:left="3339" w:hanging="634"/>
      </w:pPr>
      <w:rPr>
        <w:rFonts w:hint="default"/>
      </w:rPr>
    </w:lvl>
    <w:lvl w:ilvl="8">
      <w:start w:val="0"/>
      <w:numFmt w:val="bullet"/>
      <w:lvlText w:val="•"/>
      <w:lvlJc w:val="left"/>
      <w:pPr>
        <w:ind w:left="3705" w:hanging="634"/>
      </w:pPr>
      <w:rPr>
        <w:rFonts w:hint="default"/>
      </w:rPr>
    </w:lvl>
  </w:abstractNum>
  <w:abstractNum w:abstractNumId="6">
    <w:nsid w:val="2F976093"/>
    <w:multiLevelType w:val="hybridMultilevel"/>
    <w:tmpl w:val="00000000"/>
    <w:lvl w:ilvl="0">
      <w:start w:val="1"/>
      <w:numFmt w:val="decimal"/>
      <w:lvlText w:val="%1."/>
      <w:lvlJc w:val="left"/>
      <w:pPr>
        <w:ind w:left="140" w:hanging="318"/>
        <w:jc w:val="left"/>
      </w:pPr>
      <w:rPr>
        <w:rFonts w:ascii="新宋体" w:eastAsia="新宋体" w:hAnsi="新宋体" w:cs="新宋体" w:hint="default"/>
        <w:color w:val="3E3E3E"/>
        <w:spacing w:val="-1"/>
        <w:w w:val="102"/>
        <w:sz w:val="29"/>
        <w:szCs w:val="29"/>
      </w:rPr>
    </w:lvl>
    <w:lvl w:ilvl="1">
      <w:start w:val="0"/>
      <w:numFmt w:val="bullet"/>
      <w:lvlText w:val="•"/>
      <w:lvlJc w:val="left"/>
      <w:pPr>
        <w:ind w:left="1425" w:hanging="318"/>
      </w:pPr>
      <w:rPr>
        <w:rFonts w:hint="default"/>
      </w:rPr>
    </w:lvl>
    <w:lvl w:ilvl="2">
      <w:start w:val="0"/>
      <w:numFmt w:val="bullet"/>
      <w:lvlText w:val="•"/>
      <w:lvlJc w:val="left"/>
      <w:pPr>
        <w:ind w:left="2711" w:hanging="318"/>
      </w:pPr>
      <w:rPr>
        <w:rFonts w:hint="default"/>
      </w:rPr>
    </w:lvl>
    <w:lvl w:ilvl="3">
      <w:start w:val="0"/>
      <w:numFmt w:val="bullet"/>
      <w:lvlText w:val="•"/>
      <w:lvlJc w:val="left"/>
      <w:pPr>
        <w:ind w:left="3997" w:hanging="318"/>
      </w:pPr>
      <w:rPr>
        <w:rFonts w:hint="default"/>
      </w:rPr>
    </w:lvl>
    <w:lvl w:ilvl="4">
      <w:start w:val="0"/>
      <w:numFmt w:val="bullet"/>
      <w:lvlText w:val="•"/>
      <w:lvlJc w:val="left"/>
      <w:pPr>
        <w:ind w:left="5283" w:hanging="318"/>
      </w:pPr>
      <w:rPr>
        <w:rFonts w:hint="default"/>
      </w:rPr>
    </w:lvl>
    <w:lvl w:ilvl="5">
      <w:start w:val="0"/>
      <w:numFmt w:val="bullet"/>
      <w:lvlText w:val="•"/>
      <w:lvlJc w:val="left"/>
      <w:pPr>
        <w:ind w:left="6569" w:hanging="318"/>
      </w:pPr>
      <w:rPr>
        <w:rFonts w:hint="default"/>
      </w:rPr>
    </w:lvl>
    <w:lvl w:ilvl="6">
      <w:start w:val="0"/>
      <w:numFmt w:val="bullet"/>
      <w:lvlText w:val="•"/>
      <w:lvlJc w:val="left"/>
      <w:pPr>
        <w:ind w:left="7855" w:hanging="318"/>
      </w:pPr>
      <w:rPr>
        <w:rFonts w:hint="default"/>
      </w:rPr>
    </w:lvl>
    <w:lvl w:ilvl="7">
      <w:start w:val="0"/>
      <w:numFmt w:val="bullet"/>
      <w:lvlText w:val="•"/>
      <w:lvlJc w:val="left"/>
      <w:pPr>
        <w:ind w:left="9141" w:hanging="318"/>
      </w:pPr>
      <w:rPr>
        <w:rFonts w:hint="default"/>
      </w:rPr>
    </w:lvl>
    <w:lvl w:ilvl="8">
      <w:start w:val="0"/>
      <w:numFmt w:val="bullet"/>
      <w:lvlText w:val="•"/>
      <w:lvlJc w:val="left"/>
      <w:pPr>
        <w:ind w:left="10427" w:hanging="318"/>
      </w:pPr>
      <w:rPr>
        <w:rFonts w:hint="default"/>
      </w:rPr>
    </w:lvl>
  </w:abstractNum>
  <w:abstractNum w:abstractNumId="7">
    <w:nsid w:val="3783C2CE"/>
    <w:multiLevelType w:val="hybridMultilevel"/>
    <w:tmpl w:val="00000000"/>
    <w:lvl w:ilvl="0">
      <w:start w:val="1"/>
      <w:numFmt w:val="decimal"/>
      <w:lvlText w:val="(%1)"/>
      <w:lvlJc w:val="left"/>
      <w:pPr>
        <w:ind w:left="774" w:hanging="634"/>
        <w:jc w:val="left"/>
      </w:pPr>
      <w:rPr>
        <w:rFonts w:ascii="新宋体" w:eastAsia="新宋体" w:hAnsi="新宋体" w:cs="新宋体" w:hint="default"/>
        <w:color w:val="3E3E3E"/>
        <w:w w:val="102"/>
        <w:sz w:val="31"/>
        <w:szCs w:val="31"/>
      </w:rPr>
    </w:lvl>
    <w:lvl w:ilvl="1">
      <w:start w:val="0"/>
      <w:numFmt w:val="bullet"/>
      <w:lvlText w:val="•"/>
      <w:lvlJc w:val="left"/>
      <w:pPr>
        <w:ind w:left="2001" w:hanging="634"/>
      </w:pPr>
      <w:rPr>
        <w:rFonts w:hint="default"/>
      </w:rPr>
    </w:lvl>
    <w:lvl w:ilvl="2">
      <w:start w:val="0"/>
      <w:numFmt w:val="bullet"/>
      <w:lvlText w:val="•"/>
      <w:lvlJc w:val="left"/>
      <w:pPr>
        <w:ind w:left="3223" w:hanging="634"/>
      </w:pPr>
      <w:rPr>
        <w:rFonts w:hint="default"/>
      </w:rPr>
    </w:lvl>
    <w:lvl w:ilvl="3">
      <w:start w:val="0"/>
      <w:numFmt w:val="bullet"/>
      <w:lvlText w:val="•"/>
      <w:lvlJc w:val="left"/>
      <w:pPr>
        <w:ind w:left="4445" w:hanging="634"/>
      </w:pPr>
      <w:rPr>
        <w:rFonts w:hint="default"/>
      </w:rPr>
    </w:lvl>
    <w:lvl w:ilvl="4">
      <w:start w:val="0"/>
      <w:numFmt w:val="bullet"/>
      <w:lvlText w:val="•"/>
      <w:lvlJc w:val="left"/>
      <w:pPr>
        <w:ind w:left="5667" w:hanging="634"/>
      </w:pPr>
      <w:rPr>
        <w:rFonts w:hint="default"/>
      </w:rPr>
    </w:lvl>
    <w:lvl w:ilvl="5">
      <w:start w:val="0"/>
      <w:numFmt w:val="bullet"/>
      <w:lvlText w:val="•"/>
      <w:lvlJc w:val="left"/>
      <w:pPr>
        <w:ind w:left="6889" w:hanging="634"/>
      </w:pPr>
      <w:rPr>
        <w:rFonts w:hint="default"/>
      </w:rPr>
    </w:lvl>
    <w:lvl w:ilvl="6">
      <w:start w:val="0"/>
      <w:numFmt w:val="bullet"/>
      <w:lvlText w:val="•"/>
      <w:lvlJc w:val="left"/>
      <w:pPr>
        <w:ind w:left="8111" w:hanging="634"/>
      </w:pPr>
      <w:rPr>
        <w:rFonts w:hint="default"/>
      </w:rPr>
    </w:lvl>
    <w:lvl w:ilvl="7">
      <w:start w:val="0"/>
      <w:numFmt w:val="bullet"/>
      <w:lvlText w:val="•"/>
      <w:lvlJc w:val="left"/>
      <w:pPr>
        <w:ind w:left="9333" w:hanging="634"/>
      </w:pPr>
      <w:rPr>
        <w:rFonts w:hint="default"/>
      </w:rPr>
    </w:lvl>
    <w:lvl w:ilvl="8">
      <w:start w:val="0"/>
      <w:numFmt w:val="bullet"/>
      <w:lvlText w:val="•"/>
      <w:lvlJc w:val="left"/>
      <w:pPr>
        <w:ind w:left="10555" w:hanging="634"/>
      </w:pPr>
      <w:rPr>
        <w:rFonts w:hint="default"/>
      </w:rPr>
    </w:lvl>
  </w:abstractNum>
  <w:abstractNum w:abstractNumId="8">
    <w:nsid w:val="3DE440D4"/>
    <w:multiLevelType w:val="hybridMultilevel"/>
    <w:tmpl w:val="00000000"/>
    <w:lvl w:ilvl="0">
      <w:start w:val="1"/>
      <w:numFmt w:val="decimal"/>
      <w:lvlText w:val="(%1)"/>
      <w:lvlJc w:val="left"/>
      <w:pPr>
        <w:ind w:left="140" w:hanging="634"/>
        <w:jc w:val="left"/>
      </w:pPr>
      <w:rPr>
        <w:rFonts w:ascii="新宋体" w:eastAsia="新宋体" w:hAnsi="新宋体" w:cs="新宋体" w:hint="default"/>
        <w:color w:val="3E3E3E"/>
        <w:w w:val="102"/>
        <w:sz w:val="31"/>
        <w:szCs w:val="31"/>
      </w:rPr>
    </w:lvl>
    <w:lvl w:ilvl="1">
      <w:start w:val="0"/>
      <w:numFmt w:val="bullet"/>
      <w:lvlText w:val="•"/>
      <w:lvlJc w:val="left"/>
      <w:pPr>
        <w:ind w:left="1425" w:hanging="634"/>
      </w:pPr>
      <w:rPr>
        <w:rFonts w:hint="default"/>
      </w:rPr>
    </w:lvl>
    <w:lvl w:ilvl="2">
      <w:start w:val="0"/>
      <w:numFmt w:val="bullet"/>
      <w:lvlText w:val="•"/>
      <w:lvlJc w:val="left"/>
      <w:pPr>
        <w:ind w:left="2711" w:hanging="634"/>
      </w:pPr>
      <w:rPr>
        <w:rFonts w:hint="default"/>
      </w:rPr>
    </w:lvl>
    <w:lvl w:ilvl="3">
      <w:start w:val="0"/>
      <w:numFmt w:val="bullet"/>
      <w:lvlText w:val="•"/>
      <w:lvlJc w:val="left"/>
      <w:pPr>
        <w:ind w:left="3997" w:hanging="634"/>
      </w:pPr>
      <w:rPr>
        <w:rFonts w:hint="default"/>
      </w:rPr>
    </w:lvl>
    <w:lvl w:ilvl="4">
      <w:start w:val="0"/>
      <w:numFmt w:val="bullet"/>
      <w:lvlText w:val="•"/>
      <w:lvlJc w:val="left"/>
      <w:pPr>
        <w:ind w:left="5283" w:hanging="634"/>
      </w:pPr>
      <w:rPr>
        <w:rFonts w:hint="default"/>
      </w:rPr>
    </w:lvl>
    <w:lvl w:ilvl="5">
      <w:start w:val="0"/>
      <w:numFmt w:val="bullet"/>
      <w:lvlText w:val="•"/>
      <w:lvlJc w:val="left"/>
      <w:pPr>
        <w:ind w:left="6569" w:hanging="634"/>
      </w:pPr>
      <w:rPr>
        <w:rFonts w:hint="default"/>
      </w:rPr>
    </w:lvl>
    <w:lvl w:ilvl="6">
      <w:start w:val="0"/>
      <w:numFmt w:val="bullet"/>
      <w:lvlText w:val="•"/>
      <w:lvlJc w:val="left"/>
      <w:pPr>
        <w:ind w:left="7855" w:hanging="634"/>
      </w:pPr>
      <w:rPr>
        <w:rFonts w:hint="default"/>
      </w:rPr>
    </w:lvl>
    <w:lvl w:ilvl="7">
      <w:start w:val="0"/>
      <w:numFmt w:val="bullet"/>
      <w:lvlText w:val="•"/>
      <w:lvlJc w:val="left"/>
      <w:pPr>
        <w:ind w:left="9141" w:hanging="634"/>
      </w:pPr>
      <w:rPr>
        <w:rFonts w:hint="default"/>
      </w:rPr>
    </w:lvl>
    <w:lvl w:ilvl="8">
      <w:start w:val="0"/>
      <w:numFmt w:val="bullet"/>
      <w:lvlText w:val="•"/>
      <w:lvlJc w:val="left"/>
      <w:pPr>
        <w:ind w:left="10427" w:hanging="634"/>
      </w:pPr>
      <w:rPr>
        <w:rFonts w:hint="default"/>
      </w:rPr>
    </w:lvl>
  </w:abstractNum>
  <w:abstractNum w:abstractNumId="9">
    <w:nsid w:val="4A1599BE"/>
    <w:multiLevelType w:val="hybridMultilevel"/>
    <w:tmpl w:val="00000000"/>
    <w:lvl w:ilvl="0">
      <w:start w:val="12"/>
      <w:numFmt w:val="decimal"/>
      <w:lvlText w:val="%1."/>
      <w:lvlJc w:val="left"/>
      <w:pPr>
        <w:ind w:left="867" w:hanging="727"/>
        <w:jc w:val="left"/>
      </w:pPr>
      <w:rPr>
        <w:rFonts w:ascii="新宋体" w:eastAsia="新宋体" w:hAnsi="新宋体" w:cs="新宋体" w:hint="default"/>
        <w:b/>
        <w:bCs/>
        <w:color w:val="3E3E3E"/>
        <w:w w:val="99"/>
        <w:sz w:val="36"/>
        <w:szCs w:val="36"/>
      </w:rPr>
    </w:lvl>
    <w:lvl w:ilvl="1">
      <w:start w:val="0"/>
      <w:numFmt w:val="bullet"/>
      <w:lvlText w:val="•"/>
      <w:lvlJc w:val="left"/>
      <w:pPr>
        <w:ind w:left="2073" w:hanging="727"/>
      </w:pPr>
      <w:rPr>
        <w:rFonts w:hint="default"/>
      </w:rPr>
    </w:lvl>
    <w:lvl w:ilvl="2">
      <w:start w:val="0"/>
      <w:numFmt w:val="bullet"/>
      <w:lvlText w:val="•"/>
      <w:lvlJc w:val="left"/>
      <w:pPr>
        <w:ind w:left="3287" w:hanging="727"/>
      </w:pPr>
      <w:rPr>
        <w:rFonts w:hint="default"/>
      </w:rPr>
    </w:lvl>
    <w:lvl w:ilvl="3">
      <w:start w:val="0"/>
      <w:numFmt w:val="bullet"/>
      <w:lvlText w:val="•"/>
      <w:lvlJc w:val="left"/>
      <w:pPr>
        <w:ind w:left="4501" w:hanging="727"/>
      </w:pPr>
      <w:rPr>
        <w:rFonts w:hint="default"/>
      </w:rPr>
    </w:lvl>
    <w:lvl w:ilvl="4">
      <w:start w:val="0"/>
      <w:numFmt w:val="bullet"/>
      <w:lvlText w:val="•"/>
      <w:lvlJc w:val="left"/>
      <w:pPr>
        <w:ind w:left="5715" w:hanging="727"/>
      </w:pPr>
      <w:rPr>
        <w:rFonts w:hint="default"/>
      </w:rPr>
    </w:lvl>
    <w:lvl w:ilvl="5">
      <w:start w:val="0"/>
      <w:numFmt w:val="bullet"/>
      <w:lvlText w:val="•"/>
      <w:lvlJc w:val="left"/>
      <w:pPr>
        <w:ind w:left="6929" w:hanging="727"/>
      </w:pPr>
      <w:rPr>
        <w:rFonts w:hint="default"/>
      </w:rPr>
    </w:lvl>
    <w:lvl w:ilvl="6">
      <w:start w:val="0"/>
      <w:numFmt w:val="bullet"/>
      <w:lvlText w:val="•"/>
      <w:lvlJc w:val="left"/>
      <w:pPr>
        <w:ind w:left="8143" w:hanging="727"/>
      </w:pPr>
      <w:rPr>
        <w:rFonts w:hint="default"/>
      </w:rPr>
    </w:lvl>
    <w:lvl w:ilvl="7">
      <w:start w:val="0"/>
      <w:numFmt w:val="bullet"/>
      <w:lvlText w:val="•"/>
      <w:lvlJc w:val="left"/>
      <w:pPr>
        <w:ind w:left="9357" w:hanging="727"/>
      </w:pPr>
      <w:rPr>
        <w:rFonts w:hint="default"/>
      </w:rPr>
    </w:lvl>
    <w:lvl w:ilvl="8">
      <w:start w:val="0"/>
      <w:numFmt w:val="bullet"/>
      <w:lvlText w:val="•"/>
      <w:lvlJc w:val="left"/>
      <w:pPr>
        <w:ind w:left="10571" w:hanging="727"/>
      </w:pPr>
      <w:rPr>
        <w:rFonts w:hint="default"/>
      </w:rPr>
    </w:lvl>
  </w:abstractNum>
  <w:abstractNum w:abstractNumId="10">
    <w:nsid w:val="5BCEDE75"/>
    <w:multiLevelType w:val="hybridMultilevel"/>
    <w:tmpl w:val="00000000"/>
    <w:lvl w:ilvl="0">
      <w:start w:val="1"/>
      <w:numFmt w:val="decimal"/>
      <w:lvlText w:val="(%1)"/>
      <w:lvlJc w:val="left"/>
      <w:pPr>
        <w:ind w:left="140" w:hanging="634"/>
        <w:jc w:val="left"/>
      </w:pPr>
      <w:rPr>
        <w:rFonts w:ascii="新宋体" w:eastAsia="新宋体" w:hAnsi="新宋体" w:cs="新宋体" w:hint="default"/>
        <w:color w:val="3E3E3E"/>
        <w:w w:val="102"/>
        <w:sz w:val="31"/>
        <w:szCs w:val="31"/>
      </w:rPr>
    </w:lvl>
    <w:lvl w:ilvl="1">
      <w:start w:val="0"/>
      <w:numFmt w:val="bullet"/>
      <w:lvlText w:val="•"/>
      <w:lvlJc w:val="left"/>
      <w:pPr>
        <w:ind w:left="1425" w:hanging="634"/>
      </w:pPr>
      <w:rPr>
        <w:rFonts w:hint="default"/>
      </w:rPr>
    </w:lvl>
    <w:lvl w:ilvl="2">
      <w:start w:val="0"/>
      <w:numFmt w:val="bullet"/>
      <w:lvlText w:val="•"/>
      <w:lvlJc w:val="left"/>
      <w:pPr>
        <w:ind w:left="2711" w:hanging="634"/>
      </w:pPr>
      <w:rPr>
        <w:rFonts w:hint="default"/>
      </w:rPr>
    </w:lvl>
    <w:lvl w:ilvl="3">
      <w:start w:val="0"/>
      <w:numFmt w:val="bullet"/>
      <w:lvlText w:val="•"/>
      <w:lvlJc w:val="left"/>
      <w:pPr>
        <w:ind w:left="3997" w:hanging="634"/>
      </w:pPr>
      <w:rPr>
        <w:rFonts w:hint="default"/>
      </w:rPr>
    </w:lvl>
    <w:lvl w:ilvl="4">
      <w:start w:val="0"/>
      <w:numFmt w:val="bullet"/>
      <w:lvlText w:val="•"/>
      <w:lvlJc w:val="left"/>
      <w:pPr>
        <w:ind w:left="5283" w:hanging="634"/>
      </w:pPr>
      <w:rPr>
        <w:rFonts w:hint="default"/>
      </w:rPr>
    </w:lvl>
    <w:lvl w:ilvl="5">
      <w:start w:val="0"/>
      <w:numFmt w:val="bullet"/>
      <w:lvlText w:val="•"/>
      <w:lvlJc w:val="left"/>
      <w:pPr>
        <w:ind w:left="6569" w:hanging="634"/>
      </w:pPr>
      <w:rPr>
        <w:rFonts w:hint="default"/>
      </w:rPr>
    </w:lvl>
    <w:lvl w:ilvl="6">
      <w:start w:val="0"/>
      <w:numFmt w:val="bullet"/>
      <w:lvlText w:val="•"/>
      <w:lvlJc w:val="left"/>
      <w:pPr>
        <w:ind w:left="7855" w:hanging="634"/>
      </w:pPr>
      <w:rPr>
        <w:rFonts w:hint="default"/>
      </w:rPr>
    </w:lvl>
    <w:lvl w:ilvl="7">
      <w:start w:val="0"/>
      <w:numFmt w:val="bullet"/>
      <w:lvlText w:val="•"/>
      <w:lvlJc w:val="left"/>
      <w:pPr>
        <w:ind w:left="9141" w:hanging="634"/>
      </w:pPr>
      <w:rPr>
        <w:rFonts w:hint="default"/>
      </w:rPr>
    </w:lvl>
    <w:lvl w:ilvl="8">
      <w:start w:val="0"/>
      <w:numFmt w:val="bullet"/>
      <w:lvlText w:val="•"/>
      <w:lvlJc w:val="left"/>
      <w:pPr>
        <w:ind w:left="10427" w:hanging="634"/>
      </w:pPr>
      <w:rPr>
        <w:rFonts w:hint="default"/>
      </w:rPr>
    </w:lvl>
  </w:abstractNum>
  <w:abstractNum w:abstractNumId="11">
    <w:nsid w:val="5C7AB76E"/>
    <w:multiLevelType w:val="hybridMultilevel"/>
    <w:tmpl w:val="00000000"/>
    <w:lvl w:ilvl="0">
      <w:start w:val="1"/>
      <w:numFmt w:val="decimal"/>
      <w:lvlText w:val="%1."/>
      <w:lvlJc w:val="left"/>
      <w:pPr>
        <w:ind w:left="140" w:hanging="318"/>
        <w:jc w:val="left"/>
      </w:pPr>
      <w:rPr>
        <w:rFonts w:ascii="新宋体" w:eastAsia="新宋体" w:hAnsi="新宋体" w:cs="新宋体" w:hint="default"/>
        <w:color w:val="3E3E3E"/>
        <w:spacing w:val="-1"/>
        <w:w w:val="102"/>
        <w:sz w:val="29"/>
        <w:szCs w:val="29"/>
      </w:rPr>
    </w:lvl>
    <w:lvl w:ilvl="1">
      <w:start w:val="0"/>
      <w:numFmt w:val="bullet"/>
      <w:lvlText w:val="•"/>
      <w:lvlJc w:val="left"/>
      <w:pPr>
        <w:ind w:left="1425" w:hanging="318"/>
      </w:pPr>
      <w:rPr>
        <w:rFonts w:hint="default"/>
      </w:rPr>
    </w:lvl>
    <w:lvl w:ilvl="2">
      <w:start w:val="0"/>
      <w:numFmt w:val="bullet"/>
      <w:lvlText w:val="•"/>
      <w:lvlJc w:val="left"/>
      <w:pPr>
        <w:ind w:left="2711" w:hanging="318"/>
      </w:pPr>
      <w:rPr>
        <w:rFonts w:hint="default"/>
      </w:rPr>
    </w:lvl>
    <w:lvl w:ilvl="3">
      <w:start w:val="0"/>
      <w:numFmt w:val="bullet"/>
      <w:lvlText w:val="•"/>
      <w:lvlJc w:val="left"/>
      <w:pPr>
        <w:ind w:left="3997" w:hanging="318"/>
      </w:pPr>
      <w:rPr>
        <w:rFonts w:hint="default"/>
      </w:rPr>
    </w:lvl>
    <w:lvl w:ilvl="4">
      <w:start w:val="0"/>
      <w:numFmt w:val="bullet"/>
      <w:lvlText w:val="•"/>
      <w:lvlJc w:val="left"/>
      <w:pPr>
        <w:ind w:left="5283" w:hanging="318"/>
      </w:pPr>
      <w:rPr>
        <w:rFonts w:hint="default"/>
      </w:rPr>
    </w:lvl>
    <w:lvl w:ilvl="5">
      <w:start w:val="0"/>
      <w:numFmt w:val="bullet"/>
      <w:lvlText w:val="•"/>
      <w:lvlJc w:val="left"/>
      <w:pPr>
        <w:ind w:left="6569" w:hanging="318"/>
      </w:pPr>
      <w:rPr>
        <w:rFonts w:hint="default"/>
      </w:rPr>
    </w:lvl>
    <w:lvl w:ilvl="6">
      <w:start w:val="0"/>
      <w:numFmt w:val="bullet"/>
      <w:lvlText w:val="•"/>
      <w:lvlJc w:val="left"/>
      <w:pPr>
        <w:ind w:left="7855" w:hanging="318"/>
      </w:pPr>
      <w:rPr>
        <w:rFonts w:hint="default"/>
      </w:rPr>
    </w:lvl>
    <w:lvl w:ilvl="7">
      <w:start w:val="0"/>
      <w:numFmt w:val="bullet"/>
      <w:lvlText w:val="•"/>
      <w:lvlJc w:val="left"/>
      <w:pPr>
        <w:ind w:left="9141" w:hanging="318"/>
      </w:pPr>
      <w:rPr>
        <w:rFonts w:hint="default"/>
      </w:rPr>
    </w:lvl>
    <w:lvl w:ilvl="8">
      <w:start w:val="0"/>
      <w:numFmt w:val="bullet"/>
      <w:lvlText w:val="•"/>
      <w:lvlJc w:val="left"/>
      <w:pPr>
        <w:ind w:left="10427" w:hanging="318"/>
      </w:pPr>
      <w:rPr>
        <w:rFonts w:hint="default"/>
      </w:rPr>
    </w:lvl>
  </w:abstractNum>
  <w:abstractNum w:abstractNumId="12">
    <w:nsid w:val="65B2427D"/>
    <w:multiLevelType w:val="hybridMultilevel"/>
    <w:tmpl w:val="00000000"/>
    <w:lvl w:ilvl="0">
      <w:start w:val="1"/>
      <w:numFmt w:val="decimal"/>
      <w:lvlText w:val="(%1)"/>
      <w:lvlJc w:val="left"/>
      <w:pPr>
        <w:ind w:left="140" w:hanging="477"/>
        <w:jc w:val="left"/>
      </w:pPr>
      <w:rPr>
        <w:rFonts w:ascii="新宋体" w:eastAsia="新宋体" w:hAnsi="新宋体" w:cs="新宋体" w:hint="default"/>
        <w:color w:val="3E3E3E"/>
        <w:spacing w:val="-1"/>
        <w:w w:val="102"/>
        <w:sz w:val="29"/>
        <w:szCs w:val="29"/>
      </w:rPr>
    </w:lvl>
    <w:lvl w:ilvl="1">
      <w:start w:val="2"/>
      <w:numFmt w:val="decimal"/>
      <w:lvlText w:val="(%2)"/>
      <w:lvlJc w:val="left"/>
      <w:pPr>
        <w:ind w:left="1404" w:hanging="634"/>
        <w:jc w:val="left"/>
      </w:pPr>
      <w:rPr>
        <w:rFonts w:ascii="新宋体" w:eastAsia="新宋体" w:hAnsi="新宋体" w:cs="新宋体" w:hint="default"/>
        <w:color w:val="3E3E3E"/>
        <w:w w:val="102"/>
        <w:sz w:val="31"/>
        <w:szCs w:val="31"/>
      </w:rPr>
    </w:lvl>
    <w:lvl w:ilvl="2">
      <w:start w:val="0"/>
      <w:numFmt w:val="bullet"/>
      <w:lvlText w:val="•"/>
      <w:lvlJc w:val="left"/>
      <w:pPr>
        <w:ind w:left="2688" w:hanging="634"/>
      </w:pPr>
      <w:rPr>
        <w:rFonts w:hint="default"/>
      </w:rPr>
    </w:lvl>
    <w:lvl w:ilvl="3">
      <w:start w:val="0"/>
      <w:numFmt w:val="bullet"/>
      <w:lvlText w:val="•"/>
      <w:lvlJc w:val="left"/>
      <w:pPr>
        <w:ind w:left="3977" w:hanging="634"/>
      </w:pPr>
      <w:rPr>
        <w:rFonts w:hint="default"/>
      </w:rPr>
    </w:lvl>
    <w:lvl w:ilvl="4">
      <w:start w:val="0"/>
      <w:numFmt w:val="bullet"/>
      <w:lvlText w:val="•"/>
      <w:lvlJc w:val="left"/>
      <w:pPr>
        <w:ind w:left="5266" w:hanging="634"/>
      </w:pPr>
      <w:rPr>
        <w:rFonts w:hint="default"/>
      </w:rPr>
    </w:lvl>
    <w:lvl w:ilvl="5">
      <w:start w:val="0"/>
      <w:numFmt w:val="bullet"/>
      <w:lvlText w:val="•"/>
      <w:lvlJc w:val="left"/>
      <w:pPr>
        <w:ind w:left="6555" w:hanging="634"/>
      </w:pPr>
      <w:rPr>
        <w:rFonts w:hint="default"/>
      </w:rPr>
    </w:lvl>
    <w:lvl w:ilvl="6">
      <w:start w:val="0"/>
      <w:numFmt w:val="bullet"/>
      <w:lvlText w:val="•"/>
      <w:lvlJc w:val="left"/>
      <w:pPr>
        <w:ind w:left="7844" w:hanging="634"/>
      </w:pPr>
      <w:rPr>
        <w:rFonts w:hint="default"/>
      </w:rPr>
    </w:lvl>
    <w:lvl w:ilvl="7">
      <w:start w:val="0"/>
      <w:numFmt w:val="bullet"/>
      <w:lvlText w:val="•"/>
      <w:lvlJc w:val="left"/>
      <w:pPr>
        <w:ind w:left="9133" w:hanging="634"/>
      </w:pPr>
      <w:rPr>
        <w:rFonts w:hint="default"/>
      </w:rPr>
    </w:lvl>
    <w:lvl w:ilvl="8">
      <w:start w:val="0"/>
      <w:numFmt w:val="bullet"/>
      <w:lvlText w:val="•"/>
      <w:lvlJc w:val="left"/>
      <w:pPr>
        <w:ind w:left="10421" w:hanging="634"/>
      </w:pPr>
      <w:rPr>
        <w:rFonts w:hint="default"/>
      </w:rPr>
    </w:lvl>
  </w:abstractNum>
  <w:abstractNum w:abstractNumId="13">
    <w:nsid w:val="661F0784"/>
    <w:multiLevelType w:val="hybridMultilevel"/>
    <w:tmpl w:val="00000000"/>
    <w:lvl w:ilvl="0">
      <w:start w:val="1"/>
      <w:numFmt w:val="decimal"/>
      <w:lvlText w:val="（%1）"/>
      <w:lvlJc w:val="left"/>
      <w:pPr>
        <w:ind w:left="933" w:hanging="793"/>
        <w:jc w:val="left"/>
      </w:pPr>
      <w:rPr>
        <w:rFonts w:ascii="新宋体" w:eastAsia="新宋体" w:hAnsi="新宋体" w:cs="新宋体" w:hint="default"/>
        <w:color w:val="3E3E3E"/>
        <w:spacing w:val="-1"/>
        <w:w w:val="102"/>
        <w:sz w:val="29"/>
        <w:szCs w:val="29"/>
      </w:rPr>
    </w:lvl>
    <w:lvl w:ilvl="1">
      <w:start w:val="0"/>
      <w:numFmt w:val="bullet"/>
      <w:lvlText w:val="•"/>
      <w:lvlJc w:val="left"/>
      <w:pPr>
        <w:ind w:left="2145" w:hanging="793"/>
      </w:pPr>
      <w:rPr>
        <w:rFonts w:hint="default"/>
      </w:rPr>
    </w:lvl>
    <w:lvl w:ilvl="2">
      <w:start w:val="0"/>
      <w:numFmt w:val="bullet"/>
      <w:lvlText w:val="•"/>
      <w:lvlJc w:val="left"/>
      <w:pPr>
        <w:ind w:left="3351" w:hanging="793"/>
      </w:pPr>
      <w:rPr>
        <w:rFonts w:hint="default"/>
      </w:rPr>
    </w:lvl>
    <w:lvl w:ilvl="3">
      <w:start w:val="0"/>
      <w:numFmt w:val="bullet"/>
      <w:lvlText w:val="•"/>
      <w:lvlJc w:val="left"/>
      <w:pPr>
        <w:ind w:left="4557" w:hanging="793"/>
      </w:pPr>
      <w:rPr>
        <w:rFonts w:hint="default"/>
      </w:rPr>
    </w:lvl>
    <w:lvl w:ilvl="4">
      <w:start w:val="0"/>
      <w:numFmt w:val="bullet"/>
      <w:lvlText w:val="•"/>
      <w:lvlJc w:val="left"/>
      <w:pPr>
        <w:ind w:left="5763" w:hanging="793"/>
      </w:pPr>
      <w:rPr>
        <w:rFonts w:hint="default"/>
      </w:rPr>
    </w:lvl>
    <w:lvl w:ilvl="5">
      <w:start w:val="0"/>
      <w:numFmt w:val="bullet"/>
      <w:lvlText w:val="•"/>
      <w:lvlJc w:val="left"/>
      <w:pPr>
        <w:ind w:left="6969" w:hanging="793"/>
      </w:pPr>
      <w:rPr>
        <w:rFonts w:hint="default"/>
      </w:rPr>
    </w:lvl>
    <w:lvl w:ilvl="6">
      <w:start w:val="0"/>
      <w:numFmt w:val="bullet"/>
      <w:lvlText w:val="•"/>
      <w:lvlJc w:val="left"/>
      <w:pPr>
        <w:ind w:left="8175" w:hanging="793"/>
      </w:pPr>
      <w:rPr>
        <w:rFonts w:hint="default"/>
      </w:rPr>
    </w:lvl>
    <w:lvl w:ilvl="7">
      <w:start w:val="0"/>
      <w:numFmt w:val="bullet"/>
      <w:lvlText w:val="•"/>
      <w:lvlJc w:val="left"/>
      <w:pPr>
        <w:ind w:left="9381" w:hanging="793"/>
      </w:pPr>
      <w:rPr>
        <w:rFonts w:hint="default"/>
      </w:rPr>
    </w:lvl>
    <w:lvl w:ilvl="8">
      <w:start w:val="0"/>
      <w:numFmt w:val="bullet"/>
      <w:lvlText w:val="•"/>
      <w:lvlJc w:val="left"/>
      <w:pPr>
        <w:ind w:left="10587" w:hanging="793"/>
      </w:pPr>
      <w:rPr>
        <w:rFonts w:hint="default"/>
      </w:rPr>
    </w:lvl>
  </w:abstractNum>
  <w:abstractNum w:abstractNumId="14">
    <w:nsid w:val="6935B10D"/>
    <w:multiLevelType w:val="hybridMultilevel"/>
    <w:tmpl w:val="00000000"/>
    <w:lvl w:ilvl="0">
      <w:start w:val="8"/>
      <w:numFmt w:val="decimal"/>
      <w:lvlText w:val="%1."/>
      <w:lvlJc w:val="left"/>
      <w:pPr>
        <w:ind w:left="684" w:hanging="544"/>
        <w:jc w:val="left"/>
      </w:pPr>
      <w:rPr>
        <w:rFonts w:ascii="新宋体" w:eastAsia="新宋体" w:hAnsi="新宋体" w:cs="新宋体" w:hint="default"/>
        <w:b/>
        <w:bCs/>
        <w:color w:val="3E3E3E"/>
        <w:w w:val="99"/>
        <w:sz w:val="36"/>
        <w:szCs w:val="36"/>
      </w:rPr>
    </w:lvl>
    <w:lvl w:ilvl="1">
      <w:start w:val="0"/>
      <w:numFmt w:val="bullet"/>
      <w:lvlText w:val="•"/>
      <w:lvlJc w:val="left"/>
      <w:pPr>
        <w:ind w:left="1911" w:hanging="544"/>
      </w:pPr>
      <w:rPr>
        <w:rFonts w:hint="default"/>
      </w:rPr>
    </w:lvl>
    <w:lvl w:ilvl="2">
      <w:start w:val="0"/>
      <w:numFmt w:val="bullet"/>
      <w:lvlText w:val="•"/>
      <w:lvlJc w:val="left"/>
      <w:pPr>
        <w:ind w:left="3143" w:hanging="544"/>
      </w:pPr>
      <w:rPr>
        <w:rFonts w:hint="default"/>
      </w:rPr>
    </w:lvl>
    <w:lvl w:ilvl="3">
      <w:start w:val="0"/>
      <w:numFmt w:val="bullet"/>
      <w:lvlText w:val="•"/>
      <w:lvlJc w:val="left"/>
      <w:pPr>
        <w:ind w:left="4375" w:hanging="544"/>
      </w:pPr>
      <w:rPr>
        <w:rFonts w:hint="default"/>
      </w:rPr>
    </w:lvl>
    <w:lvl w:ilvl="4">
      <w:start w:val="0"/>
      <w:numFmt w:val="bullet"/>
      <w:lvlText w:val="•"/>
      <w:lvlJc w:val="left"/>
      <w:pPr>
        <w:ind w:left="5607" w:hanging="544"/>
      </w:pPr>
      <w:rPr>
        <w:rFonts w:hint="default"/>
      </w:rPr>
    </w:lvl>
    <w:lvl w:ilvl="5">
      <w:start w:val="0"/>
      <w:numFmt w:val="bullet"/>
      <w:lvlText w:val="•"/>
      <w:lvlJc w:val="left"/>
      <w:pPr>
        <w:ind w:left="6839" w:hanging="544"/>
      </w:pPr>
      <w:rPr>
        <w:rFonts w:hint="default"/>
      </w:rPr>
    </w:lvl>
    <w:lvl w:ilvl="6">
      <w:start w:val="0"/>
      <w:numFmt w:val="bullet"/>
      <w:lvlText w:val="•"/>
      <w:lvlJc w:val="left"/>
      <w:pPr>
        <w:ind w:left="8071" w:hanging="544"/>
      </w:pPr>
      <w:rPr>
        <w:rFonts w:hint="default"/>
      </w:rPr>
    </w:lvl>
    <w:lvl w:ilvl="7">
      <w:start w:val="0"/>
      <w:numFmt w:val="bullet"/>
      <w:lvlText w:val="•"/>
      <w:lvlJc w:val="left"/>
      <w:pPr>
        <w:ind w:left="9303" w:hanging="544"/>
      </w:pPr>
      <w:rPr>
        <w:rFonts w:hint="default"/>
      </w:rPr>
    </w:lvl>
    <w:lvl w:ilvl="8">
      <w:start w:val="0"/>
      <w:numFmt w:val="bullet"/>
      <w:lvlText w:val="•"/>
      <w:lvlJc w:val="left"/>
      <w:pPr>
        <w:ind w:left="10535" w:hanging="544"/>
      </w:pPr>
      <w:rPr>
        <w:rFonts w:hint="default"/>
      </w:rPr>
    </w:lvl>
  </w:abstractNum>
  <w:abstractNum w:abstractNumId="15">
    <w:nsid w:val="6A6B5491"/>
    <w:multiLevelType w:val="hybridMultilevel"/>
    <w:tmpl w:val="00000000"/>
    <w:lvl w:ilvl="0">
      <w:start w:val="1"/>
      <w:numFmt w:val="decimal"/>
      <w:lvlText w:val="%1"/>
      <w:lvlJc w:val="left"/>
      <w:pPr>
        <w:ind w:left="378" w:hanging="238"/>
        <w:jc w:val="left"/>
      </w:pPr>
      <w:rPr>
        <w:rFonts w:ascii="新宋体" w:eastAsia="新宋体" w:hAnsi="新宋体" w:cs="新宋体" w:hint="default"/>
        <w:color w:val="3E3E3E"/>
        <w:w w:val="102"/>
        <w:sz w:val="31"/>
        <w:szCs w:val="31"/>
      </w:rPr>
    </w:lvl>
    <w:lvl w:ilvl="1">
      <w:start w:val="0"/>
      <w:numFmt w:val="bullet"/>
      <w:lvlText w:val="•"/>
      <w:lvlJc w:val="left"/>
      <w:pPr>
        <w:ind w:left="1641" w:hanging="238"/>
      </w:pPr>
      <w:rPr>
        <w:rFonts w:hint="default"/>
      </w:rPr>
    </w:lvl>
    <w:lvl w:ilvl="2">
      <w:start w:val="0"/>
      <w:numFmt w:val="bullet"/>
      <w:lvlText w:val="•"/>
      <w:lvlJc w:val="left"/>
      <w:pPr>
        <w:ind w:left="2903" w:hanging="238"/>
      </w:pPr>
      <w:rPr>
        <w:rFonts w:hint="default"/>
      </w:rPr>
    </w:lvl>
    <w:lvl w:ilvl="3">
      <w:start w:val="0"/>
      <w:numFmt w:val="bullet"/>
      <w:lvlText w:val="•"/>
      <w:lvlJc w:val="left"/>
      <w:pPr>
        <w:ind w:left="4165" w:hanging="238"/>
      </w:pPr>
      <w:rPr>
        <w:rFonts w:hint="default"/>
      </w:rPr>
    </w:lvl>
    <w:lvl w:ilvl="4">
      <w:start w:val="0"/>
      <w:numFmt w:val="bullet"/>
      <w:lvlText w:val="•"/>
      <w:lvlJc w:val="left"/>
      <w:pPr>
        <w:ind w:left="5427" w:hanging="238"/>
      </w:pPr>
      <w:rPr>
        <w:rFonts w:hint="default"/>
      </w:rPr>
    </w:lvl>
    <w:lvl w:ilvl="5">
      <w:start w:val="0"/>
      <w:numFmt w:val="bullet"/>
      <w:lvlText w:val="•"/>
      <w:lvlJc w:val="left"/>
      <w:pPr>
        <w:ind w:left="6689" w:hanging="238"/>
      </w:pPr>
      <w:rPr>
        <w:rFonts w:hint="default"/>
      </w:rPr>
    </w:lvl>
    <w:lvl w:ilvl="6">
      <w:start w:val="0"/>
      <w:numFmt w:val="bullet"/>
      <w:lvlText w:val="•"/>
      <w:lvlJc w:val="left"/>
      <w:pPr>
        <w:ind w:left="7951" w:hanging="238"/>
      </w:pPr>
      <w:rPr>
        <w:rFonts w:hint="default"/>
      </w:rPr>
    </w:lvl>
    <w:lvl w:ilvl="7">
      <w:start w:val="0"/>
      <w:numFmt w:val="bullet"/>
      <w:lvlText w:val="•"/>
      <w:lvlJc w:val="left"/>
      <w:pPr>
        <w:ind w:left="9213" w:hanging="238"/>
      </w:pPr>
      <w:rPr>
        <w:rFonts w:hint="default"/>
      </w:rPr>
    </w:lvl>
    <w:lvl w:ilvl="8">
      <w:start w:val="0"/>
      <w:numFmt w:val="bullet"/>
      <w:lvlText w:val="•"/>
      <w:lvlJc w:val="left"/>
      <w:pPr>
        <w:ind w:left="10475" w:hanging="238"/>
      </w:pPr>
      <w:rPr>
        <w:rFonts w:hint="default"/>
      </w:rPr>
    </w:lvl>
  </w:abstractNum>
  <w:abstractNum w:abstractNumId="16">
    <w:nsid w:val="6C17A08D"/>
    <w:multiLevelType w:val="hybridMultilevel"/>
    <w:tmpl w:val="00000000"/>
    <w:lvl w:ilvl="0">
      <w:start w:val="1"/>
      <w:numFmt w:val="decimal"/>
      <w:lvlText w:val="（%1）"/>
      <w:lvlJc w:val="left"/>
      <w:pPr>
        <w:ind w:left="933" w:hanging="793"/>
        <w:jc w:val="left"/>
      </w:pPr>
      <w:rPr>
        <w:rFonts w:ascii="新宋体" w:eastAsia="新宋体" w:hAnsi="新宋体" w:cs="新宋体" w:hint="default"/>
        <w:color w:val="3E3E3E"/>
        <w:spacing w:val="-1"/>
        <w:w w:val="102"/>
        <w:sz w:val="29"/>
        <w:szCs w:val="29"/>
      </w:rPr>
    </w:lvl>
    <w:lvl w:ilvl="1">
      <w:start w:val="0"/>
      <w:numFmt w:val="bullet"/>
      <w:lvlText w:val="•"/>
      <w:lvlJc w:val="left"/>
      <w:pPr>
        <w:ind w:left="2145" w:hanging="793"/>
      </w:pPr>
      <w:rPr>
        <w:rFonts w:hint="default"/>
      </w:rPr>
    </w:lvl>
    <w:lvl w:ilvl="2">
      <w:start w:val="0"/>
      <w:numFmt w:val="bullet"/>
      <w:lvlText w:val="•"/>
      <w:lvlJc w:val="left"/>
      <w:pPr>
        <w:ind w:left="3351" w:hanging="793"/>
      </w:pPr>
      <w:rPr>
        <w:rFonts w:hint="default"/>
      </w:rPr>
    </w:lvl>
    <w:lvl w:ilvl="3">
      <w:start w:val="0"/>
      <w:numFmt w:val="bullet"/>
      <w:lvlText w:val="•"/>
      <w:lvlJc w:val="left"/>
      <w:pPr>
        <w:ind w:left="4557" w:hanging="793"/>
      </w:pPr>
      <w:rPr>
        <w:rFonts w:hint="default"/>
      </w:rPr>
    </w:lvl>
    <w:lvl w:ilvl="4">
      <w:start w:val="0"/>
      <w:numFmt w:val="bullet"/>
      <w:lvlText w:val="•"/>
      <w:lvlJc w:val="left"/>
      <w:pPr>
        <w:ind w:left="5763" w:hanging="793"/>
      </w:pPr>
      <w:rPr>
        <w:rFonts w:hint="default"/>
      </w:rPr>
    </w:lvl>
    <w:lvl w:ilvl="5">
      <w:start w:val="0"/>
      <w:numFmt w:val="bullet"/>
      <w:lvlText w:val="•"/>
      <w:lvlJc w:val="left"/>
      <w:pPr>
        <w:ind w:left="6969" w:hanging="793"/>
      </w:pPr>
      <w:rPr>
        <w:rFonts w:hint="default"/>
      </w:rPr>
    </w:lvl>
    <w:lvl w:ilvl="6">
      <w:start w:val="0"/>
      <w:numFmt w:val="bullet"/>
      <w:lvlText w:val="•"/>
      <w:lvlJc w:val="left"/>
      <w:pPr>
        <w:ind w:left="8175" w:hanging="793"/>
      </w:pPr>
      <w:rPr>
        <w:rFonts w:hint="default"/>
      </w:rPr>
    </w:lvl>
    <w:lvl w:ilvl="7">
      <w:start w:val="0"/>
      <w:numFmt w:val="bullet"/>
      <w:lvlText w:val="•"/>
      <w:lvlJc w:val="left"/>
      <w:pPr>
        <w:ind w:left="9381" w:hanging="793"/>
      </w:pPr>
      <w:rPr>
        <w:rFonts w:hint="default"/>
      </w:rPr>
    </w:lvl>
    <w:lvl w:ilvl="8">
      <w:start w:val="0"/>
      <w:numFmt w:val="bullet"/>
      <w:lvlText w:val="•"/>
      <w:lvlJc w:val="left"/>
      <w:pPr>
        <w:ind w:left="10587" w:hanging="793"/>
      </w:pPr>
      <w:rPr>
        <w:rFonts w:hint="default"/>
      </w:rPr>
    </w:lvl>
  </w:abstractNum>
  <w:abstractNum w:abstractNumId="17">
    <w:nsid w:val="6F45468C"/>
    <w:multiLevelType w:val="hybridMultilevel"/>
    <w:tmpl w:val="00000000"/>
    <w:lvl w:ilvl="0">
      <w:start w:val="1"/>
      <w:numFmt w:val="decimal"/>
      <w:lvlText w:val="%1."/>
      <w:lvlJc w:val="left"/>
      <w:pPr>
        <w:ind w:left="684" w:hanging="544"/>
        <w:jc w:val="left"/>
      </w:pPr>
      <w:rPr>
        <w:rFonts w:ascii="新宋体" w:eastAsia="新宋体" w:hAnsi="新宋体" w:cs="新宋体" w:hint="default"/>
        <w:b/>
        <w:bCs/>
        <w:color w:val="3E3E3E"/>
        <w:w w:val="99"/>
        <w:sz w:val="36"/>
        <w:szCs w:val="36"/>
      </w:rPr>
    </w:lvl>
    <w:lvl w:ilvl="1">
      <w:start w:val="0"/>
      <w:numFmt w:val="bullet"/>
      <w:lvlText w:val="•"/>
      <w:lvlJc w:val="left"/>
      <w:pPr>
        <w:ind w:left="1911" w:hanging="544"/>
      </w:pPr>
      <w:rPr>
        <w:rFonts w:hint="default"/>
      </w:rPr>
    </w:lvl>
    <w:lvl w:ilvl="2">
      <w:start w:val="0"/>
      <w:numFmt w:val="bullet"/>
      <w:lvlText w:val="•"/>
      <w:lvlJc w:val="left"/>
      <w:pPr>
        <w:ind w:left="3143" w:hanging="544"/>
      </w:pPr>
      <w:rPr>
        <w:rFonts w:hint="default"/>
      </w:rPr>
    </w:lvl>
    <w:lvl w:ilvl="3">
      <w:start w:val="0"/>
      <w:numFmt w:val="bullet"/>
      <w:lvlText w:val="•"/>
      <w:lvlJc w:val="left"/>
      <w:pPr>
        <w:ind w:left="4375" w:hanging="544"/>
      </w:pPr>
      <w:rPr>
        <w:rFonts w:hint="default"/>
      </w:rPr>
    </w:lvl>
    <w:lvl w:ilvl="4">
      <w:start w:val="0"/>
      <w:numFmt w:val="bullet"/>
      <w:lvlText w:val="•"/>
      <w:lvlJc w:val="left"/>
      <w:pPr>
        <w:ind w:left="5607" w:hanging="544"/>
      </w:pPr>
      <w:rPr>
        <w:rFonts w:hint="default"/>
      </w:rPr>
    </w:lvl>
    <w:lvl w:ilvl="5">
      <w:start w:val="0"/>
      <w:numFmt w:val="bullet"/>
      <w:lvlText w:val="•"/>
      <w:lvlJc w:val="left"/>
      <w:pPr>
        <w:ind w:left="6839" w:hanging="544"/>
      </w:pPr>
      <w:rPr>
        <w:rFonts w:hint="default"/>
      </w:rPr>
    </w:lvl>
    <w:lvl w:ilvl="6">
      <w:start w:val="0"/>
      <w:numFmt w:val="bullet"/>
      <w:lvlText w:val="•"/>
      <w:lvlJc w:val="left"/>
      <w:pPr>
        <w:ind w:left="8071" w:hanging="544"/>
      </w:pPr>
      <w:rPr>
        <w:rFonts w:hint="default"/>
      </w:rPr>
    </w:lvl>
    <w:lvl w:ilvl="7">
      <w:start w:val="0"/>
      <w:numFmt w:val="bullet"/>
      <w:lvlText w:val="•"/>
      <w:lvlJc w:val="left"/>
      <w:pPr>
        <w:ind w:left="9303" w:hanging="544"/>
      </w:pPr>
      <w:rPr>
        <w:rFonts w:hint="default"/>
      </w:rPr>
    </w:lvl>
    <w:lvl w:ilvl="8">
      <w:start w:val="0"/>
      <w:numFmt w:val="bullet"/>
      <w:lvlText w:val="•"/>
      <w:lvlJc w:val="left"/>
      <w:pPr>
        <w:ind w:left="10535" w:hanging="544"/>
      </w:pPr>
      <w:rPr>
        <w:rFonts w:hint="default"/>
      </w:rPr>
    </w:lvl>
  </w:abstractNum>
  <w:abstractNum w:abstractNumId="18">
    <w:nsid w:val="749943AE"/>
    <w:multiLevelType w:val="hybridMultilevel"/>
    <w:tmpl w:val="00000000"/>
    <w:lvl w:ilvl="0">
      <w:start w:val="1"/>
      <w:numFmt w:val="decimal"/>
      <w:lvlText w:val="%1."/>
      <w:lvlJc w:val="left"/>
      <w:pPr>
        <w:ind w:left="684" w:hanging="544"/>
        <w:jc w:val="left"/>
      </w:pPr>
      <w:rPr>
        <w:rFonts w:ascii="新宋体" w:eastAsia="新宋体" w:hAnsi="新宋体" w:cs="新宋体" w:hint="default"/>
        <w:b/>
        <w:bCs/>
        <w:color w:val="3E3E3E"/>
        <w:w w:val="99"/>
        <w:sz w:val="36"/>
        <w:szCs w:val="36"/>
      </w:rPr>
    </w:lvl>
    <w:lvl w:ilvl="1">
      <w:start w:val="1"/>
      <w:numFmt w:val="decimal"/>
      <w:lvlText w:val="(%2)"/>
      <w:lvlJc w:val="left"/>
      <w:pPr>
        <w:ind w:left="140" w:hanging="477"/>
        <w:jc w:val="left"/>
      </w:pPr>
      <w:rPr>
        <w:rFonts w:ascii="新宋体" w:eastAsia="新宋体" w:hAnsi="新宋体" w:cs="新宋体" w:hint="default"/>
        <w:color w:val="3E3E3E"/>
        <w:w w:val="102"/>
        <w:sz w:val="29"/>
        <w:szCs w:val="29"/>
      </w:rPr>
    </w:lvl>
    <w:lvl w:ilvl="2">
      <w:start w:val="0"/>
      <w:numFmt w:val="bullet"/>
      <w:lvlText w:val="•"/>
      <w:lvlJc w:val="left"/>
      <w:pPr>
        <w:ind w:left="2048" w:hanging="477"/>
      </w:pPr>
      <w:rPr>
        <w:rFonts w:hint="default"/>
      </w:rPr>
    </w:lvl>
    <w:lvl w:ilvl="3">
      <w:start w:val="0"/>
      <w:numFmt w:val="bullet"/>
      <w:lvlText w:val="•"/>
      <w:lvlJc w:val="left"/>
      <w:pPr>
        <w:ind w:left="3417" w:hanging="477"/>
      </w:pPr>
      <w:rPr>
        <w:rFonts w:hint="default"/>
      </w:rPr>
    </w:lvl>
    <w:lvl w:ilvl="4">
      <w:start w:val="0"/>
      <w:numFmt w:val="bullet"/>
      <w:lvlText w:val="•"/>
      <w:lvlJc w:val="left"/>
      <w:pPr>
        <w:ind w:left="4786" w:hanging="477"/>
      </w:pPr>
      <w:rPr>
        <w:rFonts w:hint="default"/>
      </w:rPr>
    </w:lvl>
    <w:lvl w:ilvl="5">
      <w:start w:val="0"/>
      <w:numFmt w:val="bullet"/>
      <w:lvlText w:val="•"/>
      <w:lvlJc w:val="left"/>
      <w:pPr>
        <w:ind w:left="6155" w:hanging="477"/>
      </w:pPr>
      <w:rPr>
        <w:rFonts w:hint="default"/>
      </w:rPr>
    </w:lvl>
    <w:lvl w:ilvl="6">
      <w:start w:val="0"/>
      <w:numFmt w:val="bullet"/>
      <w:lvlText w:val="•"/>
      <w:lvlJc w:val="left"/>
      <w:pPr>
        <w:ind w:left="7524" w:hanging="477"/>
      </w:pPr>
      <w:rPr>
        <w:rFonts w:hint="default"/>
      </w:rPr>
    </w:lvl>
    <w:lvl w:ilvl="7">
      <w:start w:val="0"/>
      <w:numFmt w:val="bullet"/>
      <w:lvlText w:val="•"/>
      <w:lvlJc w:val="left"/>
      <w:pPr>
        <w:ind w:left="8893" w:hanging="477"/>
      </w:pPr>
      <w:rPr>
        <w:rFonts w:hint="default"/>
      </w:rPr>
    </w:lvl>
    <w:lvl w:ilvl="8">
      <w:start w:val="0"/>
      <w:numFmt w:val="bullet"/>
      <w:lvlText w:val="•"/>
      <w:lvlJc w:val="left"/>
      <w:pPr>
        <w:ind w:left="10261" w:hanging="477"/>
      </w:pPr>
      <w:rPr>
        <w:rFonts w:hint="default"/>
      </w:rPr>
    </w:lvl>
  </w:abstractNum>
  <w:abstractNum w:abstractNumId="19">
    <w:nsid w:val="749C5719"/>
    <w:multiLevelType w:val="hybridMultilevel"/>
    <w:tmpl w:val="00000000"/>
    <w:lvl w:ilvl="0">
      <w:start w:val="12"/>
      <w:numFmt w:val="decimal"/>
      <w:lvlText w:val="%1"/>
      <w:lvlJc w:val="left"/>
      <w:pPr>
        <w:ind w:left="6294" w:hanging="321"/>
        <w:jc w:val="left"/>
      </w:pPr>
      <w:rPr>
        <w:rFonts w:ascii="Arial" w:eastAsia="Arial" w:hAnsi="Arial" w:cs="Arial" w:hint="default"/>
        <w:w w:val="89"/>
        <w:sz w:val="27"/>
        <w:szCs w:val="27"/>
      </w:rPr>
    </w:lvl>
    <w:lvl w:ilvl="1">
      <w:start w:val="0"/>
      <w:numFmt w:val="bullet"/>
      <w:lvlText w:val="•"/>
      <w:lvlJc w:val="left"/>
      <w:pPr>
        <w:ind w:left="6969" w:hanging="321"/>
      </w:pPr>
      <w:rPr>
        <w:rFonts w:hint="default"/>
      </w:rPr>
    </w:lvl>
    <w:lvl w:ilvl="2">
      <w:start w:val="0"/>
      <w:numFmt w:val="bullet"/>
      <w:lvlText w:val="•"/>
      <w:lvlJc w:val="left"/>
      <w:pPr>
        <w:ind w:left="7639" w:hanging="321"/>
      </w:pPr>
      <w:rPr>
        <w:rFonts w:hint="default"/>
      </w:rPr>
    </w:lvl>
    <w:lvl w:ilvl="3">
      <w:start w:val="0"/>
      <w:numFmt w:val="bullet"/>
      <w:lvlText w:val="•"/>
      <w:lvlJc w:val="left"/>
      <w:pPr>
        <w:ind w:left="8309" w:hanging="321"/>
      </w:pPr>
      <w:rPr>
        <w:rFonts w:hint="default"/>
      </w:rPr>
    </w:lvl>
    <w:lvl w:ilvl="4">
      <w:start w:val="0"/>
      <w:numFmt w:val="bullet"/>
      <w:lvlText w:val="•"/>
      <w:lvlJc w:val="left"/>
      <w:pPr>
        <w:ind w:left="8979" w:hanging="321"/>
      </w:pPr>
      <w:rPr>
        <w:rFonts w:hint="default"/>
      </w:rPr>
    </w:lvl>
    <w:lvl w:ilvl="5">
      <w:start w:val="0"/>
      <w:numFmt w:val="bullet"/>
      <w:lvlText w:val="•"/>
      <w:lvlJc w:val="left"/>
      <w:pPr>
        <w:ind w:left="9649" w:hanging="321"/>
      </w:pPr>
      <w:rPr>
        <w:rFonts w:hint="default"/>
      </w:rPr>
    </w:lvl>
    <w:lvl w:ilvl="6">
      <w:start w:val="0"/>
      <w:numFmt w:val="bullet"/>
      <w:lvlText w:val="•"/>
      <w:lvlJc w:val="left"/>
      <w:pPr>
        <w:ind w:left="10319" w:hanging="321"/>
      </w:pPr>
      <w:rPr>
        <w:rFonts w:hint="default"/>
      </w:rPr>
    </w:lvl>
    <w:lvl w:ilvl="7">
      <w:start w:val="0"/>
      <w:numFmt w:val="bullet"/>
      <w:lvlText w:val="•"/>
      <w:lvlJc w:val="left"/>
      <w:pPr>
        <w:ind w:left="10989" w:hanging="321"/>
      </w:pPr>
      <w:rPr>
        <w:rFonts w:hint="default"/>
      </w:rPr>
    </w:lvl>
    <w:lvl w:ilvl="8">
      <w:start w:val="0"/>
      <w:numFmt w:val="bullet"/>
      <w:lvlText w:val="•"/>
      <w:lvlJc w:val="left"/>
      <w:pPr>
        <w:ind w:left="11659" w:hanging="321"/>
      </w:pPr>
      <w:rPr>
        <w:rFonts w:hint="default"/>
      </w:rPr>
    </w:lvl>
  </w:abstractNum>
  <w:abstractNum w:abstractNumId="20">
    <w:nsid w:val="7A2B3560"/>
    <w:multiLevelType w:val="hybridMultilevel"/>
    <w:tmpl w:val="00000000"/>
    <w:lvl w:ilvl="0">
      <w:start w:val="1"/>
      <w:numFmt w:val="decimal"/>
      <w:lvlText w:val="%1"/>
      <w:lvlJc w:val="left"/>
      <w:pPr>
        <w:ind w:left="378" w:hanging="238"/>
        <w:jc w:val="left"/>
      </w:pPr>
      <w:rPr>
        <w:rFonts w:ascii="新宋体" w:eastAsia="新宋体" w:hAnsi="新宋体" w:cs="新宋体" w:hint="default"/>
        <w:color w:val="3E3E3E"/>
        <w:w w:val="102"/>
        <w:sz w:val="31"/>
        <w:szCs w:val="31"/>
      </w:rPr>
    </w:lvl>
    <w:lvl w:ilvl="1">
      <w:start w:val="0"/>
      <w:numFmt w:val="bullet"/>
      <w:lvlText w:val="•"/>
      <w:lvlJc w:val="left"/>
      <w:pPr>
        <w:ind w:left="1641" w:hanging="238"/>
      </w:pPr>
      <w:rPr>
        <w:rFonts w:hint="default"/>
      </w:rPr>
    </w:lvl>
    <w:lvl w:ilvl="2">
      <w:start w:val="0"/>
      <w:numFmt w:val="bullet"/>
      <w:lvlText w:val="•"/>
      <w:lvlJc w:val="left"/>
      <w:pPr>
        <w:ind w:left="2903" w:hanging="238"/>
      </w:pPr>
      <w:rPr>
        <w:rFonts w:hint="default"/>
      </w:rPr>
    </w:lvl>
    <w:lvl w:ilvl="3">
      <w:start w:val="0"/>
      <w:numFmt w:val="bullet"/>
      <w:lvlText w:val="•"/>
      <w:lvlJc w:val="left"/>
      <w:pPr>
        <w:ind w:left="4165" w:hanging="238"/>
      </w:pPr>
      <w:rPr>
        <w:rFonts w:hint="default"/>
      </w:rPr>
    </w:lvl>
    <w:lvl w:ilvl="4">
      <w:start w:val="0"/>
      <w:numFmt w:val="bullet"/>
      <w:lvlText w:val="•"/>
      <w:lvlJc w:val="left"/>
      <w:pPr>
        <w:ind w:left="5427" w:hanging="238"/>
      </w:pPr>
      <w:rPr>
        <w:rFonts w:hint="default"/>
      </w:rPr>
    </w:lvl>
    <w:lvl w:ilvl="5">
      <w:start w:val="0"/>
      <w:numFmt w:val="bullet"/>
      <w:lvlText w:val="•"/>
      <w:lvlJc w:val="left"/>
      <w:pPr>
        <w:ind w:left="6689" w:hanging="238"/>
      </w:pPr>
      <w:rPr>
        <w:rFonts w:hint="default"/>
      </w:rPr>
    </w:lvl>
    <w:lvl w:ilvl="6">
      <w:start w:val="0"/>
      <w:numFmt w:val="bullet"/>
      <w:lvlText w:val="•"/>
      <w:lvlJc w:val="left"/>
      <w:pPr>
        <w:ind w:left="7951" w:hanging="238"/>
      </w:pPr>
      <w:rPr>
        <w:rFonts w:hint="default"/>
      </w:rPr>
    </w:lvl>
    <w:lvl w:ilvl="7">
      <w:start w:val="0"/>
      <w:numFmt w:val="bullet"/>
      <w:lvlText w:val="•"/>
      <w:lvlJc w:val="left"/>
      <w:pPr>
        <w:ind w:left="9213" w:hanging="238"/>
      </w:pPr>
      <w:rPr>
        <w:rFonts w:hint="default"/>
      </w:rPr>
    </w:lvl>
    <w:lvl w:ilvl="8">
      <w:start w:val="0"/>
      <w:numFmt w:val="bullet"/>
      <w:lvlText w:val="•"/>
      <w:lvlJc w:val="left"/>
      <w:pPr>
        <w:ind w:left="10475" w:hanging="238"/>
      </w:pPr>
      <w:rPr>
        <w:rFonts w:hint="default"/>
      </w:rPr>
    </w:lvl>
  </w:abstractNum>
  <w:abstractNum w:abstractNumId="21">
    <w:nsid w:val="7A34F764"/>
    <w:multiLevelType w:val="hybridMultilevel"/>
    <w:tmpl w:val="00000000"/>
    <w:lvl w:ilvl="0">
      <w:start w:val="1"/>
      <w:numFmt w:val="decimal"/>
      <w:lvlText w:val="%1."/>
      <w:lvlJc w:val="left"/>
      <w:pPr>
        <w:ind w:left="684" w:hanging="544"/>
        <w:jc w:val="left"/>
      </w:pPr>
      <w:rPr>
        <w:rFonts w:ascii="新宋体" w:eastAsia="新宋体" w:hAnsi="新宋体" w:cs="新宋体" w:hint="default"/>
        <w:b/>
        <w:bCs/>
        <w:color w:val="3E3E3E"/>
        <w:w w:val="99"/>
        <w:sz w:val="36"/>
        <w:szCs w:val="36"/>
      </w:rPr>
    </w:lvl>
    <w:lvl w:ilvl="1">
      <w:start w:val="0"/>
      <w:numFmt w:val="bullet"/>
      <w:lvlText w:val="•"/>
      <w:lvlJc w:val="left"/>
      <w:pPr>
        <w:ind w:left="1911" w:hanging="544"/>
      </w:pPr>
      <w:rPr>
        <w:rFonts w:hint="default"/>
      </w:rPr>
    </w:lvl>
    <w:lvl w:ilvl="2">
      <w:start w:val="0"/>
      <w:numFmt w:val="bullet"/>
      <w:lvlText w:val="•"/>
      <w:lvlJc w:val="left"/>
      <w:pPr>
        <w:ind w:left="3143" w:hanging="544"/>
      </w:pPr>
      <w:rPr>
        <w:rFonts w:hint="default"/>
      </w:rPr>
    </w:lvl>
    <w:lvl w:ilvl="3">
      <w:start w:val="0"/>
      <w:numFmt w:val="bullet"/>
      <w:lvlText w:val="•"/>
      <w:lvlJc w:val="left"/>
      <w:pPr>
        <w:ind w:left="4375" w:hanging="544"/>
      </w:pPr>
      <w:rPr>
        <w:rFonts w:hint="default"/>
      </w:rPr>
    </w:lvl>
    <w:lvl w:ilvl="4">
      <w:start w:val="0"/>
      <w:numFmt w:val="bullet"/>
      <w:lvlText w:val="•"/>
      <w:lvlJc w:val="left"/>
      <w:pPr>
        <w:ind w:left="5607" w:hanging="544"/>
      </w:pPr>
      <w:rPr>
        <w:rFonts w:hint="default"/>
      </w:rPr>
    </w:lvl>
    <w:lvl w:ilvl="5">
      <w:start w:val="0"/>
      <w:numFmt w:val="bullet"/>
      <w:lvlText w:val="•"/>
      <w:lvlJc w:val="left"/>
      <w:pPr>
        <w:ind w:left="6839" w:hanging="544"/>
      </w:pPr>
      <w:rPr>
        <w:rFonts w:hint="default"/>
      </w:rPr>
    </w:lvl>
    <w:lvl w:ilvl="6">
      <w:start w:val="0"/>
      <w:numFmt w:val="bullet"/>
      <w:lvlText w:val="•"/>
      <w:lvlJc w:val="left"/>
      <w:pPr>
        <w:ind w:left="8071" w:hanging="544"/>
      </w:pPr>
      <w:rPr>
        <w:rFonts w:hint="default"/>
      </w:rPr>
    </w:lvl>
    <w:lvl w:ilvl="7">
      <w:start w:val="0"/>
      <w:numFmt w:val="bullet"/>
      <w:lvlText w:val="•"/>
      <w:lvlJc w:val="left"/>
      <w:pPr>
        <w:ind w:left="9303" w:hanging="544"/>
      </w:pPr>
      <w:rPr>
        <w:rFonts w:hint="default"/>
      </w:rPr>
    </w:lvl>
    <w:lvl w:ilvl="8">
      <w:start w:val="0"/>
      <w:numFmt w:val="bullet"/>
      <w:lvlText w:val="•"/>
      <w:lvlJc w:val="left"/>
      <w:pPr>
        <w:ind w:left="10535" w:hanging="544"/>
      </w:pPr>
      <w:rPr>
        <w:rFonts w:hint="default"/>
      </w:rPr>
    </w:lvl>
  </w:abstractNum>
  <w:abstractNum w:abstractNumId="22">
    <w:nsid w:val="7A607151"/>
    <w:multiLevelType w:val="hybridMultilevel"/>
    <w:tmpl w:val="00000000"/>
    <w:lvl w:ilvl="0">
      <w:start w:val="1"/>
      <w:numFmt w:val="decimal"/>
      <w:lvlText w:val="%1."/>
      <w:lvlJc w:val="left"/>
      <w:pPr>
        <w:ind w:left="617" w:hanging="477"/>
        <w:jc w:val="left"/>
      </w:pPr>
      <w:rPr>
        <w:rFonts w:ascii="新宋体" w:eastAsia="新宋体" w:hAnsi="新宋体" w:cs="新宋体" w:hint="default"/>
        <w:color w:val="3E3E3E"/>
        <w:w w:val="102"/>
        <w:sz w:val="29"/>
        <w:szCs w:val="29"/>
      </w:rPr>
    </w:lvl>
    <w:lvl w:ilvl="1">
      <w:start w:val="0"/>
      <w:numFmt w:val="bullet"/>
      <w:lvlText w:val="•"/>
      <w:lvlJc w:val="left"/>
      <w:pPr>
        <w:ind w:left="1857" w:hanging="477"/>
      </w:pPr>
      <w:rPr>
        <w:rFonts w:hint="default"/>
      </w:rPr>
    </w:lvl>
    <w:lvl w:ilvl="2">
      <w:start w:val="0"/>
      <w:numFmt w:val="bullet"/>
      <w:lvlText w:val="•"/>
      <w:lvlJc w:val="left"/>
      <w:pPr>
        <w:ind w:left="3095" w:hanging="477"/>
      </w:pPr>
      <w:rPr>
        <w:rFonts w:hint="default"/>
      </w:rPr>
    </w:lvl>
    <w:lvl w:ilvl="3">
      <w:start w:val="0"/>
      <w:numFmt w:val="bullet"/>
      <w:lvlText w:val="•"/>
      <w:lvlJc w:val="left"/>
      <w:pPr>
        <w:ind w:left="4333" w:hanging="477"/>
      </w:pPr>
      <w:rPr>
        <w:rFonts w:hint="default"/>
      </w:rPr>
    </w:lvl>
    <w:lvl w:ilvl="4">
      <w:start w:val="0"/>
      <w:numFmt w:val="bullet"/>
      <w:lvlText w:val="•"/>
      <w:lvlJc w:val="left"/>
      <w:pPr>
        <w:ind w:left="5571" w:hanging="477"/>
      </w:pPr>
      <w:rPr>
        <w:rFonts w:hint="default"/>
      </w:rPr>
    </w:lvl>
    <w:lvl w:ilvl="5">
      <w:start w:val="0"/>
      <w:numFmt w:val="bullet"/>
      <w:lvlText w:val="•"/>
      <w:lvlJc w:val="left"/>
      <w:pPr>
        <w:ind w:left="6809" w:hanging="477"/>
      </w:pPr>
      <w:rPr>
        <w:rFonts w:hint="default"/>
      </w:rPr>
    </w:lvl>
    <w:lvl w:ilvl="6">
      <w:start w:val="0"/>
      <w:numFmt w:val="bullet"/>
      <w:lvlText w:val="•"/>
      <w:lvlJc w:val="left"/>
      <w:pPr>
        <w:ind w:left="8047" w:hanging="477"/>
      </w:pPr>
      <w:rPr>
        <w:rFonts w:hint="default"/>
      </w:rPr>
    </w:lvl>
    <w:lvl w:ilvl="7">
      <w:start w:val="0"/>
      <w:numFmt w:val="bullet"/>
      <w:lvlText w:val="•"/>
      <w:lvlJc w:val="left"/>
      <w:pPr>
        <w:ind w:left="9285" w:hanging="477"/>
      </w:pPr>
      <w:rPr>
        <w:rFonts w:hint="default"/>
      </w:rPr>
    </w:lvl>
    <w:lvl w:ilvl="8">
      <w:start w:val="0"/>
      <w:numFmt w:val="bullet"/>
      <w:lvlText w:val="•"/>
      <w:lvlJc w:val="left"/>
      <w:pPr>
        <w:ind w:left="10523" w:hanging="477"/>
      </w:pPr>
      <w:rPr>
        <w:rFonts w:hint="default"/>
      </w:rPr>
    </w:lvl>
  </w:abstractNum>
  <w:abstractNum w:abstractNumId="23">
    <w:nsid w:val="7DB43A0C"/>
    <w:multiLevelType w:val="hybridMultilevel"/>
    <w:tmpl w:val="00000000"/>
    <w:lvl w:ilvl="0">
      <w:start w:val="1"/>
      <w:numFmt w:val="decimal"/>
      <w:lvlText w:val="%1."/>
      <w:lvlJc w:val="left"/>
      <w:pPr>
        <w:ind w:left="680" w:hanging="540"/>
        <w:jc w:val="left"/>
      </w:pPr>
      <w:rPr>
        <w:rFonts w:ascii="新宋体" w:eastAsia="新宋体" w:hAnsi="新宋体" w:cs="新宋体" w:hint="default"/>
        <w:color w:val="3E3E3E"/>
        <w:w w:val="102"/>
        <w:sz w:val="31"/>
        <w:szCs w:val="31"/>
      </w:rPr>
    </w:lvl>
    <w:lvl w:ilvl="1">
      <w:start w:val="0"/>
      <w:numFmt w:val="bullet"/>
      <w:lvlText w:val="•"/>
      <w:lvlJc w:val="left"/>
      <w:pPr>
        <w:ind w:left="1911" w:hanging="540"/>
      </w:pPr>
      <w:rPr>
        <w:rFonts w:hint="default"/>
      </w:rPr>
    </w:lvl>
    <w:lvl w:ilvl="2">
      <w:start w:val="0"/>
      <w:numFmt w:val="bullet"/>
      <w:lvlText w:val="•"/>
      <w:lvlJc w:val="left"/>
      <w:pPr>
        <w:ind w:left="3143" w:hanging="540"/>
      </w:pPr>
      <w:rPr>
        <w:rFonts w:hint="default"/>
      </w:rPr>
    </w:lvl>
    <w:lvl w:ilvl="3">
      <w:start w:val="0"/>
      <w:numFmt w:val="bullet"/>
      <w:lvlText w:val="•"/>
      <w:lvlJc w:val="left"/>
      <w:pPr>
        <w:ind w:left="4375" w:hanging="540"/>
      </w:pPr>
      <w:rPr>
        <w:rFonts w:hint="default"/>
      </w:rPr>
    </w:lvl>
    <w:lvl w:ilvl="4">
      <w:start w:val="0"/>
      <w:numFmt w:val="bullet"/>
      <w:lvlText w:val="•"/>
      <w:lvlJc w:val="left"/>
      <w:pPr>
        <w:ind w:left="5607" w:hanging="540"/>
      </w:pPr>
      <w:rPr>
        <w:rFonts w:hint="default"/>
      </w:rPr>
    </w:lvl>
    <w:lvl w:ilvl="5">
      <w:start w:val="0"/>
      <w:numFmt w:val="bullet"/>
      <w:lvlText w:val="•"/>
      <w:lvlJc w:val="left"/>
      <w:pPr>
        <w:ind w:left="6839" w:hanging="540"/>
      </w:pPr>
      <w:rPr>
        <w:rFonts w:hint="default"/>
      </w:rPr>
    </w:lvl>
    <w:lvl w:ilvl="6">
      <w:start w:val="0"/>
      <w:numFmt w:val="bullet"/>
      <w:lvlText w:val="•"/>
      <w:lvlJc w:val="left"/>
      <w:pPr>
        <w:ind w:left="8071" w:hanging="540"/>
      </w:pPr>
      <w:rPr>
        <w:rFonts w:hint="default"/>
      </w:rPr>
    </w:lvl>
    <w:lvl w:ilvl="7">
      <w:start w:val="0"/>
      <w:numFmt w:val="bullet"/>
      <w:lvlText w:val="•"/>
      <w:lvlJc w:val="left"/>
      <w:pPr>
        <w:ind w:left="9303" w:hanging="540"/>
      </w:pPr>
      <w:rPr>
        <w:rFonts w:hint="default"/>
      </w:rPr>
    </w:lvl>
    <w:lvl w:ilvl="8">
      <w:start w:val="0"/>
      <w:numFmt w:val="bullet"/>
      <w:lvlText w:val="•"/>
      <w:lvlJc w:val="left"/>
      <w:pPr>
        <w:ind w:left="10535" w:hanging="540"/>
      </w:pPr>
      <w:rPr>
        <w:rFonts w:hint="default"/>
      </w:rPr>
    </w:lvl>
  </w:abstractNum>
  <w:num w:numId="1">
    <w:abstractNumId w:val="19"/>
  </w:num>
  <w:num w:numId="2">
    <w:abstractNumId w:val="23"/>
  </w:num>
  <w:num w:numId="3">
    <w:abstractNumId w:val="6"/>
  </w:num>
  <w:num w:numId="4">
    <w:abstractNumId w:val="11"/>
  </w:num>
  <w:num w:numId="5">
    <w:abstractNumId w:val="22"/>
  </w:num>
  <w:num w:numId="6">
    <w:abstractNumId w:val="20"/>
  </w:num>
  <w:num w:numId="7">
    <w:abstractNumId w:val="15"/>
  </w:num>
  <w:num w:numId="8">
    <w:abstractNumId w:val="3"/>
  </w:num>
  <w:num w:numId="9">
    <w:abstractNumId w:val="10"/>
  </w:num>
  <w:num w:numId="10">
    <w:abstractNumId w:val="8"/>
  </w:num>
  <w:num w:numId="11">
    <w:abstractNumId w:val="2"/>
  </w:num>
  <w:num w:numId="12">
    <w:abstractNumId w:val="18"/>
  </w:num>
  <w:num w:numId="13">
    <w:abstractNumId w:val="5"/>
  </w:num>
  <w:num w:numId="14">
    <w:abstractNumId w:val="0"/>
  </w:num>
  <w:num w:numId="15">
    <w:abstractNumId w:val="1"/>
  </w:num>
  <w:num w:numId="16">
    <w:abstractNumId w:val="21"/>
  </w:num>
  <w:num w:numId="17">
    <w:abstractNumId w:val="16"/>
  </w:num>
  <w:num w:numId="18">
    <w:abstractNumId w:val="13"/>
  </w:num>
  <w:num w:numId="19">
    <w:abstractNumId w:val="7"/>
  </w:num>
  <w:num w:numId="20">
    <w:abstractNumId w:val="4"/>
  </w:num>
  <w:num w:numId="21">
    <w:abstractNumId w:val="17"/>
  </w:num>
  <w:num w:numId="22">
    <w:abstractNumId w:val="9"/>
  </w:num>
  <w:num w:numId="23">
    <w:abstractNumId w:val="12"/>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新宋体" w:eastAsia="新宋体" w:hAnsi="新宋体" w:cs="新宋体"/>
    </w:rPr>
  </w:style>
  <w:style w:type="paragraph" w:styleId="Heading1">
    <w:name w:val="heading 1"/>
    <w:basedOn w:val="Normal"/>
    <w:uiPriority w:val="1"/>
    <w:qFormat/>
    <w:pPr>
      <w:ind w:left="140"/>
      <w:outlineLvl w:val="0"/>
    </w:pPr>
    <w:rPr>
      <w:rFonts w:ascii="新宋体" w:eastAsia="新宋体" w:hAnsi="新宋体" w:cs="新宋体"/>
      <w:b/>
      <w:bCs/>
      <w:sz w:val="45"/>
      <w:szCs w:val="45"/>
    </w:rPr>
  </w:style>
  <w:style w:type="paragraph" w:styleId="Heading2">
    <w:name w:val="heading 2"/>
    <w:basedOn w:val="Normal"/>
    <w:uiPriority w:val="1"/>
    <w:qFormat/>
    <w:pPr>
      <w:ind w:left="1360"/>
      <w:outlineLvl w:val="1"/>
    </w:pPr>
    <w:rPr>
      <w:rFonts w:ascii="Times New Roman" w:eastAsia="Times New Roman" w:hAnsi="Times New Roman" w:cs="Times New Roman"/>
      <w:sz w:val="40"/>
      <w:szCs w:val="40"/>
    </w:rPr>
  </w:style>
  <w:style w:type="paragraph" w:styleId="Heading3">
    <w:name w:val="heading 3"/>
    <w:basedOn w:val="Normal"/>
    <w:uiPriority w:val="1"/>
    <w:qFormat/>
    <w:pPr>
      <w:ind w:left="684"/>
      <w:outlineLvl w:val="2"/>
    </w:pPr>
    <w:rPr>
      <w:rFonts w:ascii="新宋体" w:eastAsia="新宋体" w:hAnsi="新宋体" w:cs="新宋体"/>
      <w:b/>
      <w:bCs/>
      <w:sz w:val="36"/>
      <w:szCs w:val="36"/>
    </w:rPr>
  </w:style>
  <w:style w:type="paragraph" w:styleId="Heading4">
    <w:name w:val="heading 4"/>
    <w:basedOn w:val="Normal"/>
    <w:uiPriority w:val="1"/>
    <w:qFormat/>
    <w:pPr>
      <w:outlineLvl w:val="3"/>
    </w:pPr>
    <w:rPr>
      <w:rFonts w:ascii="Times New Roman" w:eastAsia="Times New Roman" w:hAnsi="Times New Roman" w:cs="Times New Roman"/>
      <w:sz w:val="36"/>
      <w:szCs w:val="36"/>
    </w:rPr>
  </w:style>
  <w:style w:type="paragraph" w:styleId="Heading5">
    <w:name w:val="heading 5"/>
    <w:basedOn w:val="Normal"/>
    <w:uiPriority w:val="1"/>
    <w:qFormat/>
    <w:pPr>
      <w:outlineLvl w:val="4"/>
    </w:pPr>
    <w:rPr>
      <w:rFonts w:ascii="Times New Roman" w:eastAsia="Times New Roman" w:hAnsi="Times New Roman" w:cs="Times New Roman"/>
      <w:sz w:val="35"/>
      <w:szCs w:val="35"/>
    </w:rPr>
  </w:style>
  <w:style w:type="paragraph" w:styleId="Heading6">
    <w:name w:val="heading 6"/>
    <w:basedOn w:val="Normal"/>
    <w:uiPriority w:val="1"/>
    <w:qFormat/>
    <w:pPr>
      <w:ind w:left="-5"/>
      <w:outlineLvl w:val="5"/>
    </w:pPr>
    <w:rPr>
      <w:rFonts w:ascii="宋体" w:eastAsia="宋体" w:hAnsi="宋体" w:cs="宋体"/>
      <w:sz w:val="34"/>
      <w:szCs w:val="34"/>
    </w:rPr>
  </w:style>
  <w:style w:type="paragraph" w:styleId="Heading7">
    <w:name w:val="heading 7"/>
    <w:basedOn w:val="Normal"/>
    <w:uiPriority w:val="1"/>
    <w:qFormat/>
    <w:pPr>
      <w:outlineLvl w:val="6"/>
    </w:pPr>
    <w:rPr>
      <w:rFonts w:ascii="宋体" w:eastAsia="宋体" w:hAnsi="宋体" w:cs="宋体"/>
      <w:sz w:val="33"/>
      <w:szCs w:val="33"/>
    </w:rPr>
  </w:style>
  <w:style w:type="paragraph" w:styleId="Heading8">
    <w:name w:val="heading 8"/>
    <w:basedOn w:val="Normal"/>
    <w:uiPriority w:val="1"/>
    <w:qFormat/>
    <w:pPr>
      <w:ind w:left="1475"/>
      <w:outlineLvl w:val="7"/>
    </w:pPr>
    <w:rPr>
      <w:rFonts w:ascii="宋体" w:eastAsia="宋体" w:hAnsi="宋体" w:cs="宋体"/>
      <w:sz w:val="32"/>
      <w:szCs w:val="32"/>
    </w:rPr>
  </w:style>
  <w:style w:type="paragraph" w:styleId="Heading9">
    <w:name w:val="heading 9"/>
    <w:basedOn w:val="Normal"/>
    <w:uiPriority w:val="1"/>
    <w:qFormat/>
    <w:pPr>
      <w:outlineLvl w:val="8"/>
    </w:pPr>
    <w:rPr>
      <w:rFonts w:ascii="Arial" w:eastAsia="Arial" w:hAnsi="Arial" w:cs="Arial"/>
      <w:b/>
      <w:bCs/>
      <w:sz w:val="31"/>
      <w:szCs w:val="31"/>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新宋体" w:eastAsia="新宋体" w:hAnsi="新宋体" w:cs="新宋体"/>
      <w:sz w:val="31"/>
      <w:szCs w:val="31"/>
    </w:rPr>
  </w:style>
  <w:style w:type="paragraph" w:styleId="ListParagraph">
    <w:name w:val="List Paragraph"/>
    <w:basedOn w:val="Normal"/>
    <w:uiPriority w:val="1"/>
    <w:qFormat/>
    <w:pPr>
      <w:ind w:left="140"/>
    </w:pPr>
    <w:rPr>
      <w:rFonts w:ascii="新宋体" w:eastAsia="新宋体" w:hAnsi="新宋体" w:cs="新宋体"/>
    </w:rPr>
  </w:style>
  <w:style w:type="paragraph" w:customStyle="1" w:styleId="TableParagraph">
    <w:name w:val="Table Paragraph"/>
    <w:basedOn w:val="Normal"/>
    <w:uiPriority w:val="1"/>
    <w:qFormat/>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image" Target="media/image26.png" /><Relationship Id="rId101" Type="http://schemas.openxmlformats.org/officeDocument/2006/relationships/header" Target="header37.xml" /><Relationship Id="rId102" Type="http://schemas.openxmlformats.org/officeDocument/2006/relationships/footer" Target="footer36.xml" /><Relationship Id="rId103" Type="http://schemas.openxmlformats.org/officeDocument/2006/relationships/header" Target="header38.xml" /><Relationship Id="rId104" Type="http://schemas.openxmlformats.org/officeDocument/2006/relationships/footer" Target="footer37.xml" /><Relationship Id="rId105" Type="http://schemas.openxmlformats.org/officeDocument/2006/relationships/header" Target="header39.xml" /><Relationship Id="rId106" Type="http://schemas.openxmlformats.org/officeDocument/2006/relationships/footer" Target="footer38.xml" /><Relationship Id="rId107" Type="http://schemas.openxmlformats.org/officeDocument/2006/relationships/image" Target="media/image27.png" /><Relationship Id="rId108" Type="http://schemas.openxmlformats.org/officeDocument/2006/relationships/image" Target="media/image28.png" /><Relationship Id="rId109" Type="http://schemas.openxmlformats.org/officeDocument/2006/relationships/image" Target="media/image29.png" /><Relationship Id="rId11" Type="http://schemas.openxmlformats.org/officeDocument/2006/relationships/header" Target="header5.xml" /><Relationship Id="rId110" Type="http://schemas.openxmlformats.org/officeDocument/2006/relationships/image" Target="media/image30.png" /><Relationship Id="rId111" Type="http://schemas.openxmlformats.org/officeDocument/2006/relationships/header" Target="header40.xml" /><Relationship Id="rId112" Type="http://schemas.openxmlformats.org/officeDocument/2006/relationships/footer" Target="footer39.xml" /><Relationship Id="rId113" Type="http://schemas.openxmlformats.org/officeDocument/2006/relationships/image" Target="media/image31.png" /><Relationship Id="rId114" Type="http://schemas.openxmlformats.org/officeDocument/2006/relationships/image" Target="media/image32.png" /><Relationship Id="rId115" Type="http://schemas.openxmlformats.org/officeDocument/2006/relationships/image" Target="media/image33.png" /><Relationship Id="rId116" Type="http://schemas.openxmlformats.org/officeDocument/2006/relationships/image" Target="media/image34.png" /><Relationship Id="rId117" Type="http://schemas.openxmlformats.org/officeDocument/2006/relationships/image" Target="media/image35.png" /><Relationship Id="rId118" Type="http://schemas.openxmlformats.org/officeDocument/2006/relationships/image" Target="media/image36.png" /><Relationship Id="rId119" Type="http://schemas.openxmlformats.org/officeDocument/2006/relationships/image" Target="media/image37.png" /><Relationship Id="rId12" Type="http://schemas.openxmlformats.org/officeDocument/2006/relationships/footer" Target="footer4.xml" /><Relationship Id="rId120" Type="http://schemas.openxmlformats.org/officeDocument/2006/relationships/image" Target="media/image38.png" /><Relationship Id="rId121" Type="http://schemas.openxmlformats.org/officeDocument/2006/relationships/image" Target="media/image39.png" /><Relationship Id="rId122" Type="http://schemas.openxmlformats.org/officeDocument/2006/relationships/image" Target="media/image40.png" /><Relationship Id="rId123" Type="http://schemas.openxmlformats.org/officeDocument/2006/relationships/header" Target="header41.xml" /><Relationship Id="rId124" Type="http://schemas.openxmlformats.org/officeDocument/2006/relationships/footer" Target="footer40.xml" /><Relationship Id="rId125" Type="http://schemas.openxmlformats.org/officeDocument/2006/relationships/header" Target="header42.xml" /><Relationship Id="rId126" Type="http://schemas.openxmlformats.org/officeDocument/2006/relationships/footer" Target="footer41.xml" /><Relationship Id="rId127" Type="http://schemas.openxmlformats.org/officeDocument/2006/relationships/header" Target="header43.xml" /><Relationship Id="rId128" Type="http://schemas.openxmlformats.org/officeDocument/2006/relationships/footer" Target="footer42.xml" /><Relationship Id="rId129" Type="http://schemas.openxmlformats.org/officeDocument/2006/relationships/header" Target="header44.xml" /><Relationship Id="rId13" Type="http://schemas.openxmlformats.org/officeDocument/2006/relationships/header" Target="header6.xml" /><Relationship Id="rId130" Type="http://schemas.openxmlformats.org/officeDocument/2006/relationships/footer" Target="footer43.xml" /><Relationship Id="rId131" Type="http://schemas.openxmlformats.org/officeDocument/2006/relationships/header" Target="header45.xml" /><Relationship Id="rId132" Type="http://schemas.openxmlformats.org/officeDocument/2006/relationships/footer" Target="footer44.xml" /><Relationship Id="rId133" Type="http://schemas.openxmlformats.org/officeDocument/2006/relationships/header" Target="header46.xml" /><Relationship Id="rId134" Type="http://schemas.openxmlformats.org/officeDocument/2006/relationships/footer" Target="footer45.xml" /><Relationship Id="rId135" Type="http://schemas.openxmlformats.org/officeDocument/2006/relationships/header" Target="header47.xml" /><Relationship Id="rId136" Type="http://schemas.openxmlformats.org/officeDocument/2006/relationships/footer" Target="footer46.xml" /><Relationship Id="rId137" Type="http://schemas.openxmlformats.org/officeDocument/2006/relationships/image" Target="media/image41.png" /><Relationship Id="rId138" Type="http://schemas.openxmlformats.org/officeDocument/2006/relationships/header" Target="header48.xml" /><Relationship Id="rId139" Type="http://schemas.openxmlformats.org/officeDocument/2006/relationships/footer" Target="footer47.xml" /><Relationship Id="rId14" Type="http://schemas.openxmlformats.org/officeDocument/2006/relationships/footer" Target="footer5.xml" /><Relationship Id="rId140" Type="http://schemas.openxmlformats.org/officeDocument/2006/relationships/header" Target="header49.xml" /><Relationship Id="rId141" Type="http://schemas.openxmlformats.org/officeDocument/2006/relationships/footer" Target="footer48.xml" /><Relationship Id="rId142" Type="http://schemas.openxmlformats.org/officeDocument/2006/relationships/image" Target="media/image42.png" /><Relationship Id="rId143" Type="http://schemas.openxmlformats.org/officeDocument/2006/relationships/header" Target="header50.xml" /><Relationship Id="rId144" Type="http://schemas.openxmlformats.org/officeDocument/2006/relationships/footer" Target="footer49.xml" /><Relationship Id="rId145" Type="http://schemas.openxmlformats.org/officeDocument/2006/relationships/header" Target="header51.xml" /><Relationship Id="rId146" Type="http://schemas.openxmlformats.org/officeDocument/2006/relationships/footer" Target="footer50.xml" /><Relationship Id="rId147" Type="http://schemas.openxmlformats.org/officeDocument/2006/relationships/header" Target="header52.xml" /><Relationship Id="rId148" Type="http://schemas.openxmlformats.org/officeDocument/2006/relationships/footer" Target="footer51.xml" /><Relationship Id="rId149" Type="http://schemas.openxmlformats.org/officeDocument/2006/relationships/header" Target="header53.xml" /><Relationship Id="rId15" Type="http://schemas.openxmlformats.org/officeDocument/2006/relationships/image" Target="media/image1.png" /><Relationship Id="rId150" Type="http://schemas.openxmlformats.org/officeDocument/2006/relationships/footer" Target="footer52.xml" /><Relationship Id="rId151" Type="http://schemas.openxmlformats.org/officeDocument/2006/relationships/header" Target="header54.xml" /><Relationship Id="rId152" Type="http://schemas.openxmlformats.org/officeDocument/2006/relationships/footer" Target="footer53.xml" /><Relationship Id="rId153" Type="http://schemas.openxmlformats.org/officeDocument/2006/relationships/header" Target="header55.xml" /><Relationship Id="rId154" Type="http://schemas.openxmlformats.org/officeDocument/2006/relationships/footer" Target="footer54.xml" /><Relationship Id="rId155" Type="http://schemas.openxmlformats.org/officeDocument/2006/relationships/header" Target="header56.xml" /><Relationship Id="rId156" Type="http://schemas.openxmlformats.org/officeDocument/2006/relationships/footer" Target="footer55.xml" /><Relationship Id="rId157" Type="http://schemas.openxmlformats.org/officeDocument/2006/relationships/header" Target="header57.xml" /><Relationship Id="rId158" Type="http://schemas.openxmlformats.org/officeDocument/2006/relationships/footer" Target="footer56.xml" /><Relationship Id="rId159" Type="http://schemas.openxmlformats.org/officeDocument/2006/relationships/header" Target="header58.xml" /><Relationship Id="rId16" Type="http://schemas.openxmlformats.org/officeDocument/2006/relationships/header" Target="header7.xml" /><Relationship Id="rId160" Type="http://schemas.openxmlformats.org/officeDocument/2006/relationships/footer" Target="footer57.xml" /><Relationship Id="rId161" Type="http://schemas.openxmlformats.org/officeDocument/2006/relationships/header" Target="header59.xml" /><Relationship Id="rId162" Type="http://schemas.openxmlformats.org/officeDocument/2006/relationships/footer" Target="footer58.xml" /><Relationship Id="rId163" Type="http://schemas.openxmlformats.org/officeDocument/2006/relationships/header" Target="header60.xml" /><Relationship Id="rId164" Type="http://schemas.openxmlformats.org/officeDocument/2006/relationships/footer" Target="footer59.xml" /><Relationship Id="rId165" Type="http://schemas.openxmlformats.org/officeDocument/2006/relationships/image" Target="media/image43.png" /><Relationship Id="rId166" Type="http://schemas.openxmlformats.org/officeDocument/2006/relationships/header" Target="header61.xml" /><Relationship Id="rId167" Type="http://schemas.openxmlformats.org/officeDocument/2006/relationships/footer" Target="footer60.xml" /><Relationship Id="rId168" Type="http://schemas.openxmlformats.org/officeDocument/2006/relationships/image" Target="media/image44.png" /><Relationship Id="rId169" Type="http://schemas.openxmlformats.org/officeDocument/2006/relationships/image" Target="media/image45.png" /><Relationship Id="rId17" Type="http://schemas.openxmlformats.org/officeDocument/2006/relationships/footer" Target="footer6.xml" /><Relationship Id="rId170" Type="http://schemas.openxmlformats.org/officeDocument/2006/relationships/hyperlink" Target="https://d.book118.com/605021302130011034" TargetMode="External" /><Relationship Id="rId171" Type="http://schemas.openxmlformats.org/officeDocument/2006/relationships/header" Target="header62.xml" /><Relationship Id="rId172" Type="http://schemas.openxmlformats.org/officeDocument/2006/relationships/footer" Target="footer61.xml" /><Relationship Id="rId173" Type="http://schemas.openxmlformats.org/officeDocument/2006/relationships/theme" Target="theme/theme1.xml" /><Relationship Id="rId174" Type="http://schemas.openxmlformats.org/officeDocument/2006/relationships/numbering" Target="numbering.xml" /><Relationship Id="rId175"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8.xml" /><Relationship Id="rId22" Type="http://schemas.openxmlformats.org/officeDocument/2006/relationships/image" Target="media/image2.png" /><Relationship Id="rId23" Type="http://schemas.openxmlformats.org/officeDocument/2006/relationships/image" Target="media/image3.png" /><Relationship Id="rId24" Type="http://schemas.openxmlformats.org/officeDocument/2006/relationships/header" Target="header10.xml" /><Relationship Id="rId25" Type="http://schemas.openxmlformats.org/officeDocument/2006/relationships/footer" Target="footer9.xml" /><Relationship Id="rId26" Type="http://schemas.openxmlformats.org/officeDocument/2006/relationships/header" Target="header11.xml" /><Relationship Id="rId27" Type="http://schemas.openxmlformats.org/officeDocument/2006/relationships/footer" Target="footer10.xml" /><Relationship Id="rId28" Type="http://schemas.openxmlformats.org/officeDocument/2006/relationships/header" Target="header12.xml" /><Relationship Id="rId29" Type="http://schemas.openxmlformats.org/officeDocument/2006/relationships/footer" Target="footer11.xml" /><Relationship Id="rId3" Type="http://schemas.openxmlformats.org/officeDocument/2006/relationships/fontTable" Target="fontTable.xml" /><Relationship Id="rId30" Type="http://schemas.openxmlformats.org/officeDocument/2006/relationships/image" Target="media/image4.png" /><Relationship Id="rId31" Type="http://schemas.openxmlformats.org/officeDocument/2006/relationships/header" Target="header13.xml" /><Relationship Id="rId32" Type="http://schemas.openxmlformats.org/officeDocument/2006/relationships/footer" Target="footer12.xml" /><Relationship Id="rId33" Type="http://schemas.openxmlformats.org/officeDocument/2006/relationships/image" Target="media/image5.png" /><Relationship Id="rId34" Type="http://schemas.openxmlformats.org/officeDocument/2006/relationships/image" Target="media/image6.png" /><Relationship Id="rId35" Type="http://schemas.openxmlformats.org/officeDocument/2006/relationships/header" Target="header14.xml" /><Relationship Id="rId36" Type="http://schemas.openxmlformats.org/officeDocument/2006/relationships/footer" Target="footer13.xml" /><Relationship Id="rId37" Type="http://schemas.openxmlformats.org/officeDocument/2006/relationships/header" Target="header15.xml" /><Relationship Id="rId38" Type="http://schemas.openxmlformats.org/officeDocument/2006/relationships/footer" Target="footer14.xml" /><Relationship Id="rId39" Type="http://schemas.openxmlformats.org/officeDocument/2006/relationships/image" Target="media/image7.png" /><Relationship Id="rId4" Type="http://schemas.openxmlformats.org/officeDocument/2006/relationships/header" Target="header1.xml" /><Relationship Id="rId40" Type="http://schemas.openxmlformats.org/officeDocument/2006/relationships/image" Target="media/image8.png" /><Relationship Id="rId41" Type="http://schemas.openxmlformats.org/officeDocument/2006/relationships/header" Target="header16.xml" /><Relationship Id="rId42" Type="http://schemas.openxmlformats.org/officeDocument/2006/relationships/footer" Target="footer15.xml" /><Relationship Id="rId43" Type="http://schemas.openxmlformats.org/officeDocument/2006/relationships/header" Target="header17.xml" /><Relationship Id="rId44" Type="http://schemas.openxmlformats.org/officeDocument/2006/relationships/footer" Target="footer16.xml" /><Relationship Id="rId45" Type="http://schemas.openxmlformats.org/officeDocument/2006/relationships/header" Target="header18.xml" /><Relationship Id="rId46" Type="http://schemas.openxmlformats.org/officeDocument/2006/relationships/footer" Target="footer17.xml" /><Relationship Id="rId47" Type="http://schemas.openxmlformats.org/officeDocument/2006/relationships/header" Target="header19.xml" /><Relationship Id="rId48" Type="http://schemas.openxmlformats.org/officeDocument/2006/relationships/footer" Target="footer18.xml" /><Relationship Id="rId49" Type="http://schemas.openxmlformats.org/officeDocument/2006/relationships/header" Target="header20.xml" /><Relationship Id="rId5" Type="http://schemas.openxmlformats.org/officeDocument/2006/relationships/header" Target="header2.xml" /><Relationship Id="rId50" Type="http://schemas.openxmlformats.org/officeDocument/2006/relationships/footer" Target="footer19.xml" /><Relationship Id="rId51" Type="http://schemas.openxmlformats.org/officeDocument/2006/relationships/header" Target="header21.xml" /><Relationship Id="rId52" Type="http://schemas.openxmlformats.org/officeDocument/2006/relationships/footer" Target="footer20.xml" /><Relationship Id="rId53" Type="http://schemas.openxmlformats.org/officeDocument/2006/relationships/header" Target="header22.xml" /><Relationship Id="rId54" Type="http://schemas.openxmlformats.org/officeDocument/2006/relationships/footer" Target="footer21.xml" /><Relationship Id="rId55" Type="http://schemas.openxmlformats.org/officeDocument/2006/relationships/image" Target="media/image9.png" /><Relationship Id="rId56" Type="http://schemas.openxmlformats.org/officeDocument/2006/relationships/image" Target="media/image10.png" /><Relationship Id="rId57" Type="http://schemas.openxmlformats.org/officeDocument/2006/relationships/image" Target="media/image11.png" /><Relationship Id="rId58" Type="http://schemas.openxmlformats.org/officeDocument/2006/relationships/image" Target="media/image12.png" /><Relationship Id="rId59" Type="http://schemas.openxmlformats.org/officeDocument/2006/relationships/header" Target="header23.xml" /><Relationship Id="rId6" Type="http://schemas.openxmlformats.org/officeDocument/2006/relationships/footer" Target="footer1.xml" /><Relationship Id="rId60" Type="http://schemas.openxmlformats.org/officeDocument/2006/relationships/footer" Target="footer22.xml" /><Relationship Id="rId61" Type="http://schemas.openxmlformats.org/officeDocument/2006/relationships/image" Target="media/image13.png" /><Relationship Id="rId62" Type="http://schemas.openxmlformats.org/officeDocument/2006/relationships/image" Target="media/image14.png" /><Relationship Id="rId63" Type="http://schemas.openxmlformats.org/officeDocument/2006/relationships/header" Target="header24.xml" /><Relationship Id="rId64" Type="http://schemas.openxmlformats.org/officeDocument/2006/relationships/footer" Target="footer23.xml" /><Relationship Id="rId65" Type="http://schemas.openxmlformats.org/officeDocument/2006/relationships/header" Target="header25.xml" /><Relationship Id="rId66" Type="http://schemas.openxmlformats.org/officeDocument/2006/relationships/footer" Target="footer24.xml" /><Relationship Id="rId67" Type="http://schemas.openxmlformats.org/officeDocument/2006/relationships/image" Target="media/image15.png" /><Relationship Id="rId68" Type="http://schemas.openxmlformats.org/officeDocument/2006/relationships/image" Target="media/image16.png" /><Relationship Id="rId69" Type="http://schemas.openxmlformats.org/officeDocument/2006/relationships/header" Target="header26.xml" /><Relationship Id="rId7" Type="http://schemas.openxmlformats.org/officeDocument/2006/relationships/header" Target="header3.xml" /><Relationship Id="rId70" Type="http://schemas.openxmlformats.org/officeDocument/2006/relationships/footer" Target="footer25.xml" /><Relationship Id="rId71" Type="http://schemas.openxmlformats.org/officeDocument/2006/relationships/header" Target="header27.xml" /><Relationship Id="rId72" Type="http://schemas.openxmlformats.org/officeDocument/2006/relationships/footer" Target="footer26.xml" /><Relationship Id="rId73" Type="http://schemas.openxmlformats.org/officeDocument/2006/relationships/image" Target="media/image17.jpeg" /><Relationship Id="rId74" Type="http://schemas.openxmlformats.org/officeDocument/2006/relationships/header" Target="header28.xml" /><Relationship Id="rId75" Type="http://schemas.openxmlformats.org/officeDocument/2006/relationships/footer" Target="footer27.xml" /><Relationship Id="rId76" Type="http://schemas.openxmlformats.org/officeDocument/2006/relationships/image" Target="media/image18.png" /><Relationship Id="rId77" Type="http://schemas.openxmlformats.org/officeDocument/2006/relationships/header" Target="header29.xml" /><Relationship Id="rId78" Type="http://schemas.openxmlformats.org/officeDocument/2006/relationships/footer" Target="footer28.xml" /><Relationship Id="rId79" Type="http://schemas.openxmlformats.org/officeDocument/2006/relationships/header" Target="header30.xml" /><Relationship Id="rId8" Type="http://schemas.openxmlformats.org/officeDocument/2006/relationships/footer" Target="footer2.xml" /><Relationship Id="rId80" Type="http://schemas.openxmlformats.org/officeDocument/2006/relationships/footer" Target="footer29.xml" /><Relationship Id="rId81" Type="http://schemas.openxmlformats.org/officeDocument/2006/relationships/image" Target="media/image19.png" /><Relationship Id="rId82" Type="http://schemas.openxmlformats.org/officeDocument/2006/relationships/header" Target="header31.xml" /><Relationship Id="rId83" Type="http://schemas.openxmlformats.org/officeDocument/2006/relationships/footer" Target="footer30.xml" /><Relationship Id="rId84" Type="http://schemas.openxmlformats.org/officeDocument/2006/relationships/image" Target="media/image20.png" /><Relationship Id="rId85" Type="http://schemas.openxmlformats.org/officeDocument/2006/relationships/image" Target="media/image21.png" /><Relationship Id="rId86" Type="http://schemas.openxmlformats.org/officeDocument/2006/relationships/header" Target="header32.xml" /><Relationship Id="rId87" Type="http://schemas.openxmlformats.org/officeDocument/2006/relationships/footer" Target="footer31.xml" /><Relationship Id="rId88" Type="http://schemas.openxmlformats.org/officeDocument/2006/relationships/header" Target="header33.xml" /><Relationship Id="rId89" Type="http://schemas.openxmlformats.org/officeDocument/2006/relationships/footer" Target="footer32.xml" /><Relationship Id="rId9" Type="http://schemas.openxmlformats.org/officeDocument/2006/relationships/header" Target="header4.xml" /><Relationship Id="rId90" Type="http://schemas.openxmlformats.org/officeDocument/2006/relationships/header" Target="header34.xml" /><Relationship Id="rId91" Type="http://schemas.openxmlformats.org/officeDocument/2006/relationships/footer" Target="footer33.xml" /><Relationship Id="rId92" Type="http://schemas.openxmlformats.org/officeDocument/2006/relationships/image" Target="media/image22.png" /><Relationship Id="rId93" Type="http://schemas.openxmlformats.org/officeDocument/2006/relationships/header" Target="header35.xml" /><Relationship Id="rId94" Type="http://schemas.openxmlformats.org/officeDocument/2006/relationships/footer" Target="footer34.xml" /><Relationship Id="rId95" Type="http://schemas.openxmlformats.org/officeDocument/2006/relationships/header" Target="header36.xml" /><Relationship Id="rId96" Type="http://schemas.openxmlformats.org/officeDocument/2006/relationships/footer" Target="footer35.xml" /><Relationship Id="rId97" Type="http://schemas.openxmlformats.org/officeDocument/2006/relationships/image" Target="media/image23.png" /><Relationship Id="rId98" Type="http://schemas.openxmlformats.org/officeDocument/2006/relationships/image" Target="media/image24.png" /><Relationship Id="rId99" Type="http://schemas.openxmlformats.org/officeDocument/2006/relationships/image" Target="media/image2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2023-12-11T01:59:16Z</dcterms:created>
  <dcterms:modified xsi:type="dcterms:W3CDTF">2023-12-11T01:59:16Z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2022-10-13T00:00:00Z</vt:filetime>
  </property>
  <property fmtid="{D5CDD505-2E9C-101B-9397-08002B2CF9AE}" pid="3" name="LastSaved">
    <vt:filetime>2023-12-11T00:00:00Z</vt:filetime>
  </property>
</Properties>
</file>