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沼气冰箱行业企业战略风险管理报告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2391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_Toc32391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0" w:history="1">
        <w:r>
          <w:rPr>
            <w:rFonts w:ascii="仿宋" w:eastAsia="仿宋" w:hAnsi="仿宋" w:cs="仿宋" w:hint="eastAsia"/>
            <w:lang w:eastAsia="zh-CN"/>
          </w:rPr>
          <w:t>一、工程设计说明</w:t>
        </w:r>
        <w:r>
          <w:tab/>
        </w:r>
        <w:r>
          <w:fldChar w:fldCharType="begin"/>
        </w:r>
        <w:r>
          <w:instrText xml:space="preserve"> PAGEREF _Toc2030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43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_Toc18543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61" w:history="1">
        <w:r>
          <w:rPr>
            <w:rFonts w:ascii="仿宋" w:eastAsia="仿宋" w:hAnsi="仿宋" w:cs="仿宋" w:hint="eastAsia"/>
            <w:lang w:eastAsia="zh-CN"/>
          </w:rPr>
          <w:t>(二)、沼气冰箱项目工程建设标准规范</w:t>
        </w:r>
        <w:r>
          <w:tab/>
        </w:r>
        <w:r>
          <w:fldChar w:fldCharType="begin"/>
        </w:r>
        <w:r>
          <w:instrText xml:space="preserve"> PAGEREF _Toc11261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37" w:history="1">
        <w:r>
          <w:rPr>
            <w:rFonts w:ascii="仿宋" w:eastAsia="仿宋" w:hAnsi="仿宋" w:cs="仿宋" w:hint="eastAsia"/>
            <w:lang w:eastAsia="zh-CN"/>
          </w:rPr>
          <w:t>(三)、沼气冰箱项目总平面设计要求</w:t>
        </w:r>
        <w:r>
          <w:tab/>
        </w:r>
        <w:r>
          <w:fldChar w:fldCharType="begin"/>
        </w:r>
        <w:r>
          <w:instrText xml:space="preserve"> PAGEREF _Toc8337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82" w:history="1">
        <w:r>
          <w:rPr>
            <w:rFonts w:ascii="仿宋" w:eastAsia="仿宋" w:hAnsi="仿宋" w:cs="仿宋" w:hint="eastAsia"/>
            <w:lang w:eastAsia="zh-CN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_Toc31182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31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_Toc19231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97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_Toc31297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386" w:history="1">
        <w:r>
          <w:rPr>
            <w:rFonts w:ascii="仿宋" w:eastAsia="仿宋" w:hAnsi="仿宋" w:cs="仿宋" w:hint="eastAsia"/>
            <w:lang w:eastAsia="zh-CN"/>
          </w:rPr>
          <w:t>二、沼气冰箱人力资源管理策略</w:t>
        </w:r>
        <w:r>
          <w:tab/>
        </w:r>
        <w:r>
          <w:fldChar w:fldCharType="begin"/>
        </w:r>
        <w:r>
          <w:instrText xml:space="preserve"> PAGEREF _Toc5386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81" w:history="1">
        <w:r>
          <w:rPr>
            <w:rFonts w:ascii="仿宋" w:eastAsia="仿宋" w:hAnsi="仿宋" w:cs="仿宋" w:hint="eastAsia"/>
            <w:lang w:eastAsia="zh-CN"/>
          </w:rPr>
          <w:t>(一)、沼气冰箱劳动关系管理</w:t>
        </w:r>
        <w:r>
          <w:tab/>
        </w:r>
        <w:r>
          <w:fldChar w:fldCharType="begin"/>
        </w:r>
        <w:r>
          <w:instrText xml:space="preserve"> PAGEREF _Toc22481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44" w:history="1">
        <w:r>
          <w:rPr>
            <w:rFonts w:ascii="仿宋" w:eastAsia="仿宋" w:hAnsi="仿宋" w:cs="仿宋" w:hint="eastAsia"/>
            <w:lang w:eastAsia="zh-CN"/>
          </w:rPr>
          <w:t>(二)、沼气冰箱人力资源管理原则</w:t>
        </w:r>
        <w:r>
          <w:tab/>
        </w:r>
        <w:r>
          <w:fldChar w:fldCharType="begin"/>
        </w:r>
        <w:r>
          <w:instrText xml:space="preserve"> PAGEREF _Toc29444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79" w:history="1">
        <w:r>
          <w:rPr>
            <w:rFonts w:ascii="仿宋" w:eastAsia="仿宋" w:hAnsi="仿宋" w:cs="仿宋" w:hint="eastAsia"/>
            <w:lang w:eastAsia="zh-CN"/>
          </w:rPr>
          <w:t>(三)、沼气冰箱人员配置方案</w:t>
        </w:r>
        <w:r>
          <w:tab/>
        </w:r>
        <w:r>
          <w:fldChar w:fldCharType="begin"/>
        </w:r>
        <w:r>
          <w:instrText xml:space="preserve"> PAGEREF _Toc24579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12" w:history="1">
        <w:r>
          <w:rPr>
            <w:rFonts w:ascii="仿宋" w:eastAsia="仿宋" w:hAnsi="仿宋" w:cs="仿宋" w:hint="eastAsia"/>
            <w:lang w:eastAsia="zh-CN"/>
          </w:rPr>
          <w:t>(四)、沼气冰箱员工招聘方案</w:t>
        </w:r>
        <w:r>
          <w:tab/>
        </w:r>
        <w:r>
          <w:fldChar w:fldCharType="begin"/>
        </w:r>
        <w:r>
          <w:instrText xml:space="preserve"> PAGEREF _Toc25012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41" w:history="1">
        <w:r>
          <w:rPr>
            <w:rFonts w:ascii="仿宋" w:eastAsia="仿宋" w:hAnsi="仿宋" w:cs="仿宋" w:hint="eastAsia"/>
            <w:lang w:eastAsia="zh-CN"/>
          </w:rPr>
          <w:t>(五)、沼气冰箱绩效和薪酬管理方案</w:t>
        </w:r>
        <w:r>
          <w:tab/>
        </w:r>
        <w:r>
          <w:fldChar w:fldCharType="begin"/>
        </w:r>
        <w:r>
          <w:instrText xml:space="preserve"> PAGEREF _Toc13641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53" w:history="1">
        <w:r>
          <w:rPr>
            <w:rFonts w:ascii="仿宋" w:eastAsia="仿宋" w:hAnsi="仿宋" w:cs="仿宋" w:hint="eastAsia"/>
            <w:lang w:eastAsia="zh-CN"/>
          </w:rPr>
          <w:t>(六)、沼气冰箱员工福利管理方案</w:t>
        </w:r>
        <w:r>
          <w:tab/>
        </w:r>
        <w:r>
          <w:fldChar w:fldCharType="begin"/>
        </w:r>
        <w:r>
          <w:instrText xml:space="preserve"> PAGEREF _Toc22653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861" w:history="1">
        <w:r>
          <w:rPr>
            <w:rFonts w:ascii="仿宋" w:eastAsia="仿宋" w:hAnsi="仿宋" w:cs="仿宋" w:hint="eastAsia"/>
            <w:lang w:eastAsia="zh-CN"/>
          </w:rPr>
          <w:t>三、工艺方案的选择</w:t>
        </w:r>
        <w:r>
          <w:tab/>
        </w:r>
        <w:r>
          <w:fldChar w:fldCharType="begin"/>
        </w:r>
        <w:r>
          <w:instrText xml:space="preserve"> PAGEREF _Toc23861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25" w:history="1">
        <w:r>
          <w:rPr>
            <w:rFonts w:ascii="仿宋" w:eastAsia="仿宋" w:hAnsi="仿宋" w:cs="仿宋" w:hint="eastAsia"/>
            <w:lang w:eastAsia="zh-CN"/>
          </w:rPr>
          <w:t>(一)、基本要求</w:t>
        </w:r>
        <w:r>
          <w:tab/>
        </w:r>
        <w:r>
          <w:fldChar w:fldCharType="begin"/>
        </w:r>
        <w:r>
          <w:instrText xml:space="preserve"> PAGEREF _Toc27525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20" w:history="1">
        <w:r>
          <w:rPr>
            <w:rFonts w:ascii="仿宋" w:eastAsia="仿宋" w:hAnsi="仿宋" w:cs="仿宋" w:hint="eastAsia"/>
            <w:lang w:eastAsia="zh-CN"/>
          </w:rPr>
          <w:t>(二)、典型工艺技术介绍</w:t>
        </w:r>
        <w:r>
          <w:tab/>
        </w:r>
        <w:r>
          <w:fldChar w:fldCharType="begin"/>
        </w:r>
        <w:r>
          <w:instrText xml:space="preserve"> PAGEREF _Toc29920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83" w:history="1">
        <w:r>
          <w:rPr>
            <w:rFonts w:ascii="仿宋" w:eastAsia="仿宋" w:hAnsi="仿宋" w:cs="仿宋" w:hint="eastAsia"/>
            <w:lang w:eastAsia="zh-CN"/>
          </w:rPr>
          <w:t>(三)、沼气冰箱项目组成</w:t>
        </w:r>
        <w:r>
          <w:tab/>
        </w:r>
        <w:r>
          <w:fldChar w:fldCharType="begin"/>
        </w:r>
        <w:r>
          <w:instrText xml:space="preserve"> PAGEREF _Toc24283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02" w:history="1">
        <w:r>
          <w:rPr>
            <w:rFonts w:ascii="仿宋" w:eastAsia="仿宋" w:hAnsi="仿宋" w:cs="仿宋" w:hint="eastAsia"/>
            <w:lang w:eastAsia="zh-CN"/>
          </w:rPr>
          <w:t>(四)、工艺技术方案的选择</w:t>
        </w:r>
        <w:r>
          <w:tab/>
        </w:r>
        <w:r>
          <w:fldChar w:fldCharType="begin"/>
        </w:r>
        <w:r>
          <w:instrText xml:space="preserve"> PAGEREF _Toc26102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44" w:history="1">
        <w:r>
          <w:rPr>
            <w:rFonts w:ascii="仿宋" w:eastAsia="仿宋" w:hAnsi="仿宋" w:cs="仿宋" w:hint="eastAsia"/>
            <w:lang w:eastAsia="zh-CN"/>
          </w:rPr>
          <w:t>(五)、工艺技术方案的设计</w:t>
        </w:r>
        <w:r>
          <w:tab/>
        </w:r>
        <w:r>
          <w:fldChar w:fldCharType="begin"/>
        </w:r>
        <w:r>
          <w:instrText xml:space="preserve"> PAGEREF _Toc15344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4" w:history="1">
        <w:r>
          <w:rPr>
            <w:rFonts w:ascii="仿宋" w:eastAsia="仿宋" w:hAnsi="仿宋" w:cs="仿宋" w:hint="eastAsia"/>
            <w:lang w:eastAsia="zh-CN"/>
          </w:rPr>
          <w:t>四、沼气冰箱行业企业业务流程管理</w:t>
        </w:r>
        <w:r>
          <w:tab/>
        </w:r>
        <w:r>
          <w:fldChar w:fldCharType="begin"/>
        </w:r>
        <w:r>
          <w:instrText xml:space="preserve"> PAGEREF _Toc2254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46" w:history="1">
        <w:r>
          <w:rPr>
            <w:rFonts w:ascii="仿宋" w:eastAsia="仿宋" w:hAnsi="仿宋" w:cs="仿宋" w:hint="eastAsia"/>
            <w:lang w:eastAsia="zh-CN"/>
          </w:rPr>
          <w:t>(一)、业务流程的建立</w:t>
        </w:r>
        <w:r>
          <w:tab/>
        </w:r>
        <w:r>
          <w:fldChar w:fldCharType="begin"/>
        </w:r>
        <w:r>
          <w:instrText xml:space="preserve"> PAGEREF _Toc17346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11" w:history="1">
        <w:r>
          <w:rPr>
            <w:rFonts w:ascii="仿宋" w:eastAsia="仿宋" w:hAnsi="仿宋" w:cs="仿宋" w:hint="eastAsia"/>
            <w:lang w:eastAsia="zh-CN"/>
          </w:rPr>
          <w:t>(二)、业务流程的优化</w:t>
        </w:r>
        <w:r>
          <w:tab/>
        </w:r>
        <w:r>
          <w:fldChar w:fldCharType="begin"/>
        </w:r>
        <w:r>
          <w:instrText xml:space="preserve"> PAGEREF _Toc17511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10" w:history="1">
        <w:r>
          <w:rPr>
            <w:rFonts w:ascii="仿宋" w:eastAsia="仿宋" w:hAnsi="仿宋" w:cs="仿宋" w:hint="eastAsia"/>
            <w:lang w:eastAsia="zh-CN"/>
          </w:rPr>
          <w:t>(三)、业务流程的重组</w:t>
        </w:r>
        <w:r>
          <w:tab/>
        </w:r>
        <w:r>
          <w:fldChar w:fldCharType="begin"/>
        </w:r>
        <w:r>
          <w:instrText xml:space="preserve"> PAGEREF _Toc11110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48" w:history="1">
        <w:r>
          <w:rPr>
            <w:rFonts w:ascii="仿宋" w:eastAsia="仿宋" w:hAnsi="仿宋" w:cs="仿宋" w:hint="eastAsia"/>
            <w:lang w:eastAsia="zh-CN"/>
          </w:rPr>
          <w:t>五、人力资源风险管理过程</w:t>
        </w:r>
        <w:r>
          <w:tab/>
        </w:r>
        <w:r>
          <w:fldChar w:fldCharType="begin"/>
        </w:r>
        <w:r>
          <w:instrText xml:space="preserve"> PAGEREF _Toc848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26" w:history="1">
        <w:r>
          <w:rPr>
            <w:rFonts w:ascii="仿宋" w:eastAsia="仿宋" w:hAnsi="仿宋" w:cs="仿宋" w:hint="eastAsia"/>
            <w:lang w:eastAsia="zh-CN"/>
          </w:rPr>
          <w:t>(一)、风险识别</w:t>
        </w:r>
        <w:r>
          <w:tab/>
        </w:r>
        <w:r>
          <w:fldChar w:fldCharType="begin"/>
        </w:r>
        <w:r>
          <w:instrText xml:space="preserve"> PAGEREF _Toc15826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43" w:history="1">
        <w:r>
          <w:rPr>
            <w:rFonts w:ascii="仿宋" w:eastAsia="仿宋" w:hAnsi="仿宋" w:cs="仿宋" w:hint="eastAsia"/>
            <w:lang w:eastAsia="zh-CN"/>
          </w:rPr>
          <w:t>(二)、风险评估</w:t>
        </w:r>
        <w:r>
          <w:tab/>
        </w:r>
        <w:r>
          <w:fldChar w:fldCharType="begin"/>
        </w:r>
        <w:r>
          <w:instrText xml:space="preserve"> PAGEREF _Toc19643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05" w:history="1">
        <w:r>
          <w:rPr>
            <w:rFonts w:ascii="仿宋" w:eastAsia="仿宋" w:hAnsi="仿宋" w:cs="仿宋" w:hint="eastAsia"/>
            <w:lang w:eastAsia="zh-CN"/>
          </w:rPr>
          <w:t>(三)、风险应对</w:t>
        </w:r>
        <w:r>
          <w:tab/>
        </w:r>
        <w:r>
          <w:fldChar w:fldCharType="begin"/>
        </w:r>
        <w:r>
          <w:instrText xml:space="preserve"> PAGEREF _Toc5405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01" w:history="1">
        <w:r>
          <w:rPr>
            <w:rFonts w:ascii="仿宋" w:eastAsia="仿宋" w:hAnsi="仿宋" w:cs="仿宋" w:hint="eastAsia"/>
            <w:lang w:eastAsia="zh-CN"/>
          </w:rPr>
          <w:t>六、战略风险的识别</w:t>
        </w:r>
        <w:r>
          <w:tab/>
        </w:r>
        <w:r>
          <w:fldChar w:fldCharType="begin"/>
        </w:r>
        <w:r>
          <w:instrText xml:space="preserve"> PAGEREF _Toc2901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95" w:history="1">
        <w:r>
          <w:rPr>
            <w:rFonts w:ascii="仿宋" w:eastAsia="仿宋" w:hAnsi="仿宋" w:cs="仿宋" w:hint="eastAsia"/>
            <w:lang w:eastAsia="zh-CN"/>
          </w:rPr>
          <w:t>(一)、沼气冰箱行业企业在确定愿景及使命时的风险识别</w:t>
        </w:r>
        <w:r>
          <w:tab/>
        </w:r>
        <w:r>
          <w:fldChar w:fldCharType="begin"/>
        </w:r>
        <w:r>
          <w:instrText xml:space="preserve"> PAGEREF _Toc28295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30" w:history="1">
        <w:r>
          <w:rPr>
            <w:rFonts w:ascii="仿宋" w:eastAsia="仿宋" w:hAnsi="仿宋" w:cs="仿宋" w:hint="eastAsia"/>
            <w:lang w:eastAsia="zh-CN"/>
          </w:rPr>
          <w:t>(二)、制定沼气冰箱行业企业战略目标的风险识别</w:t>
        </w:r>
        <w:r>
          <w:tab/>
        </w:r>
        <w:r>
          <w:fldChar w:fldCharType="begin"/>
        </w:r>
        <w:r>
          <w:instrText xml:space="preserve"> PAGEREF _Toc6030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36" w:history="1">
        <w:r>
          <w:rPr>
            <w:rFonts w:ascii="仿宋" w:eastAsia="仿宋" w:hAnsi="仿宋" w:cs="仿宋" w:hint="eastAsia"/>
            <w:lang w:eastAsia="zh-CN"/>
          </w:rPr>
          <w:t>(三)、沼气冰箱行业企业战略分析的风险识别</w:t>
        </w:r>
        <w:r>
          <w:tab/>
        </w:r>
        <w:r>
          <w:fldChar w:fldCharType="begin"/>
        </w:r>
        <w:r>
          <w:instrText xml:space="preserve"> PAGEREF _Toc30736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6" w:history="1">
        <w:r>
          <w:rPr>
            <w:rFonts w:ascii="仿宋" w:eastAsia="仿宋" w:hAnsi="仿宋" w:cs="仿宋" w:hint="eastAsia"/>
            <w:lang w:eastAsia="zh-CN"/>
          </w:rPr>
          <w:t>(四)、沼气冰箱行业企业战略选择的风险识别</w:t>
        </w:r>
        <w:r>
          <w:tab/>
        </w:r>
        <w:r>
          <w:fldChar w:fldCharType="begin"/>
        </w:r>
        <w:r>
          <w:instrText xml:space="preserve"> PAGEREF _Toc2426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02" w:history="1">
        <w:r>
          <w:rPr>
            <w:rFonts w:ascii="仿宋" w:eastAsia="仿宋" w:hAnsi="仿宋" w:cs="仿宋" w:hint="eastAsia"/>
            <w:lang w:eastAsia="zh-CN"/>
          </w:rPr>
          <w:t>(五)、沼气冰箱行业企业战略实施的风险识别</w:t>
        </w:r>
        <w:r>
          <w:tab/>
        </w:r>
        <w:r>
          <w:fldChar w:fldCharType="begin"/>
        </w:r>
        <w:r>
          <w:instrText xml:space="preserve"> PAGEREF _Toc11102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944" w:history="1">
        <w:r>
          <w:rPr>
            <w:rFonts w:ascii="仿宋" w:eastAsia="仿宋" w:hAnsi="仿宋" w:cs="仿宋" w:hint="eastAsia"/>
            <w:lang w:eastAsia="zh-CN"/>
          </w:rPr>
          <w:t>七、沼气冰箱企业外部环境分析</w:t>
        </w:r>
        <w:r>
          <w:tab/>
        </w:r>
        <w:r>
          <w:fldChar w:fldCharType="begin"/>
        </w:r>
        <w:r>
          <w:instrText xml:space="preserve"> PAGEREF _Toc13944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67" w:history="1">
        <w:r>
          <w:rPr>
            <w:rFonts w:ascii="仿宋" w:eastAsia="仿宋" w:hAnsi="仿宋" w:cs="仿宋" w:hint="eastAsia"/>
            <w:lang w:eastAsia="zh-CN"/>
          </w:rPr>
          <w:t>(一)、企业外部环境分析</w:t>
        </w:r>
        <w:r>
          <w:tab/>
        </w:r>
        <w:r>
          <w:fldChar w:fldCharType="begin"/>
        </w:r>
        <w:r>
          <w:instrText xml:space="preserve"> PAGEREF _Toc10567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504" w:history="1">
        <w:r>
          <w:rPr>
            <w:rFonts w:ascii="仿宋" w:eastAsia="仿宋" w:hAnsi="仿宋" w:cs="仿宋" w:hint="eastAsia"/>
            <w:lang w:eastAsia="zh-CN"/>
          </w:rPr>
          <w:t>八、沼气冰箱行业市场地位与竞争战略</w:t>
        </w:r>
        <w:r>
          <w:tab/>
        </w:r>
        <w:r>
          <w:fldChar w:fldCharType="begin"/>
        </w:r>
        <w:r>
          <w:instrText xml:space="preserve"> PAGEREF _Toc8504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46" w:history="1">
        <w:r>
          <w:rPr>
            <w:rFonts w:ascii="仿宋" w:eastAsia="仿宋" w:hAnsi="仿宋" w:cs="仿宋" w:hint="eastAsia"/>
            <w:lang w:eastAsia="zh-CN"/>
          </w:rPr>
          <w:t>(一)、市场地位</w:t>
        </w:r>
        <w:r>
          <w:tab/>
        </w:r>
        <w:r>
          <w:fldChar w:fldCharType="begin"/>
        </w:r>
        <w:r>
          <w:instrText xml:space="preserve"> PAGEREF _Toc25146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57" w:history="1">
        <w:r>
          <w:rPr>
            <w:rFonts w:ascii="仿宋" w:eastAsia="仿宋" w:hAnsi="仿宋" w:cs="仿宋" w:hint="eastAsia"/>
            <w:lang w:eastAsia="zh-CN"/>
          </w:rPr>
          <w:t>(二)、竞争战略</w:t>
        </w:r>
        <w:r>
          <w:tab/>
        </w:r>
        <w:r>
          <w:fldChar w:fldCharType="begin"/>
        </w:r>
        <w:r>
          <w:instrText xml:space="preserve"> PAGEREF _Toc5857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76" w:history="1">
        <w:r>
          <w:rPr>
            <w:rFonts w:ascii="仿宋" w:eastAsia="仿宋" w:hAnsi="仿宋" w:cs="仿宋" w:hint="eastAsia"/>
            <w:lang w:eastAsia="zh-CN"/>
          </w:rPr>
          <w:t>九、团队和合作伙伴</w:t>
        </w:r>
        <w:r>
          <w:tab/>
        </w:r>
        <w:r>
          <w:fldChar w:fldCharType="begin"/>
        </w:r>
        <w:r>
          <w:instrText xml:space="preserve"> PAGEREF _Toc31576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9036" w:history="1">
        <w:r>
          <w:rPr>
            <w:rFonts w:ascii="仿宋" w:eastAsia="仿宋" w:hAnsi="仿宋" w:cs="仿宋" w:hint="eastAsia"/>
            <w:lang w:eastAsia="zh-CN"/>
          </w:rPr>
          <w:t>(一)、沼气冰箱项目团队</w:t>
        </w:r>
        <w:r>
          <w:tab/>
        </w:r>
        <w:r>
          <w:fldChar w:fldCharType="begin"/>
        </w:r>
        <w:r>
          <w:instrText xml:space="preserve"> PAGEREF _Toc19036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29" w:history="1">
        <w:r>
          <w:rPr>
            <w:rFonts w:ascii="仿宋" w:eastAsia="仿宋" w:hAnsi="仿宋" w:cs="仿宋" w:hint="eastAsia"/>
            <w:lang w:eastAsia="zh-CN"/>
          </w:rPr>
          <w:t>(二)、合作伙伴和利益相关者</w:t>
        </w:r>
        <w:r>
          <w:tab/>
        </w:r>
        <w:r>
          <w:fldChar w:fldCharType="begin"/>
        </w:r>
        <w:r>
          <w:instrText xml:space="preserve"> PAGEREF _Toc7429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15" w:history="1">
        <w:r>
          <w:rPr>
            <w:rFonts w:ascii="仿宋" w:eastAsia="仿宋" w:hAnsi="仿宋" w:cs="仿宋" w:hint="eastAsia"/>
            <w:lang w:eastAsia="zh-CN"/>
          </w:rPr>
          <w:t>十、风险评估</w:t>
        </w:r>
        <w:r>
          <w:tab/>
        </w:r>
        <w:r>
          <w:fldChar w:fldCharType="begin"/>
        </w:r>
        <w:r>
          <w:instrText xml:space="preserve"> PAGEREF _Toc1815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58" w:history="1">
        <w:r>
          <w:rPr>
            <w:rFonts w:ascii="仿宋" w:eastAsia="仿宋" w:hAnsi="仿宋" w:cs="仿宋" w:hint="eastAsia"/>
            <w:lang w:eastAsia="zh-CN"/>
          </w:rPr>
          <w:t>(一)、项目风险分析</w:t>
        </w:r>
        <w:r>
          <w:tab/>
        </w:r>
        <w:r>
          <w:fldChar w:fldCharType="begin"/>
        </w:r>
        <w:r>
          <w:instrText xml:space="preserve"> PAGEREF _Toc32558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64" w:history="1">
        <w:r>
          <w:rPr>
            <w:rFonts w:ascii="仿宋" w:eastAsia="仿宋" w:hAnsi="仿宋" w:cs="仿宋" w:hint="eastAsia"/>
            <w:lang w:eastAsia="zh-CN"/>
          </w:rPr>
          <w:t>(二)、项目风险对策</w:t>
        </w:r>
        <w:r>
          <w:tab/>
        </w:r>
        <w:r>
          <w:fldChar w:fldCharType="begin"/>
        </w:r>
        <w:r>
          <w:instrText xml:space="preserve"> PAGEREF _Toc7864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78" w:history="1">
        <w:r>
          <w:rPr>
            <w:rFonts w:ascii="仿宋" w:eastAsia="仿宋" w:hAnsi="仿宋" w:cs="仿宋" w:hint="eastAsia"/>
            <w:lang w:eastAsia="zh-CN"/>
          </w:rPr>
          <w:t>十一、合作伙伴关系管理</w:t>
        </w:r>
        <w:r>
          <w:tab/>
        </w:r>
        <w:r>
          <w:fldChar w:fldCharType="begin"/>
        </w:r>
        <w:r>
          <w:instrText xml:space="preserve"> PAGEREF _Toc26778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09" w:history="1">
        <w:r>
          <w:rPr>
            <w:rFonts w:ascii="仿宋" w:eastAsia="仿宋" w:hAnsi="仿宋" w:cs="仿宋" w:hint="eastAsia"/>
            <w:lang w:eastAsia="zh-CN"/>
          </w:rPr>
          <w:t>(一)、合作伙伴选择与评估</w:t>
        </w:r>
        <w:r>
          <w:tab/>
        </w:r>
        <w:r>
          <w:fldChar w:fldCharType="begin"/>
        </w:r>
        <w:r>
          <w:instrText xml:space="preserve"> PAGEREF _Toc4509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05" w:history="1">
        <w:r>
          <w:rPr>
            <w:rFonts w:ascii="仿宋" w:eastAsia="仿宋" w:hAnsi="仿宋" w:cs="仿宋" w:hint="eastAsia"/>
            <w:lang w:eastAsia="zh-CN"/>
          </w:rPr>
          <w:t>(二)、合作伙伴协议与合同管理</w:t>
        </w:r>
        <w:r>
          <w:tab/>
        </w:r>
        <w:r>
          <w:fldChar w:fldCharType="begin"/>
        </w:r>
        <w:r>
          <w:instrText xml:space="preserve"> PAGEREF _Toc16905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13" w:history="1">
        <w:r>
          <w:rPr>
            <w:rFonts w:ascii="仿宋" w:eastAsia="仿宋" w:hAnsi="仿宋" w:cs="仿宋" w:hint="eastAsia"/>
            <w:lang w:eastAsia="zh-CN"/>
          </w:rPr>
          <w:t>(三)、风险共担与利益共享机制</w:t>
        </w:r>
        <w:r>
          <w:tab/>
        </w:r>
        <w:r>
          <w:fldChar w:fldCharType="begin"/>
        </w:r>
        <w:r>
          <w:instrText xml:space="preserve"> PAGEREF _Toc12313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31" w:history="1">
        <w:r>
          <w:rPr>
            <w:rFonts w:ascii="仿宋" w:eastAsia="仿宋" w:hAnsi="仿宋" w:cs="仿宋" w:hint="eastAsia"/>
            <w:lang w:eastAsia="zh-CN"/>
          </w:rPr>
          <w:t>(四)、定期合作评估与调整</w:t>
        </w:r>
        <w:r>
          <w:tab/>
        </w:r>
        <w:r>
          <w:fldChar w:fldCharType="begin"/>
        </w:r>
        <w:r>
          <w:instrText xml:space="preserve"> PAGEREF _Toc8931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03" w:history="1">
        <w:r>
          <w:rPr>
            <w:rFonts w:ascii="仿宋" w:eastAsia="仿宋" w:hAnsi="仿宋" w:cs="仿宋" w:hint="eastAsia"/>
            <w:lang w:eastAsia="zh-CN"/>
          </w:rPr>
          <w:t>十二、风险评估</w:t>
        </w:r>
        <w:r>
          <w:tab/>
        </w:r>
        <w:r>
          <w:fldChar w:fldCharType="begin"/>
        </w:r>
        <w:r>
          <w:instrText xml:space="preserve"> PAGEREF _Toc8903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62" w:history="1">
        <w:r>
          <w:rPr>
            <w:rFonts w:ascii="仿宋" w:eastAsia="仿宋" w:hAnsi="仿宋" w:cs="仿宋" w:hint="eastAsia"/>
            <w:lang w:eastAsia="zh-CN"/>
          </w:rPr>
          <w:t>(一)、沼气冰箱项目风险分析</w:t>
        </w:r>
        <w:r>
          <w:tab/>
        </w:r>
        <w:r>
          <w:fldChar w:fldCharType="begin"/>
        </w:r>
        <w:r>
          <w:instrText xml:space="preserve"> PAGEREF _Toc11462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53" w:history="1">
        <w:r>
          <w:rPr>
            <w:rFonts w:ascii="仿宋" w:eastAsia="仿宋" w:hAnsi="仿宋" w:cs="仿宋" w:hint="eastAsia"/>
            <w:lang w:eastAsia="zh-CN"/>
          </w:rPr>
          <w:t>(二)、沼气冰箱项目风险对策</w:t>
        </w:r>
        <w:r>
          <w:tab/>
        </w:r>
        <w:r>
          <w:fldChar w:fldCharType="begin"/>
        </w:r>
        <w:r>
          <w:instrText xml:space="preserve"> PAGEREF _Toc31353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758" w:history="1">
        <w:r>
          <w:rPr>
            <w:rFonts w:ascii="仿宋" w:eastAsia="仿宋" w:hAnsi="仿宋" w:cs="仿宋" w:hint="eastAsia"/>
            <w:lang w:eastAsia="zh-CN"/>
          </w:rPr>
          <w:t>十三、投资背景及必要性分析</w:t>
        </w:r>
        <w:r>
          <w:tab/>
        </w:r>
        <w:r>
          <w:fldChar w:fldCharType="begin"/>
        </w:r>
        <w:r>
          <w:instrText xml:space="preserve"> PAGEREF _Toc29758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95" w:history="1">
        <w:r>
          <w:rPr>
            <w:rFonts w:ascii="仿宋" w:eastAsia="仿宋" w:hAnsi="仿宋" w:cs="仿宋" w:hint="eastAsia"/>
            <w:lang w:eastAsia="zh-CN"/>
          </w:rPr>
          <w:t>(一)、沼气冰箱项目承办单位背景分析</w:t>
        </w:r>
        <w:r>
          <w:tab/>
        </w:r>
        <w:r>
          <w:fldChar w:fldCharType="begin"/>
        </w:r>
        <w:r>
          <w:instrText xml:space="preserve"> PAGEREF _Toc11395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21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_Toc26721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37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_Toc18037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58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_Toc30758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82" w:history="1">
        <w:r>
          <w:rPr>
            <w:rFonts w:ascii="仿宋" w:eastAsia="仿宋" w:hAnsi="仿宋" w:cs="仿宋" w:hint="eastAsia"/>
            <w:lang w:eastAsia="zh-CN"/>
          </w:rPr>
          <w:t>(五)、区域经济发展概况</w:t>
        </w:r>
        <w:r>
          <w:tab/>
        </w:r>
        <w:r>
          <w:fldChar w:fldCharType="begin"/>
        </w:r>
        <w:r>
          <w:instrText xml:space="preserve"> PAGEREF _Toc15482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76" w:history="1">
        <w:r>
          <w:rPr>
            <w:rFonts w:ascii="仿宋" w:eastAsia="仿宋" w:hAnsi="仿宋" w:cs="仿宋" w:hint="eastAsia"/>
            <w:lang w:eastAsia="zh-CN"/>
          </w:rPr>
          <w:t>(六)、沼气冰箱项目必要性分析</w:t>
        </w:r>
        <w:r>
          <w:tab/>
        </w:r>
        <w:r>
          <w:fldChar w:fldCharType="begin"/>
        </w:r>
        <w:r>
          <w:instrText xml:space="preserve"> PAGEREF _Toc27576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097" w:history="1">
        <w:r>
          <w:rPr>
            <w:rFonts w:ascii="仿宋" w:eastAsia="仿宋" w:hAnsi="仿宋" w:cs="仿宋" w:hint="eastAsia"/>
            <w:lang w:eastAsia="zh-CN"/>
          </w:rPr>
          <w:t>十四、市场趋势与消费者洞察</w:t>
        </w:r>
        <w:r>
          <w:tab/>
        </w:r>
        <w:r>
          <w:fldChar w:fldCharType="begin"/>
        </w:r>
        <w:r>
          <w:instrText xml:space="preserve"> PAGEREF _Toc4097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99" w:history="1">
        <w:r>
          <w:rPr>
            <w:rFonts w:ascii="仿宋" w:eastAsia="仿宋" w:hAnsi="仿宋" w:cs="仿宋" w:hint="eastAsia"/>
            <w:lang w:eastAsia="zh-CN"/>
          </w:rPr>
          <w:t>(一)、市场趋势分析与预测</w:t>
        </w:r>
        <w:r>
          <w:tab/>
        </w:r>
        <w:r>
          <w:fldChar w:fldCharType="begin"/>
        </w:r>
        <w:r>
          <w:instrText xml:space="preserve"> PAGEREF _Toc22799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24" w:history="1">
        <w:r>
          <w:rPr>
            <w:rFonts w:ascii="仿宋" w:eastAsia="仿宋" w:hAnsi="仿宋" w:cs="仿宋" w:hint="eastAsia"/>
            <w:lang w:eastAsia="zh-CN"/>
          </w:rPr>
          <w:t>(二)、消费者洞察与行为研究</w:t>
        </w:r>
        <w:r>
          <w:tab/>
        </w:r>
        <w:r>
          <w:fldChar w:fldCharType="begin"/>
        </w:r>
        <w:r>
          <w:instrText xml:space="preserve"> PAGEREF _Toc14424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77" w:history="1">
        <w:r>
          <w:rPr>
            <w:rFonts w:ascii="仿宋" w:eastAsia="仿宋" w:hAnsi="仿宋" w:cs="仿宋" w:hint="eastAsia"/>
            <w:lang w:eastAsia="zh-CN"/>
          </w:rPr>
          <w:t>(三)、产品创新与市场适应性</w:t>
        </w:r>
        <w:r>
          <w:tab/>
        </w:r>
        <w:r>
          <w:fldChar w:fldCharType="begin"/>
        </w:r>
        <w:r>
          <w:instrText xml:space="preserve"> PAGEREF _Toc5777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54" w:history="1">
        <w:r>
          <w:rPr>
            <w:rFonts w:ascii="仿宋" w:eastAsia="仿宋" w:hAnsi="仿宋" w:cs="仿宋" w:hint="eastAsia"/>
            <w:lang w:eastAsia="zh-CN"/>
          </w:rPr>
          <w:t>(四)、服务体验与客户满意度</w:t>
        </w:r>
        <w:r>
          <w:tab/>
        </w:r>
        <w:r>
          <w:fldChar w:fldCharType="begin"/>
        </w:r>
        <w:r>
          <w:instrText xml:space="preserve"> PAGEREF _Toc17754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489" w:history="1">
        <w:r>
          <w:rPr>
            <w:rFonts w:ascii="仿宋" w:eastAsia="仿宋" w:hAnsi="仿宋" w:cs="仿宋" w:hint="eastAsia"/>
            <w:lang w:eastAsia="zh-CN"/>
          </w:rPr>
          <w:t>十五、沼气冰箱项目风险防范分析</w:t>
        </w:r>
        <w:r>
          <w:tab/>
        </w:r>
        <w:r>
          <w:fldChar w:fldCharType="begin"/>
        </w:r>
        <w:r>
          <w:instrText xml:space="preserve"> PAGEREF _Toc25489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15" w:history="1">
        <w:r>
          <w:rPr>
            <w:rFonts w:ascii="仿宋" w:eastAsia="仿宋" w:hAnsi="仿宋" w:cs="仿宋" w:hint="eastAsia"/>
            <w:lang w:eastAsia="zh-CN"/>
          </w:rPr>
          <w:t>(一)、沼气冰箱项目风险分析</w:t>
        </w:r>
        <w:r>
          <w:tab/>
        </w:r>
        <w:r>
          <w:fldChar w:fldCharType="begin"/>
        </w:r>
        <w:r>
          <w:instrText xml:space="preserve"> PAGEREF _Toc13415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23" w:history="1">
        <w:r>
          <w:rPr>
            <w:rFonts w:ascii="仿宋" w:eastAsia="仿宋" w:hAnsi="仿宋" w:cs="仿宋" w:hint="eastAsia"/>
            <w:lang w:eastAsia="zh-CN"/>
          </w:rPr>
          <w:t>(二)、沼气冰箱项目风险对策</w:t>
        </w:r>
        <w:r>
          <w:tab/>
        </w:r>
        <w:r>
          <w:fldChar w:fldCharType="begin"/>
        </w:r>
        <w:r>
          <w:instrText xml:space="preserve"> PAGEREF _Toc32223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44" w:history="1">
        <w:r>
          <w:rPr>
            <w:rFonts w:ascii="仿宋" w:eastAsia="仿宋" w:hAnsi="仿宋" w:cs="仿宋" w:hint="eastAsia"/>
            <w:lang w:eastAsia="zh-CN"/>
          </w:rPr>
          <w:t>十六、战略合作伙伴</w:t>
        </w:r>
        <w:r>
          <w:tab/>
        </w:r>
        <w:r>
          <w:fldChar w:fldCharType="begin"/>
        </w:r>
        <w:r>
          <w:instrText xml:space="preserve"> PAGEREF _Toc29244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05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_Toc21705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43" w:history="1">
        <w:r>
          <w:rPr>
            <w:rFonts w:ascii="仿宋" w:eastAsia="仿宋" w:hAnsi="仿宋" w:cs="仿宋" w:hint="eastAsia"/>
            <w:lang w:eastAsia="zh-CN"/>
          </w:rPr>
          <w:t>(二)、合作沼气冰箱项目</w:t>
        </w:r>
        <w:r>
          <w:tab/>
        </w:r>
        <w:r>
          <w:fldChar w:fldCharType="begin"/>
        </w:r>
        <w:r>
          <w:instrText xml:space="preserve"> PAGEREF _Toc6243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77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_Toc19777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94" w:history="1">
        <w:r>
          <w:rPr>
            <w:rFonts w:ascii="仿宋" w:eastAsia="仿宋" w:hAnsi="仿宋" w:cs="仿宋" w:hint="eastAsia"/>
            <w:lang w:eastAsia="zh-CN"/>
          </w:rPr>
          <w:t>十七、员工管理与发展</w:t>
        </w:r>
        <w:r>
          <w:tab/>
        </w:r>
        <w:r>
          <w:fldChar w:fldCharType="begin"/>
        </w:r>
        <w:r>
          <w:instrText xml:space="preserve"> PAGEREF _Toc11094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21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_Toc26621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4" w:history="1">
        <w:r>
          <w:rPr>
            <w:rFonts w:ascii="仿宋" w:eastAsia="仿宋" w:hAnsi="仿宋" w:cs="仿宋" w:hint="eastAsia"/>
            <w:lang w:eastAsia="zh-CN"/>
          </w:rPr>
          <w:t>(二)、员工培训与发展</w:t>
        </w:r>
        <w:r>
          <w:tab/>
        </w:r>
        <w:r>
          <w:fldChar w:fldCharType="begin"/>
        </w:r>
        <w:r>
          <w:instrText xml:space="preserve"> PAGEREF _Toc1674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36" w:history="1">
        <w:r>
          <w:rPr>
            <w:rFonts w:ascii="仿宋" w:eastAsia="仿宋" w:hAnsi="仿宋" w:cs="仿宋" w:hint="eastAsia"/>
            <w:lang w:eastAsia="zh-CN"/>
          </w:rPr>
          <w:t>(三)、绩效管理与激励计划</w:t>
        </w:r>
        <w:r>
          <w:tab/>
        </w:r>
        <w:r>
          <w:fldChar w:fldCharType="begin"/>
        </w:r>
        <w:r>
          <w:instrText xml:space="preserve"> PAGEREF _Toc25036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963" w:history="1">
        <w:r>
          <w:rPr>
            <w:rFonts w:ascii="仿宋" w:eastAsia="仿宋" w:hAnsi="仿宋" w:cs="仿宋" w:hint="eastAsia"/>
            <w:lang w:eastAsia="zh-CN"/>
          </w:rPr>
          <w:t>十八、特殊环境影响分析</w:t>
        </w:r>
        <w:r>
          <w:tab/>
        </w:r>
        <w:r>
          <w:fldChar w:fldCharType="begin"/>
        </w:r>
        <w:r>
          <w:instrText xml:space="preserve"> PAGEREF _Toc19963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94" w:history="1">
        <w:r>
          <w:rPr>
            <w:rFonts w:ascii="仿宋" w:eastAsia="仿宋" w:hAnsi="仿宋" w:cs="仿宋" w:hint="eastAsia"/>
            <w:lang w:eastAsia="zh-CN"/>
          </w:rPr>
          <w:t>(一)、对特殊环境的保护要求</w:t>
        </w:r>
        <w:r>
          <w:tab/>
        </w:r>
        <w:r>
          <w:fldChar w:fldCharType="begin"/>
        </w:r>
        <w:r>
          <w:instrText xml:space="preserve"> PAGEREF _Toc26494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78" w:history="1">
        <w:r>
          <w:rPr>
            <w:rFonts w:ascii="仿宋" w:eastAsia="仿宋" w:hAnsi="仿宋" w:cs="仿宋" w:hint="eastAsia"/>
            <w:lang w:eastAsia="zh-CN"/>
          </w:rPr>
          <w:t>(二)、对特殊环境的影响分析</w:t>
        </w:r>
        <w:r>
          <w:tab/>
        </w:r>
        <w:r>
          <w:fldChar w:fldCharType="begin"/>
        </w:r>
        <w:r>
          <w:instrText xml:space="preserve"> PAGEREF _Toc14578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2" w:history="1">
        <w:r>
          <w:rPr>
            <w:rFonts w:ascii="仿宋" w:eastAsia="仿宋" w:hAnsi="仿宋" w:cs="仿宋" w:hint="eastAsia"/>
            <w:lang w:eastAsia="zh-CN"/>
          </w:rPr>
          <w:t>(三)、特殊环境影响缓解措施</w:t>
        </w:r>
        <w:r>
          <w:tab/>
        </w:r>
        <w:r>
          <w:fldChar w:fldCharType="begin"/>
        </w:r>
        <w:r>
          <w:instrText xml:space="preserve"> PAGEREF _Toc522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50" w:history="1">
        <w:r>
          <w:rPr>
            <w:rFonts w:ascii="仿宋" w:eastAsia="仿宋" w:hAnsi="仿宋" w:cs="仿宋" w:hint="eastAsia"/>
            <w:lang w:eastAsia="zh-CN"/>
          </w:rPr>
          <w:t>十九、投资风险分析</w:t>
        </w:r>
        <w:r>
          <w:tab/>
        </w:r>
        <w:r>
          <w:fldChar w:fldCharType="begin"/>
        </w:r>
        <w:r>
          <w:instrText xml:space="preserve"> PAGEREF _Toc26650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19" w:history="1">
        <w:r>
          <w:rPr>
            <w:rFonts w:ascii="仿宋" w:eastAsia="仿宋" w:hAnsi="仿宋" w:cs="仿宋" w:hint="eastAsia"/>
            <w:lang w:eastAsia="zh-CN"/>
          </w:rPr>
          <w:t>(一)、投资风险识别</w:t>
        </w:r>
        <w:r>
          <w:tab/>
        </w:r>
        <w:r>
          <w:fldChar w:fldCharType="begin"/>
        </w:r>
        <w:r>
          <w:instrText xml:space="preserve"> PAGEREF _Toc17619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19" w:history="1">
        <w:r>
          <w:rPr>
            <w:rFonts w:ascii="仿宋" w:eastAsia="仿宋" w:hAnsi="仿宋" w:cs="仿宋" w:hint="eastAsia"/>
            <w:lang w:eastAsia="zh-CN"/>
          </w:rPr>
          <w:t>(二)、风险评估与管理</w:t>
        </w:r>
        <w:r>
          <w:tab/>
        </w:r>
        <w:r>
          <w:fldChar w:fldCharType="begin"/>
        </w:r>
        <w:r>
          <w:instrText xml:space="preserve"> PAGEREF _Toc18719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38" w:history="1">
        <w:r>
          <w:rPr>
            <w:rFonts w:ascii="仿宋" w:eastAsia="仿宋" w:hAnsi="仿宋" w:cs="仿宋" w:hint="eastAsia"/>
            <w:lang w:eastAsia="zh-CN"/>
          </w:rPr>
          <w:t>(三)、风险缓解策略</w:t>
        </w:r>
        <w:r>
          <w:tab/>
        </w:r>
        <w:r>
          <w:fldChar w:fldCharType="begin"/>
        </w:r>
        <w:r>
          <w:instrText xml:space="preserve"> PAGEREF _Toc22338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3664" w:history="1">
        <w:r>
          <w:rPr>
            <w:rFonts w:ascii="仿宋" w:eastAsia="仿宋" w:hAnsi="仿宋" w:cs="仿宋" w:hint="eastAsia"/>
            <w:lang w:eastAsia="zh-CN"/>
          </w:rPr>
          <w:t>二十、人力资源与员工培训</w:t>
        </w:r>
        <w:r>
          <w:tab/>
        </w:r>
        <w:r>
          <w:fldChar w:fldCharType="begin"/>
        </w:r>
        <w:r>
          <w:instrText xml:space="preserve"> PAGEREF _Toc23664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63" w:history="1">
        <w:r>
          <w:rPr>
            <w:rFonts w:ascii="仿宋" w:eastAsia="仿宋" w:hAnsi="仿宋" w:cs="仿宋" w:hint="eastAsia"/>
            <w:lang w:eastAsia="zh-CN"/>
          </w:rPr>
          <w:t>(一)、人才招聘与选拔</w:t>
        </w:r>
        <w:r>
          <w:tab/>
        </w:r>
        <w:r>
          <w:fldChar w:fldCharType="begin"/>
        </w:r>
        <w:r>
          <w:instrText xml:space="preserve"> PAGEREF _Toc31763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89" w:history="1">
        <w:r>
          <w:rPr>
            <w:rFonts w:ascii="仿宋" w:eastAsia="仿宋" w:hAnsi="仿宋" w:cs="仿宋" w:hint="eastAsia"/>
            <w:lang w:eastAsia="zh-CN"/>
          </w:rPr>
          <w:t>(二)、员工培训与职业发展</w:t>
        </w:r>
        <w:r>
          <w:tab/>
        </w:r>
        <w:r>
          <w:fldChar w:fldCharType="begin"/>
        </w:r>
        <w:r>
          <w:instrText xml:space="preserve"> PAGEREF _Toc5589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6" w:history="1">
        <w:r>
          <w:rPr>
            <w:rFonts w:ascii="仿宋" w:eastAsia="仿宋" w:hAnsi="仿宋" w:cs="仿宋" w:hint="eastAsia"/>
            <w:lang w:eastAsia="zh-CN"/>
          </w:rPr>
          <w:t>(三)、员工福利与激励机制</w:t>
        </w:r>
        <w:r>
          <w:tab/>
        </w:r>
        <w:r>
          <w:fldChar w:fldCharType="begin"/>
        </w:r>
        <w:r>
          <w:instrText xml:space="preserve"> PAGEREF _Toc3066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84" w:history="1">
        <w:r>
          <w:rPr>
            <w:rFonts w:ascii="仿宋" w:eastAsia="仿宋" w:hAnsi="仿宋" w:cs="仿宋" w:hint="eastAsia"/>
            <w:lang w:eastAsia="zh-CN"/>
          </w:rPr>
          <w:t>(四)、团队协作与企业文化</w:t>
        </w:r>
        <w:r>
          <w:tab/>
        </w:r>
        <w:r>
          <w:fldChar w:fldCharType="begin"/>
        </w:r>
        <w:r>
          <w:instrText xml:space="preserve"> PAGEREF _Toc5884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67" w:history="1">
        <w:r>
          <w:rPr>
            <w:rFonts w:ascii="仿宋" w:eastAsia="仿宋" w:hAnsi="仿宋" w:cs="仿宋" w:hint="eastAsia"/>
            <w:lang w:eastAsia="zh-CN"/>
          </w:rPr>
          <w:t>二十一、沼气冰箱项目执行与监控</w:t>
        </w:r>
        <w:r>
          <w:tab/>
        </w:r>
        <w:r>
          <w:fldChar w:fldCharType="begin"/>
        </w:r>
        <w:r>
          <w:instrText xml:space="preserve"> PAGEREF _Toc18067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47" w:history="1">
        <w:r>
          <w:rPr>
            <w:rFonts w:ascii="仿宋" w:eastAsia="仿宋" w:hAnsi="仿宋" w:cs="仿宋" w:hint="eastAsia"/>
            <w:lang w:eastAsia="zh-CN"/>
          </w:rPr>
          <w:t>(一)、沼气冰箱项目执行计划</w:t>
        </w:r>
        <w:r>
          <w:tab/>
        </w:r>
        <w:r>
          <w:fldChar w:fldCharType="begin"/>
        </w:r>
        <w:r>
          <w:instrText xml:space="preserve"> PAGEREF _Toc15147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43" w:history="1">
        <w:r>
          <w:rPr>
            <w:rFonts w:ascii="仿宋" w:eastAsia="仿宋" w:hAnsi="仿宋" w:cs="仿宋" w:hint="eastAsia"/>
            <w:lang w:eastAsia="zh-CN"/>
          </w:rPr>
          <w:t>(二)、监控与评估体系</w:t>
        </w:r>
        <w:r>
          <w:tab/>
        </w:r>
        <w:r>
          <w:fldChar w:fldCharType="begin"/>
        </w:r>
        <w:r>
          <w:instrText xml:space="preserve"> PAGEREF _Toc13243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35" w:history="1">
        <w:r>
          <w:rPr>
            <w:rFonts w:ascii="仿宋" w:eastAsia="仿宋" w:hAnsi="仿宋" w:cs="仿宋" w:hint="eastAsia"/>
            <w:lang w:eastAsia="zh-CN"/>
          </w:rPr>
          <w:t>(三)、反馈机制与调整策略</w:t>
        </w:r>
        <w:r>
          <w:tab/>
        </w:r>
        <w:r>
          <w:fldChar w:fldCharType="begin"/>
        </w:r>
        <w:r>
          <w:instrText xml:space="preserve"> PAGEREF _Toc26035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2391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030"/>
      <w:r>
        <w:rPr>
          <w:rFonts w:ascii="仿宋" w:eastAsia="仿宋" w:hAnsi="仿宋" w:cs="仿宋" w:hint="eastAsia"/>
          <w:sz w:val="28"/>
          <w:lang w:eastAsia="zh-CN"/>
        </w:rPr>
        <w:t>一、工程设计说明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8543"/>
      <w:r>
        <w:rPr>
          <w:rFonts w:ascii="仿宋" w:eastAsia="仿宋" w:hAnsi="仿宋" w:cs="仿宋" w:hint="eastAsia"/>
          <w:lang w:eastAsia="zh-CN"/>
        </w:rPr>
        <w:t>(一)、建筑工程设计原则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工程设计的重点是保证建筑结构的稳定性、功能的实用性、美学的合理性以及施工和运维的经济性。在设计的过程中，需要综合考虑建筑的用途、环境特征、可持续性等方面，以确立科学合理的设计原则。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1261"/>
      <w:r>
        <w:rPr>
          <w:rFonts w:ascii="仿宋" w:eastAsia="仿宋" w:hAnsi="仿宋" w:cs="仿宋" w:hint="eastAsia"/>
          <w:sz w:val="28"/>
          <w:lang w:eastAsia="zh-CN"/>
        </w:rPr>
        <w:t>(二)、沼气冰箱项目工程建设标准规范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实施沼气冰箱项目时，必须遵守国家和地方有关标准规范，确保项目的建设过程和最终设施符合安全、环保、质量等方面的要求。设计阶段将详细考虑和遵循各项建设标准规范。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https://d.book118.com/605030222332011112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沼气冰箱行业企业战略风险管理报告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沼气冰箱行业企业战略风险管理报告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沼气冰箱行业企业战略风险管理报告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沼气冰箱行业企业战略风险管理报告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沼气冰箱行业企业战略风险管理报告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145158"/>
    <w:rsid w:val="28145158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0503022233201111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2024-02-26T12:50:00Z</dcterms:created>
  <dcterms:modified xsi:type="dcterms:W3CDTF">2024-02-26T12:51:07Z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9B906E0D20B4438BBEBEC03BD32FE7DE_11</vt:lpwstr>
  </property>
  <property fmtid="{D5CDD505-2E9C-101B-9397-08002B2CF9AE}" pid="3" name="KSOProductBuildVer">
    <vt:lpwstr>2052-12.1.0.16250</vt:lpwstr>
  </property>
</Properties>
</file>