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26" w:history="1">
        <w:r>
          <w:rPr>
            <w:rFonts w:ascii="仿宋" w:eastAsia="仿宋" w:hAnsi="仿宋" w:cs="仿宋" w:hint="eastAsia"/>
            <w:lang w:eastAsia="zh-CN"/>
          </w:rPr>
          <w:t>前言</w:t>
        </w:r>
        <w:r>
          <w:tab/>
        </w:r>
        <w:r>
          <w:fldChar w:fldCharType="begin"/>
        </w:r>
        <w:r>
          <w:instrText xml:space="preserve"> PAGEREF _Toc17726 \h </w:instrText>
        </w:r>
        <w:r>
          <w:fldChar w:fldCharType="separate"/>
        </w:r>
        <w:r>
          <w:t>4</w:t>
        </w:r>
        <w:r>
          <w:fldChar w:fldCharType="end"/>
        </w:r>
      </w:hyperlink>
    </w:p>
    <w:p>
      <w:pPr>
        <w:pStyle w:val="TOC1"/>
        <w:tabs>
          <w:tab w:val="right" w:leader="dot" w:pos="8306"/>
        </w:tabs>
      </w:pPr>
      <w:hyperlink w:anchor="_Toc2338" w:history="1">
        <w:r>
          <w:rPr>
            <w:rFonts w:ascii="仿宋" w:eastAsia="仿宋" w:hAnsi="仿宋" w:cs="仿宋" w:hint="eastAsia"/>
            <w:lang w:eastAsia="zh-CN"/>
          </w:rPr>
          <w:t>一、技术创新风险的探讨</w:t>
        </w:r>
        <w:r>
          <w:tab/>
        </w:r>
        <w:r>
          <w:fldChar w:fldCharType="begin"/>
        </w:r>
        <w:r>
          <w:instrText xml:space="preserve"> PAGEREF _Toc2338 \h </w:instrText>
        </w:r>
        <w:r>
          <w:fldChar w:fldCharType="separate"/>
        </w:r>
        <w:r>
          <w:t>4</w:t>
        </w:r>
        <w:r>
          <w:fldChar w:fldCharType="end"/>
        </w:r>
      </w:hyperlink>
    </w:p>
    <w:p>
      <w:pPr>
        <w:pStyle w:val="TOC2"/>
        <w:tabs>
          <w:tab w:val="right" w:leader="dot" w:pos="8306"/>
        </w:tabs>
      </w:pPr>
      <w:hyperlink w:anchor="_Toc1401" w:history="1">
        <w:r>
          <w:rPr>
            <w:rFonts w:ascii="仿宋" w:eastAsia="仿宋" w:hAnsi="仿宋" w:cs="仿宋" w:hint="eastAsia"/>
            <w:lang w:eastAsia="zh-CN"/>
          </w:rPr>
          <w:t>(一)、技术创新风险的探讨</w:t>
        </w:r>
        <w:r>
          <w:tab/>
        </w:r>
        <w:r>
          <w:fldChar w:fldCharType="begin"/>
        </w:r>
        <w:r>
          <w:instrText xml:space="preserve"> PAGEREF _Toc1401 \h </w:instrText>
        </w:r>
        <w:r>
          <w:fldChar w:fldCharType="separate"/>
        </w:r>
        <w:r>
          <w:t>4</w:t>
        </w:r>
        <w:r>
          <w:fldChar w:fldCharType="end"/>
        </w:r>
      </w:hyperlink>
    </w:p>
    <w:p>
      <w:pPr>
        <w:pStyle w:val="TOC1"/>
        <w:tabs>
          <w:tab w:val="right" w:leader="dot" w:pos="8306"/>
        </w:tabs>
      </w:pPr>
      <w:hyperlink w:anchor="_Toc12506" w:history="1">
        <w:r>
          <w:rPr>
            <w:rFonts w:ascii="仿宋" w:eastAsia="仿宋" w:hAnsi="仿宋" w:cs="仿宋" w:hint="eastAsia"/>
            <w:lang w:eastAsia="zh-CN"/>
          </w:rPr>
          <w:t>二、锌生产计划的编制</w:t>
        </w:r>
        <w:r>
          <w:tab/>
        </w:r>
        <w:r>
          <w:fldChar w:fldCharType="begin"/>
        </w:r>
        <w:r>
          <w:instrText xml:space="preserve"> PAGEREF _Toc12506 \h </w:instrText>
        </w:r>
        <w:r>
          <w:fldChar w:fldCharType="separate"/>
        </w:r>
        <w:r>
          <w:t>5</w:t>
        </w:r>
        <w:r>
          <w:fldChar w:fldCharType="end"/>
        </w:r>
      </w:hyperlink>
    </w:p>
    <w:p>
      <w:pPr>
        <w:pStyle w:val="TOC2"/>
        <w:tabs>
          <w:tab w:val="right" w:leader="dot" w:pos="8306"/>
        </w:tabs>
      </w:pPr>
      <w:hyperlink w:anchor="_Toc9271" w:history="1">
        <w:r>
          <w:rPr>
            <w:rFonts w:ascii="仿宋" w:eastAsia="仿宋" w:hAnsi="仿宋" w:cs="仿宋" w:hint="eastAsia"/>
            <w:lang w:eastAsia="zh-CN"/>
          </w:rPr>
          <w:t>(一)、锌生产计划的编制</w:t>
        </w:r>
        <w:r>
          <w:tab/>
        </w:r>
        <w:r>
          <w:fldChar w:fldCharType="begin"/>
        </w:r>
        <w:r>
          <w:instrText xml:space="preserve"> PAGEREF _Toc9271 \h </w:instrText>
        </w:r>
        <w:r>
          <w:fldChar w:fldCharType="separate"/>
        </w:r>
        <w:r>
          <w:t>5</w:t>
        </w:r>
        <w:r>
          <w:fldChar w:fldCharType="end"/>
        </w:r>
      </w:hyperlink>
    </w:p>
    <w:p>
      <w:pPr>
        <w:pStyle w:val="TOC1"/>
        <w:tabs>
          <w:tab w:val="right" w:leader="dot" w:pos="8306"/>
        </w:tabs>
      </w:pPr>
      <w:hyperlink w:anchor="_Toc9621" w:history="1">
        <w:r>
          <w:rPr>
            <w:rFonts w:ascii="仿宋" w:eastAsia="仿宋" w:hAnsi="仿宋" w:cs="仿宋" w:hint="eastAsia"/>
            <w:lang w:eastAsia="zh-CN"/>
          </w:rPr>
          <w:t>三、原辅材料及成品分析</w:t>
        </w:r>
        <w:r>
          <w:tab/>
        </w:r>
        <w:r>
          <w:fldChar w:fldCharType="begin"/>
        </w:r>
        <w:r>
          <w:instrText xml:space="preserve"> PAGEREF _Toc9621 \h </w:instrText>
        </w:r>
        <w:r>
          <w:fldChar w:fldCharType="separate"/>
        </w:r>
        <w:r>
          <w:t>7</w:t>
        </w:r>
        <w:r>
          <w:fldChar w:fldCharType="end"/>
        </w:r>
      </w:hyperlink>
    </w:p>
    <w:p>
      <w:pPr>
        <w:pStyle w:val="TOC2"/>
        <w:tabs>
          <w:tab w:val="right" w:leader="dot" w:pos="8306"/>
        </w:tabs>
      </w:pPr>
      <w:hyperlink w:anchor="_Toc6986" w:history="1">
        <w:r>
          <w:rPr>
            <w:rFonts w:ascii="仿宋" w:eastAsia="仿宋" w:hAnsi="仿宋" w:cs="仿宋" w:hint="eastAsia"/>
            <w:lang w:eastAsia="zh-CN"/>
          </w:rPr>
          <w:t>(一)、锌项目建设期原辅材料供应情况</w:t>
        </w:r>
        <w:r>
          <w:tab/>
        </w:r>
        <w:r>
          <w:fldChar w:fldCharType="begin"/>
        </w:r>
        <w:r>
          <w:instrText xml:space="preserve"> PAGEREF _Toc6986 \h </w:instrText>
        </w:r>
        <w:r>
          <w:fldChar w:fldCharType="separate"/>
        </w:r>
        <w:r>
          <w:t>7</w:t>
        </w:r>
        <w:r>
          <w:fldChar w:fldCharType="end"/>
        </w:r>
      </w:hyperlink>
    </w:p>
    <w:p>
      <w:pPr>
        <w:pStyle w:val="TOC2"/>
        <w:tabs>
          <w:tab w:val="right" w:leader="dot" w:pos="8306"/>
        </w:tabs>
      </w:pPr>
      <w:hyperlink w:anchor="_Toc26669" w:history="1">
        <w:r>
          <w:rPr>
            <w:rFonts w:ascii="仿宋" w:eastAsia="仿宋" w:hAnsi="仿宋" w:cs="仿宋" w:hint="eastAsia"/>
            <w:lang w:eastAsia="zh-CN"/>
          </w:rPr>
          <w:t>(二)、锌项目运营期原辅材料供应及质量管理</w:t>
        </w:r>
        <w:r>
          <w:tab/>
        </w:r>
        <w:r>
          <w:fldChar w:fldCharType="begin"/>
        </w:r>
        <w:r>
          <w:instrText xml:space="preserve"> PAGEREF _Toc26669 \h </w:instrText>
        </w:r>
        <w:r>
          <w:fldChar w:fldCharType="separate"/>
        </w:r>
        <w:r>
          <w:t>7</w:t>
        </w:r>
        <w:r>
          <w:fldChar w:fldCharType="end"/>
        </w:r>
      </w:hyperlink>
    </w:p>
    <w:p>
      <w:pPr>
        <w:pStyle w:val="TOC1"/>
        <w:tabs>
          <w:tab w:val="right" w:leader="dot" w:pos="8306"/>
        </w:tabs>
      </w:pPr>
      <w:hyperlink w:anchor="_Toc25909" w:history="1">
        <w:r>
          <w:rPr>
            <w:rFonts w:ascii="仿宋" w:eastAsia="仿宋" w:hAnsi="仿宋" w:cs="仿宋" w:hint="eastAsia"/>
            <w:lang w:eastAsia="zh-CN"/>
          </w:rPr>
          <w:t>四、市场分析、调研</w:t>
        </w:r>
        <w:r>
          <w:tab/>
        </w:r>
        <w:r>
          <w:fldChar w:fldCharType="begin"/>
        </w:r>
        <w:r>
          <w:instrText xml:space="preserve"> PAGEREF _Toc25909 \h </w:instrText>
        </w:r>
        <w:r>
          <w:fldChar w:fldCharType="separate"/>
        </w:r>
        <w:r>
          <w:t>8</w:t>
        </w:r>
        <w:r>
          <w:fldChar w:fldCharType="end"/>
        </w:r>
      </w:hyperlink>
    </w:p>
    <w:p>
      <w:pPr>
        <w:pStyle w:val="TOC2"/>
        <w:tabs>
          <w:tab w:val="right" w:leader="dot" w:pos="8306"/>
        </w:tabs>
      </w:pPr>
      <w:hyperlink w:anchor="_Toc14841" w:history="1">
        <w:r>
          <w:rPr>
            <w:rFonts w:ascii="仿宋" w:eastAsia="仿宋" w:hAnsi="仿宋" w:cs="仿宋" w:hint="eastAsia"/>
            <w:lang w:eastAsia="zh-CN"/>
          </w:rPr>
          <w:t>(一)、锌行业分析</w:t>
        </w:r>
        <w:r>
          <w:tab/>
        </w:r>
        <w:r>
          <w:fldChar w:fldCharType="begin"/>
        </w:r>
        <w:r>
          <w:instrText xml:space="preserve"> PAGEREF _Toc14841 \h </w:instrText>
        </w:r>
        <w:r>
          <w:fldChar w:fldCharType="separate"/>
        </w:r>
        <w:r>
          <w:t>8</w:t>
        </w:r>
        <w:r>
          <w:fldChar w:fldCharType="end"/>
        </w:r>
      </w:hyperlink>
    </w:p>
    <w:p>
      <w:pPr>
        <w:pStyle w:val="TOC2"/>
        <w:tabs>
          <w:tab w:val="right" w:leader="dot" w:pos="8306"/>
        </w:tabs>
      </w:pPr>
      <w:hyperlink w:anchor="_Toc13126" w:history="1">
        <w:r>
          <w:rPr>
            <w:rFonts w:ascii="仿宋" w:eastAsia="仿宋" w:hAnsi="仿宋" w:cs="仿宋" w:hint="eastAsia"/>
            <w:lang w:eastAsia="zh-CN"/>
          </w:rPr>
          <w:t>(二)、锌市场分析预测</w:t>
        </w:r>
        <w:r>
          <w:tab/>
        </w:r>
        <w:r>
          <w:fldChar w:fldCharType="begin"/>
        </w:r>
        <w:r>
          <w:instrText xml:space="preserve"> PAGEREF _Toc13126 \h </w:instrText>
        </w:r>
        <w:r>
          <w:fldChar w:fldCharType="separate"/>
        </w:r>
        <w:r>
          <w:t>9</w:t>
        </w:r>
        <w:r>
          <w:fldChar w:fldCharType="end"/>
        </w:r>
      </w:hyperlink>
    </w:p>
    <w:p>
      <w:pPr>
        <w:pStyle w:val="TOC1"/>
        <w:tabs>
          <w:tab w:val="right" w:leader="dot" w:pos="8306"/>
        </w:tabs>
      </w:pPr>
      <w:hyperlink w:anchor="_Toc3844" w:history="1">
        <w:r>
          <w:rPr>
            <w:rFonts w:ascii="仿宋" w:eastAsia="仿宋" w:hAnsi="仿宋" w:cs="仿宋" w:hint="eastAsia"/>
            <w:lang w:eastAsia="zh-CN"/>
          </w:rPr>
          <w:t>五、发展规划</w:t>
        </w:r>
        <w:r>
          <w:tab/>
        </w:r>
        <w:r>
          <w:fldChar w:fldCharType="begin"/>
        </w:r>
        <w:r>
          <w:instrText xml:space="preserve"> PAGEREF _Toc3844 \h </w:instrText>
        </w:r>
        <w:r>
          <w:fldChar w:fldCharType="separate"/>
        </w:r>
        <w:r>
          <w:t>10</w:t>
        </w:r>
        <w:r>
          <w:fldChar w:fldCharType="end"/>
        </w:r>
      </w:hyperlink>
    </w:p>
    <w:p>
      <w:pPr>
        <w:pStyle w:val="TOC2"/>
        <w:tabs>
          <w:tab w:val="right" w:leader="dot" w:pos="8306"/>
        </w:tabs>
      </w:pPr>
      <w:hyperlink w:anchor="_Toc22920" w:history="1">
        <w:r>
          <w:rPr>
            <w:rFonts w:ascii="仿宋" w:eastAsia="仿宋" w:hAnsi="仿宋" w:cs="仿宋" w:hint="eastAsia"/>
            <w:lang w:eastAsia="zh-CN"/>
          </w:rPr>
          <w:t>(一)、公司发展规划</w:t>
        </w:r>
        <w:r>
          <w:tab/>
        </w:r>
        <w:r>
          <w:fldChar w:fldCharType="begin"/>
        </w:r>
        <w:r>
          <w:instrText xml:space="preserve"> PAGEREF _Toc22920 \h </w:instrText>
        </w:r>
        <w:r>
          <w:fldChar w:fldCharType="separate"/>
        </w:r>
        <w:r>
          <w:t>10</w:t>
        </w:r>
        <w:r>
          <w:fldChar w:fldCharType="end"/>
        </w:r>
      </w:hyperlink>
    </w:p>
    <w:p>
      <w:pPr>
        <w:pStyle w:val="TOC2"/>
        <w:tabs>
          <w:tab w:val="right" w:leader="dot" w:pos="8306"/>
        </w:tabs>
      </w:pPr>
      <w:hyperlink w:anchor="_Toc685" w:history="1">
        <w:r>
          <w:rPr>
            <w:rFonts w:ascii="仿宋" w:eastAsia="仿宋" w:hAnsi="仿宋" w:cs="仿宋" w:hint="eastAsia"/>
            <w:lang w:eastAsia="zh-CN"/>
          </w:rPr>
          <w:t>(二)、保障措施</w:t>
        </w:r>
        <w:r>
          <w:tab/>
        </w:r>
        <w:r>
          <w:fldChar w:fldCharType="begin"/>
        </w:r>
        <w:r>
          <w:instrText xml:space="preserve"> PAGEREF _Toc685 \h </w:instrText>
        </w:r>
        <w:r>
          <w:fldChar w:fldCharType="separate"/>
        </w:r>
        <w:r>
          <w:t>11</w:t>
        </w:r>
        <w:r>
          <w:fldChar w:fldCharType="end"/>
        </w:r>
      </w:hyperlink>
    </w:p>
    <w:p>
      <w:pPr>
        <w:pStyle w:val="TOC1"/>
        <w:tabs>
          <w:tab w:val="right" w:leader="dot" w:pos="8306"/>
        </w:tabs>
      </w:pPr>
      <w:hyperlink w:anchor="_Toc18268" w:history="1">
        <w:r>
          <w:rPr>
            <w:rFonts w:ascii="仿宋" w:eastAsia="仿宋" w:hAnsi="仿宋" w:cs="仿宋" w:hint="eastAsia"/>
            <w:lang w:eastAsia="zh-CN"/>
          </w:rPr>
          <w:t>六、发展规划</w:t>
        </w:r>
        <w:r>
          <w:tab/>
        </w:r>
        <w:r>
          <w:fldChar w:fldCharType="begin"/>
        </w:r>
        <w:r>
          <w:instrText xml:space="preserve"> PAGEREF _Toc18268 \h </w:instrText>
        </w:r>
        <w:r>
          <w:fldChar w:fldCharType="separate"/>
        </w:r>
        <w:r>
          <w:t>12</w:t>
        </w:r>
        <w:r>
          <w:fldChar w:fldCharType="end"/>
        </w:r>
      </w:hyperlink>
    </w:p>
    <w:p>
      <w:pPr>
        <w:pStyle w:val="TOC2"/>
        <w:tabs>
          <w:tab w:val="right" w:leader="dot" w:pos="8306"/>
        </w:tabs>
      </w:pPr>
      <w:hyperlink w:anchor="_Toc27238" w:history="1">
        <w:r>
          <w:rPr>
            <w:rFonts w:ascii="仿宋" w:eastAsia="仿宋" w:hAnsi="仿宋" w:cs="仿宋" w:hint="eastAsia"/>
            <w:lang w:eastAsia="zh-CN"/>
          </w:rPr>
          <w:t>(一)、公司发展规划</w:t>
        </w:r>
        <w:r>
          <w:tab/>
        </w:r>
        <w:r>
          <w:fldChar w:fldCharType="begin"/>
        </w:r>
        <w:r>
          <w:instrText xml:space="preserve"> PAGEREF _Toc27238 \h </w:instrText>
        </w:r>
        <w:r>
          <w:fldChar w:fldCharType="separate"/>
        </w:r>
        <w:r>
          <w:t>12</w:t>
        </w:r>
        <w:r>
          <w:fldChar w:fldCharType="end"/>
        </w:r>
      </w:hyperlink>
    </w:p>
    <w:p>
      <w:pPr>
        <w:pStyle w:val="TOC2"/>
        <w:tabs>
          <w:tab w:val="right" w:leader="dot" w:pos="8306"/>
        </w:tabs>
      </w:pPr>
      <w:hyperlink w:anchor="_Toc22963" w:history="1">
        <w:r>
          <w:rPr>
            <w:rFonts w:ascii="仿宋" w:eastAsia="仿宋" w:hAnsi="仿宋" w:cs="仿宋" w:hint="eastAsia"/>
            <w:lang w:eastAsia="zh-CN"/>
          </w:rPr>
          <w:t>(二)、保障措施</w:t>
        </w:r>
        <w:r>
          <w:tab/>
        </w:r>
        <w:r>
          <w:fldChar w:fldCharType="begin"/>
        </w:r>
        <w:r>
          <w:instrText xml:space="preserve"> PAGEREF _Toc22963 \h </w:instrText>
        </w:r>
        <w:r>
          <w:fldChar w:fldCharType="separate"/>
        </w:r>
        <w:r>
          <w:t>14</w:t>
        </w:r>
        <w:r>
          <w:fldChar w:fldCharType="end"/>
        </w:r>
      </w:hyperlink>
    </w:p>
    <w:p>
      <w:pPr>
        <w:pStyle w:val="TOC1"/>
        <w:tabs>
          <w:tab w:val="right" w:leader="dot" w:pos="8306"/>
        </w:tabs>
      </w:pPr>
      <w:hyperlink w:anchor="_Toc16252" w:history="1">
        <w:r>
          <w:rPr>
            <w:rFonts w:ascii="仿宋" w:eastAsia="仿宋" w:hAnsi="仿宋" w:cs="仿宋" w:hint="eastAsia"/>
            <w:lang w:eastAsia="zh-CN"/>
          </w:rPr>
          <w:t>七、地理位置与选址分析</w:t>
        </w:r>
        <w:r>
          <w:tab/>
        </w:r>
        <w:r>
          <w:fldChar w:fldCharType="begin"/>
        </w:r>
        <w:r>
          <w:instrText xml:space="preserve"> PAGEREF _Toc16252 \h </w:instrText>
        </w:r>
        <w:r>
          <w:fldChar w:fldCharType="separate"/>
        </w:r>
        <w:r>
          <w:t>18</w:t>
        </w:r>
        <w:r>
          <w:fldChar w:fldCharType="end"/>
        </w:r>
      </w:hyperlink>
    </w:p>
    <w:p>
      <w:pPr>
        <w:pStyle w:val="TOC2"/>
        <w:tabs>
          <w:tab w:val="right" w:leader="dot" w:pos="8306"/>
        </w:tabs>
      </w:pPr>
      <w:hyperlink w:anchor="_Toc31808" w:history="1">
        <w:r>
          <w:rPr>
            <w:rFonts w:ascii="仿宋" w:eastAsia="仿宋" w:hAnsi="仿宋" w:cs="仿宋" w:hint="eastAsia"/>
            <w:lang w:eastAsia="zh-CN"/>
          </w:rPr>
          <w:t>(一)、选址原则与考虑因素</w:t>
        </w:r>
        <w:r>
          <w:tab/>
        </w:r>
        <w:r>
          <w:fldChar w:fldCharType="begin"/>
        </w:r>
        <w:r>
          <w:instrText xml:space="preserve"> PAGEREF _Toc31808 \h </w:instrText>
        </w:r>
        <w:r>
          <w:fldChar w:fldCharType="separate"/>
        </w:r>
        <w:r>
          <w:t>18</w:t>
        </w:r>
        <w:r>
          <w:fldChar w:fldCharType="end"/>
        </w:r>
      </w:hyperlink>
    </w:p>
    <w:p>
      <w:pPr>
        <w:pStyle w:val="TOC2"/>
        <w:tabs>
          <w:tab w:val="right" w:leader="dot" w:pos="8306"/>
        </w:tabs>
      </w:pPr>
      <w:hyperlink w:anchor="_Toc8202" w:history="1">
        <w:r>
          <w:rPr>
            <w:rFonts w:ascii="仿宋" w:eastAsia="仿宋" w:hAnsi="仿宋" w:cs="仿宋" w:hint="eastAsia"/>
            <w:lang w:eastAsia="zh-CN"/>
          </w:rPr>
          <w:t>(二)、地区概况</w:t>
        </w:r>
        <w:r>
          <w:tab/>
        </w:r>
        <w:r>
          <w:fldChar w:fldCharType="begin"/>
        </w:r>
        <w:r>
          <w:instrText xml:space="preserve"> PAGEREF _Toc8202 \h </w:instrText>
        </w:r>
        <w:r>
          <w:fldChar w:fldCharType="separate"/>
        </w:r>
        <w:r>
          <w:t>19</w:t>
        </w:r>
        <w:r>
          <w:fldChar w:fldCharType="end"/>
        </w:r>
      </w:hyperlink>
    </w:p>
    <w:p>
      <w:pPr>
        <w:pStyle w:val="TOC2"/>
        <w:tabs>
          <w:tab w:val="right" w:leader="dot" w:pos="8306"/>
        </w:tabs>
      </w:pPr>
      <w:hyperlink w:anchor="_Toc31006" w:history="1">
        <w:r>
          <w:rPr>
            <w:rFonts w:ascii="仿宋" w:eastAsia="仿宋" w:hAnsi="仿宋" w:cs="仿宋" w:hint="eastAsia"/>
            <w:lang w:eastAsia="zh-CN"/>
          </w:rPr>
          <w:t>(三)、创新与社会经济发展</w:t>
        </w:r>
        <w:r>
          <w:tab/>
        </w:r>
        <w:r>
          <w:fldChar w:fldCharType="begin"/>
        </w:r>
        <w:r>
          <w:instrText xml:space="preserve"> PAGEREF _Toc31006 \h </w:instrText>
        </w:r>
        <w:r>
          <w:fldChar w:fldCharType="separate"/>
        </w:r>
        <w:r>
          <w:t>19</w:t>
        </w:r>
        <w:r>
          <w:fldChar w:fldCharType="end"/>
        </w:r>
      </w:hyperlink>
    </w:p>
    <w:p>
      <w:pPr>
        <w:pStyle w:val="TOC2"/>
        <w:tabs>
          <w:tab w:val="right" w:leader="dot" w:pos="8306"/>
        </w:tabs>
      </w:pPr>
      <w:hyperlink w:anchor="_Toc26749" w:history="1">
        <w:r>
          <w:rPr>
            <w:rFonts w:ascii="仿宋" w:eastAsia="仿宋" w:hAnsi="仿宋" w:cs="仿宋" w:hint="eastAsia"/>
            <w:lang w:eastAsia="zh-CN"/>
          </w:rPr>
          <w:t>(四)、目标市场和产业导向</w:t>
        </w:r>
        <w:r>
          <w:tab/>
        </w:r>
        <w:r>
          <w:fldChar w:fldCharType="begin"/>
        </w:r>
        <w:r>
          <w:instrText xml:space="preserve"> PAGEREF _Toc26749 \h </w:instrText>
        </w:r>
        <w:r>
          <w:fldChar w:fldCharType="separate"/>
        </w:r>
        <w:r>
          <w:t>19</w:t>
        </w:r>
        <w:r>
          <w:fldChar w:fldCharType="end"/>
        </w:r>
      </w:hyperlink>
    </w:p>
    <w:p>
      <w:pPr>
        <w:pStyle w:val="TOC2"/>
        <w:tabs>
          <w:tab w:val="right" w:leader="dot" w:pos="8306"/>
        </w:tabs>
      </w:pPr>
      <w:hyperlink w:anchor="_Toc4796" w:history="1">
        <w:r>
          <w:rPr>
            <w:rFonts w:ascii="仿宋" w:eastAsia="仿宋" w:hAnsi="仿宋" w:cs="仿宋" w:hint="eastAsia"/>
            <w:lang w:eastAsia="zh-CN"/>
          </w:rPr>
          <w:t>(五)、选址方案综合评估</w:t>
        </w:r>
        <w:r>
          <w:tab/>
        </w:r>
        <w:r>
          <w:fldChar w:fldCharType="begin"/>
        </w:r>
        <w:r>
          <w:instrText xml:space="preserve"> PAGEREF _Toc4796 \h </w:instrText>
        </w:r>
        <w:r>
          <w:fldChar w:fldCharType="separate"/>
        </w:r>
        <w:r>
          <w:t>20</w:t>
        </w:r>
        <w:r>
          <w:fldChar w:fldCharType="end"/>
        </w:r>
      </w:hyperlink>
    </w:p>
    <w:p>
      <w:pPr>
        <w:pStyle w:val="TOC1"/>
        <w:tabs>
          <w:tab w:val="right" w:leader="dot" w:pos="8306"/>
        </w:tabs>
      </w:pPr>
      <w:hyperlink w:anchor="_Toc12894" w:history="1">
        <w:r>
          <w:rPr>
            <w:rFonts w:ascii="仿宋" w:eastAsia="仿宋" w:hAnsi="仿宋" w:cs="仿宋" w:hint="eastAsia"/>
            <w:lang w:eastAsia="zh-CN"/>
          </w:rPr>
          <w:t>八、员工培训与绩效提升</w:t>
        </w:r>
        <w:r>
          <w:tab/>
        </w:r>
        <w:r>
          <w:fldChar w:fldCharType="begin"/>
        </w:r>
        <w:r>
          <w:instrText xml:space="preserve"> PAGEREF _Toc12894 \h </w:instrText>
        </w:r>
        <w:r>
          <w:fldChar w:fldCharType="separate"/>
        </w:r>
        <w:r>
          <w:t>20</w:t>
        </w:r>
        <w:r>
          <w:fldChar w:fldCharType="end"/>
        </w:r>
      </w:hyperlink>
    </w:p>
    <w:p>
      <w:pPr>
        <w:pStyle w:val="TOC2"/>
        <w:tabs>
          <w:tab w:val="right" w:leader="dot" w:pos="8306"/>
        </w:tabs>
      </w:pPr>
      <w:hyperlink w:anchor="_Toc8715" w:history="1">
        <w:r>
          <w:rPr>
            <w:rFonts w:ascii="仿宋" w:eastAsia="仿宋" w:hAnsi="仿宋" w:cs="仿宋" w:hint="eastAsia"/>
            <w:lang w:eastAsia="zh-CN"/>
          </w:rPr>
          <w:t>(一)、培训需求分析与计划</w:t>
        </w:r>
        <w:r>
          <w:tab/>
        </w:r>
        <w:r>
          <w:fldChar w:fldCharType="begin"/>
        </w:r>
        <w:r>
          <w:instrText xml:space="preserve"> PAGEREF _Toc8715 \h </w:instrText>
        </w:r>
        <w:r>
          <w:fldChar w:fldCharType="separate"/>
        </w:r>
        <w:r>
          <w:t>20</w:t>
        </w:r>
        <w:r>
          <w:fldChar w:fldCharType="end"/>
        </w:r>
      </w:hyperlink>
    </w:p>
    <w:p>
      <w:pPr>
        <w:pStyle w:val="TOC2"/>
        <w:tabs>
          <w:tab w:val="right" w:leader="dot" w:pos="8306"/>
        </w:tabs>
      </w:pPr>
      <w:hyperlink w:anchor="_Toc10807" w:history="1">
        <w:r>
          <w:rPr>
            <w:rFonts w:ascii="仿宋" w:eastAsia="仿宋" w:hAnsi="仿宋" w:cs="仿宋" w:hint="eastAsia"/>
            <w:lang w:eastAsia="zh-CN"/>
          </w:rPr>
          <w:t>(二)、绩效评价体系与激励机制</w:t>
        </w:r>
        <w:r>
          <w:tab/>
        </w:r>
        <w:r>
          <w:fldChar w:fldCharType="begin"/>
        </w:r>
        <w:r>
          <w:instrText xml:space="preserve"> PAGEREF _Toc10807 \h </w:instrText>
        </w:r>
        <w:r>
          <w:fldChar w:fldCharType="separate"/>
        </w:r>
        <w:r>
          <w:t>22</w:t>
        </w:r>
        <w:r>
          <w:fldChar w:fldCharType="end"/>
        </w:r>
      </w:hyperlink>
    </w:p>
    <w:p>
      <w:pPr>
        <w:pStyle w:val="TOC2"/>
        <w:tabs>
          <w:tab w:val="right" w:leader="dot" w:pos="8306"/>
        </w:tabs>
      </w:pPr>
      <w:hyperlink w:anchor="_Toc839" w:history="1">
        <w:r>
          <w:rPr>
            <w:rFonts w:ascii="仿宋" w:eastAsia="仿宋" w:hAnsi="仿宋" w:cs="仿宋" w:hint="eastAsia"/>
            <w:lang w:eastAsia="zh-CN"/>
          </w:rPr>
          <w:t>(三)、职业发展规划与晋升通道</w:t>
        </w:r>
        <w:r>
          <w:tab/>
        </w:r>
        <w:r>
          <w:fldChar w:fldCharType="begin"/>
        </w:r>
        <w:r>
          <w:instrText xml:space="preserve"> PAGEREF _Toc839 \h </w:instrText>
        </w:r>
        <w:r>
          <w:fldChar w:fldCharType="separate"/>
        </w:r>
        <w:r>
          <w:t>25</w:t>
        </w:r>
        <w:r>
          <w:fldChar w:fldCharType="end"/>
        </w:r>
      </w:hyperlink>
    </w:p>
    <w:p>
      <w:pPr>
        <w:pStyle w:val="TOC2"/>
        <w:tabs>
          <w:tab w:val="right" w:leader="dot" w:pos="8306"/>
        </w:tabs>
      </w:pPr>
      <w:hyperlink w:anchor="_Toc32205" w:history="1">
        <w:r>
          <w:rPr>
            <w:rFonts w:ascii="仿宋" w:eastAsia="仿宋" w:hAnsi="仿宋" w:cs="仿宋" w:hint="eastAsia"/>
            <w:lang w:eastAsia="zh-CN"/>
          </w:rPr>
          <w:t>(四)、员工满意度与团队凝聚力</w:t>
        </w:r>
        <w:r>
          <w:tab/>
        </w:r>
        <w:r>
          <w:fldChar w:fldCharType="begin"/>
        </w:r>
        <w:r>
          <w:instrText xml:space="preserve"> PAGEREF _Toc32205 \h </w:instrText>
        </w:r>
        <w:r>
          <w:fldChar w:fldCharType="separate"/>
        </w:r>
        <w:r>
          <w:t>26</w:t>
        </w:r>
        <w:r>
          <w:fldChar w:fldCharType="end"/>
        </w:r>
      </w:hyperlink>
    </w:p>
    <w:p>
      <w:pPr>
        <w:pStyle w:val="TOC1"/>
        <w:tabs>
          <w:tab w:val="right" w:leader="dot" w:pos="8306"/>
        </w:tabs>
      </w:pPr>
      <w:hyperlink w:anchor="_Toc11723" w:history="1">
        <w:r>
          <w:rPr>
            <w:rFonts w:ascii="仿宋" w:eastAsia="仿宋" w:hAnsi="仿宋" w:cs="仿宋" w:hint="eastAsia"/>
            <w:lang w:eastAsia="zh-CN"/>
          </w:rPr>
          <w:t>九、市场趋势与消费者洞察</w:t>
        </w:r>
        <w:r>
          <w:tab/>
        </w:r>
        <w:r>
          <w:fldChar w:fldCharType="begin"/>
        </w:r>
        <w:r>
          <w:instrText xml:space="preserve"> PAGEREF _Toc11723 \h </w:instrText>
        </w:r>
        <w:r>
          <w:fldChar w:fldCharType="separate"/>
        </w:r>
        <w:r>
          <w:t>27</w:t>
        </w:r>
        <w:r>
          <w:fldChar w:fldCharType="end"/>
        </w:r>
      </w:hyperlink>
    </w:p>
    <w:p>
      <w:pPr>
        <w:pStyle w:val="TOC2"/>
        <w:tabs>
          <w:tab w:val="right" w:leader="dot" w:pos="8306"/>
        </w:tabs>
      </w:pPr>
      <w:hyperlink w:anchor="_Toc27913" w:history="1">
        <w:r>
          <w:rPr>
            <w:rFonts w:ascii="仿宋" w:eastAsia="仿宋" w:hAnsi="仿宋" w:cs="仿宋" w:hint="eastAsia"/>
            <w:lang w:eastAsia="zh-CN"/>
          </w:rPr>
          <w:t>(一)、市场趋势分析与预测</w:t>
        </w:r>
        <w:r>
          <w:tab/>
        </w:r>
        <w:r>
          <w:fldChar w:fldCharType="begin"/>
        </w:r>
        <w:r>
          <w:instrText xml:space="preserve"> PAGEREF _Toc27913 \h </w:instrText>
        </w:r>
        <w:r>
          <w:fldChar w:fldCharType="separate"/>
        </w:r>
        <w:r>
          <w:t>27</w:t>
        </w:r>
        <w:r>
          <w:fldChar w:fldCharType="end"/>
        </w:r>
      </w:hyperlink>
    </w:p>
    <w:p>
      <w:pPr>
        <w:pStyle w:val="TOC2"/>
        <w:tabs>
          <w:tab w:val="right" w:leader="dot" w:pos="8306"/>
        </w:tabs>
      </w:pPr>
      <w:hyperlink w:anchor="_Toc30680" w:history="1">
        <w:r>
          <w:rPr>
            <w:rFonts w:ascii="仿宋" w:eastAsia="仿宋" w:hAnsi="仿宋" w:cs="仿宋" w:hint="eastAsia"/>
            <w:lang w:eastAsia="zh-CN"/>
          </w:rPr>
          <w:t>(二)、消费者洞察与行为研究</w:t>
        </w:r>
        <w:r>
          <w:tab/>
        </w:r>
        <w:r>
          <w:fldChar w:fldCharType="begin"/>
        </w:r>
        <w:r>
          <w:instrText xml:space="preserve"> PAGEREF _Toc30680 \h </w:instrText>
        </w:r>
        <w:r>
          <w:fldChar w:fldCharType="separate"/>
        </w:r>
        <w:r>
          <w:t>28</w:t>
        </w:r>
        <w:r>
          <w:fldChar w:fldCharType="end"/>
        </w:r>
      </w:hyperlink>
    </w:p>
    <w:p>
      <w:pPr>
        <w:pStyle w:val="TOC2"/>
        <w:tabs>
          <w:tab w:val="right" w:leader="dot" w:pos="8306"/>
        </w:tabs>
      </w:pPr>
      <w:hyperlink w:anchor="_Toc6978" w:history="1">
        <w:r>
          <w:rPr>
            <w:rFonts w:ascii="仿宋" w:eastAsia="仿宋" w:hAnsi="仿宋" w:cs="仿宋" w:hint="eastAsia"/>
            <w:lang w:eastAsia="zh-CN"/>
          </w:rPr>
          <w:t>(三)、产品创新与市场适应性</w:t>
        </w:r>
        <w:r>
          <w:tab/>
        </w:r>
        <w:r>
          <w:fldChar w:fldCharType="begin"/>
        </w:r>
        <w:r>
          <w:instrText xml:space="preserve"> PAGEREF _Toc6978 \h </w:instrText>
        </w:r>
        <w:r>
          <w:fldChar w:fldCharType="separate"/>
        </w:r>
        <w:r>
          <w:t>30</w:t>
        </w:r>
        <w:r>
          <w:fldChar w:fldCharType="end"/>
        </w:r>
      </w:hyperlink>
    </w:p>
    <w:p>
      <w:pPr>
        <w:pStyle w:val="TOC2"/>
        <w:tabs>
          <w:tab w:val="right" w:leader="dot" w:pos="8306"/>
        </w:tabs>
      </w:pPr>
      <w:hyperlink w:anchor="_Toc19762" w:history="1">
        <w:r>
          <w:rPr>
            <w:rFonts w:ascii="仿宋" w:eastAsia="仿宋" w:hAnsi="仿宋" w:cs="仿宋" w:hint="eastAsia"/>
            <w:lang w:eastAsia="zh-CN"/>
          </w:rPr>
          <w:t>(四)、服务体验与客户满意度</w:t>
        </w:r>
        <w:r>
          <w:tab/>
        </w:r>
        <w:r>
          <w:fldChar w:fldCharType="begin"/>
        </w:r>
        <w:r>
          <w:instrText xml:space="preserve"> PAGEREF _Toc19762 \h </w:instrText>
        </w:r>
        <w:r>
          <w:fldChar w:fldCharType="separate"/>
        </w:r>
        <w:r>
          <w:t>32</w:t>
        </w:r>
        <w:r>
          <w:fldChar w:fldCharType="end"/>
        </w:r>
      </w:hyperlink>
    </w:p>
    <w:p>
      <w:pPr>
        <w:pStyle w:val="TOC1"/>
        <w:tabs>
          <w:tab w:val="right" w:leader="dot" w:pos="8306"/>
        </w:tabs>
      </w:pPr>
      <w:hyperlink w:anchor="_Toc27594" w:history="1">
        <w:r>
          <w:rPr>
            <w:rFonts w:ascii="仿宋" w:eastAsia="仿宋" w:hAnsi="仿宋" w:cs="仿宋" w:hint="eastAsia"/>
            <w:lang w:eastAsia="zh-CN"/>
          </w:rPr>
          <w:t>十、产品或服务</w:t>
        </w:r>
        <w:r>
          <w:tab/>
        </w:r>
        <w:r>
          <w:fldChar w:fldCharType="begin"/>
        </w:r>
        <w:r>
          <w:instrText xml:space="preserve"> PAGEREF _Toc27594 \h </w:instrText>
        </w:r>
        <w:r>
          <w:fldChar w:fldCharType="separate"/>
        </w:r>
        <w:r>
          <w:t>33</w:t>
        </w:r>
        <w:r>
          <w:fldChar w:fldCharType="end"/>
        </w:r>
      </w:hyperlink>
    </w:p>
    <w:p>
      <w:pPr>
        <w:pStyle w:val="TOC2"/>
        <w:tabs>
          <w:tab w:val="right" w:leader="dot" w:pos="8306"/>
        </w:tabs>
      </w:pPr>
      <w:hyperlink w:anchor="_Toc6140" w:history="1">
        <w:r>
          <w:rPr>
            <w:rFonts w:ascii="仿宋" w:eastAsia="仿宋" w:hAnsi="仿宋" w:cs="仿宋" w:hint="eastAsia"/>
            <w:lang w:eastAsia="zh-CN"/>
          </w:rPr>
          <w:t>(一)、产品或服务描述</w:t>
        </w:r>
        <w:r>
          <w:tab/>
        </w:r>
        <w:r>
          <w:fldChar w:fldCharType="begin"/>
        </w:r>
        <w:r>
          <w:instrText xml:space="preserve"> PAGEREF _Toc6140 \h </w:instrText>
        </w:r>
        <w:r>
          <w:fldChar w:fldCharType="separate"/>
        </w:r>
        <w:r>
          <w:t>33</w:t>
        </w:r>
        <w:r>
          <w:fldChar w:fldCharType="end"/>
        </w:r>
      </w:hyperlink>
    </w:p>
    <w:p>
      <w:pPr>
        <w:pStyle w:val="TOC2"/>
        <w:tabs>
          <w:tab w:val="right" w:leader="dot" w:pos="8306"/>
        </w:tabs>
      </w:pPr>
      <w:hyperlink w:anchor="_Toc19432" w:history="1">
        <w:r>
          <w:rPr>
            <w:rFonts w:ascii="仿宋" w:eastAsia="仿宋" w:hAnsi="仿宋" w:cs="仿宋" w:hint="eastAsia"/>
            <w:lang w:eastAsia="zh-CN"/>
          </w:rPr>
          <w:t>(二)、产品或服务优势</w:t>
        </w:r>
        <w:r>
          <w:tab/>
        </w:r>
        <w:r>
          <w:fldChar w:fldCharType="begin"/>
        </w:r>
        <w:r>
          <w:instrText xml:space="preserve"> PAGEREF _Toc19432 \h </w:instrText>
        </w:r>
        <w:r>
          <w:fldChar w:fldCharType="separate"/>
        </w:r>
        <w:r>
          <w:t>34</w:t>
        </w:r>
        <w:r>
          <w:fldChar w:fldCharType="end"/>
        </w:r>
      </w:hyperlink>
    </w:p>
    <w:p>
      <w:pPr>
        <w:pStyle w:val="TOC2"/>
        <w:tabs>
          <w:tab w:val="right" w:leader="dot" w:pos="8306"/>
        </w:tabs>
      </w:pPr>
      <w:hyperlink w:anchor="_Toc21832" w:history="1">
        <w:r>
          <w:rPr>
            <w:rFonts w:ascii="仿宋" w:eastAsia="仿宋" w:hAnsi="仿宋" w:cs="仿宋" w:hint="eastAsia"/>
            <w:lang w:eastAsia="zh-CN"/>
          </w:rPr>
          <w:t>(三)、知识产权保护</w:t>
        </w:r>
        <w:r>
          <w:tab/>
        </w:r>
        <w:r>
          <w:fldChar w:fldCharType="begin"/>
        </w:r>
        <w:r>
          <w:instrText xml:space="preserve"> PAGEREF _Toc21832 \h </w:instrText>
        </w:r>
        <w:r>
          <w:fldChar w:fldCharType="separate"/>
        </w:r>
        <w:r>
          <w:t>35</w:t>
        </w:r>
        <w:r>
          <w:fldChar w:fldCharType="end"/>
        </w:r>
      </w:hyperlink>
    </w:p>
    <w:p>
      <w:pPr>
        <w:pStyle w:val="TOC1"/>
        <w:tabs>
          <w:tab w:val="right" w:leader="dot" w:pos="8306"/>
        </w:tabs>
      </w:pPr>
      <w:hyperlink w:anchor="_Toc7596" w:history="1">
        <w:r>
          <w:rPr>
            <w:rFonts w:ascii="仿宋" w:eastAsia="仿宋" w:hAnsi="仿宋" w:cs="仿宋" w:hint="eastAsia"/>
            <w:lang w:eastAsia="zh-CN"/>
          </w:rPr>
          <w:t>十一、锌项目招投标方案</w:t>
        </w:r>
        <w:r>
          <w:tab/>
        </w:r>
        <w:r>
          <w:fldChar w:fldCharType="begin"/>
        </w:r>
        <w:r>
          <w:instrText xml:space="preserve"> PAGEREF _Toc7596 \h </w:instrText>
        </w:r>
        <w:r>
          <w:fldChar w:fldCharType="separate"/>
        </w:r>
        <w:r>
          <w:t>37</w:t>
        </w:r>
        <w:r>
          <w:fldChar w:fldCharType="end"/>
        </w:r>
      </w:hyperlink>
    </w:p>
    <w:p>
      <w:pPr>
        <w:pStyle w:val="TOC2"/>
        <w:tabs>
          <w:tab w:val="right" w:leader="dot" w:pos="8306"/>
        </w:tabs>
      </w:pPr>
      <w:hyperlink w:anchor="_Toc23335" w:history="1">
        <w:r>
          <w:rPr>
            <w:rFonts w:ascii="仿宋" w:eastAsia="仿宋" w:hAnsi="仿宋" w:cs="仿宋" w:hint="eastAsia"/>
            <w:lang w:eastAsia="zh-CN"/>
          </w:rPr>
          <w:t>(一)、招标组织方式</w:t>
        </w:r>
        <w:r>
          <w:tab/>
        </w:r>
        <w:r>
          <w:fldChar w:fldCharType="begin"/>
        </w:r>
        <w:r>
          <w:instrText xml:space="preserve"> PAGEREF _Toc23335 \h </w:instrText>
        </w:r>
        <w:r>
          <w:fldChar w:fldCharType="separate"/>
        </w:r>
        <w:r>
          <w:t>37</w:t>
        </w:r>
        <w:r>
          <w:fldChar w:fldCharType="end"/>
        </w:r>
      </w:hyperlink>
    </w:p>
    <w:p>
      <w:pPr>
        <w:pStyle w:val="TOC2"/>
        <w:tabs>
          <w:tab w:val="right" w:leader="dot" w:pos="8306"/>
        </w:tabs>
      </w:pPr>
      <w:hyperlink w:anchor="_Toc21045" w:history="1">
        <w:r>
          <w:rPr>
            <w:rFonts w:ascii="仿宋" w:eastAsia="仿宋" w:hAnsi="仿宋" w:cs="仿宋" w:hint="eastAsia"/>
            <w:lang w:eastAsia="zh-CN"/>
          </w:rPr>
          <w:t>(二)、招标委员会的组织设立</w:t>
        </w:r>
        <w:r>
          <w:tab/>
        </w:r>
        <w:r>
          <w:fldChar w:fldCharType="begin"/>
        </w:r>
        <w:r>
          <w:instrText xml:space="preserve"> PAGEREF _Toc21045 \h </w:instrText>
        </w:r>
        <w:r>
          <w:fldChar w:fldCharType="separate"/>
        </w:r>
        <w:r>
          <w:t>37</w:t>
        </w:r>
        <w:r>
          <w:fldChar w:fldCharType="end"/>
        </w:r>
      </w:hyperlink>
    </w:p>
    <w:p>
      <w:pPr>
        <w:pStyle w:val="TOC2"/>
        <w:tabs>
          <w:tab w:val="right" w:leader="dot" w:pos="8306"/>
        </w:tabs>
      </w:pPr>
      <w:hyperlink w:anchor="_Toc17473" w:history="1">
        <w:r>
          <w:rPr>
            <w:rFonts w:ascii="仿宋" w:eastAsia="仿宋" w:hAnsi="仿宋" w:cs="仿宋" w:hint="eastAsia"/>
            <w:lang w:eastAsia="zh-CN"/>
          </w:rPr>
          <w:t>(三)、锌项目招投标要求</w:t>
        </w:r>
        <w:r>
          <w:tab/>
        </w:r>
        <w:r>
          <w:fldChar w:fldCharType="begin"/>
        </w:r>
        <w:r>
          <w:instrText xml:space="preserve"> PAGEREF _Toc17473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66" w:history="1">
        <w:r>
          <w:rPr>
            <w:rFonts w:ascii="仿宋" w:eastAsia="仿宋" w:hAnsi="仿宋" w:cs="仿宋" w:hint="eastAsia"/>
            <w:lang w:eastAsia="zh-CN"/>
          </w:rPr>
          <w:t>(四)、锌项目招标方式和招标程序</w:t>
        </w:r>
        <w:r>
          <w:tab/>
        </w:r>
        <w:r>
          <w:fldChar w:fldCharType="begin"/>
        </w:r>
        <w:r>
          <w:instrText xml:space="preserve"> PAGEREF _Toc30566 \h </w:instrText>
        </w:r>
        <w:r>
          <w:fldChar w:fldCharType="separate"/>
        </w:r>
        <w:r>
          <w:t>39</w:t>
        </w:r>
        <w:r>
          <w:fldChar w:fldCharType="end"/>
        </w:r>
      </w:hyperlink>
    </w:p>
    <w:p>
      <w:pPr>
        <w:pStyle w:val="TOC2"/>
        <w:tabs>
          <w:tab w:val="right" w:leader="dot" w:pos="8306"/>
        </w:tabs>
      </w:pPr>
      <w:hyperlink w:anchor="_Toc21831" w:history="1">
        <w:r>
          <w:rPr>
            <w:rFonts w:ascii="仿宋" w:eastAsia="仿宋" w:hAnsi="仿宋" w:cs="仿宋" w:hint="eastAsia"/>
            <w:lang w:eastAsia="zh-CN"/>
          </w:rPr>
          <w:t>(五)、招标费用及信息发布</w:t>
        </w:r>
        <w:r>
          <w:tab/>
        </w:r>
        <w:r>
          <w:fldChar w:fldCharType="begin"/>
        </w:r>
        <w:r>
          <w:instrText xml:space="preserve"> PAGEREF _Toc21831 \h </w:instrText>
        </w:r>
        <w:r>
          <w:fldChar w:fldCharType="separate"/>
        </w:r>
        <w:r>
          <w:t>41</w:t>
        </w:r>
        <w:r>
          <w:fldChar w:fldCharType="end"/>
        </w:r>
      </w:hyperlink>
    </w:p>
    <w:p>
      <w:pPr>
        <w:pStyle w:val="TOC1"/>
        <w:tabs>
          <w:tab w:val="right" w:leader="dot" w:pos="8306"/>
        </w:tabs>
      </w:pPr>
      <w:hyperlink w:anchor="_Toc23590" w:history="1">
        <w:r>
          <w:rPr>
            <w:rFonts w:ascii="仿宋" w:eastAsia="仿宋" w:hAnsi="仿宋" w:cs="仿宋" w:hint="eastAsia"/>
            <w:lang w:eastAsia="zh-CN"/>
          </w:rPr>
          <w:t>十二、融资及使用计划</w:t>
        </w:r>
        <w:r>
          <w:tab/>
        </w:r>
        <w:r>
          <w:fldChar w:fldCharType="begin"/>
        </w:r>
        <w:r>
          <w:instrText xml:space="preserve"> PAGEREF _Toc23590 \h </w:instrText>
        </w:r>
        <w:r>
          <w:fldChar w:fldCharType="separate"/>
        </w:r>
        <w:r>
          <w:t>42</w:t>
        </w:r>
        <w:r>
          <w:fldChar w:fldCharType="end"/>
        </w:r>
      </w:hyperlink>
    </w:p>
    <w:p>
      <w:pPr>
        <w:pStyle w:val="TOC2"/>
        <w:tabs>
          <w:tab w:val="right" w:leader="dot" w:pos="8306"/>
        </w:tabs>
      </w:pPr>
      <w:hyperlink w:anchor="_Toc4784" w:history="1">
        <w:r>
          <w:rPr>
            <w:rFonts w:ascii="仿宋" w:eastAsia="仿宋" w:hAnsi="仿宋" w:cs="仿宋" w:hint="eastAsia"/>
            <w:lang w:eastAsia="zh-CN"/>
          </w:rPr>
          <w:t>(一)、融资说明</w:t>
        </w:r>
        <w:r>
          <w:tab/>
        </w:r>
        <w:r>
          <w:fldChar w:fldCharType="begin"/>
        </w:r>
        <w:r>
          <w:instrText xml:space="preserve"> PAGEREF _Toc4784 \h </w:instrText>
        </w:r>
        <w:r>
          <w:fldChar w:fldCharType="separate"/>
        </w:r>
        <w:r>
          <w:t>42</w:t>
        </w:r>
        <w:r>
          <w:fldChar w:fldCharType="end"/>
        </w:r>
      </w:hyperlink>
    </w:p>
    <w:p>
      <w:pPr>
        <w:pStyle w:val="TOC2"/>
        <w:tabs>
          <w:tab w:val="right" w:leader="dot" w:pos="8306"/>
        </w:tabs>
      </w:pPr>
      <w:hyperlink w:anchor="_Toc18322" w:history="1">
        <w:r>
          <w:rPr>
            <w:rFonts w:ascii="仿宋" w:eastAsia="仿宋" w:hAnsi="仿宋" w:cs="仿宋" w:hint="eastAsia"/>
            <w:lang w:eastAsia="zh-CN"/>
          </w:rPr>
          <w:t>(二)、资金使用计划</w:t>
        </w:r>
        <w:r>
          <w:tab/>
        </w:r>
        <w:r>
          <w:fldChar w:fldCharType="begin"/>
        </w:r>
        <w:r>
          <w:instrText xml:space="preserve"> PAGEREF _Toc18322 \h </w:instrText>
        </w:r>
        <w:r>
          <w:fldChar w:fldCharType="separate"/>
        </w:r>
        <w:r>
          <w:t>43</w:t>
        </w:r>
        <w:r>
          <w:fldChar w:fldCharType="end"/>
        </w:r>
      </w:hyperlink>
    </w:p>
    <w:p>
      <w:pPr>
        <w:pStyle w:val="TOC1"/>
        <w:tabs>
          <w:tab w:val="right" w:leader="dot" w:pos="8306"/>
        </w:tabs>
      </w:pPr>
      <w:hyperlink w:anchor="_Toc12703" w:history="1">
        <w:r>
          <w:rPr>
            <w:rFonts w:ascii="仿宋" w:eastAsia="仿宋" w:hAnsi="仿宋" w:cs="仿宋" w:hint="eastAsia"/>
            <w:lang w:eastAsia="zh-CN"/>
          </w:rPr>
          <w:t>十三、锌项目技术管理</w:t>
        </w:r>
        <w:r>
          <w:tab/>
        </w:r>
        <w:r>
          <w:fldChar w:fldCharType="begin"/>
        </w:r>
        <w:r>
          <w:instrText xml:space="preserve"> PAGEREF _Toc12703 \h </w:instrText>
        </w:r>
        <w:r>
          <w:fldChar w:fldCharType="separate"/>
        </w:r>
        <w:r>
          <w:t>44</w:t>
        </w:r>
        <w:r>
          <w:fldChar w:fldCharType="end"/>
        </w:r>
      </w:hyperlink>
    </w:p>
    <w:p>
      <w:pPr>
        <w:pStyle w:val="TOC2"/>
        <w:tabs>
          <w:tab w:val="right" w:leader="dot" w:pos="8306"/>
        </w:tabs>
      </w:pPr>
      <w:hyperlink w:anchor="_Toc25292" w:history="1">
        <w:r>
          <w:rPr>
            <w:rFonts w:ascii="仿宋" w:eastAsia="仿宋" w:hAnsi="仿宋" w:cs="仿宋" w:hint="eastAsia"/>
            <w:lang w:eastAsia="zh-CN"/>
          </w:rPr>
          <w:t>(一)、技术方案选用方向</w:t>
        </w:r>
        <w:r>
          <w:tab/>
        </w:r>
        <w:r>
          <w:fldChar w:fldCharType="begin"/>
        </w:r>
        <w:r>
          <w:instrText xml:space="preserve"> PAGEREF _Toc25292 \h </w:instrText>
        </w:r>
        <w:r>
          <w:fldChar w:fldCharType="separate"/>
        </w:r>
        <w:r>
          <w:t>44</w:t>
        </w:r>
        <w:r>
          <w:fldChar w:fldCharType="end"/>
        </w:r>
      </w:hyperlink>
    </w:p>
    <w:p>
      <w:pPr>
        <w:pStyle w:val="TOC2"/>
        <w:tabs>
          <w:tab w:val="right" w:leader="dot" w:pos="8306"/>
        </w:tabs>
      </w:pPr>
      <w:hyperlink w:anchor="_Toc9463" w:history="1">
        <w:r>
          <w:rPr>
            <w:rFonts w:ascii="仿宋" w:eastAsia="仿宋" w:hAnsi="仿宋" w:cs="仿宋" w:hint="eastAsia"/>
            <w:lang w:eastAsia="zh-CN"/>
          </w:rPr>
          <w:t>(二)、工艺技术方案选用原则</w:t>
        </w:r>
        <w:r>
          <w:tab/>
        </w:r>
        <w:r>
          <w:fldChar w:fldCharType="begin"/>
        </w:r>
        <w:r>
          <w:instrText xml:space="preserve"> PAGEREF _Toc9463 \h </w:instrText>
        </w:r>
        <w:r>
          <w:fldChar w:fldCharType="separate"/>
        </w:r>
        <w:r>
          <w:t>46</w:t>
        </w:r>
        <w:r>
          <w:fldChar w:fldCharType="end"/>
        </w:r>
      </w:hyperlink>
    </w:p>
    <w:p>
      <w:pPr>
        <w:pStyle w:val="TOC2"/>
        <w:tabs>
          <w:tab w:val="right" w:leader="dot" w:pos="8306"/>
        </w:tabs>
      </w:pPr>
      <w:hyperlink w:anchor="_Toc12883" w:history="1">
        <w:r>
          <w:rPr>
            <w:rFonts w:ascii="仿宋" w:eastAsia="仿宋" w:hAnsi="仿宋" w:cs="仿宋" w:hint="eastAsia"/>
            <w:lang w:eastAsia="zh-CN"/>
          </w:rPr>
          <w:t>(三)、工艺技术方案要求</w:t>
        </w:r>
        <w:r>
          <w:tab/>
        </w:r>
        <w:r>
          <w:fldChar w:fldCharType="begin"/>
        </w:r>
        <w:r>
          <w:instrText xml:space="preserve"> PAGEREF _Toc12883 \h </w:instrText>
        </w:r>
        <w:r>
          <w:fldChar w:fldCharType="separate"/>
        </w:r>
        <w:r>
          <w:t>47</w:t>
        </w:r>
        <w:r>
          <w:fldChar w:fldCharType="end"/>
        </w:r>
      </w:hyperlink>
    </w:p>
    <w:p>
      <w:pPr>
        <w:pStyle w:val="TOC1"/>
        <w:tabs>
          <w:tab w:val="right" w:leader="dot" w:pos="8306"/>
        </w:tabs>
      </w:pPr>
      <w:hyperlink w:anchor="_Toc20435" w:history="1">
        <w:r>
          <w:rPr>
            <w:rFonts w:ascii="仿宋" w:eastAsia="仿宋" w:hAnsi="仿宋" w:cs="仿宋" w:hint="eastAsia"/>
            <w:lang w:eastAsia="zh-CN"/>
          </w:rPr>
          <w:t>十四、锌项目质量管理</w:t>
        </w:r>
        <w:r>
          <w:tab/>
        </w:r>
        <w:r>
          <w:fldChar w:fldCharType="begin"/>
        </w:r>
        <w:r>
          <w:instrText xml:space="preserve"> PAGEREF _Toc20435 \h </w:instrText>
        </w:r>
        <w:r>
          <w:fldChar w:fldCharType="separate"/>
        </w:r>
        <w:r>
          <w:t>49</w:t>
        </w:r>
        <w:r>
          <w:fldChar w:fldCharType="end"/>
        </w:r>
      </w:hyperlink>
    </w:p>
    <w:p>
      <w:pPr>
        <w:pStyle w:val="TOC2"/>
        <w:tabs>
          <w:tab w:val="right" w:leader="dot" w:pos="8306"/>
        </w:tabs>
      </w:pPr>
      <w:hyperlink w:anchor="_Toc8967" w:history="1">
        <w:r>
          <w:rPr>
            <w:rFonts w:ascii="仿宋" w:eastAsia="仿宋" w:hAnsi="仿宋" w:cs="仿宋" w:hint="eastAsia"/>
            <w:lang w:eastAsia="zh-CN"/>
          </w:rPr>
          <w:t>(一)、质量管理体系建立</w:t>
        </w:r>
        <w:r>
          <w:tab/>
        </w:r>
        <w:r>
          <w:fldChar w:fldCharType="begin"/>
        </w:r>
        <w:r>
          <w:instrText xml:space="preserve"> PAGEREF _Toc8967 \h </w:instrText>
        </w:r>
        <w:r>
          <w:fldChar w:fldCharType="separate"/>
        </w:r>
        <w:r>
          <w:t>49</w:t>
        </w:r>
        <w:r>
          <w:fldChar w:fldCharType="end"/>
        </w:r>
      </w:hyperlink>
    </w:p>
    <w:p>
      <w:pPr>
        <w:pStyle w:val="TOC2"/>
        <w:tabs>
          <w:tab w:val="right" w:leader="dot" w:pos="8306"/>
        </w:tabs>
      </w:pPr>
      <w:hyperlink w:anchor="_Toc28930" w:history="1">
        <w:r>
          <w:rPr>
            <w:rFonts w:ascii="仿宋" w:eastAsia="仿宋" w:hAnsi="仿宋" w:cs="仿宋" w:hint="eastAsia"/>
            <w:lang w:eastAsia="zh-CN"/>
          </w:rPr>
          <w:t>(二)、质量标准与评估</w:t>
        </w:r>
        <w:r>
          <w:tab/>
        </w:r>
        <w:r>
          <w:fldChar w:fldCharType="begin"/>
        </w:r>
        <w:r>
          <w:instrText xml:space="preserve"> PAGEREF _Toc28930 \h </w:instrText>
        </w:r>
        <w:r>
          <w:fldChar w:fldCharType="separate"/>
        </w:r>
        <w:r>
          <w:t>50</w:t>
        </w:r>
        <w:r>
          <w:fldChar w:fldCharType="end"/>
        </w:r>
      </w:hyperlink>
    </w:p>
    <w:p>
      <w:pPr>
        <w:pStyle w:val="TOC2"/>
        <w:tabs>
          <w:tab w:val="right" w:leader="dot" w:pos="8306"/>
        </w:tabs>
      </w:pPr>
      <w:hyperlink w:anchor="_Toc4156" w:history="1">
        <w:r>
          <w:rPr>
            <w:rFonts w:ascii="仿宋" w:eastAsia="仿宋" w:hAnsi="仿宋" w:cs="仿宋" w:hint="eastAsia"/>
            <w:lang w:eastAsia="zh-CN"/>
          </w:rPr>
          <w:t>(三)、锌项目质量控制计划</w:t>
        </w:r>
        <w:r>
          <w:tab/>
        </w:r>
        <w:r>
          <w:fldChar w:fldCharType="begin"/>
        </w:r>
        <w:r>
          <w:instrText xml:space="preserve"> PAGEREF _Toc4156 \h </w:instrText>
        </w:r>
        <w:r>
          <w:fldChar w:fldCharType="separate"/>
        </w:r>
        <w:r>
          <w:t>51</w:t>
        </w:r>
        <w:r>
          <w:fldChar w:fldCharType="end"/>
        </w:r>
      </w:hyperlink>
    </w:p>
    <w:p>
      <w:pPr>
        <w:pStyle w:val="TOC2"/>
        <w:tabs>
          <w:tab w:val="right" w:leader="dot" w:pos="8306"/>
        </w:tabs>
      </w:pPr>
      <w:hyperlink w:anchor="_Toc14143" w:history="1">
        <w:r>
          <w:rPr>
            <w:rFonts w:ascii="仿宋" w:eastAsia="仿宋" w:hAnsi="仿宋" w:cs="仿宋" w:hint="eastAsia"/>
            <w:lang w:eastAsia="zh-CN"/>
          </w:rPr>
          <w:t>(四)、不良事件处理与改进</w:t>
        </w:r>
        <w:r>
          <w:tab/>
        </w:r>
        <w:r>
          <w:fldChar w:fldCharType="begin"/>
        </w:r>
        <w:r>
          <w:instrText xml:space="preserve"> PAGEREF _Toc14143 \h </w:instrText>
        </w:r>
        <w:r>
          <w:fldChar w:fldCharType="separate"/>
        </w:r>
        <w:r>
          <w:t>52</w:t>
        </w:r>
        <w:r>
          <w:fldChar w:fldCharType="end"/>
        </w:r>
      </w:hyperlink>
    </w:p>
    <w:p>
      <w:pPr>
        <w:pStyle w:val="TOC1"/>
        <w:tabs>
          <w:tab w:val="right" w:leader="dot" w:pos="8306"/>
        </w:tabs>
      </w:pPr>
      <w:hyperlink w:anchor="_Toc5010" w:history="1">
        <w:r>
          <w:rPr>
            <w:rFonts w:ascii="仿宋" w:eastAsia="仿宋" w:hAnsi="仿宋" w:cs="仿宋" w:hint="eastAsia"/>
            <w:lang w:eastAsia="zh-CN"/>
          </w:rPr>
          <w:t>十五、人力资源</w:t>
        </w:r>
        <w:r>
          <w:tab/>
        </w:r>
        <w:r>
          <w:fldChar w:fldCharType="begin"/>
        </w:r>
        <w:r>
          <w:instrText xml:space="preserve"> PAGEREF _Toc5010 \h </w:instrText>
        </w:r>
        <w:r>
          <w:fldChar w:fldCharType="separate"/>
        </w:r>
        <w:r>
          <w:t>54</w:t>
        </w:r>
        <w:r>
          <w:fldChar w:fldCharType="end"/>
        </w:r>
      </w:hyperlink>
    </w:p>
    <w:p>
      <w:pPr>
        <w:pStyle w:val="TOC2"/>
        <w:tabs>
          <w:tab w:val="right" w:leader="dot" w:pos="8306"/>
        </w:tabs>
      </w:pPr>
      <w:hyperlink w:anchor="_Toc11317" w:history="1">
        <w:r>
          <w:rPr>
            <w:rFonts w:ascii="仿宋" w:eastAsia="仿宋" w:hAnsi="仿宋" w:cs="仿宋" w:hint="eastAsia"/>
            <w:lang w:eastAsia="zh-CN"/>
          </w:rPr>
          <w:t>(一)、工厂员工组织</w:t>
        </w:r>
        <w:r>
          <w:tab/>
        </w:r>
        <w:r>
          <w:fldChar w:fldCharType="begin"/>
        </w:r>
        <w:r>
          <w:instrText xml:space="preserve"> PAGEREF _Toc11317 \h </w:instrText>
        </w:r>
        <w:r>
          <w:fldChar w:fldCharType="separate"/>
        </w:r>
        <w:r>
          <w:t>54</w:t>
        </w:r>
        <w:r>
          <w:fldChar w:fldCharType="end"/>
        </w:r>
      </w:hyperlink>
    </w:p>
    <w:p>
      <w:pPr>
        <w:pStyle w:val="TOC2"/>
        <w:tabs>
          <w:tab w:val="right" w:leader="dot" w:pos="8306"/>
        </w:tabs>
      </w:pPr>
      <w:hyperlink w:anchor="_Toc13421" w:history="1">
        <w:r>
          <w:rPr>
            <w:rFonts w:ascii="仿宋" w:eastAsia="仿宋" w:hAnsi="仿宋" w:cs="仿宋" w:hint="eastAsia"/>
            <w:lang w:eastAsia="zh-CN"/>
          </w:rPr>
          <w:t>(二)、培训和发展计划</w:t>
        </w:r>
        <w:r>
          <w:tab/>
        </w:r>
        <w:r>
          <w:fldChar w:fldCharType="begin"/>
        </w:r>
        <w:r>
          <w:instrText xml:space="preserve"> PAGEREF _Toc13421 \h </w:instrText>
        </w:r>
        <w:r>
          <w:fldChar w:fldCharType="separate"/>
        </w:r>
        <w:r>
          <w:t>55</w:t>
        </w:r>
        <w:r>
          <w:fldChar w:fldCharType="end"/>
        </w:r>
      </w:hyperlink>
    </w:p>
    <w:p>
      <w:pPr>
        <w:pStyle w:val="TOC2"/>
        <w:tabs>
          <w:tab w:val="right" w:leader="dot" w:pos="8306"/>
        </w:tabs>
      </w:pPr>
      <w:hyperlink w:anchor="_Toc21645" w:history="1">
        <w:r>
          <w:rPr>
            <w:rFonts w:ascii="仿宋" w:eastAsia="仿宋" w:hAnsi="仿宋" w:cs="仿宋" w:hint="eastAsia"/>
            <w:lang w:eastAsia="zh-CN"/>
          </w:rPr>
          <w:t>(三)、安全和环境管理</w:t>
        </w:r>
        <w:r>
          <w:tab/>
        </w:r>
        <w:r>
          <w:fldChar w:fldCharType="begin"/>
        </w:r>
        <w:r>
          <w:instrText xml:space="preserve"> PAGEREF _Toc21645 \h </w:instrText>
        </w:r>
        <w:r>
          <w:fldChar w:fldCharType="separate"/>
        </w:r>
        <w:r>
          <w:t>56</w:t>
        </w:r>
        <w:r>
          <w:fldChar w:fldCharType="end"/>
        </w:r>
      </w:hyperlink>
    </w:p>
    <w:p>
      <w:pPr>
        <w:pStyle w:val="TOC1"/>
        <w:tabs>
          <w:tab w:val="right" w:leader="dot" w:pos="8306"/>
        </w:tabs>
      </w:pPr>
      <w:hyperlink w:anchor="_Toc31807" w:history="1">
        <w:r>
          <w:rPr>
            <w:rFonts w:ascii="仿宋" w:eastAsia="仿宋" w:hAnsi="仿宋" w:cs="仿宋" w:hint="eastAsia"/>
            <w:lang w:eastAsia="zh-CN"/>
          </w:rPr>
          <w:t>十六、安全与环境考核评价</w:t>
        </w:r>
        <w:r>
          <w:tab/>
        </w:r>
        <w:r>
          <w:fldChar w:fldCharType="begin"/>
        </w:r>
        <w:r>
          <w:instrText xml:space="preserve"> PAGEREF _Toc31807 \h </w:instrText>
        </w:r>
        <w:r>
          <w:fldChar w:fldCharType="separate"/>
        </w:r>
        <w:r>
          <w:t>57</w:t>
        </w:r>
        <w:r>
          <w:fldChar w:fldCharType="end"/>
        </w:r>
      </w:hyperlink>
    </w:p>
    <w:p>
      <w:pPr>
        <w:pStyle w:val="TOC2"/>
        <w:tabs>
          <w:tab w:val="right" w:leader="dot" w:pos="8306"/>
        </w:tabs>
      </w:pPr>
      <w:hyperlink w:anchor="_Toc5538" w:history="1">
        <w:r>
          <w:rPr>
            <w:rFonts w:ascii="仿宋" w:eastAsia="仿宋" w:hAnsi="仿宋" w:cs="仿宋" w:hint="eastAsia"/>
            <w:lang w:eastAsia="zh-CN"/>
          </w:rPr>
          <w:t>(一)、考核制度</w:t>
        </w:r>
        <w:r>
          <w:tab/>
        </w:r>
        <w:r>
          <w:fldChar w:fldCharType="begin"/>
        </w:r>
        <w:r>
          <w:instrText xml:space="preserve"> PAGEREF _Toc5538 \h </w:instrText>
        </w:r>
        <w:r>
          <w:fldChar w:fldCharType="separate"/>
        </w:r>
        <w:r>
          <w:t>57</w:t>
        </w:r>
        <w:r>
          <w:fldChar w:fldCharType="end"/>
        </w:r>
      </w:hyperlink>
    </w:p>
    <w:p>
      <w:pPr>
        <w:pStyle w:val="TOC2"/>
        <w:tabs>
          <w:tab w:val="right" w:leader="dot" w:pos="8306"/>
        </w:tabs>
      </w:pPr>
      <w:hyperlink w:anchor="_Toc24063" w:history="1">
        <w:r>
          <w:rPr>
            <w:rFonts w:ascii="仿宋" w:eastAsia="仿宋" w:hAnsi="仿宋" w:cs="仿宋" w:hint="eastAsia"/>
            <w:lang w:eastAsia="zh-CN"/>
          </w:rPr>
          <w:t>(二)、考核内容</w:t>
        </w:r>
        <w:r>
          <w:tab/>
        </w:r>
        <w:r>
          <w:fldChar w:fldCharType="begin"/>
        </w:r>
        <w:r>
          <w:instrText xml:space="preserve"> PAGEREF _Toc24063 \h </w:instrText>
        </w:r>
        <w:r>
          <w:fldChar w:fldCharType="separate"/>
        </w:r>
        <w:r>
          <w:t>58</w:t>
        </w:r>
        <w:r>
          <w:fldChar w:fldCharType="end"/>
        </w:r>
      </w:hyperlink>
    </w:p>
    <w:p>
      <w:pPr>
        <w:pStyle w:val="TOC2"/>
        <w:tabs>
          <w:tab w:val="right" w:leader="dot" w:pos="8306"/>
        </w:tabs>
      </w:pPr>
      <w:hyperlink w:anchor="_Toc13703" w:history="1">
        <w:r>
          <w:rPr>
            <w:rFonts w:ascii="仿宋" w:eastAsia="仿宋" w:hAnsi="仿宋" w:cs="仿宋" w:hint="eastAsia"/>
            <w:lang w:eastAsia="zh-CN"/>
          </w:rPr>
          <w:t>(三)、考核方法</w:t>
        </w:r>
        <w:r>
          <w:tab/>
        </w:r>
        <w:r>
          <w:fldChar w:fldCharType="begin"/>
        </w:r>
        <w:r>
          <w:instrText xml:space="preserve"> PAGEREF _Toc13703 \h </w:instrText>
        </w:r>
        <w:r>
          <w:fldChar w:fldCharType="separate"/>
        </w:r>
        <w:r>
          <w:t>60</w:t>
        </w:r>
        <w:r>
          <w:fldChar w:fldCharType="end"/>
        </w:r>
      </w:hyperlink>
    </w:p>
    <w:p>
      <w:pPr>
        <w:pStyle w:val="TOC2"/>
        <w:tabs>
          <w:tab w:val="right" w:leader="dot" w:pos="8306"/>
        </w:tabs>
      </w:pPr>
      <w:hyperlink w:anchor="_Toc4740" w:history="1">
        <w:r>
          <w:rPr>
            <w:rFonts w:ascii="仿宋" w:eastAsia="仿宋" w:hAnsi="仿宋" w:cs="仿宋" w:hint="eastAsia"/>
            <w:lang w:eastAsia="zh-CN"/>
          </w:rPr>
          <w:t>(四)、考核结果分析</w:t>
        </w:r>
        <w:r>
          <w:tab/>
        </w:r>
        <w:r>
          <w:fldChar w:fldCharType="begin"/>
        </w:r>
        <w:r>
          <w:instrText xml:space="preserve"> PAGEREF _Toc4740 \h </w:instrText>
        </w:r>
        <w:r>
          <w:fldChar w:fldCharType="separate"/>
        </w:r>
        <w:r>
          <w:t>60</w:t>
        </w:r>
        <w:r>
          <w:fldChar w:fldCharType="end"/>
        </w:r>
      </w:hyperlink>
    </w:p>
    <w:p>
      <w:pPr>
        <w:pStyle w:val="TOC2"/>
        <w:tabs>
          <w:tab w:val="right" w:leader="dot" w:pos="8306"/>
        </w:tabs>
      </w:pPr>
      <w:hyperlink w:anchor="_Toc12416" w:history="1">
        <w:r>
          <w:rPr>
            <w:rFonts w:ascii="仿宋" w:eastAsia="仿宋" w:hAnsi="仿宋" w:cs="仿宋" w:hint="eastAsia"/>
            <w:lang w:eastAsia="zh-CN"/>
          </w:rPr>
          <w:t>(五)、考核奖惩措施</w:t>
        </w:r>
        <w:r>
          <w:tab/>
        </w:r>
        <w:r>
          <w:fldChar w:fldCharType="begin"/>
        </w:r>
        <w:r>
          <w:instrText xml:space="preserve"> PAGEREF _Toc12416 \h </w:instrText>
        </w:r>
        <w:r>
          <w:fldChar w:fldCharType="separate"/>
        </w:r>
        <w:r>
          <w:t>62</w:t>
        </w:r>
        <w:r>
          <w:fldChar w:fldCharType="end"/>
        </w:r>
      </w:hyperlink>
    </w:p>
    <w:p>
      <w:pPr>
        <w:pStyle w:val="TOC1"/>
        <w:tabs>
          <w:tab w:val="right" w:leader="dot" w:pos="8306"/>
        </w:tabs>
      </w:pPr>
      <w:hyperlink w:anchor="_Toc22691" w:history="1">
        <w:r>
          <w:rPr>
            <w:rFonts w:ascii="仿宋" w:eastAsia="仿宋" w:hAnsi="仿宋" w:cs="仿宋" w:hint="eastAsia"/>
            <w:lang w:eastAsia="zh-CN"/>
          </w:rPr>
          <w:t>十七、团队介绍</w:t>
        </w:r>
        <w:r>
          <w:tab/>
        </w:r>
        <w:r>
          <w:fldChar w:fldCharType="begin"/>
        </w:r>
        <w:r>
          <w:instrText xml:space="preserve"> PAGEREF _Toc22691 \h </w:instrText>
        </w:r>
        <w:r>
          <w:fldChar w:fldCharType="separate"/>
        </w:r>
        <w:r>
          <w:t>64</w:t>
        </w:r>
        <w:r>
          <w:fldChar w:fldCharType="end"/>
        </w:r>
      </w:hyperlink>
    </w:p>
    <w:p>
      <w:pPr>
        <w:pStyle w:val="TOC2"/>
        <w:tabs>
          <w:tab w:val="right" w:leader="dot" w:pos="8306"/>
        </w:tabs>
      </w:pPr>
      <w:hyperlink w:anchor="_Toc14121" w:history="1">
        <w:r>
          <w:rPr>
            <w:rFonts w:ascii="仿宋" w:eastAsia="仿宋" w:hAnsi="仿宋" w:cs="仿宋" w:hint="eastAsia"/>
            <w:lang w:eastAsia="zh-CN"/>
          </w:rPr>
          <w:t>(一)、创始团队</w:t>
        </w:r>
        <w:r>
          <w:tab/>
        </w:r>
        <w:r>
          <w:fldChar w:fldCharType="begin"/>
        </w:r>
        <w:r>
          <w:instrText xml:space="preserve"> PAGEREF _Toc14121 \h </w:instrText>
        </w:r>
        <w:r>
          <w:fldChar w:fldCharType="separate"/>
        </w:r>
        <w:r>
          <w:t>64</w:t>
        </w:r>
        <w:r>
          <w:fldChar w:fldCharType="end"/>
        </w:r>
      </w:hyperlink>
    </w:p>
    <w:p>
      <w:pPr>
        <w:pStyle w:val="TOC2"/>
        <w:tabs>
          <w:tab w:val="right" w:leader="dot" w:pos="8306"/>
        </w:tabs>
      </w:pPr>
      <w:hyperlink w:anchor="_Toc16183" w:history="1">
        <w:r>
          <w:rPr>
            <w:rFonts w:ascii="仿宋" w:eastAsia="仿宋" w:hAnsi="仿宋" w:cs="仿宋" w:hint="eastAsia"/>
            <w:lang w:eastAsia="zh-CN"/>
          </w:rPr>
          <w:t>(二)、管理团队</w:t>
        </w:r>
        <w:r>
          <w:tab/>
        </w:r>
        <w:r>
          <w:fldChar w:fldCharType="begin"/>
        </w:r>
        <w:r>
          <w:instrText xml:space="preserve"> PAGEREF _Toc16183 \h </w:instrText>
        </w:r>
        <w:r>
          <w:fldChar w:fldCharType="separate"/>
        </w:r>
        <w:r>
          <w:t>64</w:t>
        </w:r>
        <w:r>
          <w:fldChar w:fldCharType="end"/>
        </w:r>
      </w:hyperlink>
    </w:p>
    <w:p>
      <w:pPr>
        <w:pStyle w:val="TOC2"/>
        <w:tabs>
          <w:tab w:val="right" w:leader="dot" w:pos="8306"/>
        </w:tabs>
      </w:pPr>
      <w:hyperlink w:anchor="_Toc728" w:history="1">
        <w:r>
          <w:rPr>
            <w:rFonts w:ascii="仿宋" w:eastAsia="仿宋" w:hAnsi="仿宋" w:cs="仿宋" w:hint="eastAsia"/>
            <w:lang w:eastAsia="zh-CN"/>
          </w:rPr>
          <w:t>(三)、顾问团队</w:t>
        </w:r>
        <w:r>
          <w:tab/>
        </w:r>
        <w:r>
          <w:fldChar w:fldCharType="begin"/>
        </w:r>
        <w:r>
          <w:instrText xml:space="preserve"> PAGEREF _Toc728 \h </w:instrText>
        </w:r>
        <w:r>
          <w:fldChar w:fldCharType="separate"/>
        </w:r>
        <w:r>
          <w:t>65</w:t>
        </w:r>
        <w:r>
          <w:fldChar w:fldCharType="end"/>
        </w:r>
      </w:hyperlink>
    </w:p>
    <w:p>
      <w:pPr>
        <w:pStyle w:val="TOC1"/>
        <w:tabs>
          <w:tab w:val="right" w:leader="dot" w:pos="8306"/>
        </w:tabs>
      </w:pPr>
      <w:hyperlink w:anchor="_Toc4229" w:history="1">
        <w:r>
          <w:rPr>
            <w:rFonts w:ascii="仿宋" w:eastAsia="仿宋" w:hAnsi="仿宋" w:cs="仿宋" w:hint="eastAsia"/>
            <w:lang w:eastAsia="zh-CN"/>
          </w:rPr>
          <w:t>十八、锌可持续发展战略</w:t>
        </w:r>
        <w:r>
          <w:tab/>
        </w:r>
        <w:r>
          <w:fldChar w:fldCharType="begin"/>
        </w:r>
        <w:r>
          <w:instrText xml:space="preserve"> PAGEREF _Toc4229 \h </w:instrText>
        </w:r>
        <w:r>
          <w:fldChar w:fldCharType="separate"/>
        </w:r>
        <w:r>
          <w:t>66</w:t>
        </w:r>
        <w:r>
          <w:fldChar w:fldCharType="end"/>
        </w:r>
      </w:hyperlink>
    </w:p>
    <w:p>
      <w:pPr>
        <w:pStyle w:val="TOC2"/>
        <w:tabs>
          <w:tab w:val="right" w:leader="dot" w:pos="8306"/>
        </w:tabs>
      </w:pPr>
      <w:hyperlink w:anchor="_Toc23035" w:history="1">
        <w:r>
          <w:rPr>
            <w:rFonts w:ascii="仿宋" w:eastAsia="仿宋" w:hAnsi="仿宋" w:cs="仿宋" w:hint="eastAsia"/>
            <w:lang w:eastAsia="zh-CN"/>
          </w:rPr>
          <w:t>(一)、环保与社会责任</w:t>
        </w:r>
        <w:r>
          <w:tab/>
        </w:r>
        <w:r>
          <w:fldChar w:fldCharType="begin"/>
        </w:r>
        <w:r>
          <w:instrText xml:space="preserve"> PAGEREF _Toc23035 \h </w:instrText>
        </w:r>
        <w:r>
          <w:fldChar w:fldCharType="separate"/>
        </w:r>
        <w:r>
          <w:t>66</w:t>
        </w:r>
        <w:r>
          <w:fldChar w:fldCharType="end"/>
        </w:r>
      </w:hyperlink>
    </w:p>
    <w:p>
      <w:pPr>
        <w:pStyle w:val="TOC2"/>
        <w:tabs>
          <w:tab w:val="right" w:leader="dot" w:pos="8306"/>
        </w:tabs>
      </w:pPr>
      <w:hyperlink w:anchor="_Toc29078" w:history="1">
        <w:r>
          <w:rPr>
            <w:rFonts w:ascii="仿宋" w:eastAsia="仿宋" w:hAnsi="仿宋" w:cs="仿宋" w:hint="eastAsia"/>
            <w:lang w:eastAsia="zh-CN"/>
          </w:rPr>
          <w:t>(二)、资源有效利用与循环经济</w:t>
        </w:r>
        <w:r>
          <w:tab/>
        </w:r>
        <w:r>
          <w:fldChar w:fldCharType="begin"/>
        </w:r>
        <w:r>
          <w:instrText xml:space="preserve"> PAGEREF _Toc29078 \h </w:instrText>
        </w:r>
        <w:r>
          <w:fldChar w:fldCharType="separate"/>
        </w:r>
        <w:r>
          <w:t>67</w:t>
        </w:r>
        <w:r>
          <w:fldChar w:fldCharType="end"/>
        </w:r>
      </w:hyperlink>
    </w:p>
    <w:p>
      <w:pPr>
        <w:pStyle w:val="TOC2"/>
        <w:tabs>
          <w:tab w:val="right" w:leader="dot" w:pos="8306"/>
        </w:tabs>
      </w:pPr>
      <w:hyperlink w:anchor="_Toc11394" w:history="1">
        <w:r>
          <w:rPr>
            <w:rFonts w:ascii="仿宋" w:eastAsia="仿宋" w:hAnsi="仿宋" w:cs="仿宋" w:hint="eastAsia"/>
            <w:lang w:eastAsia="zh-CN"/>
          </w:rPr>
          <w:t>(三)、社会影响与公益活动</w:t>
        </w:r>
        <w:r>
          <w:tab/>
        </w:r>
        <w:r>
          <w:fldChar w:fldCharType="begin"/>
        </w:r>
        <w:r>
          <w:instrText xml:space="preserve"> PAGEREF _Toc11394 \h </w:instrText>
        </w:r>
        <w:r>
          <w:fldChar w:fldCharType="separate"/>
        </w:r>
        <w:r>
          <w:t>68</w:t>
        </w:r>
        <w:r>
          <w:fldChar w:fldCharType="end"/>
        </w:r>
      </w:hyperlink>
    </w:p>
    <w:p>
      <w:pPr>
        <w:pStyle w:val="TOC2"/>
        <w:tabs>
          <w:tab w:val="right" w:leader="dot" w:pos="8306"/>
        </w:tabs>
      </w:pPr>
      <w:hyperlink w:anchor="_Toc7543" w:history="1">
        <w:r>
          <w:rPr>
            <w:rFonts w:ascii="仿宋" w:eastAsia="仿宋" w:hAnsi="仿宋" w:cs="仿宋" w:hint="eastAsia"/>
            <w:lang w:eastAsia="zh-CN"/>
          </w:rPr>
          <w:t>(四)、可持续供应链与生产模式</w:t>
        </w:r>
        <w:r>
          <w:tab/>
        </w:r>
        <w:r>
          <w:fldChar w:fldCharType="begin"/>
        </w:r>
        <w:r>
          <w:instrText xml:space="preserve"> PAGEREF _Toc7543 \h </w:instrText>
        </w:r>
        <w:r>
          <w:fldChar w:fldCharType="separate"/>
        </w:r>
        <w:r>
          <w:t>68</w:t>
        </w:r>
        <w:r>
          <w:fldChar w:fldCharType="end"/>
        </w:r>
      </w:hyperlink>
    </w:p>
    <w:p>
      <w:pPr>
        <w:pStyle w:val="TOC1"/>
        <w:tabs>
          <w:tab w:val="right" w:leader="dot" w:pos="8306"/>
        </w:tabs>
      </w:pPr>
      <w:hyperlink w:anchor="_Toc12446" w:history="1">
        <w:r>
          <w:rPr>
            <w:rFonts w:ascii="仿宋" w:eastAsia="仿宋" w:hAnsi="仿宋" w:cs="仿宋" w:hint="eastAsia"/>
            <w:lang w:eastAsia="zh-CN"/>
          </w:rPr>
          <w:t>十九、锌项目总结分析</w:t>
        </w:r>
        <w:r>
          <w:tab/>
        </w:r>
        <w:r>
          <w:fldChar w:fldCharType="begin"/>
        </w:r>
        <w:r>
          <w:instrText xml:space="preserve"> PAGEREF _Toc12446 \h </w:instrText>
        </w:r>
        <w:r>
          <w:fldChar w:fldCharType="separate"/>
        </w:r>
        <w:r>
          <w:t>69</w:t>
        </w:r>
        <w:r>
          <w:fldChar w:fldCharType="end"/>
        </w:r>
      </w:hyperlink>
    </w:p>
    <w:p>
      <w:pPr>
        <w:pStyle w:val="TOC1"/>
        <w:tabs>
          <w:tab w:val="right" w:leader="dot" w:pos="8306"/>
        </w:tabs>
      </w:pPr>
      <w:hyperlink w:anchor="_Toc9098" w:history="1">
        <w:r>
          <w:rPr>
            <w:rFonts w:ascii="仿宋" w:eastAsia="仿宋" w:hAnsi="仿宋" w:cs="仿宋" w:hint="eastAsia"/>
            <w:lang w:eastAsia="zh-CN"/>
          </w:rPr>
          <w:t>二十、风险管理与应对策略</w:t>
        </w:r>
        <w:r>
          <w:tab/>
        </w:r>
        <w:r>
          <w:fldChar w:fldCharType="begin"/>
        </w:r>
        <w:r>
          <w:instrText xml:space="preserve"> PAGEREF _Toc9098 \h </w:instrText>
        </w:r>
        <w:r>
          <w:fldChar w:fldCharType="separate"/>
        </w:r>
        <w:r>
          <w:t>69</w:t>
        </w:r>
        <w:r>
          <w:fldChar w:fldCharType="end"/>
        </w:r>
      </w:hyperlink>
    </w:p>
    <w:p>
      <w:pPr>
        <w:pStyle w:val="TOC2"/>
        <w:tabs>
          <w:tab w:val="right" w:leader="dot" w:pos="8306"/>
        </w:tabs>
      </w:pPr>
      <w:hyperlink w:anchor="_Toc27216" w:history="1">
        <w:r>
          <w:rPr>
            <w:rFonts w:ascii="仿宋" w:eastAsia="仿宋" w:hAnsi="仿宋" w:cs="仿宋" w:hint="eastAsia"/>
            <w:lang w:eastAsia="zh-CN"/>
          </w:rPr>
          <w:t>(一)、风险管理流程</w:t>
        </w:r>
        <w:r>
          <w:tab/>
        </w:r>
        <w:r>
          <w:fldChar w:fldCharType="begin"/>
        </w:r>
        <w:r>
          <w:instrText xml:space="preserve"> PAGEREF _Toc27216 \h </w:instrText>
        </w:r>
        <w:r>
          <w:fldChar w:fldCharType="separate"/>
        </w:r>
        <w:r>
          <w:t>69</w:t>
        </w:r>
        <w:r>
          <w:fldChar w:fldCharType="end"/>
        </w:r>
      </w:hyperlink>
    </w:p>
    <w:p>
      <w:pPr>
        <w:pStyle w:val="TOC2"/>
        <w:tabs>
          <w:tab w:val="right" w:leader="dot" w:pos="8306"/>
        </w:tabs>
      </w:pPr>
      <w:hyperlink w:anchor="_Toc2379" w:history="1">
        <w:r>
          <w:rPr>
            <w:rFonts w:ascii="仿宋" w:eastAsia="仿宋" w:hAnsi="仿宋" w:cs="仿宋" w:hint="eastAsia"/>
            <w:lang w:eastAsia="zh-CN"/>
          </w:rPr>
          <w:t>(二)、风险识别与评估</w:t>
        </w:r>
        <w:r>
          <w:tab/>
        </w:r>
        <w:r>
          <w:fldChar w:fldCharType="begin"/>
        </w:r>
        <w:r>
          <w:instrText xml:space="preserve"> PAGEREF _Toc2379 \h </w:instrText>
        </w:r>
        <w:r>
          <w:fldChar w:fldCharType="separate"/>
        </w:r>
        <w:r>
          <w:t>71</w:t>
        </w:r>
        <w:r>
          <w:fldChar w:fldCharType="end"/>
        </w:r>
      </w:hyperlink>
    </w:p>
    <w:p>
      <w:pPr>
        <w:pStyle w:val="TOC2"/>
        <w:tabs>
          <w:tab w:val="right" w:leader="dot" w:pos="8306"/>
        </w:tabs>
      </w:pPr>
      <w:hyperlink w:anchor="_Toc7332" w:history="1">
        <w:r>
          <w:rPr>
            <w:rFonts w:ascii="仿宋" w:eastAsia="仿宋" w:hAnsi="仿宋" w:cs="仿宋" w:hint="eastAsia"/>
            <w:lang w:eastAsia="zh-CN"/>
          </w:rPr>
          <w:t>(三)、风险控制与应对策略</w:t>
        </w:r>
        <w:r>
          <w:tab/>
        </w:r>
        <w:r>
          <w:fldChar w:fldCharType="begin"/>
        </w:r>
        <w:r>
          <w:instrText xml:space="preserve"> PAGEREF _Toc7332 \h </w:instrText>
        </w:r>
        <w:r>
          <w:fldChar w:fldCharType="separate"/>
        </w:r>
        <w:r>
          <w:t>73</w:t>
        </w:r>
        <w:r>
          <w:fldChar w:fldCharType="end"/>
        </w:r>
      </w:hyperlink>
    </w:p>
    <w:p>
      <w:pPr>
        <w:pStyle w:val="TOC2"/>
        <w:tabs>
          <w:tab w:val="right" w:leader="dot" w:pos="8306"/>
        </w:tabs>
      </w:pPr>
      <w:hyperlink w:anchor="_Toc29485" w:history="1">
        <w:r>
          <w:rPr>
            <w:rFonts w:ascii="仿宋" w:eastAsia="仿宋" w:hAnsi="仿宋" w:cs="仿宋" w:hint="eastAsia"/>
            <w:lang w:eastAsia="zh-CN"/>
          </w:rPr>
          <w:t>(四)、危机管理与应急预案</w:t>
        </w:r>
        <w:r>
          <w:tab/>
        </w:r>
        <w:r>
          <w:fldChar w:fldCharType="begin"/>
        </w:r>
        <w:r>
          <w:instrText xml:space="preserve"> PAGEREF _Toc29485 \h </w:instrText>
        </w:r>
        <w:r>
          <w:fldChar w:fldCharType="separate"/>
        </w:r>
        <w:r>
          <w:t>75</w:t>
        </w:r>
        <w:r>
          <w:fldChar w:fldCharType="end"/>
        </w:r>
      </w:hyperlink>
    </w:p>
    <w:p>
      <w:pPr>
        <w:pStyle w:val="TOC1"/>
        <w:tabs>
          <w:tab w:val="right" w:leader="dot" w:pos="8306"/>
        </w:tabs>
      </w:pPr>
      <w:hyperlink w:anchor="_Toc22921" w:history="1">
        <w:r>
          <w:rPr>
            <w:rFonts w:ascii="仿宋" w:eastAsia="仿宋" w:hAnsi="仿宋" w:cs="仿宋" w:hint="eastAsia"/>
            <w:lang w:eastAsia="zh-CN"/>
          </w:rPr>
          <w:t>二十一、锌行业发展方向</w:t>
        </w:r>
        <w:r>
          <w:tab/>
        </w:r>
        <w:r>
          <w:fldChar w:fldCharType="begin"/>
        </w:r>
        <w:r>
          <w:instrText xml:space="preserve"> PAGEREF _Toc22921 \h </w:instrText>
        </w:r>
        <w:r>
          <w:fldChar w:fldCharType="separate"/>
        </w:r>
        <w:r>
          <w:t>77</w:t>
        </w:r>
        <w:r>
          <w:fldChar w:fldCharType="end"/>
        </w:r>
      </w:hyperlink>
    </w:p>
    <w:p>
      <w:pPr>
        <w:pStyle w:val="TOC2"/>
        <w:tabs>
          <w:tab w:val="right" w:leader="dot" w:pos="8306"/>
        </w:tabs>
      </w:pPr>
      <w:hyperlink w:anchor="_Toc21888" w:history="1">
        <w:r>
          <w:rPr>
            <w:rFonts w:ascii="仿宋" w:eastAsia="仿宋" w:hAnsi="仿宋" w:cs="仿宋" w:hint="eastAsia"/>
            <w:lang w:eastAsia="zh-CN"/>
          </w:rPr>
          <w:t>(一)、未来趋势与预测</w:t>
        </w:r>
        <w:r>
          <w:tab/>
        </w:r>
        <w:r>
          <w:fldChar w:fldCharType="begin"/>
        </w:r>
        <w:r>
          <w:instrText xml:space="preserve"> PAGEREF _Toc21888 \h </w:instrText>
        </w:r>
        <w:r>
          <w:fldChar w:fldCharType="separate"/>
        </w:r>
        <w:r>
          <w:t>77</w:t>
        </w:r>
        <w:r>
          <w:fldChar w:fldCharType="end"/>
        </w:r>
      </w:hyperlink>
    </w:p>
    <w:p>
      <w:pPr>
        <w:pStyle w:val="TOC2"/>
        <w:tabs>
          <w:tab w:val="right" w:leader="dot" w:pos="8306"/>
        </w:tabs>
      </w:pPr>
      <w:hyperlink w:anchor="_Toc19877" w:history="1">
        <w:r>
          <w:rPr>
            <w:rFonts w:ascii="仿宋" w:eastAsia="仿宋" w:hAnsi="仿宋" w:cs="仿宋" w:hint="eastAsia"/>
            <w:lang w:eastAsia="zh-CN"/>
          </w:rPr>
          <w:t>(二)、新兴技术应用</w:t>
        </w:r>
        <w:r>
          <w:tab/>
        </w:r>
        <w:r>
          <w:fldChar w:fldCharType="begin"/>
        </w:r>
        <w:r>
          <w:instrText xml:space="preserve"> PAGEREF _Toc19877 \h </w:instrText>
        </w:r>
        <w:r>
          <w:fldChar w:fldCharType="separate"/>
        </w:r>
        <w:r>
          <w:t>79</w:t>
        </w:r>
        <w:r>
          <w:fldChar w:fldCharType="end"/>
        </w:r>
      </w:hyperlink>
    </w:p>
    <w:p>
      <w:pPr>
        <w:pStyle w:val="TOC2"/>
        <w:tabs>
          <w:tab w:val="right" w:leader="dot" w:pos="8306"/>
        </w:tabs>
      </w:pPr>
      <w:hyperlink w:anchor="_Toc30089" w:history="1">
        <w:r>
          <w:rPr>
            <w:rFonts w:ascii="仿宋" w:eastAsia="仿宋" w:hAnsi="仿宋" w:cs="仿宋" w:hint="eastAsia"/>
            <w:lang w:eastAsia="zh-CN"/>
          </w:rPr>
          <w:t>(三)、锌行业生态系统构建</w:t>
        </w:r>
        <w:r>
          <w:tab/>
        </w:r>
        <w:r>
          <w:fldChar w:fldCharType="begin"/>
        </w:r>
        <w:r>
          <w:instrText xml:space="preserve"> PAGEREF _Toc30089 \h </w:instrText>
        </w:r>
        <w:r>
          <w:fldChar w:fldCharType="separate"/>
        </w:r>
        <w:r>
          <w:t>80</w:t>
        </w:r>
        <w:r>
          <w:fldChar w:fldCharType="end"/>
        </w:r>
      </w:hyperlink>
    </w:p>
    <w:p>
      <w:pPr>
        <w:pStyle w:val="TOC2"/>
        <w:tabs>
          <w:tab w:val="right" w:leader="dot" w:pos="8306"/>
        </w:tabs>
      </w:pPr>
      <w:hyperlink w:anchor="_Toc3993" w:history="1">
        <w:r>
          <w:rPr>
            <w:rFonts w:ascii="仿宋" w:eastAsia="仿宋" w:hAnsi="仿宋" w:cs="仿宋" w:hint="eastAsia"/>
            <w:lang w:eastAsia="zh-CN"/>
          </w:rPr>
          <w:t>(四)、国际市场拓展策略</w:t>
        </w:r>
        <w:r>
          <w:tab/>
        </w:r>
        <w:r>
          <w:fldChar w:fldCharType="begin"/>
        </w:r>
        <w:r>
          <w:instrText xml:space="preserve"> PAGEREF _Toc3993 \h </w:instrText>
        </w:r>
        <w:r>
          <w:fldChar w:fldCharType="separate"/>
        </w:r>
        <w:r>
          <w:t>81</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58" w:history="1">
        <w:r>
          <w:rPr>
            <w:rFonts w:ascii="仿宋" w:eastAsia="仿宋" w:hAnsi="仿宋" w:cs="仿宋" w:hint="eastAsia"/>
            <w:lang w:eastAsia="zh-CN"/>
          </w:rPr>
          <w:t>二十二技术创新战略</w:t>
        </w:r>
        <w:r>
          <w:tab/>
        </w:r>
        <w:r>
          <w:fldChar w:fldCharType="begin"/>
        </w:r>
        <w:r>
          <w:instrText xml:space="preserve"> PAGEREF _Toc1058 \h </w:instrText>
        </w:r>
        <w:r>
          <w:fldChar w:fldCharType="separate"/>
        </w:r>
        <w:r>
          <w:t>83</w:t>
        </w:r>
        <w:r>
          <w:fldChar w:fldCharType="end"/>
        </w:r>
      </w:hyperlink>
    </w:p>
    <w:p>
      <w:pPr>
        <w:pStyle w:val="TOC2"/>
        <w:tabs>
          <w:tab w:val="right" w:leader="dot" w:pos="8306"/>
        </w:tabs>
      </w:pPr>
      <w:hyperlink w:anchor="_Toc13966" w:history="1">
        <w:r>
          <w:rPr>
            <w:rFonts w:ascii="仿宋" w:eastAsia="仿宋" w:hAnsi="仿宋" w:cs="仿宋" w:hint="eastAsia"/>
            <w:lang w:eastAsia="zh-CN"/>
          </w:rPr>
          <w:t>(一)、技术创新战略概述</w:t>
        </w:r>
        <w:r>
          <w:tab/>
        </w:r>
        <w:r>
          <w:fldChar w:fldCharType="begin"/>
        </w:r>
        <w:r>
          <w:instrText xml:space="preserve"> PAGEREF _Toc13966 \h </w:instrText>
        </w:r>
        <w:r>
          <w:fldChar w:fldCharType="separate"/>
        </w:r>
        <w:r>
          <w:t>83</w:t>
        </w:r>
        <w:r>
          <w:fldChar w:fldCharType="end"/>
        </w:r>
      </w:hyperlink>
    </w:p>
    <w:p>
      <w:pPr>
        <w:pStyle w:val="TOC2"/>
        <w:tabs>
          <w:tab w:val="right" w:leader="dot" w:pos="8306"/>
        </w:tabs>
      </w:pPr>
      <w:hyperlink w:anchor="_Toc9891" w:history="1">
        <w:r>
          <w:rPr>
            <w:rFonts w:ascii="仿宋" w:eastAsia="仿宋" w:hAnsi="仿宋" w:cs="仿宋" w:hint="eastAsia"/>
            <w:lang w:eastAsia="zh-CN"/>
          </w:rPr>
          <w:t>(二)、技术创新战略的类型</w:t>
        </w:r>
        <w:r>
          <w:tab/>
        </w:r>
        <w:r>
          <w:fldChar w:fldCharType="begin"/>
        </w:r>
        <w:r>
          <w:instrText xml:space="preserve"> PAGEREF _Toc9891 \h </w:instrText>
        </w:r>
        <w:r>
          <w:fldChar w:fldCharType="separate"/>
        </w:r>
        <w:r>
          <w:t>84</w:t>
        </w:r>
        <w:r>
          <w:fldChar w:fldCharType="end"/>
        </w:r>
      </w:hyperlink>
    </w:p>
    <w:p>
      <w:pPr>
        <w:pStyle w:val="TOC2"/>
        <w:tabs>
          <w:tab w:val="right" w:leader="dot" w:pos="8306"/>
        </w:tabs>
      </w:pPr>
      <w:hyperlink w:anchor="_Toc23046" w:history="1">
        <w:r>
          <w:rPr>
            <w:rFonts w:ascii="仿宋" w:eastAsia="仿宋" w:hAnsi="仿宋" w:cs="仿宋" w:hint="eastAsia"/>
            <w:lang w:eastAsia="zh-CN"/>
          </w:rPr>
          <w:t>(三)、技术创新战略的选择</w:t>
        </w:r>
        <w:r>
          <w:tab/>
        </w:r>
        <w:r>
          <w:fldChar w:fldCharType="begin"/>
        </w:r>
        <w:r>
          <w:instrText xml:space="preserve"> PAGEREF _Toc23046 \h </w:instrText>
        </w:r>
        <w:r>
          <w:fldChar w:fldCharType="separate"/>
        </w:r>
        <w:r>
          <w:t>85</w:t>
        </w:r>
        <w:r>
          <w:fldChar w:fldCharType="end"/>
        </w:r>
      </w:hyperlink>
    </w:p>
    <w:p>
      <w:pPr>
        <w:pStyle w:val="TOC1"/>
        <w:tabs>
          <w:tab w:val="right" w:leader="dot" w:pos="8306"/>
        </w:tabs>
      </w:pPr>
      <w:hyperlink w:anchor="_Toc10219" w:history="1">
        <w:r>
          <w:rPr>
            <w:rFonts w:ascii="仿宋" w:eastAsia="仿宋" w:hAnsi="仿宋" w:cs="仿宋" w:hint="eastAsia"/>
            <w:lang w:eastAsia="zh-CN"/>
          </w:rPr>
          <w:t>二十三、技术创新决策的评估方法</w:t>
        </w:r>
        <w:r>
          <w:tab/>
        </w:r>
        <w:r>
          <w:fldChar w:fldCharType="begin"/>
        </w:r>
        <w:r>
          <w:instrText xml:space="preserve"> PAGEREF _Toc10219 \h </w:instrText>
        </w:r>
        <w:r>
          <w:fldChar w:fldCharType="separate"/>
        </w:r>
        <w:r>
          <w:t>86</w:t>
        </w:r>
        <w:r>
          <w:fldChar w:fldCharType="end"/>
        </w:r>
      </w:hyperlink>
    </w:p>
    <w:p>
      <w:pPr>
        <w:pStyle w:val="TOC2"/>
        <w:tabs>
          <w:tab w:val="right" w:leader="dot" w:pos="8306"/>
        </w:tabs>
      </w:pPr>
      <w:hyperlink w:anchor="_Toc27965" w:history="1">
        <w:r>
          <w:rPr>
            <w:rFonts w:ascii="仿宋" w:eastAsia="仿宋" w:hAnsi="仿宋" w:cs="仿宋" w:hint="eastAsia"/>
            <w:lang w:eastAsia="zh-CN"/>
          </w:rPr>
          <w:t>(一)、定量评估方法</w:t>
        </w:r>
        <w:r>
          <w:tab/>
        </w:r>
        <w:r>
          <w:fldChar w:fldCharType="begin"/>
        </w:r>
        <w:r>
          <w:instrText xml:space="preserve"> PAGEREF _Toc27965 \h </w:instrText>
        </w:r>
        <w:r>
          <w:fldChar w:fldCharType="separate"/>
        </w:r>
        <w:r>
          <w:t>86</w:t>
        </w:r>
        <w:r>
          <w:fldChar w:fldCharType="end"/>
        </w:r>
      </w:hyperlink>
    </w:p>
    <w:p>
      <w:pPr>
        <w:pStyle w:val="TOC2"/>
        <w:tabs>
          <w:tab w:val="right" w:leader="dot" w:pos="8306"/>
        </w:tabs>
      </w:pPr>
      <w:hyperlink w:anchor="_Toc6840" w:history="1">
        <w:r>
          <w:rPr>
            <w:rFonts w:ascii="仿宋" w:eastAsia="仿宋" w:hAnsi="仿宋" w:cs="仿宋" w:hint="eastAsia"/>
            <w:lang w:eastAsia="zh-CN"/>
          </w:rPr>
          <w:t>(二)、定性评估方法</w:t>
        </w:r>
        <w:r>
          <w:tab/>
        </w:r>
        <w:r>
          <w:fldChar w:fldCharType="begin"/>
        </w:r>
        <w:r>
          <w:instrText xml:space="preserve"> PAGEREF _Toc6840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2338"/>
      <w:r>
        <w:rPr>
          <w:rFonts w:ascii="仿宋" w:eastAsia="仿宋" w:hAnsi="仿宋" w:cs="仿宋" w:hint="eastAsia"/>
          <w:sz w:val="28"/>
          <w:lang w:eastAsia="zh-CN"/>
        </w:rPr>
        <w:t>一、技术创新风险的探讨</w:t>
      </w:r>
      <w:bookmarkEnd w:id="2"/>
    </w:p>
    <w:p>
      <w:pPr>
        <w:pStyle w:val="Heading2"/>
        <w:rPr>
          <w:rFonts w:ascii="仿宋" w:eastAsia="仿宋" w:hAnsi="仿宋" w:cs="仿宋" w:hint="eastAsia"/>
          <w:lang w:eastAsia="zh-CN"/>
        </w:rPr>
      </w:pPr>
      <w:bookmarkStart w:id="3" w:name="_Toc1401"/>
      <w:r>
        <w:rPr>
          <w:rFonts w:ascii="仿宋" w:eastAsia="仿宋" w:hAnsi="仿宋" w:cs="仿宋" w:hint="eastAsia"/>
          <w:lang w:eastAsia="zh-CN"/>
        </w:rPr>
        <w:t>(一)、技术创新风险的探讨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技术的先进性是锌行业企业竞争力的核心所在，而技术创新风险则源自于锌行业企业在经营过程中拥有的专有技术所带来的不确定性，可能导致经营失败。 深入研究技术创新风险的存在领域和来源有助于锌行业企业更好地管理这一关键风险。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【存在领域】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技术创新风险主要存在于以下几个领域：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技术的先进性： 锌行业企业所拥有的技术是否具备独特的优势，是否仍然符合市场需求，避免被市场淘汰。</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技术的可靠性： 技术在规定条件下能否无故障地发挥其特定功能，关系到产品或服务的品质和用户体验。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技术的合规性：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https://d.book118.com/605102100324011123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BD441B"/>
    <w:rsid w:val="4593521B"/>
    <w:rsid w:val="7AE7341D"/>
    <w:rsid w:val="7DBD44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0510210032401112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2024-03-18T00:57:00Z</dcterms:created>
  <dcterms:modified xsi:type="dcterms:W3CDTF">2024-03-18T00:57:45Z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55149AEFA8BB46758FA9E5D71695D2CC_11</vt:lpwstr>
  </property>
  <property fmtid="{D5CDD505-2E9C-101B-9397-08002B2CF9AE}" pid="3" name="KSOProductBuildVer">
    <vt:lpwstr>2052-12.1.0.16412</vt:lpwstr>
  </property>
</Properties>
</file>