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87B2A" w14:paraId="54FBC62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87B2A" w14:paraId="7CC3EF5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87B2A" w14:paraId="16AC565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87B2A" w:rsidRPr="00387B2A" w14:paraId="34D83D52" w14:textId="0B7CC56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87B2A">
        <w:rPr>
          <w:rFonts w:ascii="宋体" w:eastAsia="宋体" w:hAnsi="宋体" w:hint="eastAsia"/>
          <w:b/>
          <w:sz w:val="60"/>
        </w:rPr>
        <w:t>无尘布项目安全评估报告</w:t>
      </w:r>
    </w:p>
    <w:p w:rsidR="00387B2A" w:rsidP="00387B2A" w14:paraId="00111A6D" w14:textId="11A6535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87B2A">
        <w:rPr>
          <w:rFonts w:ascii="仿宋" w:eastAsia="仿宋" w:hAnsi="仿宋" w:hint="eastAsia"/>
          <w:b/>
          <w:sz w:val="40"/>
        </w:rPr>
        <w:t>目录</w:t>
      </w:r>
    </w:p>
    <w:p w:rsidR="00387B2A" w14:paraId="653DD627" w14:textId="616936C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_Toc157357350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87B2A" w14:paraId="104D93D3" w14:textId="6CBFDBD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一、安全评价范围、目的及依据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_Toc157357351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87B2A" w14:paraId="0B2CD096" w14:textId="0AEF50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(一)、评价范围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_Toc157357352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87B2A" w14:paraId="514AB02E" w14:textId="6333EA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_Toc157357353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87B2A" w14:paraId="3955BC90" w14:textId="73A4AB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_Toc157357354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87B2A" w14:paraId="292FB0B6" w14:textId="6E4E9A7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二、安全评价程序与评价方法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_Toc157357355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87B2A" w14:paraId="259B0C23" w14:textId="5A3058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_Toc157357356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87B2A" w14:paraId="482D6245" w14:textId="4D274D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(二)、划分评价单元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_Toc157357357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87B2A" w14:paraId="101FDCD1" w14:textId="2300F5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(三)、确定采用的安全评价方法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_Toc157357358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87B2A" w14:paraId="3166F90C" w14:textId="75E6016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_Toc157357359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87B2A" w14:paraId="566D00E6" w14:textId="0ACBF8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_Toc157357360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87B2A" w14:paraId="2EC85298" w14:textId="304176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_Toc157357361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87B2A" w14:paraId="56155F4B" w14:textId="705977A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四、对策措施与建议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_Toc157357362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87B2A" w14:paraId="0CF5A46E" w14:textId="76ACA2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(一)、事故隐患的整改措施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_Toc157357363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87B2A" w14:paraId="46B1BDD1" w14:textId="445871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(二)、建议的安全对策措施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_Toc157357364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87B2A" w14:paraId="2BCBDB0F" w14:textId="243C4BF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五、环境基础状况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_Toc157357365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87B2A" w14:paraId="469FAA03" w14:textId="1F662A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_Toc157357366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87B2A" w14:paraId="764A0D94" w14:textId="098336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_Toc157357367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87B2A" w14:paraId="11F7D477" w14:textId="2B3404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_Toc157357368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387B2A" w14:paraId="6B9E89B5" w14:textId="127F8D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_Toc157357369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387B2A" w14:paraId="3C15D299" w14:textId="764EE974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(五)、噪声环境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_Toc157357370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387B2A" w14:paraId="2C3D1C83" w14:textId="78ABA43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六、环境监测与管理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_Toc157357371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387B2A" w14:paraId="3F7B9AC4" w14:textId="31B22A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_Toc157357372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387B2A" w14:paraId="03ED2E7E" w14:textId="50ED5E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(二)、监测方法与指标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_Toc157357373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387B2A" w14:paraId="3D1D50B8" w14:textId="1D9D37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(三)、监测结果分析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_Toc157357374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387B2A" w14:paraId="28AE7E7C" w14:textId="5EABC1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_Toc157357375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387B2A" w14:paraId="49371424" w14:textId="2FE99EE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七、节能减排措施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_Toc157357376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387B2A" w14:paraId="610C92A7" w14:textId="606A4A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_Toc157357377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387B2A" w14:paraId="3A62E7E3" w14:textId="123425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_Toc157357378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387B2A" w14:paraId="7F66B36C" w14:textId="02443E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(三)、清洁生产措施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_Toc157357379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387B2A" w14:paraId="21FE2CC6" w14:textId="52ECE01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_Toc157357380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387B2A" w14:paraId="2F086932" w14:textId="677962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_Toc157357381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387B2A" w14:paraId="70B85EA8" w14:textId="583568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_Toc157357382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387B2A" w14:paraId="6C143569" w14:textId="488276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_Toc157357383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387B2A" w14:paraId="5E51EA04" w14:textId="338BC8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_Toc157357384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387B2A" w14:paraId="078B7273" w14:textId="2A0D38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_Toc157357385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387B2A" w14:paraId="0BB254D6" w14:textId="30CE233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九、安全与环境考核评价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_Toc157357386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387B2A" w14:paraId="536D4BEA" w14:textId="6A2F34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(一)、考核制度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_Toc157357387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387B2A" w14:paraId="2306365D" w14:textId="279B41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(二)、考核内容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_Toc157357388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387B2A" w14:paraId="406045E8" w14:textId="7338A7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(三)、考核方法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_Toc157357389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387B2A" w14:paraId="4866B0FE" w14:textId="26E374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(四)、考核结果分析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_Toc157357390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387B2A" w14:paraId="26A0E6B4" w14:textId="0D8B2D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(五)、考核奖惩措施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_Toc157357391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387B2A" w14:paraId="05BF467C" w14:textId="0956A10E">
      <w:pPr>
        <w:pStyle w:val="TOC1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十、安全与环境信息披露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_Toc157357392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387B2A" w14:paraId="15FFB447" w14:textId="07DF12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(一)、信息披露原则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_Toc157357393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387B2A" w14:paraId="0DB3C83C" w14:textId="6EEB6E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(二)、信息披露内容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_Toc157357394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387B2A" w14:paraId="4515615D" w14:textId="0AC4E3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(三)、信息披露途径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_Toc157357395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387B2A" w14:paraId="60451622" w14:textId="626877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(四)、信息披露周期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_Toc157357396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387B2A" w14:paraId="556EFF07" w14:textId="465C057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十一、无尘布项目安全现状评价报告的审核与批准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_Toc157357397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387B2A" w14:paraId="1E3A7FDE" w14:textId="47EDC6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(一)、审核程序与内容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_Toc157357398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387B2A" w14:paraId="454836B3" w14:textId="2542F7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(二)、审核人员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_Toc157357399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387B2A" w14:paraId="7E673CB4" w14:textId="02795C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(三)、审核结论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_Toc157357400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387B2A" w14:paraId="5990B0C3" w14:textId="089937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(四)、报告批准程序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_Toc157357401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387B2A" w14:paraId="1EDA0DEC" w14:textId="47DF405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十二、无尘布项目安全现状评价报告的存档与发布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_Toc157357402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387B2A" w14:paraId="2E54CB7C" w14:textId="182A90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(一)、存档程序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_Toc157357403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387B2A" w14:paraId="060F2918" w14:textId="3F2015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(二)、存档内容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_Toc157357404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387B2A" w14:paraId="0EA8376B" w14:textId="7A6C80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(三)、存档地点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_Toc157357405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387B2A" w14:paraId="6662B21A" w14:textId="37C242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_Toc157357406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387B2A" w14:paraId="73576C0E" w14:textId="59B9C6A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十三、安全生产与环境保护培训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_Toc157357407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387B2A" w14:paraId="7BD94267" w14:textId="066F93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_Toc157357408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387B2A" w14:paraId="58D56A38" w14:textId="01F84F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(二)、培训内容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_Toc157357409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387B2A" w14:paraId="0E58C97A" w14:textId="07CC60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_Toc157357410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387B2A" w14:paraId="7F360CB5" w14:textId="055E67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(四)、培训效果评估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_Toc157357411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387B2A" w:rsidP="00387B2A" w14:paraId="7F6AAB2D" w14:textId="57926F38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https://d.book118.com/605104222231011101</w:t>
        </w:r>
      </w:hyperlink>
    </w:p>
    <w:p w:rsidR="00387B2A" w:rsidP="00387B2A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7B2A" w:rsidP="00161672" w14:paraId="3B971D0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87B2A" w14:paraId="3529D912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7B2A" w:rsidP="0016167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87B2A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7B2A" w:rsidP="00161672" w14:textId="448597D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387B2A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7B2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7B2A" w:rsidP="00161672" w14:paraId="2F42356B" w14:textId="448597D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87B2A" w14:paraId="4726C89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7B2A" w14:paraId="53A4A10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7B2A" w:rsidP="0016167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87B2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7B2A" w:rsidP="00161672" w14:textId="448597D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87B2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7B2A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7B2A" w:rsidP="0016167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87B2A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7B2A" w:rsidP="00161672" w14:textId="448597D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387B2A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7B2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7B2A" w14:paraId="47E0E810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7B2A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7B2A" w:rsidRPr="00387B2A" w:rsidP="00387B2A" w14:textId="6DC24688">
    <w:pPr>
      <w:pStyle w:val="Header"/>
      <w:rPr>
        <w:rFonts w:ascii="仿宋" w:eastAsia="仿宋" w:hAnsi="仿宋"/>
      </w:rPr>
    </w:pPr>
    <w:r w:rsidRPr="00387B2A">
      <w:rPr>
        <w:rFonts w:ascii="仿宋" w:eastAsia="仿宋" w:hAnsi="仿宋" w:hint="eastAsia"/>
      </w:rPr>
      <w:t>无尘布项目安全评估报告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7B2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7B2A" w:rsidRPr="00387B2A" w:rsidP="00387B2A" w14:paraId="46BF79A4" w14:textId="6DC24688">
    <w:pPr>
      <w:pStyle w:val="Header"/>
      <w:rPr>
        <w:rFonts w:ascii="仿宋" w:eastAsia="仿宋" w:hAnsi="仿宋"/>
      </w:rPr>
    </w:pPr>
    <w:r w:rsidRPr="00387B2A">
      <w:rPr>
        <w:rFonts w:ascii="仿宋" w:eastAsia="仿宋" w:hAnsi="仿宋" w:hint="eastAsia"/>
      </w:rPr>
      <w:t>无尘布项目安全评估报告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7B2A" w14:paraId="771E805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7B2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7B2A" w:rsidRPr="00387B2A" w:rsidP="00387B2A" w14:textId="6DC24688">
    <w:pPr>
      <w:pStyle w:val="Header"/>
      <w:rPr>
        <w:rFonts w:ascii="仿宋" w:eastAsia="仿宋" w:hAnsi="仿宋"/>
      </w:rPr>
    </w:pPr>
    <w:r w:rsidRPr="00387B2A">
      <w:rPr>
        <w:rFonts w:ascii="仿宋" w:eastAsia="仿宋" w:hAnsi="仿宋" w:hint="eastAsia"/>
      </w:rPr>
      <w:t>无尘布项目安全评估报告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7B2A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7B2A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7B2A" w:rsidRPr="00387B2A" w:rsidP="00387B2A" w14:textId="6DC24688">
    <w:pPr>
      <w:pStyle w:val="Header"/>
      <w:rPr>
        <w:rFonts w:ascii="仿宋" w:eastAsia="仿宋" w:hAnsi="仿宋"/>
      </w:rPr>
    </w:pPr>
    <w:r w:rsidRPr="00387B2A">
      <w:rPr>
        <w:rFonts w:ascii="仿宋" w:eastAsia="仿宋" w:hAnsi="仿宋" w:hint="eastAsia"/>
      </w:rPr>
      <w:t>无尘布项目安全评估报告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7B2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B2A"/>
    <w:rsid w:val="00161672"/>
    <w:rsid w:val="00387B2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7230E3"/>
  <w15:chartTrackingRefBased/>
  <w15:docId w15:val="{F44136BC-1582-44D0-B29B-5D94878B3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87B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87B2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87B2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87B2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87B2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87B2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87B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87B2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87B2A"/>
  </w:style>
  <w:style w:type="paragraph" w:styleId="TOC1">
    <w:name w:val="toc 1"/>
    <w:basedOn w:val="Normal"/>
    <w:next w:val="Normal"/>
    <w:autoRedefine/>
    <w:uiPriority w:val="39"/>
    <w:unhideWhenUsed/>
    <w:rsid w:val="00387B2A"/>
  </w:style>
  <w:style w:type="paragraph" w:styleId="TOC2">
    <w:name w:val="toc 2"/>
    <w:basedOn w:val="Normal"/>
    <w:next w:val="Normal"/>
    <w:autoRedefine/>
    <w:uiPriority w:val="39"/>
    <w:unhideWhenUsed/>
    <w:rsid w:val="00387B2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605104222231011101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5408</Words>
  <Characters>30826</Characters>
  <Application>Microsoft Office Word</Application>
  <DocSecurity>0</DocSecurity>
  <Lines>256</Lines>
  <Paragraphs>72</Paragraphs>
  <ScaleCrop>false</ScaleCrop>
  <Company/>
  <LinksUpToDate>false</LinksUpToDate>
  <CharactersWithSpaces>36162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2024-01-28T10:01:00Z</dcterms:created>
  <dcterms:modified xsi:type="dcterms:W3CDTF">2024-01-28T10:02:00Z</dcterms:modified>
</cp:coreProperties>
</file>