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6" w:history="1">
        <w:r>
          <w:rPr>
            <w:rFonts w:ascii="仿宋" w:eastAsia="仿宋" w:hAnsi="仿宋" w:cs="仿宋" w:hint="eastAsia"/>
            <w:lang w:eastAsia="zh-CN"/>
          </w:rPr>
          <w:t>概论</w:t>
        </w:r>
        <w:r>
          <w:tab/>
        </w:r>
        <w:r>
          <w:fldChar w:fldCharType="begin"/>
        </w:r>
        <w:r>
          <w:instrText xml:space="preserve"> PAGEREF _Toc20796 \h </w:instrText>
        </w:r>
        <w:r>
          <w:fldChar w:fldCharType="separate"/>
        </w:r>
        <w:r>
          <w:t>3</w:t>
        </w:r>
        <w:r>
          <w:fldChar w:fldCharType="end"/>
        </w:r>
      </w:hyperlink>
    </w:p>
    <w:p>
      <w:pPr>
        <w:pStyle w:val="TOC1"/>
        <w:tabs>
          <w:tab w:val="right" w:leader="dot" w:pos="8306"/>
        </w:tabs>
      </w:pPr>
      <w:hyperlink w:anchor="_Toc755" w:history="1">
        <w:r>
          <w:rPr>
            <w:rFonts w:ascii="仿宋" w:eastAsia="仿宋" w:hAnsi="仿宋" w:cs="仿宋" w:hint="eastAsia"/>
            <w:lang w:eastAsia="zh-CN"/>
          </w:rPr>
          <w:t>一、发展规划、产业政策和行业准入分析</w:t>
        </w:r>
        <w:r>
          <w:tab/>
        </w:r>
        <w:r>
          <w:fldChar w:fldCharType="begin"/>
        </w:r>
        <w:r>
          <w:instrText xml:space="preserve"> PAGEREF _Toc755 \h </w:instrText>
        </w:r>
        <w:r>
          <w:fldChar w:fldCharType="separate"/>
        </w:r>
        <w:r>
          <w:t>3</w:t>
        </w:r>
        <w:r>
          <w:fldChar w:fldCharType="end"/>
        </w:r>
      </w:hyperlink>
    </w:p>
    <w:p>
      <w:pPr>
        <w:pStyle w:val="TOC2"/>
        <w:tabs>
          <w:tab w:val="right" w:leader="dot" w:pos="8306"/>
        </w:tabs>
      </w:pPr>
      <w:hyperlink w:anchor="_Toc15605" w:history="1">
        <w:r>
          <w:rPr>
            <w:rFonts w:ascii="仿宋" w:eastAsia="仿宋" w:hAnsi="仿宋" w:cs="仿宋" w:hint="eastAsia"/>
            <w:lang w:eastAsia="zh-CN"/>
          </w:rPr>
          <w:t>(一)、发展规划分析</w:t>
        </w:r>
        <w:r>
          <w:tab/>
        </w:r>
        <w:r>
          <w:fldChar w:fldCharType="begin"/>
        </w:r>
        <w:r>
          <w:instrText xml:space="preserve"> PAGEREF _Toc15605 \h </w:instrText>
        </w:r>
        <w:r>
          <w:fldChar w:fldCharType="separate"/>
        </w:r>
        <w:r>
          <w:t>3</w:t>
        </w:r>
        <w:r>
          <w:fldChar w:fldCharType="end"/>
        </w:r>
      </w:hyperlink>
    </w:p>
    <w:p>
      <w:pPr>
        <w:pStyle w:val="TOC2"/>
        <w:tabs>
          <w:tab w:val="right" w:leader="dot" w:pos="8306"/>
        </w:tabs>
      </w:pPr>
      <w:hyperlink w:anchor="_Toc24748" w:history="1">
        <w:r>
          <w:rPr>
            <w:rFonts w:ascii="仿宋" w:eastAsia="仿宋" w:hAnsi="仿宋" w:cs="仿宋" w:hint="eastAsia"/>
            <w:lang w:eastAsia="zh-CN"/>
          </w:rPr>
          <w:t>(二)、产业政策分析</w:t>
        </w:r>
        <w:r>
          <w:tab/>
        </w:r>
        <w:r>
          <w:fldChar w:fldCharType="begin"/>
        </w:r>
        <w:r>
          <w:instrText xml:space="preserve"> PAGEREF _Toc24748 \h </w:instrText>
        </w:r>
        <w:r>
          <w:fldChar w:fldCharType="separate"/>
        </w:r>
        <w:r>
          <w:t>5</w:t>
        </w:r>
        <w:r>
          <w:fldChar w:fldCharType="end"/>
        </w:r>
      </w:hyperlink>
    </w:p>
    <w:p>
      <w:pPr>
        <w:pStyle w:val="TOC2"/>
        <w:tabs>
          <w:tab w:val="right" w:leader="dot" w:pos="8306"/>
        </w:tabs>
      </w:pPr>
      <w:hyperlink w:anchor="_Toc701" w:history="1">
        <w:r>
          <w:rPr>
            <w:rFonts w:ascii="仿宋" w:eastAsia="仿宋" w:hAnsi="仿宋" w:cs="仿宋" w:hint="eastAsia"/>
            <w:lang w:eastAsia="zh-CN"/>
          </w:rPr>
          <w:t>(三)、行业准入分析</w:t>
        </w:r>
        <w:r>
          <w:tab/>
        </w:r>
        <w:r>
          <w:fldChar w:fldCharType="begin"/>
        </w:r>
        <w:r>
          <w:instrText xml:space="preserve"> PAGEREF _Toc701 \h </w:instrText>
        </w:r>
        <w:r>
          <w:fldChar w:fldCharType="separate"/>
        </w:r>
        <w:r>
          <w:t>6</w:t>
        </w:r>
        <w:r>
          <w:fldChar w:fldCharType="end"/>
        </w:r>
      </w:hyperlink>
    </w:p>
    <w:p>
      <w:pPr>
        <w:pStyle w:val="TOC1"/>
        <w:tabs>
          <w:tab w:val="right" w:leader="dot" w:pos="8306"/>
        </w:tabs>
      </w:pPr>
      <w:hyperlink w:anchor="_Toc11671" w:history="1">
        <w:r>
          <w:rPr>
            <w:rFonts w:ascii="仿宋" w:eastAsia="仿宋" w:hAnsi="仿宋" w:cs="仿宋" w:hint="eastAsia"/>
            <w:lang w:eastAsia="zh-CN"/>
          </w:rPr>
          <w:t>二、资源开发及综合利用分析</w:t>
        </w:r>
        <w:r>
          <w:tab/>
        </w:r>
        <w:r>
          <w:fldChar w:fldCharType="begin"/>
        </w:r>
        <w:r>
          <w:instrText xml:space="preserve"> PAGEREF _Toc11671 \h </w:instrText>
        </w:r>
        <w:r>
          <w:fldChar w:fldCharType="separate"/>
        </w:r>
        <w:r>
          <w:t>8</w:t>
        </w:r>
        <w:r>
          <w:fldChar w:fldCharType="end"/>
        </w:r>
      </w:hyperlink>
    </w:p>
    <w:p>
      <w:pPr>
        <w:pStyle w:val="TOC2"/>
        <w:tabs>
          <w:tab w:val="right" w:leader="dot" w:pos="8306"/>
        </w:tabs>
      </w:pPr>
      <w:hyperlink w:anchor="_Toc4052" w:history="1">
        <w:r>
          <w:rPr>
            <w:rFonts w:ascii="仿宋" w:eastAsia="仿宋" w:hAnsi="仿宋" w:cs="仿宋" w:hint="eastAsia"/>
            <w:lang w:eastAsia="zh-CN"/>
          </w:rPr>
          <w:t>(一)、资源开发方案</w:t>
        </w:r>
        <w:r>
          <w:tab/>
        </w:r>
        <w:r>
          <w:fldChar w:fldCharType="begin"/>
        </w:r>
        <w:r>
          <w:instrText xml:space="preserve"> PAGEREF _Toc4052 \h </w:instrText>
        </w:r>
        <w:r>
          <w:fldChar w:fldCharType="separate"/>
        </w:r>
        <w:r>
          <w:t>8</w:t>
        </w:r>
        <w:r>
          <w:fldChar w:fldCharType="end"/>
        </w:r>
      </w:hyperlink>
    </w:p>
    <w:p>
      <w:pPr>
        <w:pStyle w:val="TOC2"/>
        <w:tabs>
          <w:tab w:val="right" w:leader="dot" w:pos="8306"/>
        </w:tabs>
      </w:pPr>
      <w:hyperlink w:anchor="_Toc16112" w:history="1">
        <w:r>
          <w:rPr>
            <w:rFonts w:ascii="仿宋" w:eastAsia="仿宋" w:hAnsi="仿宋" w:cs="仿宋" w:hint="eastAsia"/>
            <w:lang w:eastAsia="zh-CN"/>
          </w:rPr>
          <w:t>(二)、资源利用方案</w:t>
        </w:r>
        <w:r>
          <w:tab/>
        </w:r>
        <w:r>
          <w:fldChar w:fldCharType="begin"/>
        </w:r>
        <w:r>
          <w:instrText xml:space="preserve"> PAGEREF _Toc16112 \h </w:instrText>
        </w:r>
        <w:r>
          <w:fldChar w:fldCharType="separate"/>
        </w:r>
        <w:r>
          <w:t>9</w:t>
        </w:r>
        <w:r>
          <w:fldChar w:fldCharType="end"/>
        </w:r>
      </w:hyperlink>
    </w:p>
    <w:p>
      <w:pPr>
        <w:pStyle w:val="TOC2"/>
        <w:tabs>
          <w:tab w:val="right" w:leader="dot" w:pos="8306"/>
        </w:tabs>
      </w:pPr>
      <w:hyperlink w:anchor="_Toc30099" w:history="1">
        <w:r>
          <w:rPr>
            <w:rFonts w:ascii="仿宋" w:eastAsia="仿宋" w:hAnsi="仿宋" w:cs="仿宋" w:hint="eastAsia"/>
            <w:lang w:eastAsia="zh-CN"/>
          </w:rPr>
          <w:t>(三)、资源节约措施</w:t>
        </w:r>
        <w:r>
          <w:tab/>
        </w:r>
        <w:r>
          <w:fldChar w:fldCharType="begin"/>
        </w:r>
        <w:r>
          <w:instrText xml:space="preserve"> PAGEREF _Toc30099 \h </w:instrText>
        </w:r>
        <w:r>
          <w:fldChar w:fldCharType="separate"/>
        </w:r>
        <w:r>
          <w:t>10</w:t>
        </w:r>
        <w:r>
          <w:fldChar w:fldCharType="end"/>
        </w:r>
      </w:hyperlink>
    </w:p>
    <w:p>
      <w:pPr>
        <w:pStyle w:val="TOC1"/>
        <w:tabs>
          <w:tab w:val="right" w:leader="dot" w:pos="8306"/>
        </w:tabs>
      </w:pPr>
      <w:hyperlink w:anchor="_Toc30066" w:history="1">
        <w:r>
          <w:rPr>
            <w:rFonts w:ascii="仿宋" w:eastAsia="仿宋" w:hAnsi="仿宋" w:cs="仿宋" w:hint="eastAsia"/>
            <w:lang w:eastAsia="zh-CN"/>
          </w:rPr>
          <w:t>三、建设风险评估分析</w:t>
        </w:r>
        <w:r>
          <w:tab/>
        </w:r>
        <w:r>
          <w:fldChar w:fldCharType="begin"/>
        </w:r>
        <w:r>
          <w:instrText xml:space="preserve"> PAGEREF _Toc30066 \h </w:instrText>
        </w:r>
        <w:r>
          <w:fldChar w:fldCharType="separate"/>
        </w:r>
        <w:r>
          <w:t>11</w:t>
        </w:r>
        <w:r>
          <w:fldChar w:fldCharType="end"/>
        </w:r>
      </w:hyperlink>
    </w:p>
    <w:p>
      <w:pPr>
        <w:pStyle w:val="TOC2"/>
        <w:tabs>
          <w:tab w:val="right" w:leader="dot" w:pos="8306"/>
        </w:tabs>
      </w:pPr>
      <w:hyperlink w:anchor="_Toc31599" w:history="1">
        <w:r>
          <w:rPr>
            <w:rFonts w:ascii="仿宋" w:eastAsia="仿宋" w:hAnsi="仿宋" w:cs="仿宋" w:hint="eastAsia"/>
            <w:lang w:eastAsia="zh-CN"/>
          </w:rPr>
          <w:t>(一)、政策风险分析</w:t>
        </w:r>
        <w:r>
          <w:tab/>
        </w:r>
        <w:r>
          <w:fldChar w:fldCharType="begin"/>
        </w:r>
        <w:r>
          <w:instrText xml:space="preserve"> PAGEREF _Toc31599 \h </w:instrText>
        </w:r>
        <w:r>
          <w:fldChar w:fldCharType="separate"/>
        </w:r>
        <w:r>
          <w:t>11</w:t>
        </w:r>
        <w:r>
          <w:fldChar w:fldCharType="end"/>
        </w:r>
      </w:hyperlink>
    </w:p>
    <w:p>
      <w:pPr>
        <w:pStyle w:val="TOC2"/>
        <w:tabs>
          <w:tab w:val="right" w:leader="dot" w:pos="8306"/>
        </w:tabs>
      </w:pPr>
      <w:hyperlink w:anchor="_Toc17882" w:history="1">
        <w:r>
          <w:rPr>
            <w:rFonts w:ascii="仿宋" w:eastAsia="仿宋" w:hAnsi="仿宋" w:cs="仿宋" w:hint="eastAsia"/>
            <w:lang w:eastAsia="zh-CN"/>
          </w:rPr>
          <w:t>(二)、社会风险分析</w:t>
        </w:r>
        <w:r>
          <w:tab/>
        </w:r>
        <w:r>
          <w:fldChar w:fldCharType="begin"/>
        </w:r>
        <w:r>
          <w:instrText xml:space="preserve"> PAGEREF _Toc17882 \h </w:instrText>
        </w:r>
        <w:r>
          <w:fldChar w:fldCharType="separate"/>
        </w:r>
        <w:r>
          <w:t>12</w:t>
        </w:r>
        <w:r>
          <w:fldChar w:fldCharType="end"/>
        </w:r>
      </w:hyperlink>
    </w:p>
    <w:p>
      <w:pPr>
        <w:pStyle w:val="TOC2"/>
        <w:tabs>
          <w:tab w:val="right" w:leader="dot" w:pos="8306"/>
        </w:tabs>
      </w:pPr>
      <w:hyperlink w:anchor="_Toc18913" w:history="1">
        <w:r>
          <w:rPr>
            <w:rFonts w:ascii="仿宋" w:eastAsia="仿宋" w:hAnsi="仿宋" w:cs="仿宋" w:hint="eastAsia"/>
            <w:lang w:eastAsia="zh-CN"/>
          </w:rPr>
          <w:t>(三)、市场风险分析</w:t>
        </w:r>
        <w:r>
          <w:tab/>
        </w:r>
        <w:r>
          <w:fldChar w:fldCharType="begin"/>
        </w:r>
        <w:r>
          <w:instrText xml:space="preserve"> PAGEREF _Toc18913 \h </w:instrText>
        </w:r>
        <w:r>
          <w:fldChar w:fldCharType="separate"/>
        </w:r>
        <w:r>
          <w:t>14</w:t>
        </w:r>
        <w:r>
          <w:fldChar w:fldCharType="end"/>
        </w:r>
      </w:hyperlink>
    </w:p>
    <w:p>
      <w:pPr>
        <w:pStyle w:val="TOC2"/>
        <w:tabs>
          <w:tab w:val="right" w:leader="dot" w:pos="8306"/>
        </w:tabs>
      </w:pPr>
      <w:hyperlink w:anchor="_Toc27307" w:history="1">
        <w:r>
          <w:rPr>
            <w:rFonts w:ascii="仿宋" w:eastAsia="仿宋" w:hAnsi="仿宋" w:cs="仿宋" w:hint="eastAsia"/>
            <w:lang w:eastAsia="zh-CN"/>
          </w:rPr>
          <w:t>(四)、资金风险分析</w:t>
        </w:r>
        <w:r>
          <w:tab/>
        </w:r>
        <w:r>
          <w:fldChar w:fldCharType="begin"/>
        </w:r>
        <w:r>
          <w:instrText xml:space="preserve"> PAGEREF _Toc27307 \h </w:instrText>
        </w:r>
        <w:r>
          <w:fldChar w:fldCharType="separate"/>
        </w:r>
        <w:r>
          <w:t>15</w:t>
        </w:r>
        <w:r>
          <w:fldChar w:fldCharType="end"/>
        </w:r>
      </w:hyperlink>
    </w:p>
    <w:p>
      <w:pPr>
        <w:pStyle w:val="TOC2"/>
        <w:tabs>
          <w:tab w:val="right" w:leader="dot" w:pos="8306"/>
        </w:tabs>
      </w:pPr>
      <w:hyperlink w:anchor="_Toc15778" w:history="1">
        <w:r>
          <w:rPr>
            <w:rFonts w:ascii="仿宋" w:eastAsia="仿宋" w:hAnsi="仿宋" w:cs="仿宋" w:hint="eastAsia"/>
            <w:lang w:eastAsia="zh-CN"/>
          </w:rPr>
          <w:t>(五)、技术风险分析</w:t>
        </w:r>
        <w:r>
          <w:tab/>
        </w:r>
        <w:r>
          <w:fldChar w:fldCharType="begin"/>
        </w:r>
        <w:r>
          <w:instrText xml:space="preserve"> PAGEREF _Toc15778 \h </w:instrText>
        </w:r>
        <w:r>
          <w:fldChar w:fldCharType="separate"/>
        </w:r>
        <w:r>
          <w:t>16</w:t>
        </w:r>
        <w:r>
          <w:fldChar w:fldCharType="end"/>
        </w:r>
      </w:hyperlink>
    </w:p>
    <w:p>
      <w:pPr>
        <w:pStyle w:val="TOC2"/>
        <w:tabs>
          <w:tab w:val="right" w:leader="dot" w:pos="8306"/>
        </w:tabs>
      </w:pPr>
      <w:hyperlink w:anchor="_Toc12523" w:history="1">
        <w:r>
          <w:rPr>
            <w:rFonts w:ascii="仿宋" w:eastAsia="仿宋" w:hAnsi="仿宋" w:cs="仿宋" w:hint="eastAsia"/>
            <w:lang w:eastAsia="zh-CN"/>
          </w:rPr>
          <w:t>(六)、财务风险分析</w:t>
        </w:r>
        <w:r>
          <w:tab/>
        </w:r>
        <w:r>
          <w:fldChar w:fldCharType="begin"/>
        </w:r>
        <w:r>
          <w:instrText xml:space="preserve"> PAGEREF _Toc12523 \h </w:instrText>
        </w:r>
        <w:r>
          <w:fldChar w:fldCharType="separate"/>
        </w:r>
        <w:r>
          <w:t>17</w:t>
        </w:r>
        <w:r>
          <w:fldChar w:fldCharType="end"/>
        </w:r>
      </w:hyperlink>
    </w:p>
    <w:p>
      <w:pPr>
        <w:pStyle w:val="TOC2"/>
        <w:tabs>
          <w:tab w:val="right" w:leader="dot" w:pos="8306"/>
        </w:tabs>
      </w:pPr>
      <w:hyperlink w:anchor="_Toc11760" w:history="1">
        <w:r>
          <w:rPr>
            <w:rFonts w:ascii="仿宋" w:eastAsia="仿宋" w:hAnsi="仿宋" w:cs="仿宋" w:hint="eastAsia"/>
            <w:lang w:eastAsia="zh-CN"/>
          </w:rPr>
          <w:t>(七)、管理风险分析</w:t>
        </w:r>
        <w:r>
          <w:tab/>
        </w:r>
        <w:r>
          <w:fldChar w:fldCharType="begin"/>
        </w:r>
        <w:r>
          <w:instrText xml:space="preserve"> PAGEREF _Toc11760 \h </w:instrText>
        </w:r>
        <w:r>
          <w:fldChar w:fldCharType="separate"/>
        </w:r>
        <w:r>
          <w:t>19</w:t>
        </w:r>
        <w:r>
          <w:fldChar w:fldCharType="end"/>
        </w:r>
      </w:hyperlink>
    </w:p>
    <w:p>
      <w:pPr>
        <w:pStyle w:val="TOC2"/>
        <w:tabs>
          <w:tab w:val="right" w:leader="dot" w:pos="8306"/>
        </w:tabs>
      </w:pPr>
      <w:hyperlink w:anchor="_Toc8179" w:history="1">
        <w:r>
          <w:rPr>
            <w:rFonts w:ascii="仿宋" w:eastAsia="仿宋" w:hAnsi="仿宋" w:cs="仿宋" w:hint="eastAsia"/>
            <w:lang w:eastAsia="zh-CN"/>
          </w:rPr>
          <w:t>(八)、其它风险分析</w:t>
        </w:r>
        <w:r>
          <w:tab/>
        </w:r>
        <w:r>
          <w:fldChar w:fldCharType="begin"/>
        </w:r>
        <w:r>
          <w:instrText xml:space="preserve"> PAGEREF _Toc8179 \h </w:instrText>
        </w:r>
        <w:r>
          <w:fldChar w:fldCharType="separate"/>
        </w:r>
        <w:r>
          <w:t>20</w:t>
        </w:r>
        <w:r>
          <w:fldChar w:fldCharType="end"/>
        </w:r>
      </w:hyperlink>
    </w:p>
    <w:p>
      <w:pPr>
        <w:pStyle w:val="TOC2"/>
        <w:tabs>
          <w:tab w:val="right" w:leader="dot" w:pos="8306"/>
        </w:tabs>
      </w:pPr>
      <w:hyperlink w:anchor="_Toc1447" w:history="1">
        <w:r>
          <w:rPr>
            <w:rFonts w:ascii="仿宋" w:eastAsia="仿宋" w:hAnsi="仿宋" w:cs="仿宋" w:hint="eastAsia"/>
            <w:lang w:eastAsia="zh-CN"/>
          </w:rPr>
          <w:t>(九)、社会影响评估</w:t>
        </w:r>
        <w:r>
          <w:tab/>
        </w:r>
        <w:r>
          <w:fldChar w:fldCharType="begin"/>
        </w:r>
        <w:r>
          <w:instrText xml:space="preserve"> PAGEREF _Toc1447 \h </w:instrText>
        </w:r>
        <w:r>
          <w:fldChar w:fldCharType="separate"/>
        </w:r>
        <w:r>
          <w:t>22</w:t>
        </w:r>
        <w:r>
          <w:fldChar w:fldCharType="end"/>
        </w:r>
      </w:hyperlink>
    </w:p>
    <w:p>
      <w:pPr>
        <w:pStyle w:val="TOC1"/>
        <w:tabs>
          <w:tab w:val="right" w:leader="dot" w:pos="8306"/>
        </w:tabs>
      </w:pPr>
      <w:hyperlink w:anchor="_Toc31874" w:history="1">
        <w:r>
          <w:rPr>
            <w:rFonts w:ascii="仿宋" w:eastAsia="仿宋" w:hAnsi="仿宋" w:cs="仿宋" w:hint="eastAsia"/>
            <w:lang w:eastAsia="zh-CN"/>
          </w:rPr>
          <w:t>四、项目监理与质量保证</w:t>
        </w:r>
        <w:r>
          <w:tab/>
        </w:r>
        <w:r>
          <w:fldChar w:fldCharType="begin"/>
        </w:r>
        <w:r>
          <w:instrText xml:space="preserve"> PAGEREF _Toc31874 \h </w:instrText>
        </w:r>
        <w:r>
          <w:fldChar w:fldCharType="separate"/>
        </w:r>
        <w:r>
          <w:t>24</w:t>
        </w:r>
        <w:r>
          <w:fldChar w:fldCharType="end"/>
        </w:r>
      </w:hyperlink>
    </w:p>
    <w:p>
      <w:pPr>
        <w:pStyle w:val="TOC2"/>
        <w:tabs>
          <w:tab w:val="right" w:leader="dot" w:pos="8306"/>
        </w:tabs>
      </w:pPr>
      <w:hyperlink w:anchor="_Toc20086" w:history="1">
        <w:r>
          <w:rPr>
            <w:rFonts w:ascii="仿宋" w:eastAsia="仿宋" w:hAnsi="仿宋" w:cs="仿宋" w:hint="eastAsia"/>
            <w:lang w:eastAsia="zh-CN"/>
          </w:rPr>
          <w:t>(一)、监理体系构建</w:t>
        </w:r>
        <w:r>
          <w:tab/>
        </w:r>
        <w:r>
          <w:fldChar w:fldCharType="begin"/>
        </w:r>
        <w:r>
          <w:instrText xml:space="preserve"> PAGEREF _Toc20086 \h </w:instrText>
        </w:r>
        <w:r>
          <w:fldChar w:fldCharType="separate"/>
        </w:r>
        <w:r>
          <w:t>24</w:t>
        </w:r>
        <w:r>
          <w:fldChar w:fldCharType="end"/>
        </w:r>
      </w:hyperlink>
    </w:p>
    <w:p>
      <w:pPr>
        <w:pStyle w:val="TOC2"/>
        <w:tabs>
          <w:tab w:val="right" w:leader="dot" w:pos="8306"/>
        </w:tabs>
      </w:pPr>
      <w:hyperlink w:anchor="_Toc27066" w:history="1">
        <w:r>
          <w:rPr>
            <w:rFonts w:ascii="仿宋" w:eastAsia="仿宋" w:hAnsi="仿宋" w:cs="仿宋" w:hint="eastAsia"/>
            <w:lang w:eastAsia="zh-CN"/>
          </w:rPr>
          <w:t>(二)、质量保证体系实施</w:t>
        </w:r>
        <w:r>
          <w:tab/>
        </w:r>
        <w:r>
          <w:fldChar w:fldCharType="begin"/>
        </w:r>
        <w:r>
          <w:instrText xml:space="preserve"> PAGEREF _Toc27066 \h </w:instrText>
        </w:r>
        <w:r>
          <w:fldChar w:fldCharType="separate"/>
        </w:r>
        <w:r>
          <w:t>24</w:t>
        </w:r>
        <w:r>
          <w:fldChar w:fldCharType="end"/>
        </w:r>
      </w:hyperlink>
    </w:p>
    <w:p>
      <w:pPr>
        <w:pStyle w:val="TOC2"/>
        <w:tabs>
          <w:tab w:val="right" w:leader="dot" w:pos="8306"/>
        </w:tabs>
      </w:pPr>
      <w:hyperlink w:anchor="_Toc1663" w:history="1">
        <w:r>
          <w:rPr>
            <w:rFonts w:ascii="仿宋" w:eastAsia="仿宋" w:hAnsi="仿宋" w:cs="仿宋" w:hint="eastAsia"/>
            <w:lang w:eastAsia="zh-CN"/>
          </w:rPr>
          <w:t>(三)、监理与质量控制流程</w:t>
        </w:r>
        <w:r>
          <w:tab/>
        </w:r>
        <w:r>
          <w:fldChar w:fldCharType="begin"/>
        </w:r>
        <w:r>
          <w:instrText xml:space="preserve"> PAGEREF _Toc1663 \h </w:instrText>
        </w:r>
        <w:r>
          <w:fldChar w:fldCharType="separate"/>
        </w:r>
        <w:r>
          <w:t>25</w:t>
        </w:r>
        <w:r>
          <w:fldChar w:fldCharType="end"/>
        </w:r>
      </w:hyperlink>
    </w:p>
    <w:p>
      <w:pPr>
        <w:pStyle w:val="TOC1"/>
        <w:tabs>
          <w:tab w:val="right" w:leader="dot" w:pos="8306"/>
        </w:tabs>
      </w:pPr>
      <w:hyperlink w:anchor="_Toc16046" w:history="1">
        <w:r>
          <w:rPr>
            <w:rFonts w:ascii="仿宋" w:eastAsia="仿宋" w:hAnsi="仿宋" w:cs="仿宋" w:hint="eastAsia"/>
            <w:lang w:eastAsia="zh-CN"/>
          </w:rPr>
          <w:t>五、财务管理与成本控制</w:t>
        </w:r>
        <w:r>
          <w:tab/>
        </w:r>
        <w:r>
          <w:fldChar w:fldCharType="begin"/>
        </w:r>
        <w:r>
          <w:instrText xml:space="preserve"> PAGEREF _Toc16046 \h </w:instrText>
        </w:r>
        <w:r>
          <w:fldChar w:fldCharType="separate"/>
        </w:r>
        <w:r>
          <w:t>26</w:t>
        </w:r>
        <w:r>
          <w:fldChar w:fldCharType="end"/>
        </w:r>
      </w:hyperlink>
    </w:p>
    <w:p>
      <w:pPr>
        <w:pStyle w:val="TOC2"/>
        <w:tabs>
          <w:tab w:val="right" w:leader="dot" w:pos="8306"/>
        </w:tabs>
      </w:pPr>
      <w:hyperlink w:anchor="_Toc7193" w:history="1">
        <w:r>
          <w:rPr>
            <w:rFonts w:ascii="仿宋" w:eastAsia="仿宋" w:hAnsi="仿宋" w:cs="仿宋" w:hint="eastAsia"/>
            <w:lang w:eastAsia="zh-CN"/>
          </w:rPr>
          <w:t>(一)、财务管理体系建设</w:t>
        </w:r>
        <w:r>
          <w:tab/>
        </w:r>
        <w:r>
          <w:fldChar w:fldCharType="begin"/>
        </w:r>
        <w:r>
          <w:instrText xml:space="preserve"> PAGEREF _Toc7193 \h </w:instrText>
        </w:r>
        <w:r>
          <w:fldChar w:fldCharType="separate"/>
        </w:r>
        <w:r>
          <w:t>26</w:t>
        </w:r>
        <w:r>
          <w:fldChar w:fldCharType="end"/>
        </w:r>
      </w:hyperlink>
    </w:p>
    <w:p>
      <w:pPr>
        <w:pStyle w:val="TOC2"/>
        <w:tabs>
          <w:tab w:val="right" w:leader="dot" w:pos="8306"/>
        </w:tabs>
      </w:pPr>
      <w:hyperlink w:anchor="_Toc7587" w:history="1">
        <w:r>
          <w:rPr>
            <w:rFonts w:ascii="仿宋" w:eastAsia="仿宋" w:hAnsi="仿宋" w:cs="仿宋" w:hint="eastAsia"/>
            <w:lang w:eastAsia="zh-CN"/>
          </w:rPr>
          <w:t>(二)、成本控制措施</w:t>
        </w:r>
        <w:r>
          <w:tab/>
        </w:r>
        <w:r>
          <w:fldChar w:fldCharType="begin"/>
        </w:r>
        <w:r>
          <w:instrText xml:space="preserve"> PAGEREF _Toc7587 \h </w:instrText>
        </w:r>
        <w:r>
          <w:fldChar w:fldCharType="separate"/>
        </w:r>
        <w:r>
          <w:t>27</w:t>
        </w:r>
        <w:r>
          <w:fldChar w:fldCharType="end"/>
        </w:r>
      </w:hyperlink>
    </w:p>
    <w:p>
      <w:pPr>
        <w:pStyle w:val="TOC1"/>
        <w:tabs>
          <w:tab w:val="right" w:leader="dot" w:pos="8306"/>
        </w:tabs>
      </w:pPr>
      <w:hyperlink w:anchor="_Toc2196" w:history="1">
        <w:r>
          <w:rPr>
            <w:rFonts w:ascii="仿宋" w:eastAsia="仿宋" w:hAnsi="仿宋" w:cs="仿宋" w:hint="eastAsia"/>
            <w:lang w:eastAsia="zh-CN"/>
          </w:rPr>
          <w:t>六、背景、必要性分析</w:t>
        </w:r>
        <w:r>
          <w:tab/>
        </w:r>
        <w:r>
          <w:fldChar w:fldCharType="begin"/>
        </w:r>
        <w:r>
          <w:instrText xml:space="preserve"> PAGEREF _Toc2196 \h </w:instrText>
        </w:r>
        <w:r>
          <w:fldChar w:fldCharType="separate"/>
        </w:r>
        <w:r>
          <w:t>28</w:t>
        </w:r>
        <w:r>
          <w:fldChar w:fldCharType="end"/>
        </w:r>
      </w:hyperlink>
    </w:p>
    <w:p>
      <w:pPr>
        <w:pStyle w:val="TOC2"/>
        <w:tabs>
          <w:tab w:val="right" w:leader="dot" w:pos="8306"/>
        </w:tabs>
      </w:pPr>
      <w:hyperlink w:anchor="_Toc577" w:history="1">
        <w:r>
          <w:rPr>
            <w:rFonts w:ascii="仿宋" w:eastAsia="仿宋" w:hAnsi="仿宋" w:cs="仿宋" w:hint="eastAsia"/>
            <w:lang w:eastAsia="zh-CN"/>
          </w:rPr>
          <w:t>(一)、项目建设背景</w:t>
        </w:r>
        <w:r>
          <w:tab/>
        </w:r>
        <w:r>
          <w:fldChar w:fldCharType="begin"/>
        </w:r>
        <w:r>
          <w:instrText xml:space="preserve"> PAGEREF _Toc577 \h </w:instrText>
        </w:r>
        <w:r>
          <w:fldChar w:fldCharType="separate"/>
        </w:r>
        <w:r>
          <w:t>28</w:t>
        </w:r>
        <w:r>
          <w:fldChar w:fldCharType="end"/>
        </w:r>
      </w:hyperlink>
    </w:p>
    <w:p>
      <w:pPr>
        <w:pStyle w:val="TOC2"/>
        <w:tabs>
          <w:tab w:val="right" w:leader="dot" w:pos="8306"/>
        </w:tabs>
      </w:pPr>
      <w:hyperlink w:anchor="_Toc2607" w:history="1">
        <w:r>
          <w:rPr>
            <w:rFonts w:ascii="仿宋" w:eastAsia="仿宋" w:hAnsi="仿宋" w:cs="仿宋" w:hint="eastAsia"/>
            <w:lang w:eastAsia="zh-CN"/>
          </w:rPr>
          <w:t>(二)、必要性分析</w:t>
        </w:r>
        <w:r>
          <w:tab/>
        </w:r>
        <w:r>
          <w:fldChar w:fldCharType="begin"/>
        </w:r>
        <w:r>
          <w:instrText xml:space="preserve"> PAGEREF _Toc2607 \h </w:instrText>
        </w:r>
        <w:r>
          <w:fldChar w:fldCharType="separate"/>
        </w:r>
        <w:r>
          <w:t>29</w:t>
        </w:r>
        <w:r>
          <w:fldChar w:fldCharType="end"/>
        </w:r>
      </w:hyperlink>
    </w:p>
    <w:p>
      <w:pPr>
        <w:pStyle w:val="TOC2"/>
        <w:tabs>
          <w:tab w:val="right" w:leader="dot" w:pos="8306"/>
        </w:tabs>
      </w:pPr>
      <w:hyperlink w:anchor="_Toc26166" w:history="1">
        <w:r>
          <w:rPr>
            <w:rFonts w:ascii="仿宋" w:eastAsia="仿宋" w:hAnsi="仿宋" w:cs="仿宋" w:hint="eastAsia"/>
            <w:lang w:eastAsia="zh-CN"/>
          </w:rPr>
          <w:t>(三)、项目建设有利条件</w:t>
        </w:r>
        <w:r>
          <w:tab/>
        </w:r>
        <w:r>
          <w:fldChar w:fldCharType="begin"/>
        </w:r>
        <w:r>
          <w:instrText xml:space="preserve"> PAGEREF _Toc26166 \h </w:instrText>
        </w:r>
        <w:r>
          <w:fldChar w:fldCharType="separate"/>
        </w:r>
        <w:r>
          <w:t>31</w:t>
        </w:r>
        <w:r>
          <w:fldChar w:fldCharType="end"/>
        </w:r>
      </w:hyperlink>
    </w:p>
    <w:p>
      <w:pPr>
        <w:pStyle w:val="TOC1"/>
        <w:tabs>
          <w:tab w:val="right" w:leader="dot" w:pos="8306"/>
        </w:tabs>
      </w:pPr>
      <w:hyperlink w:anchor="_Toc16028" w:history="1">
        <w:r>
          <w:rPr>
            <w:rFonts w:ascii="仿宋" w:eastAsia="仿宋" w:hAnsi="仿宋" w:cs="仿宋" w:hint="eastAsia"/>
            <w:lang w:eastAsia="zh-CN"/>
          </w:rPr>
          <w:t>七、项目实施与管理方案</w:t>
        </w:r>
        <w:r>
          <w:tab/>
        </w:r>
        <w:r>
          <w:fldChar w:fldCharType="begin"/>
        </w:r>
        <w:r>
          <w:instrText xml:space="preserve"> PAGEREF _Toc16028 \h </w:instrText>
        </w:r>
        <w:r>
          <w:fldChar w:fldCharType="separate"/>
        </w:r>
        <w:r>
          <w:t>32</w:t>
        </w:r>
        <w:r>
          <w:fldChar w:fldCharType="end"/>
        </w:r>
      </w:hyperlink>
    </w:p>
    <w:p>
      <w:pPr>
        <w:pStyle w:val="TOC2"/>
        <w:tabs>
          <w:tab w:val="right" w:leader="dot" w:pos="8306"/>
        </w:tabs>
      </w:pPr>
      <w:hyperlink w:anchor="_Toc22566" w:history="1">
        <w:r>
          <w:rPr>
            <w:rFonts w:ascii="仿宋" w:eastAsia="仿宋" w:hAnsi="仿宋" w:cs="仿宋" w:hint="eastAsia"/>
            <w:lang w:eastAsia="zh-CN"/>
          </w:rPr>
          <w:t>(一)、项目实施计划</w:t>
        </w:r>
        <w:r>
          <w:tab/>
        </w:r>
        <w:r>
          <w:fldChar w:fldCharType="begin"/>
        </w:r>
        <w:r>
          <w:instrText xml:space="preserve"> PAGEREF _Toc22566 \h </w:instrText>
        </w:r>
        <w:r>
          <w:fldChar w:fldCharType="separate"/>
        </w:r>
        <w:r>
          <w:t>32</w:t>
        </w:r>
        <w:r>
          <w:fldChar w:fldCharType="end"/>
        </w:r>
      </w:hyperlink>
    </w:p>
    <w:p>
      <w:pPr>
        <w:pStyle w:val="TOC2"/>
        <w:tabs>
          <w:tab w:val="right" w:leader="dot" w:pos="8306"/>
        </w:tabs>
      </w:pPr>
      <w:hyperlink w:anchor="_Toc10952" w:history="1">
        <w:r>
          <w:rPr>
            <w:rFonts w:ascii="仿宋" w:eastAsia="仿宋" w:hAnsi="仿宋" w:cs="仿宋" w:hint="eastAsia"/>
            <w:lang w:eastAsia="zh-CN"/>
          </w:rPr>
          <w:t>(二)、项目组织机构与职责</w:t>
        </w:r>
        <w:r>
          <w:tab/>
        </w:r>
        <w:r>
          <w:fldChar w:fldCharType="begin"/>
        </w:r>
        <w:r>
          <w:instrText xml:space="preserve"> PAGEREF _Toc10952 \h </w:instrText>
        </w:r>
        <w:r>
          <w:fldChar w:fldCharType="separate"/>
        </w:r>
        <w:r>
          <w:t>34</w:t>
        </w:r>
        <w:r>
          <w:fldChar w:fldCharType="end"/>
        </w:r>
      </w:hyperlink>
    </w:p>
    <w:p>
      <w:pPr>
        <w:pStyle w:val="TOC2"/>
        <w:tabs>
          <w:tab w:val="right" w:leader="dot" w:pos="8306"/>
        </w:tabs>
      </w:pPr>
      <w:hyperlink w:anchor="_Toc32470" w:history="1">
        <w:r>
          <w:rPr>
            <w:rFonts w:ascii="仿宋" w:eastAsia="仿宋" w:hAnsi="仿宋" w:cs="仿宋" w:hint="eastAsia"/>
            <w:lang w:eastAsia="zh-CN"/>
          </w:rPr>
          <w:t>(三)、项目管理与监控体系</w:t>
        </w:r>
        <w:r>
          <w:tab/>
        </w:r>
        <w:r>
          <w:fldChar w:fldCharType="begin"/>
        </w:r>
        <w:r>
          <w:instrText xml:space="preserve"> PAGEREF _Toc32470 \h </w:instrText>
        </w:r>
        <w:r>
          <w:fldChar w:fldCharType="separate"/>
        </w:r>
        <w:r>
          <w:t>36</w:t>
        </w:r>
        <w:r>
          <w:fldChar w:fldCharType="end"/>
        </w:r>
      </w:hyperlink>
    </w:p>
    <w:p>
      <w:pPr>
        <w:pStyle w:val="TOC1"/>
        <w:tabs>
          <w:tab w:val="right" w:leader="dot" w:pos="8306"/>
        </w:tabs>
      </w:pPr>
      <w:hyperlink w:anchor="_Toc25024" w:history="1">
        <w:r>
          <w:rPr>
            <w:rFonts w:ascii="仿宋" w:eastAsia="仿宋" w:hAnsi="仿宋" w:cs="仿宋" w:hint="eastAsia"/>
            <w:lang w:eastAsia="zh-CN"/>
          </w:rPr>
          <w:t>八、环境保护与绿色发展</w:t>
        </w:r>
        <w:r>
          <w:tab/>
        </w:r>
        <w:r>
          <w:fldChar w:fldCharType="begin"/>
        </w:r>
        <w:r>
          <w:instrText xml:space="preserve"> PAGEREF _Toc25024 \h </w:instrText>
        </w:r>
        <w:r>
          <w:fldChar w:fldCharType="separate"/>
        </w:r>
        <w:r>
          <w:t>38</w:t>
        </w:r>
        <w:r>
          <w:fldChar w:fldCharType="end"/>
        </w:r>
      </w:hyperlink>
    </w:p>
    <w:p>
      <w:pPr>
        <w:pStyle w:val="TOC2"/>
        <w:tabs>
          <w:tab w:val="right" w:leader="dot" w:pos="8306"/>
        </w:tabs>
      </w:pPr>
      <w:hyperlink w:anchor="_Toc4852" w:history="1">
        <w:r>
          <w:rPr>
            <w:rFonts w:ascii="仿宋" w:eastAsia="仿宋" w:hAnsi="仿宋" w:cs="仿宋" w:hint="eastAsia"/>
            <w:lang w:eastAsia="zh-CN"/>
          </w:rPr>
          <w:t>(一)、环境保护措施</w:t>
        </w:r>
        <w:r>
          <w:tab/>
        </w:r>
        <w:r>
          <w:fldChar w:fldCharType="begin"/>
        </w:r>
        <w:r>
          <w:instrText xml:space="preserve"> PAGEREF _Toc4852 \h </w:instrText>
        </w:r>
        <w:r>
          <w:fldChar w:fldCharType="separate"/>
        </w:r>
        <w:r>
          <w:t>38</w:t>
        </w:r>
        <w:r>
          <w:fldChar w:fldCharType="end"/>
        </w:r>
      </w:hyperlink>
    </w:p>
    <w:p>
      <w:pPr>
        <w:pStyle w:val="TOC2"/>
        <w:tabs>
          <w:tab w:val="right" w:leader="dot" w:pos="8306"/>
        </w:tabs>
      </w:pPr>
      <w:hyperlink w:anchor="_Toc19438" w:history="1">
        <w:r>
          <w:rPr>
            <w:rFonts w:ascii="仿宋" w:eastAsia="仿宋" w:hAnsi="仿宋" w:cs="仿宋" w:hint="eastAsia"/>
            <w:lang w:eastAsia="zh-CN"/>
          </w:rPr>
          <w:t>(二)、绿色发展与可持续发展策略</w:t>
        </w:r>
        <w:r>
          <w:tab/>
        </w:r>
        <w:r>
          <w:fldChar w:fldCharType="begin"/>
        </w:r>
        <w:r>
          <w:instrText xml:space="preserve"> PAGEREF _Toc19438 \h </w:instrText>
        </w:r>
        <w:r>
          <w:fldChar w:fldCharType="separate"/>
        </w:r>
        <w:r>
          <w:t>40</w:t>
        </w:r>
        <w:r>
          <w:fldChar w:fldCharType="end"/>
        </w:r>
      </w:hyperlink>
    </w:p>
    <w:p>
      <w:pPr>
        <w:pStyle w:val="TOC1"/>
        <w:tabs>
          <w:tab w:val="right" w:leader="dot" w:pos="8306"/>
        </w:tabs>
      </w:pPr>
      <w:hyperlink w:anchor="_Toc27634" w:history="1">
        <w:r>
          <w:rPr>
            <w:rFonts w:ascii="仿宋" w:eastAsia="仿宋" w:hAnsi="仿宋" w:cs="仿宋" w:hint="eastAsia"/>
            <w:lang w:eastAsia="zh-CN"/>
          </w:rPr>
          <w:t>九、项目变更管理</w:t>
        </w:r>
        <w:r>
          <w:tab/>
        </w:r>
        <w:r>
          <w:fldChar w:fldCharType="begin"/>
        </w:r>
        <w:r>
          <w:instrText xml:space="preserve"> PAGEREF _Toc27634 \h </w:instrText>
        </w:r>
        <w:r>
          <w:fldChar w:fldCharType="separate"/>
        </w:r>
        <w:r>
          <w:t>41</w:t>
        </w:r>
        <w:r>
          <w:fldChar w:fldCharType="end"/>
        </w:r>
      </w:hyperlink>
    </w:p>
    <w:p>
      <w:pPr>
        <w:pStyle w:val="TOC2"/>
        <w:tabs>
          <w:tab w:val="right" w:leader="dot" w:pos="8306"/>
        </w:tabs>
      </w:pPr>
      <w:hyperlink w:anchor="_Toc22782" w:history="1">
        <w:r>
          <w:rPr>
            <w:rFonts w:ascii="仿宋" w:eastAsia="仿宋" w:hAnsi="仿宋" w:cs="仿宋" w:hint="eastAsia"/>
            <w:lang w:eastAsia="zh-CN"/>
          </w:rPr>
          <w:t>(一)、变更控制流程</w:t>
        </w:r>
        <w:r>
          <w:tab/>
        </w:r>
        <w:r>
          <w:fldChar w:fldCharType="begin"/>
        </w:r>
        <w:r>
          <w:instrText xml:space="preserve"> PAGEREF _Toc22782 \h </w:instrText>
        </w:r>
        <w:r>
          <w:fldChar w:fldCharType="separate"/>
        </w:r>
        <w:r>
          <w:t>41</w:t>
        </w:r>
        <w:r>
          <w:fldChar w:fldCharType="end"/>
        </w:r>
      </w:hyperlink>
    </w:p>
    <w:p>
      <w:pPr>
        <w:pStyle w:val="TOC2"/>
        <w:tabs>
          <w:tab w:val="right" w:leader="dot" w:pos="8306"/>
        </w:tabs>
      </w:pPr>
      <w:hyperlink w:anchor="_Toc24770" w:history="1">
        <w:r>
          <w:rPr>
            <w:rFonts w:ascii="仿宋" w:eastAsia="仿宋" w:hAnsi="仿宋" w:cs="仿宋" w:hint="eastAsia"/>
            <w:lang w:eastAsia="zh-CN"/>
          </w:rPr>
          <w:t>(二)、影响评估与处理</w:t>
        </w:r>
        <w:r>
          <w:tab/>
        </w:r>
        <w:r>
          <w:fldChar w:fldCharType="begin"/>
        </w:r>
        <w:r>
          <w:instrText xml:space="preserve"> PAGEREF _Toc24770 \h </w:instrText>
        </w:r>
        <w:r>
          <w:fldChar w:fldCharType="separate"/>
        </w:r>
        <w:r>
          <w:t>42</w:t>
        </w:r>
        <w:r>
          <w:fldChar w:fldCharType="end"/>
        </w:r>
      </w:hyperlink>
    </w:p>
    <w:p>
      <w:pPr>
        <w:pStyle w:val="TOC2"/>
        <w:tabs>
          <w:tab w:val="right" w:leader="dot" w:pos="8306"/>
        </w:tabs>
      </w:pPr>
      <w:hyperlink w:anchor="_Toc31275" w:history="1">
        <w:r>
          <w:rPr>
            <w:rFonts w:ascii="仿宋" w:eastAsia="仿宋" w:hAnsi="仿宋" w:cs="仿宋" w:hint="eastAsia"/>
            <w:lang w:eastAsia="zh-CN"/>
          </w:rPr>
          <w:t>(三)、变更记录与追踪</w:t>
        </w:r>
        <w:r>
          <w:tab/>
        </w:r>
        <w:r>
          <w:fldChar w:fldCharType="begin"/>
        </w:r>
        <w:r>
          <w:instrText xml:space="preserve"> PAGEREF _Toc31275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 w:history="1">
        <w:r>
          <w:rPr>
            <w:rFonts w:ascii="仿宋" w:eastAsia="仿宋" w:hAnsi="仿宋" w:cs="仿宋" w:hint="eastAsia"/>
            <w:lang w:eastAsia="zh-CN"/>
          </w:rPr>
          <w:t>(四)、变更管理策略</w:t>
        </w:r>
        <w:r>
          <w:tab/>
        </w:r>
        <w:r>
          <w:fldChar w:fldCharType="begin"/>
        </w:r>
        <w:r>
          <w:instrText xml:space="preserve"> PAGEREF _Toc895 \h </w:instrText>
        </w:r>
        <w:r>
          <w:fldChar w:fldCharType="separate"/>
        </w:r>
        <w:r>
          <w:t>45</w:t>
        </w:r>
        <w:r>
          <w:fldChar w:fldCharType="end"/>
        </w:r>
      </w:hyperlink>
    </w:p>
    <w:p>
      <w:pPr>
        <w:pStyle w:val="TOC1"/>
        <w:tabs>
          <w:tab w:val="right" w:leader="dot" w:pos="8306"/>
        </w:tabs>
      </w:pPr>
      <w:hyperlink w:anchor="_Toc28620" w:history="1">
        <w:r>
          <w:rPr>
            <w:rFonts w:ascii="仿宋" w:eastAsia="仿宋" w:hAnsi="仿宋" w:cs="仿宋" w:hint="eastAsia"/>
            <w:lang w:eastAsia="zh-CN"/>
          </w:rPr>
          <w:t>十、客户关系管理与市场拓展</w:t>
        </w:r>
        <w:r>
          <w:tab/>
        </w:r>
        <w:r>
          <w:fldChar w:fldCharType="begin"/>
        </w:r>
        <w:r>
          <w:instrText xml:space="preserve"> PAGEREF _Toc28620 \h </w:instrText>
        </w:r>
        <w:r>
          <w:fldChar w:fldCharType="separate"/>
        </w:r>
        <w:r>
          <w:t>47</w:t>
        </w:r>
        <w:r>
          <w:fldChar w:fldCharType="end"/>
        </w:r>
      </w:hyperlink>
    </w:p>
    <w:p>
      <w:pPr>
        <w:pStyle w:val="TOC2"/>
        <w:tabs>
          <w:tab w:val="right" w:leader="dot" w:pos="8306"/>
        </w:tabs>
      </w:pPr>
      <w:hyperlink w:anchor="_Toc14142" w:history="1">
        <w:r>
          <w:rPr>
            <w:rFonts w:ascii="仿宋" w:eastAsia="仿宋" w:hAnsi="仿宋" w:cs="仿宋" w:hint="eastAsia"/>
            <w:lang w:eastAsia="zh-CN"/>
          </w:rPr>
          <w:t>(一)、客户关系管理策略</w:t>
        </w:r>
        <w:r>
          <w:tab/>
        </w:r>
        <w:r>
          <w:fldChar w:fldCharType="begin"/>
        </w:r>
        <w:r>
          <w:instrText xml:space="preserve"> PAGEREF _Toc14142 \h </w:instrText>
        </w:r>
        <w:r>
          <w:fldChar w:fldCharType="separate"/>
        </w:r>
        <w:r>
          <w:t>47</w:t>
        </w:r>
        <w:r>
          <w:fldChar w:fldCharType="end"/>
        </w:r>
      </w:hyperlink>
    </w:p>
    <w:p>
      <w:pPr>
        <w:pStyle w:val="TOC2"/>
        <w:tabs>
          <w:tab w:val="right" w:leader="dot" w:pos="8306"/>
        </w:tabs>
      </w:pPr>
      <w:hyperlink w:anchor="_Toc3148" w:history="1">
        <w:r>
          <w:rPr>
            <w:rFonts w:ascii="仿宋" w:eastAsia="仿宋" w:hAnsi="仿宋" w:cs="仿宋" w:hint="eastAsia"/>
            <w:lang w:eastAsia="zh-CN"/>
          </w:rPr>
          <w:t>(二)、市场拓展方案</w:t>
        </w:r>
        <w:r>
          <w:tab/>
        </w:r>
        <w:r>
          <w:fldChar w:fldCharType="begin"/>
        </w:r>
        <w:r>
          <w:instrText xml:space="preserve"> PAGEREF _Toc3148 \h </w:instrText>
        </w:r>
        <w:r>
          <w:fldChar w:fldCharType="separate"/>
        </w:r>
        <w:r>
          <w:t>48</w:t>
        </w:r>
        <w:r>
          <w:fldChar w:fldCharType="end"/>
        </w:r>
      </w:hyperlink>
    </w:p>
    <w:p>
      <w:pPr>
        <w:pStyle w:val="TOC1"/>
        <w:tabs>
          <w:tab w:val="right" w:leader="dot" w:pos="8306"/>
        </w:tabs>
      </w:pPr>
      <w:hyperlink w:anchor="_Toc22949" w:history="1">
        <w:r>
          <w:rPr>
            <w:rFonts w:ascii="仿宋" w:eastAsia="仿宋" w:hAnsi="仿宋" w:cs="仿宋" w:hint="eastAsia"/>
            <w:lang w:eastAsia="zh-CN"/>
          </w:rPr>
          <w:t>十一、土地利用与规划方案</w:t>
        </w:r>
        <w:r>
          <w:tab/>
        </w:r>
        <w:r>
          <w:fldChar w:fldCharType="begin"/>
        </w:r>
        <w:r>
          <w:instrText xml:space="preserve"> PAGEREF _Toc22949 \h </w:instrText>
        </w:r>
        <w:r>
          <w:fldChar w:fldCharType="separate"/>
        </w:r>
        <w:r>
          <w:t>49</w:t>
        </w:r>
        <w:r>
          <w:fldChar w:fldCharType="end"/>
        </w:r>
      </w:hyperlink>
    </w:p>
    <w:p>
      <w:pPr>
        <w:pStyle w:val="TOC2"/>
        <w:tabs>
          <w:tab w:val="right" w:leader="dot" w:pos="8306"/>
        </w:tabs>
      </w:pPr>
      <w:hyperlink w:anchor="_Toc24574" w:history="1">
        <w:r>
          <w:rPr>
            <w:rFonts w:ascii="仿宋" w:eastAsia="仿宋" w:hAnsi="仿宋" w:cs="仿宋" w:hint="eastAsia"/>
            <w:lang w:eastAsia="zh-CN"/>
          </w:rPr>
          <w:t>(一)、项目用地情况分析</w:t>
        </w:r>
        <w:r>
          <w:tab/>
        </w:r>
        <w:r>
          <w:fldChar w:fldCharType="begin"/>
        </w:r>
        <w:r>
          <w:instrText xml:space="preserve"> PAGEREF _Toc24574 \h </w:instrText>
        </w:r>
        <w:r>
          <w:fldChar w:fldCharType="separate"/>
        </w:r>
        <w:r>
          <w:t>49</w:t>
        </w:r>
        <w:r>
          <w:fldChar w:fldCharType="end"/>
        </w:r>
      </w:hyperlink>
    </w:p>
    <w:p>
      <w:pPr>
        <w:pStyle w:val="TOC2"/>
        <w:tabs>
          <w:tab w:val="right" w:leader="dot" w:pos="8306"/>
        </w:tabs>
      </w:pPr>
      <w:hyperlink w:anchor="_Toc17913" w:history="1">
        <w:r>
          <w:rPr>
            <w:rFonts w:ascii="仿宋" w:eastAsia="仿宋" w:hAnsi="仿宋" w:cs="仿宋" w:hint="eastAsia"/>
            <w:lang w:eastAsia="zh-CN"/>
          </w:rPr>
          <w:t>(二)、土地利用规划方案</w:t>
        </w:r>
        <w:r>
          <w:tab/>
        </w:r>
        <w:r>
          <w:fldChar w:fldCharType="begin"/>
        </w:r>
        <w:r>
          <w:instrText xml:space="preserve"> PAGEREF _Toc17913 \h </w:instrText>
        </w:r>
        <w:r>
          <w:fldChar w:fldCharType="separate"/>
        </w:r>
        <w:r>
          <w:t>50</w:t>
        </w:r>
        <w:r>
          <w:fldChar w:fldCharType="end"/>
        </w:r>
      </w:hyperlink>
    </w:p>
    <w:p>
      <w:pPr>
        <w:pStyle w:val="TOC1"/>
        <w:tabs>
          <w:tab w:val="right" w:leader="dot" w:pos="8306"/>
        </w:tabs>
      </w:pPr>
      <w:hyperlink w:anchor="_Toc7269" w:history="1">
        <w:r>
          <w:rPr>
            <w:rFonts w:ascii="仿宋" w:eastAsia="仿宋" w:hAnsi="仿宋" w:cs="仿宋" w:hint="eastAsia"/>
            <w:lang w:eastAsia="zh-CN"/>
          </w:rPr>
          <w:t>十二、环境保护与治理方案</w:t>
        </w:r>
        <w:r>
          <w:tab/>
        </w:r>
        <w:r>
          <w:fldChar w:fldCharType="begin"/>
        </w:r>
        <w:r>
          <w:instrText xml:space="preserve"> PAGEREF _Toc7269 \h </w:instrText>
        </w:r>
        <w:r>
          <w:fldChar w:fldCharType="separate"/>
        </w:r>
        <w:r>
          <w:t>51</w:t>
        </w:r>
        <w:r>
          <w:fldChar w:fldCharType="end"/>
        </w:r>
      </w:hyperlink>
    </w:p>
    <w:p>
      <w:pPr>
        <w:pStyle w:val="TOC2"/>
        <w:tabs>
          <w:tab w:val="right" w:leader="dot" w:pos="8306"/>
        </w:tabs>
      </w:pPr>
      <w:hyperlink w:anchor="_Toc26040" w:history="1">
        <w:r>
          <w:rPr>
            <w:rFonts w:ascii="仿宋" w:eastAsia="仿宋" w:hAnsi="仿宋" w:cs="仿宋" w:hint="eastAsia"/>
            <w:lang w:eastAsia="zh-CN"/>
          </w:rPr>
          <w:t>(一)、项目环境影响评估</w:t>
        </w:r>
        <w:r>
          <w:tab/>
        </w:r>
        <w:r>
          <w:fldChar w:fldCharType="begin"/>
        </w:r>
        <w:r>
          <w:instrText xml:space="preserve"> PAGEREF _Toc26040 \h </w:instrText>
        </w:r>
        <w:r>
          <w:fldChar w:fldCharType="separate"/>
        </w:r>
        <w:r>
          <w:t>51</w:t>
        </w:r>
        <w:r>
          <w:fldChar w:fldCharType="end"/>
        </w:r>
      </w:hyperlink>
    </w:p>
    <w:p>
      <w:pPr>
        <w:pStyle w:val="TOC2"/>
        <w:tabs>
          <w:tab w:val="right" w:leader="dot" w:pos="8306"/>
        </w:tabs>
      </w:pPr>
      <w:hyperlink w:anchor="_Toc13033" w:history="1">
        <w:r>
          <w:rPr>
            <w:rFonts w:ascii="仿宋" w:eastAsia="仿宋" w:hAnsi="仿宋" w:cs="仿宋" w:hint="eastAsia"/>
            <w:lang w:eastAsia="zh-CN"/>
          </w:rPr>
          <w:t>(二)、环境保护措施与治理方案</w:t>
        </w:r>
        <w:r>
          <w:tab/>
        </w:r>
        <w:r>
          <w:fldChar w:fldCharType="begin"/>
        </w:r>
        <w:r>
          <w:instrText xml:space="preserve"> PAGEREF _Toc13033 \h </w:instrText>
        </w:r>
        <w:r>
          <w:fldChar w:fldCharType="separate"/>
        </w:r>
        <w:r>
          <w:t>52</w:t>
        </w:r>
        <w:r>
          <w:fldChar w:fldCharType="end"/>
        </w:r>
      </w:hyperlink>
    </w:p>
    <w:p>
      <w:pPr>
        <w:pStyle w:val="TOC1"/>
        <w:tabs>
          <w:tab w:val="right" w:leader="dot" w:pos="8306"/>
        </w:tabs>
      </w:pPr>
      <w:hyperlink w:anchor="_Toc25349" w:history="1">
        <w:r>
          <w:rPr>
            <w:rFonts w:ascii="仿宋" w:eastAsia="仿宋" w:hAnsi="仿宋" w:cs="仿宋" w:hint="eastAsia"/>
            <w:lang w:eastAsia="zh-CN"/>
          </w:rPr>
          <w:t>十三、设施与设备管理</w:t>
        </w:r>
        <w:r>
          <w:tab/>
        </w:r>
        <w:r>
          <w:fldChar w:fldCharType="begin"/>
        </w:r>
        <w:r>
          <w:instrText xml:space="preserve"> PAGEREF _Toc25349 \h </w:instrText>
        </w:r>
        <w:r>
          <w:fldChar w:fldCharType="separate"/>
        </w:r>
        <w:r>
          <w:t>52</w:t>
        </w:r>
        <w:r>
          <w:fldChar w:fldCharType="end"/>
        </w:r>
      </w:hyperlink>
    </w:p>
    <w:p>
      <w:pPr>
        <w:pStyle w:val="TOC2"/>
        <w:tabs>
          <w:tab w:val="right" w:leader="dot" w:pos="8306"/>
        </w:tabs>
      </w:pPr>
      <w:hyperlink w:anchor="_Toc4629" w:history="1">
        <w:r>
          <w:rPr>
            <w:rFonts w:ascii="仿宋" w:eastAsia="仿宋" w:hAnsi="仿宋" w:cs="仿宋" w:hint="eastAsia"/>
            <w:lang w:eastAsia="zh-CN"/>
          </w:rPr>
          <w:t>(一)、设施规划与配置</w:t>
        </w:r>
        <w:r>
          <w:tab/>
        </w:r>
        <w:r>
          <w:fldChar w:fldCharType="begin"/>
        </w:r>
        <w:r>
          <w:instrText xml:space="preserve"> PAGEREF _Toc4629 \h </w:instrText>
        </w:r>
        <w:r>
          <w:fldChar w:fldCharType="separate"/>
        </w:r>
        <w:r>
          <w:t>52</w:t>
        </w:r>
        <w:r>
          <w:fldChar w:fldCharType="end"/>
        </w:r>
      </w:hyperlink>
    </w:p>
    <w:p>
      <w:pPr>
        <w:pStyle w:val="TOC2"/>
        <w:tabs>
          <w:tab w:val="right" w:leader="dot" w:pos="8306"/>
        </w:tabs>
      </w:pPr>
      <w:hyperlink w:anchor="_Toc29547" w:history="1">
        <w:r>
          <w:rPr>
            <w:rFonts w:ascii="仿宋" w:eastAsia="仿宋" w:hAnsi="仿宋" w:cs="仿宋" w:hint="eastAsia"/>
            <w:lang w:eastAsia="zh-CN"/>
          </w:rPr>
          <w:t>(二)、设备采购与维护管理</w:t>
        </w:r>
        <w:r>
          <w:tab/>
        </w:r>
        <w:r>
          <w:fldChar w:fldCharType="begin"/>
        </w:r>
        <w:r>
          <w:instrText xml:space="preserve"> PAGEREF _Toc29547 \h </w:instrText>
        </w:r>
        <w:r>
          <w:fldChar w:fldCharType="separate"/>
        </w:r>
        <w:r>
          <w:t>53</w:t>
        </w:r>
        <w:r>
          <w:fldChar w:fldCharType="end"/>
        </w:r>
      </w:hyperlink>
    </w:p>
    <w:p>
      <w:pPr>
        <w:pStyle w:val="TOC2"/>
        <w:tabs>
          <w:tab w:val="right" w:leader="dot" w:pos="8306"/>
        </w:tabs>
      </w:pPr>
      <w:hyperlink w:anchor="_Toc15817" w:history="1">
        <w:r>
          <w:rPr>
            <w:rFonts w:ascii="仿宋" w:eastAsia="仿宋" w:hAnsi="仿宋" w:cs="仿宋" w:hint="eastAsia"/>
            <w:lang w:eastAsia="zh-CN"/>
          </w:rPr>
          <w:t>(三)、设施设备升级策略</w:t>
        </w:r>
        <w:r>
          <w:tab/>
        </w:r>
        <w:r>
          <w:fldChar w:fldCharType="begin"/>
        </w:r>
        <w:r>
          <w:instrText xml:space="preserve"> PAGEREF _Toc15817 \h </w:instrText>
        </w:r>
        <w:r>
          <w:fldChar w:fldCharType="separate"/>
        </w:r>
        <w:r>
          <w:t>54</w:t>
        </w:r>
        <w:r>
          <w:fldChar w:fldCharType="end"/>
        </w:r>
      </w:hyperlink>
    </w:p>
    <w:p>
      <w:pPr>
        <w:pStyle w:val="TOC1"/>
        <w:tabs>
          <w:tab w:val="right" w:leader="dot" w:pos="8306"/>
        </w:tabs>
      </w:pPr>
      <w:hyperlink w:anchor="_Toc9666" w:history="1">
        <w:r>
          <w:rPr>
            <w:rFonts w:ascii="仿宋" w:eastAsia="仿宋" w:hAnsi="仿宋" w:cs="仿宋" w:hint="eastAsia"/>
            <w:lang w:eastAsia="zh-CN"/>
          </w:rPr>
          <w:t>十四、企业合规与伦理</w:t>
        </w:r>
        <w:r>
          <w:tab/>
        </w:r>
        <w:r>
          <w:fldChar w:fldCharType="begin"/>
        </w:r>
        <w:r>
          <w:instrText xml:space="preserve"> PAGEREF _Toc9666 \h </w:instrText>
        </w:r>
        <w:r>
          <w:fldChar w:fldCharType="separate"/>
        </w:r>
        <w:r>
          <w:t>55</w:t>
        </w:r>
        <w:r>
          <w:fldChar w:fldCharType="end"/>
        </w:r>
      </w:hyperlink>
    </w:p>
    <w:p>
      <w:pPr>
        <w:pStyle w:val="TOC2"/>
        <w:tabs>
          <w:tab w:val="right" w:leader="dot" w:pos="8306"/>
        </w:tabs>
      </w:pPr>
      <w:hyperlink w:anchor="_Toc8715" w:history="1">
        <w:r>
          <w:rPr>
            <w:rFonts w:ascii="仿宋" w:eastAsia="仿宋" w:hAnsi="仿宋" w:cs="仿宋" w:hint="eastAsia"/>
            <w:lang w:eastAsia="zh-CN"/>
          </w:rPr>
          <w:t>(一)、合规政策与程序</w:t>
        </w:r>
        <w:r>
          <w:tab/>
        </w:r>
        <w:r>
          <w:fldChar w:fldCharType="begin"/>
        </w:r>
        <w:r>
          <w:instrText xml:space="preserve"> PAGEREF _Toc8715 \h </w:instrText>
        </w:r>
        <w:r>
          <w:fldChar w:fldCharType="separate"/>
        </w:r>
        <w:r>
          <w:t>55</w:t>
        </w:r>
        <w:r>
          <w:fldChar w:fldCharType="end"/>
        </w:r>
      </w:hyperlink>
    </w:p>
    <w:p>
      <w:pPr>
        <w:pStyle w:val="TOC2"/>
        <w:tabs>
          <w:tab w:val="right" w:leader="dot" w:pos="8306"/>
        </w:tabs>
      </w:pPr>
      <w:hyperlink w:anchor="_Toc13376" w:history="1">
        <w:r>
          <w:rPr>
            <w:rFonts w:ascii="仿宋" w:eastAsia="仿宋" w:hAnsi="仿宋" w:cs="仿宋" w:hint="eastAsia"/>
            <w:lang w:eastAsia="zh-CN"/>
          </w:rPr>
          <w:t>(二)、伦理规范与培训</w:t>
        </w:r>
        <w:r>
          <w:tab/>
        </w:r>
        <w:r>
          <w:fldChar w:fldCharType="begin"/>
        </w:r>
        <w:r>
          <w:instrText xml:space="preserve"> PAGEREF _Toc13376 \h </w:instrText>
        </w:r>
        <w:r>
          <w:fldChar w:fldCharType="separate"/>
        </w:r>
        <w:r>
          <w:t>56</w:t>
        </w:r>
        <w:r>
          <w:fldChar w:fldCharType="end"/>
        </w:r>
      </w:hyperlink>
    </w:p>
    <w:p>
      <w:pPr>
        <w:pStyle w:val="TOC2"/>
        <w:tabs>
          <w:tab w:val="right" w:leader="dot" w:pos="8306"/>
        </w:tabs>
      </w:pPr>
      <w:hyperlink w:anchor="_Toc15712" w:history="1">
        <w:r>
          <w:rPr>
            <w:rFonts w:ascii="仿宋" w:eastAsia="仿宋" w:hAnsi="仿宋" w:cs="仿宋" w:hint="eastAsia"/>
            <w:lang w:eastAsia="zh-CN"/>
          </w:rPr>
          <w:t>(三)、合规风险评估</w:t>
        </w:r>
        <w:r>
          <w:tab/>
        </w:r>
        <w:r>
          <w:fldChar w:fldCharType="begin"/>
        </w:r>
        <w:r>
          <w:instrText xml:space="preserve"> PAGEREF _Toc15712 \h </w:instrText>
        </w:r>
        <w:r>
          <w:fldChar w:fldCharType="separate"/>
        </w:r>
        <w:r>
          <w:t>57</w:t>
        </w:r>
        <w:r>
          <w:fldChar w:fldCharType="end"/>
        </w:r>
      </w:hyperlink>
    </w:p>
    <w:p>
      <w:pPr>
        <w:pStyle w:val="TOC2"/>
        <w:tabs>
          <w:tab w:val="right" w:leader="dot" w:pos="8306"/>
        </w:tabs>
      </w:pPr>
      <w:hyperlink w:anchor="_Toc9205" w:history="1">
        <w:r>
          <w:rPr>
            <w:rFonts w:ascii="仿宋" w:eastAsia="仿宋" w:hAnsi="仿宋" w:cs="仿宋" w:hint="eastAsia"/>
            <w:lang w:eastAsia="zh-CN"/>
          </w:rPr>
          <w:t>(四)、合规监督与执行</w:t>
        </w:r>
        <w:r>
          <w:tab/>
        </w:r>
        <w:r>
          <w:fldChar w:fldCharType="begin"/>
        </w:r>
        <w:r>
          <w:instrText xml:space="preserve"> PAGEREF _Toc9205 \h </w:instrText>
        </w:r>
        <w:r>
          <w:fldChar w:fldCharType="separate"/>
        </w:r>
        <w:r>
          <w:t>58</w:t>
        </w:r>
        <w:r>
          <w:fldChar w:fldCharType="end"/>
        </w:r>
      </w:hyperlink>
    </w:p>
    <w:p>
      <w:pPr>
        <w:pStyle w:val="TOC1"/>
        <w:tabs>
          <w:tab w:val="right" w:leader="dot" w:pos="8306"/>
        </w:tabs>
      </w:pPr>
      <w:hyperlink w:anchor="_Toc26313" w:history="1">
        <w:r>
          <w:rPr>
            <w:rFonts w:ascii="仿宋" w:eastAsia="仿宋" w:hAnsi="仿宋" w:cs="仿宋" w:hint="eastAsia"/>
            <w:lang w:eastAsia="zh-CN"/>
          </w:rPr>
          <w:t>十五、合作与交流机制建立</w:t>
        </w:r>
        <w:r>
          <w:tab/>
        </w:r>
        <w:r>
          <w:fldChar w:fldCharType="begin"/>
        </w:r>
        <w:r>
          <w:instrText xml:space="preserve"> PAGEREF _Toc26313 \h </w:instrText>
        </w:r>
        <w:r>
          <w:fldChar w:fldCharType="separate"/>
        </w:r>
        <w:r>
          <w:t>59</w:t>
        </w:r>
        <w:r>
          <w:fldChar w:fldCharType="end"/>
        </w:r>
      </w:hyperlink>
    </w:p>
    <w:p>
      <w:pPr>
        <w:pStyle w:val="TOC2"/>
        <w:tabs>
          <w:tab w:val="right" w:leader="dot" w:pos="8306"/>
        </w:tabs>
      </w:pPr>
      <w:hyperlink w:anchor="_Toc1347" w:history="1">
        <w:r>
          <w:rPr>
            <w:rFonts w:ascii="仿宋" w:eastAsia="仿宋" w:hAnsi="仿宋" w:cs="仿宋" w:hint="eastAsia"/>
            <w:lang w:eastAsia="zh-CN"/>
          </w:rPr>
          <w:t>(一)、合作伙伴选择与合作方式</w:t>
        </w:r>
        <w:r>
          <w:tab/>
        </w:r>
        <w:r>
          <w:fldChar w:fldCharType="begin"/>
        </w:r>
        <w:r>
          <w:instrText xml:space="preserve"> PAGEREF _Toc1347 \h </w:instrText>
        </w:r>
        <w:r>
          <w:fldChar w:fldCharType="separate"/>
        </w:r>
        <w:r>
          <w:t>59</w:t>
        </w:r>
        <w:r>
          <w:fldChar w:fldCharType="end"/>
        </w:r>
      </w:hyperlink>
    </w:p>
    <w:p>
      <w:pPr>
        <w:pStyle w:val="TOC2"/>
        <w:tabs>
          <w:tab w:val="right" w:leader="dot" w:pos="8306"/>
        </w:tabs>
      </w:pPr>
      <w:hyperlink w:anchor="_Toc21728" w:history="1">
        <w:r>
          <w:rPr>
            <w:rFonts w:ascii="仿宋" w:eastAsia="仿宋" w:hAnsi="仿宋" w:cs="仿宋" w:hint="eastAsia"/>
            <w:lang w:eastAsia="zh-CN"/>
          </w:rPr>
          <w:t>(二)、交流与合作平台搭建</w:t>
        </w:r>
        <w:r>
          <w:tab/>
        </w:r>
        <w:r>
          <w:fldChar w:fldCharType="begin"/>
        </w:r>
        <w:r>
          <w:instrText xml:space="preserve"> PAGEREF _Toc21728 \h </w:instrText>
        </w:r>
        <w:r>
          <w:fldChar w:fldCharType="separate"/>
        </w:r>
        <w:r>
          <w:t>60</w:t>
        </w:r>
        <w:r>
          <w:fldChar w:fldCharType="end"/>
        </w:r>
      </w:hyperlink>
    </w:p>
    <w:p>
      <w:pPr>
        <w:pStyle w:val="TOC1"/>
        <w:tabs>
          <w:tab w:val="right" w:leader="dot" w:pos="8306"/>
        </w:tabs>
      </w:pPr>
      <w:hyperlink w:anchor="_Toc1306" w:history="1">
        <w:r>
          <w:rPr>
            <w:rFonts w:ascii="仿宋" w:eastAsia="仿宋" w:hAnsi="仿宋" w:cs="仿宋" w:hint="eastAsia"/>
            <w:lang w:eastAsia="zh-CN"/>
          </w:rPr>
          <w:t>十六、知识产权管理与保护</w:t>
        </w:r>
        <w:r>
          <w:tab/>
        </w:r>
        <w:r>
          <w:fldChar w:fldCharType="begin"/>
        </w:r>
        <w:r>
          <w:instrText xml:space="preserve"> PAGEREF _Toc1306 \h </w:instrText>
        </w:r>
        <w:r>
          <w:fldChar w:fldCharType="separate"/>
        </w:r>
        <w:r>
          <w:t>62</w:t>
        </w:r>
        <w:r>
          <w:fldChar w:fldCharType="end"/>
        </w:r>
      </w:hyperlink>
    </w:p>
    <w:p>
      <w:pPr>
        <w:pStyle w:val="TOC2"/>
        <w:tabs>
          <w:tab w:val="right" w:leader="dot" w:pos="8306"/>
        </w:tabs>
      </w:pPr>
      <w:hyperlink w:anchor="_Toc30376" w:history="1">
        <w:r>
          <w:rPr>
            <w:rFonts w:ascii="仿宋" w:eastAsia="仿宋" w:hAnsi="仿宋" w:cs="仿宋" w:hint="eastAsia"/>
            <w:lang w:eastAsia="zh-CN"/>
          </w:rPr>
          <w:t>(一)、知识产权管理体系建设</w:t>
        </w:r>
        <w:r>
          <w:tab/>
        </w:r>
        <w:r>
          <w:fldChar w:fldCharType="begin"/>
        </w:r>
        <w:r>
          <w:instrText xml:space="preserve"> PAGEREF _Toc30376 \h </w:instrText>
        </w:r>
        <w:r>
          <w:fldChar w:fldCharType="separate"/>
        </w:r>
        <w:r>
          <w:t>62</w:t>
        </w:r>
        <w:r>
          <w:fldChar w:fldCharType="end"/>
        </w:r>
      </w:hyperlink>
    </w:p>
    <w:p>
      <w:pPr>
        <w:pStyle w:val="TOC2"/>
        <w:tabs>
          <w:tab w:val="right" w:leader="dot" w:pos="8306"/>
        </w:tabs>
      </w:pPr>
      <w:hyperlink w:anchor="_Toc15608" w:history="1">
        <w:r>
          <w:rPr>
            <w:rFonts w:ascii="仿宋" w:eastAsia="仿宋" w:hAnsi="仿宋" w:cs="仿宋" w:hint="eastAsia"/>
            <w:lang w:eastAsia="zh-CN"/>
          </w:rPr>
          <w:t>(二)、知识产权保护措施</w:t>
        </w:r>
        <w:r>
          <w:tab/>
        </w:r>
        <w:r>
          <w:fldChar w:fldCharType="begin"/>
        </w:r>
        <w:r>
          <w:instrText xml:space="preserve"> PAGEREF _Toc15608 \h </w:instrText>
        </w:r>
        <w:r>
          <w:fldChar w:fldCharType="separate"/>
        </w:r>
        <w:r>
          <w:t>62</w:t>
        </w:r>
        <w:r>
          <w:fldChar w:fldCharType="end"/>
        </w:r>
      </w:hyperlink>
    </w:p>
    <w:p>
      <w:pPr>
        <w:pStyle w:val="TOC1"/>
        <w:tabs>
          <w:tab w:val="right" w:leader="dot" w:pos="8306"/>
        </w:tabs>
      </w:pPr>
      <w:hyperlink w:anchor="_Toc29707" w:history="1">
        <w:r>
          <w:rPr>
            <w:rFonts w:ascii="仿宋" w:eastAsia="仿宋" w:hAnsi="仿宋" w:cs="仿宋" w:hint="eastAsia"/>
            <w:lang w:eastAsia="zh-CN"/>
          </w:rPr>
          <w:t>十七、成果转化与推广应用</w:t>
        </w:r>
        <w:r>
          <w:tab/>
        </w:r>
        <w:r>
          <w:fldChar w:fldCharType="begin"/>
        </w:r>
        <w:r>
          <w:instrText xml:space="preserve"> PAGEREF _Toc29707 \h </w:instrText>
        </w:r>
        <w:r>
          <w:fldChar w:fldCharType="separate"/>
        </w:r>
        <w:r>
          <w:t>64</w:t>
        </w:r>
        <w:r>
          <w:fldChar w:fldCharType="end"/>
        </w:r>
      </w:hyperlink>
    </w:p>
    <w:p>
      <w:pPr>
        <w:pStyle w:val="TOC2"/>
        <w:tabs>
          <w:tab w:val="right" w:leader="dot" w:pos="8306"/>
        </w:tabs>
      </w:pPr>
      <w:hyperlink w:anchor="_Toc24572" w:history="1">
        <w:r>
          <w:rPr>
            <w:rFonts w:ascii="仿宋" w:eastAsia="仿宋" w:hAnsi="仿宋" w:cs="仿宋" w:hint="eastAsia"/>
            <w:lang w:eastAsia="zh-CN"/>
          </w:rPr>
          <w:t>(一)、成果转化策略制定</w:t>
        </w:r>
        <w:r>
          <w:tab/>
        </w:r>
        <w:r>
          <w:fldChar w:fldCharType="begin"/>
        </w:r>
        <w:r>
          <w:instrText xml:space="preserve"> PAGEREF _Toc24572 \h </w:instrText>
        </w:r>
        <w:r>
          <w:fldChar w:fldCharType="separate"/>
        </w:r>
        <w:r>
          <w:t>64</w:t>
        </w:r>
        <w:r>
          <w:fldChar w:fldCharType="end"/>
        </w:r>
      </w:hyperlink>
    </w:p>
    <w:p>
      <w:pPr>
        <w:pStyle w:val="TOC2"/>
        <w:tabs>
          <w:tab w:val="right" w:leader="dot" w:pos="8306"/>
        </w:tabs>
      </w:pPr>
      <w:hyperlink w:anchor="_Toc6941" w:history="1">
        <w:r>
          <w:rPr>
            <w:rFonts w:ascii="仿宋" w:eastAsia="仿宋" w:hAnsi="仿宋" w:cs="仿宋" w:hint="eastAsia"/>
            <w:lang w:eastAsia="zh-CN"/>
          </w:rPr>
          <w:t>(二)、成果推广应用方案</w:t>
        </w:r>
        <w:r>
          <w:tab/>
        </w:r>
        <w:r>
          <w:fldChar w:fldCharType="begin"/>
        </w:r>
        <w:r>
          <w:instrText xml:space="preserve"> PAGEREF _Toc6941 \h </w:instrText>
        </w:r>
        <w:r>
          <w:fldChar w:fldCharType="separate"/>
        </w:r>
        <w:r>
          <w:t>66</w:t>
        </w:r>
        <w:r>
          <w:fldChar w:fldCharType="end"/>
        </w:r>
      </w:hyperlink>
    </w:p>
    <w:p>
      <w:pPr>
        <w:pStyle w:val="TOC1"/>
        <w:tabs>
          <w:tab w:val="right" w:leader="dot" w:pos="8306"/>
        </w:tabs>
      </w:pPr>
      <w:hyperlink w:anchor="_Toc5522" w:history="1">
        <w:r>
          <w:rPr>
            <w:rFonts w:ascii="仿宋" w:eastAsia="仿宋" w:hAnsi="仿宋" w:cs="仿宋" w:hint="eastAsia"/>
            <w:lang w:eastAsia="zh-CN"/>
          </w:rPr>
          <w:t>十八、法律法规与政策遵循</w:t>
        </w:r>
        <w:r>
          <w:tab/>
        </w:r>
        <w:r>
          <w:fldChar w:fldCharType="begin"/>
        </w:r>
        <w:r>
          <w:instrText xml:space="preserve"> PAGEREF _Toc5522 \h </w:instrText>
        </w:r>
        <w:r>
          <w:fldChar w:fldCharType="separate"/>
        </w:r>
        <w:r>
          <w:t>67</w:t>
        </w:r>
        <w:r>
          <w:fldChar w:fldCharType="end"/>
        </w:r>
      </w:hyperlink>
    </w:p>
    <w:p>
      <w:pPr>
        <w:pStyle w:val="TOC2"/>
        <w:tabs>
          <w:tab w:val="right" w:leader="dot" w:pos="8306"/>
        </w:tabs>
      </w:pPr>
      <w:hyperlink w:anchor="_Toc26777" w:history="1">
        <w:r>
          <w:rPr>
            <w:rFonts w:ascii="仿宋" w:eastAsia="仿宋" w:hAnsi="仿宋" w:cs="仿宋" w:hint="eastAsia"/>
            <w:lang w:eastAsia="zh-CN"/>
          </w:rPr>
          <w:t>(一)、法律法规遵守</w:t>
        </w:r>
        <w:r>
          <w:tab/>
        </w:r>
        <w:r>
          <w:fldChar w:fldCharType="begin"/>
        </w:r>
        <w:r>
          <w:instrText xml:space="preserve"> PAGEREF _Toc26777 \h </w:instrText>
        </w:r>
        <w:r>
          <w:fldChar w:fldCharType="separate"/>
        </w:r>
        <w:r>
          <w:t>67</w:t>
        </w:r>
        <w:r>
          <w:fldChar w:fldCharType="end"/>
        </w:r>
      </w:hyperlink>
    </w:p>
    <w:p>
      <w:pPr>
        <w:pStyle w:val="TOC2"/>
        <w:tabs>
          <w:tab w:val="right" w:leader="dot" w:pos="8306"/>
        </w:tabs>
      </w:pPr>
      <w:hyperlink w:anchor="_Toc5762" w:history="1">
        <w:r>
          <w:rPr>
            <w:rFonts w:ascii="仿宋" w:eastAsia="仿宋" w:hAnsi="仿宋" w:cs="仿宋" w:hint="eastAsia"/>
            <w:lang w:eastAsia="zh-CN"/>
          </w:rPr>
          <w:t>(二)、政策导向与利用</w:t>
        </w:r>
        <w:r>
          <w:tab/>
        </w:r>
        <w:r>
          <w:fldChar w:fldCharType="begin"/>
        </w:r>
        <w:r>
          <w:instrText xml:space="preserve"> PAGEREF _Toc5762 \h </w:instrText>
        </w:r>
        <w:r>
          <w:fldChar w:fldCharType="separate"/>
        </w:r>
        <w:r>
          <w:t>68</w:t>
        </w:r>
        <w:r>
          <w:fldChar w:fldCharType="end"/>
        </w:r>
      </w:hyperlink>
    </w:p>
    <w:p>
      <w:pPr>
        <w:pStyle w:val="TOC1"/>
        <w:tabs>
          <w:tab w:val="right" w:leader="dot" w:pos="8306"/>
        </w:tabs>
      </w:pPr>
      <w:hyperlink w:anchor="_Toc3386" w:history="1">
        <w:r>
          <w:rPr>
            <w:rFonts w:ascii="仿宋" w:eastAsia="仿宋" w:hAnsi="仿宋" w:cs="仿宋" w:hint="eastAsia"/>
            <w:lang w:eastAsia="zh-CN"/>
          </w:rPr>
          <w:t>十九、创新驱动与持续发展</w:t>
        </w:r>
        <w:r>
          <w:tab/>
        </w:r>
        <w:r>
          <w:fldChar w:fldCharType="begin"/>
        </w:r>
        <w:r>
          <w:instrText xml:space="preserve"> PAGEREF _Toc3386 \h </w:instrText>
        </w:r>
        <w:r>
          <w:fldChar w:fldCharType="separate"/>
        </w:r>
        <w:r>
          <w:t>69</w:t>
        </w:r>
        <w:r>
          <w:fldChar w:fldCharType="end"/>
        </w:r>
      </w:hyperlink>
    </w:p>
    <w:p>
      <w:pPr>
        <w:pStyle w:val="TOC2"/>
        <w:tabs>
          <w:tab w:val="right" w:leader="dot" w:pos="8306"/>
        </w:tabs>
      </w:pPr>
      <w:hyperlink w:anchor="_Toc1893" w:history="1">
        <w:r>
          <w:rPr>
            <w:rFonts w:ascii="仿宋" w:eastAsia="仿宋" w:hAnsi="仿宋" w:cs="仿宋" w:hint="eastAsia"/>
            <w:lang w:eastAsia="zh-CN"/>
          </w:rPr>
          <w:t>(一)、创新驱动战略实施</w:t>
        </w:r>
        <w:r>
          <w:tab/>
        </w:r>
        <w:r>
          <w:fldChar w:fldCharType="begin"/>
        </w:r>
        <w:r>
          <w:instrText xml:space="preserve"> PAGEREF _Toc1893 \h </w:instrText>
        </w:r>
        <w:r>
          <w:fldChar w:fldCharType="separate"/>
        </w:r>
        <w:r>
          <w:t>69</w:t>
        </w:r>
        <w:r>
          <w:fldChar w:fldCharType="end"/>
        </w:r>
      </w:hyperlink>
    </w:p>
    <w:p>
      <w:pPr>
        <w:pStyle w:val="TOC2"/>
        <w:tabs>
          <w:tab w:val="right" w:leader="dot" w:pos="8306"/>
        </w:tabs>
      </w:pPr>
      <w:hyperlink w:anchor="_Toc7898" w:history="1">
        <w:r>
          <w:rPr>
            <w:rFonts w:ascii="仿宋" w:eastAsia="仿宋" w:hAnsi="仿宋" w:cs="仿宋" w:hint="eastAsia"/>
            <w:lang w:eastAsia="zh-CN"/>
          </w:rPr>
          <w:t>(二)、持续发展路径探索</w:t>
        </w:r>
        <w:r>
          <w:tab/>
        </w:r>
        <w:r>
          <w:fldChar w:fldCharType="begin"/>
        </w:r>
        <w:r>
          <w:instrText xml:space="preserve"> PAGEREF _Toc7898 \h </w:instrText>
        </w:r>
        <w:r>
          <w:fldChar w:fldCharType="separate"/>
        </w:r>
        <w:r>
          <w:t>71</w:t>
        </w:r>
        <w:r>
          <w:fldChar w:fldCharType="end"/>
        </w:r>
      </w:hyperlink>
    </w:p>
    <w:p>
      <w:pPr>
        <w:pStyle w:val="TOC1"/>
        <w:tabs>
          <w:tab w:val="right" w:leader="dot" w:pos="8306"/>
        </w:tabs>
      </w:pPr>
      <w:hyperlink w:anchor="_Toc9164" w:history="1">
        <w:r>
          <w:rPr>
            <w:rFonts w:ascii="仿宋" w:eastAsia="仿宋" w:hAnsi="仿宋" w:cs="仿宋" w:hint="eastAsia"/>
            <w:lang w:eastAsia="zh-CN"/>
          </w:rPr>
          <w:t>二十、产业协同与集群发展</w:t>
        </w:r>
        <w:r>
          <w:tab/>
        </w:r>
        <w:r>
          <w:fldChar w:fldCharType="begin"/>
        </w:r>
        <w:r>
          <w:instrText xml:space="preserve"> PAGEREF _Toc9164 \h </w:instrText>
        </w:r>
        <w:r>
          <w:fldChar w:fldCharType="separate"/>
        </w:r>
        <w:r>
          <w:t>75</w:t>
        </w:r>
        <w:r>
          <w:fldChar w:fldCharType="end"/>
        </w:r>
      </w:hyperlink>
    </w:p>
    <w:p>
      <w:pPr>
        <w:pStyle w:val="TOC2"/>
        <w:tabs>
          <w:tab w:val="right" w:leader="dot" w:pos="8306"/>
        </w:tabs>
      </w:pPr>
      <w:hyperlink w:anchor="_Toc23416" w:history="1">
        <w:r>
          <w:rPr>
            <w:rFonts w:ascii="仿宋" w:eastAsia="仿宋" w:hAnsi="仿宋" w:cs="仿宋" w:hint="eastAsia"/>
            <w:lang w:eastAsia="zh-CN"/>
          </w:rPr>
          <w:t>(一)、产业协同机制建设</w:t>
        </w:r>
        <w:r>
          <w:tab/>
        </w:r>
        <w:r>
          <w:fldChar w:fldCharType="begin"/>
        </w:r>
        <w:r>
          <w:instrText xml:space="preserve"> PAGEREF _Toc23416 \h </w:instrText>
        </w:r>
        <w:r>
          <w:fldChar w:fldCharType="separate"/>
        </w:r>
        <w:r>
          <w:t>75</w:t>
        </w:r>
        <w:r>
          <w:fldChar w:fldCharType="end"/>
        </w:r>
      </w:hyperlink>
    </w:p>
    <w:p>
      <w:pPr>
        <w:pStyle w:val="TOC2"/>
        <w:tabs>
          <w:tab w:val="right" w:leader="dot" w:pos="8306"/>
        </w:tabs>
      </w:pPr>
      <w:hyperlink w:anchor="_Toc10142" w:history="1">
        <w:r>
          <w:rPr>
            <w:rFonts w:ascii="仿宋" w:eastAsia="仿宋" w:hAnsi="仿宋" w:cs="仿宋" w:hint="eastAsia"/>
            <w:lang w:eastAsia="zh-CN"/>
          </w:rPr>
          <w:t>(二)、产业集群培育与发展</w:t>
        </w:r>
        <w:r>
          <w:tab/>
        </w:r>
        <w:r>
          <w:fldChar w:fldCharType="begin"/>
        </w:r>
        <w:r>
          <w:instrText xml:space="preserve"> PAGEREF _Toc10142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6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一、KJ-4煤矿安全检测综合管理系统项目的市场准入条件分析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KJ-4煤矿安全检测综合管理系统项目而言，市场准入条件首先取决于政策法规环境。政府对于[行业名称]领域的法规，如环保标准、税收政策、和技术使用规范，直接影响KJ-4煤矿安全检测综合管理系统项目的运营和成本结构。例如，若政府针对使用可再生能源的企业提供税收优惠，这将对KJ-4煤矿安全检测综合管理系统项目的财务规划产生重要影响。同时，考虑经济环境和消费者偏好的变化对KJ-4煤矿安全检测综合管理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二、KJ-4煤矿安全检测综合管理系统项目的行业规范与合规性要求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KJ-4煤矿安全检测综合管理系统项目来说，遵守行业规范和合规性要求是确保项目顺利进行的基础。这包括遵循质量控制标准、安全规定、数据保护法规等。例如，若KJ-4煤矿安全检测综合管理系统项目涉及数据处理，须严格遵守相关的数据保护法规。此外，行业内部的自律规范，如产品标准和服务流程，也对于提升KJ-4煤矿安全检测综合管理系统项目在行业内的认可度和竞争力至关重要。项目管理团队必须不断更新策略，以应对行业规范和法规的变化，确保KJ-4煤矿安全检测综合管理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三、KJ-4煤矿安全检测综合管理系统项目的竞争格局和战略定位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的发展规划中，理解行业的竞争格局对于制定有效的市场策略极为关键。这包括分析主要竞争对手的市场地位、优势及其业务模式。KJ-4煤矿安全检测综合管理系统项目面临的竞争对手可能包括大型成熟企业和创新型初创公司，各自采取不同的市场策略。因此，KJ-4煤矿安全检测综合管理系统项目需精确地定位自己的市场策略，如专注于产品创新、客户服务或成本效率，以在竞争中占据优势。通过深入的市场和竞争分析，KJ-4煤矿安全检测综合管理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6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05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一、KJ-4煤矿安全检测综合管理系统项目的技术资源开发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二、KJ-4煤矿安全检测综合管理系统项目的人力资源管理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人力资源方面，KJ-4煤矿安全检测综合管理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三、KJ-4煤矿安全检测综合管理系统项目的资金资源筹措与优化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KJ-4煤矿安全检测综合管理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1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J-4煤矿安全检测综合管理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J-4煤矿安全检测综合管理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J-4煤矿安全检测综合管理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09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J-4煤矿安全检测综合管理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J-4煤矿安全检测综合管理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J-4煤矿安全检测综合管理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06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159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https://d.book118.com/605120111244011114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E7BFD"/>
    <w:rsid w:val="34BE7B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1201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2024-02-20T22:04:00Z</dcterms:created>
  <dcterms:modified xsi:type="dcterms:W3CDTF">2024-02-20T22:04:40Z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CD8FCCCAC95C4AADA96F4147B58E9EA9_11</vt:lpwstr>
  </property>
  <property fmtid="{D5CDD505-2E9C-101B-9397-08002B2CF9AE}" pid="3" name="KSOProductBuildVer">
    <vt:lpwstr>2052-12.1.0.16250</vt:lpwstr>
  </property>
</Properties>
</file>